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354" w:rsidRPr="00136354" w:rsidRDefault="001202D8" w:rsidP="00136354">
      <w:pPr>
        <w:spacing w:after="0" w:line="240" w:lineRule="auto"/>
        <w:rPr>
          <w:rFonts w:ascii="Times New Roman" w:eastAsia="Times New Roman" w:hAnsi="Times New Roman" w:cs="Times New Roman"/>
          <w:b/>
          <w:szCs w:val="24"/>
        </w:rPr>
      </w:pPr>
      <w:r w:rsidRPr="001202D8">
        <w:rPr>
          <w:rFonts w:ascii="Times New Roman" w:eastAsia="Times New Roman" w:hAnsi="Times New Roman" w:cs="Times New Roman"/>
          <w:b/>
          <w:szCs w:val="24"/>
        </w:rPr>
      </w:r>
      <w:r>
        <w:rPr>
          <w:rFonts w:ascii="Times New Roman" w:eastAsia="Times New Roman" w:hAnsi="Times New Roman" w:cs="Times New Roman"/>
          <w:b/>
          <w:szCs w:val="24"/>
        </w:rPr>
        <w:pict>
          <v:shapetype id="_x0000_t202" coordsize="21600,21600" o:spt="202" path="m,l,21600r21600,l21600,xe">
            <v:stroke joinstyle="miter"/>
            <v:path gradientshapeok="t" o:connecttype="rect"/>
          </v:shapetype>
          <v:shape id="_x0000_s1028" type="#_x0000_t202" style="width:315pt;height:99pt;mso-left-percent:-10001;mso-top-percent:-10001;mso-position-horizontal:absolute;mso-position-horizontal-relative:char;mso-position-vertical:absolute;mso-position-vertical-relative:line;mso-left-percent:-10001;mso-top-percent:-10001" stroked="f">
            <v:textbox style="mso-next-textbox:#_x0000_s1028">
              <w:txbxContent>
                <w:p w:rsidR="00DA367C" w:rsidRPr="00136354" w:rsidRDefault="00DA367C" w:rsidP="00136354">
                  <w:pPr>
                    <w:spacing w:after="0" w:line="240" w:lineRule="auto"/>
                    <w:rPr>
                      <w:rFonts w:ascii="Times New Roman" w:eastAsia="Times New Roman" w:hAnsi="Times New Roman" w:cs="Times New Roman"/>
                      <w:b/>
                      <w:sz w:val="24"/>
                      <w:szCs w:val="24"/>
                    </w:rPr>
                  </w:pPr>
                  <w:r w:rsidRPr="00136354">
                    <w:rPr>
                      <w:rFonts w:ascii="Times New Roman" w:eastAsia="Times New Roman" w:hAnsi="Times New Roman" w:cs="Times New Roman"/>
                      <w:b/>
                      <w:sz w:val="24"/>
                      <w:szCs w:val="24"/>
                    </w:rPr>
                    <w:t xml:space="preserve">ERASMUS UNIVERSITY </w:t>
                  </w:r>
                  <w:smartTag w:uri="urn:schemas-microsoft-com:office:smarttags" w:element="City">
                    <w:smartTag w:uri="urn:schemas-microsoft-com:office:smarttags" w:element="place">
                      <w:r w:rsidRPr="00136354">
                        <w:rPr>
                          <w:rFonts w:ascii="Times New Roman" w:eastAsia="Times New Roman" w:hAnsi="Times New Roman" w:cs="Times New Roman"/>
                          <w:b/>
                          <w:sz w:val="24"/>
                          <w:szCs w:val="24"/>
                        </w:rPr>
                        <w:t>ROTTERDAM</w:t>
                      </w:r>
                    </w:smartTag>
                  </w:smartTag>
                </w:p>
                <w:p w:rsidR="00DA367C" w:rsidRPr="00136354" w:rsidRDefault="00DA367C" w:rsidP="00136354">
                  <w:pPr>
                    <w:spacing w:after="0" w:line="240" w:lineRule="auto"/>
                    <w:rPr>
                      <w:rFonts w:ascii="Times New Roman" w:eastAsia="Times New Roman" w:hAnsi="Times New Roman" w:cs="Times New Roman"/>
                      <w:b/>
                      <w:sz w:val="24"/>
                      <w:szCs w:val="24"/>
                    </w:rPr>
                  </w:pPr>
                  <w:smartTag w:uri="urn:schemas-microsoft-com:office:smarttags" w:element="place">
                    <w:smartTag w:uri="urn:schemas-microsoft-com:office:smarttags" w:element="PlaceName">
                      <w:r w:rsidRPr="00136354">
                        <w:rPr>
                          <w:rFonts w:ascii="Times New Roman" w:eastAsia="Times New Roman" w:hAnsi="Times New Roman" w:cs="Times New Roman"/>
                          <w:b/>
                          <w:sz w:val="24"/>
                          <w:szCs w:val="24"/>
                        </w:rPr>
                        <w:t>ERASMUS</w:t>
                      </w:r>
                    </w:smartTag>
                    <w:r w:rsidRPr="00136354">
                      <w:rPr>
                        <w:rFonts w:ascii="Times New Roman" w:eastAsia="Times New Roman" w:hAnsi="Times New Roman" w:cs="Times New Roman"/>
                        <w:b/>
                        <w:sz w:val="24"/>
                        <w:szCs w:val="24"/>
                      </w:rPr>
                      <w:t xml:space="preserve"> </w:t>
                    </w:r>
                    <w:smartTag w:uri="urn:schemas-microsoft-com:office:smarttags" w:element="PlaceType">
                      <w:r w:rsidRPr="00136354">
                        <w:rPr>
                          <w:rFonts w:ascii="Times New Roman" w:eastAsia="Times New Roman" w:hAnsi="Times New Roman" w:cs="Times New Roman"/>
                          <w:b/>
                          <w:sz w:val="24"/>
                          <w:szCs w:val="24"/>
                        </w:rPr>
                        <w:t>SCHOOL</w:t>
                      </w:r>
                    </w:smartTag>
                  </w:smartTag>
                  <w:r w:rsidRPr="00136354">
                    <w:rPr>
                      <w:rFonts w:ascii="Times New Roman" w:eastAsia="Times New Roman" w:hAnsi="Times New Roman" w:cs="Times New Roman"/>
                      <w:b/>
                      <w:sz w:val="24"/>
                      <w:szCs w:val="24"/>
                    </w:rPr>
                    <w:t xml:space="preserve"> OF ECONOMICS</w:t>
                  </w:r>
                </w:p>
                <w:p w:rsidR="00DA367C" w:rsidRPr="00136354" w:rsidRDefault="00DA367C" w:rsidP="00136354">
                  <w:pPr>
                    <w:spacing w:after="0" w:line="240" w:lineRule="auto"/>
                    <w:rPr>
                      <w:rFonts w:ascii="Times New Roman" w:eastAsia="Times New Roman" w:hAnsi="Times New Roman" w:cs="Times New Roman"/>
                      <w:b/>
                      <w:sz w:val="24"/>
                      <w:szCs w:val="24"/>
                    </w:rPr>
                  </w:pPr>
                  <w:r w:rsidRPr="00136354">
                    <w:rPr>
                      <w:rFonts w:ascii="Times New Roman" w:eastAsia="Times New Roman" w:hAnsi="Times New Roman" w:cs="Times New Roman"/>
                      <w:b/>
                      <w:sz w:val="24"/>
                      <w:szCs w:val="24"/>
                    </w:rPr>
                    <w:t>MSc Economics &amp; Business</w:t>
                  </w:r>
                </w:p>
                <w:p w:rsidR="00DA367C" w:rsidRPr="00136354" w:rsidRDefault="00DA367C" w:rsidP="00136354">
                  <w:pPr>
                    <w:spacing w:after="0" w:line="240" w:lineRule="auto"/>
                    <w:rPr>
                      <w:rFonts w:ascii="Times New Roman" w:eastAsia="Times New Roman" w:hAnsi="Times New Roman" w:cs="Times New Roman"/>
                      <w:b/>
                      <w:sz w:val="24"/>
                      <w:szCs w:val="24"/>
                    </w:rPr>
                  </w:pPr>
                  <w:r w:rsidRPr="00136354">
                    <w:rPr>
                      <w:rFonts w:ascii="Times New Roman" w:eastAsia="Times New Roman" w:hAnsi="Times New Roman" w:cs="Times New Roman"/>
                      <w:b/>
                      <w:sz w:val="24"/>
                      <w:szCs w:val="24"/>
                    </w:rPr>
                    <w:t>Master Specialisation Financial Economics</w:t>
                  </w:r>
                </w:p>
                <w:p w:rsidR="00DA367C" w:rsidRPr="00136354" w:rsidRDefault="00DA367C" w:rsidP="00136354">
                  <w:pPr>
                    <w:spacing w:after="0" w:line="240" w:lineRule="auto"/>
                    <w:rPr>
                      <w:rFonts w:ascii="Times New Roman" w:eastAsia="Times New Roman" w:hAnsi="Times New Roman" w:cs="Times New Roman"/>
                      <w:szCs w:val="24"/>
                    </w:rPr>
                  </w:pPr>
                </w:p>
                <w:p w:rsidR="00DA367C" w:rsidRDefault="00DA367C" w:rsidP="00136354"/>
              </w:txbxContent>
            </v:textbox>
            <w10:wrap type="none"/>
            <w10:anchorlock/>
          </v:shape>
        </w:pict>
      </w: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jc w:val="center"/>
        <w:rPr>
          <w:rFonts w:ascii="Times New Roman" w:eastAsia="Times New Roman" w:hAnsi="Times New Roman" w:cs="Times New Roman"/>
          <w:b/>
          <w:sz w:val="40"/>
          <w:szCs w:val="24"/>
        </w:rPr>
      </w:pPr>
      <w:r w:rsidRPr="00136354">
        <w:rPr>
          <w:rFonts w:ascii="Times New Roman" w:eastAsia="Times New Roman" w:hAnsi="Times New Roman" w:cs="Times New Roman"/>
          <w:b/>
          <w:sz w:val="40"/>
          <w:szCs w:val="24"/>
        </w:rPr>
        <w:t xml:space="preserve">The relationship between forward prices of </w:t>
      </w:r>
      <w:r w:rsidRPr="00136354">
        <w:rPr>
          <w:rFonts w:ascii="Times New Roman" w:eastAsia="Times New Roman" w:hAnsi="Times New Roman" w:cs="Times New Roman"/>
          <w:b/>
          <w:sz w:val="40"/>
          <w:szCs w:val="24"/>
        </w:rPr>
        <w:br/>
        <w:t>fossil fuels and electricity</w:t>
      </w:r>
    </w:p>
    <w:p w:rsidR="00136354" w:rsidRPr="00136354" w:rsidRDefault="00136354" w:rsidP="00136354">
      <w:pPr>
        <w:spacing w:after="0" w:line="240" w:lineRule="auto"/>
        <w:jc w:val="center"/>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spacing w:after="0" w:line="240" w:lineRule="auto"/>
        <w:rPr>
          <w:rFonts w:ascii="Times New Roman" w:eastAsia="Times New Roman" w:hAnsi="Times New Roman" w:cs="Times New Roman"/>
          <w:b/>
          <w:szCs w:val="24"/>
        </w:rPr>
      </w:pPr>
    </w:p>
    <w:p w:rsidR="00136354" w:rsidRPr="00136354" w:rsidRDefault="00136354" w:rsidP="00136354">
      <w:pPr>
        <w:keepNext/>
        <w:spacing w:before="240" w:after="60" w:line="240" w:lineRule="auto"/>
        <w:outlineLvl w:val="0"/>
        <w:rPr>
          <w:rFonts w:ascii="Times New Roman" w:eastAsia="Times New Roman" w:hAnsi="Times New Roman" w:cs="Times New Roman"/>
          <w:b/>
          <w:bCs/>
          <w:kern w:val="32"/>
          <w:sz w:val="28"/>
          <w:szCs w:val="32"/>
        </w:rPr>
      </w:pPr>
    </w:p>
    <w:p w:rsidR="00136354" w:rsidRPr="00136354" w:rsidRDefault="00136354" w:rsidP="00136354">
      <w:pPr>
        <w:keepNext/>
        <w:spacing w:before="240" w:after="60" w:line="240" w:lineRule="auto"/>
        <w:outlineLvl w:val="0"/>
        <w:rPr>
          <w:rFonts w:ascii="Times New Roman" w:eastAsia="Times New Roman" w:hAnsi="Times New Roman" w:cs="Times New Roman"/>
          <w:b/>
          <w:bCs/>
          <w:kern w:val="32"/>
          <w:sz w:val="28"/>
          <w:szCs w:val="32"/>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202D8" w:rsidP="00136354">
      <w:pPr>
        <w:spacing w:after="0" w:line="240" w:lineRule="auto"/>
        <w:rPr>
          <w:rFonts w:ascii="Times New Roman" w:eastAsia="Times New Roman" w:hAnsi="Times New Roman" w:cs="Times New Roman"/>
          <w:szCs w:val="24"/>
        </w:rPr>
      </w:pPr>
      <w:r w:rsidRPr="001202D8">
        <w:rPr>
          <w:rFonts w:ascii="Times New Roman" w:eastAsia="Times New Roman" w:hAnsi="Times New Roman" w:cs="Times New Roman"/>
          <w:szCs w:val="24"/>
        </w:rPr>
      </w:r>
      <w:r>
        <w:rPr>
          <w:rFonts w:ascii="Times New Roman" w:eastAsia="Times New Roman" w:hAnsi="Times New Roman" w:cs="Times New Roman"/>
          <w:szCs w:val="24"/>
        </w:rPr>
        <w:pict>
          <v:shape id="_x0000_s1027" type="#_x0000_t202" style="width:378pt;height:70.2pt;mso-left-percent:-10001;mso-top-percent:-10001;mso-position-horizontal:absolute;mso-position-horizontal-relative:char;mso-position-vertical:absolute;mso-position-vertical-relative:line;mso-left-percent:-10001;mso-top-percent:-10001" stroked="f">
            <v:textbox style="mso-next-textbox:#_x0000_s1027">
              <w:txbxContent>
                <w:p w:rsidR="00DA367C" w:rsidRPr="00136354" w:rsidRDefault="00DA367C" w:rsidP="00136354">
                  <w:pPr>
                    <w:pStyle w:val="NoSpacing"/>
                    <w:rPr>
                      <w:rFonts w:ascii="Times New Roman" w:hAnsi="Times New Roman" w:cs="Times New Roman"/>
                      <w:sz w:val="24"/>
                      <w:szCs w:val="24"/>
                    </w:rPr>
                  </w:pPr>
                  <w:r w:rsidRPr="00136354">
                    <w:rPr>
                      <w:rFonts w:ascii="Times New Roman" w:hAnsi="Times New Roman" w:cs="Times New Roman"/>
                      <w:b/>
                      <w:sz w:val="24"/>
                      <w:szCs w:val="24"/>
                    </w:rPr>
                    <w:t>Author:</w:t>
                  </w:r>
                  <w:r w:rsidRPr="00136354">
                    <w:rPr>
                      <w:rFonts w:ascii="Times New Roman" w:hAnsi="Times New Roman" w:cs="Times New Roman"/>
                      <w:sz w:val="24"/>
                      <w:szCs w:val="24"/>
                    </w:rPr>
                    <w:t xml:space="preserve"> </w:t>
                  </w:r>
                  <w:r w:rsidRPr="00136354">
                    <w:rPr>
                      <w:rFonts w:ascii="Times New Roman" w:hAnsi="Times New Roman" w:cs="Times New Roman"/>
                      <w:sz w:val="24"/>
                      <w:szCs w:val="24"/>
                    </w:rPr>
                    <w:tab/>
                  </w:r>
                  <w:r w:rsidRPr="00136354">
                    <w:rPr>
                      <w:rFonts w:ascii="Times New Roman" w:hAnsi="Times New Roman" w:cs="Times New Roman"/>
                      <w:sz w:val="24"/>
                      <w:szCs w:val="24"/>
                    </w:rPr>
                    <w:tab/>
                    <w:t>M.W. Bode</w:t>
                  </w:r>
                </w:p>
                <w:p w:rsidR="00DA367C" w:rsidRPr="00136354" w:rsidRDefault="00DA367C" w:rsidP="00136354">
                  <w:pPr>
                    <w:pStyle w:val="NoSpacing"/>
                    <w:rPr>
                      <w:rFonts w:ascii="Times New Roman" w:hAnsi="Times New Roman" w:cs="Times New Roman"/>
                      <w:sz w:val="24"/>
                      <w:szCs w:val="24"/>
                    </w:rPr>
                  </w:pPr>
                  <w:r w:rsidRPr="00136354">
                    <w:rPr>
                      <w:rFonts w:ascii="Times New Roman" w:hAnsi="Times New Roman" w:cs="Times New Roman"/>
                      <w:b/>
                      <w:sz w:val="24"/>
                      <w:szCs w:val="24"/>
                    </w:rPr>
                    <w:t>Student number:</w:t>
                  </w:r>
                  <w:r w:rsidRPr="00136354">
                    <w:rPr>
                      <w:rFonts w:ascii="Times New Roman" w:hAnsi="Times New Roman" w:cs="Times New Roman"/>
                      <w:b/>
                      <w:sz w:val="24"/>
                      <w:szCs w:val="24"/>
                    </w:rPr>
                    <w:tab/>
                  </w:r>
                  <w:r w:rsidRPr="00136354">
                    <w:rPr>
                      <w:rFonts w:ascii="Times New Roman" w:hAnsi="Times New Roman" w:cs="Times New Roman"/>
                      <w:sz w:val="24"/>
                      <w:szCs w:val="24"/>
                    </w:rPr>
                    <w:t>288257</w:t>
                  </w:r>
                </w:p>
                <w:p w:rsidR="00DA367C" w:rsidRPr="00136354" w:rsidRDefault="00DA367C" w:rsidP="00136354">
                  <w:pPr>
                    <w:pStyle w:val="NoSpacing"/>
                    <w:rPr>
                      <w:rFonts w:ascii="Times New Roman" w:hAnsi="Times New Roman" w:cs="Times New Roman"/>
                      <w:sz w:val="24"/>
                      <w:szCs w:val="24"/>
                    </w:rPr>
                  </w:pPr>
                  <w:r w:rsidRPr="00136354">
                    <w:rPr>
                      <w:rFonts w:ascii="Times New Roman" w:hAnsi="Times New Roman" w:cs="Times New Roman"/>
                      <w:b/>
                      <w:sz w:val="24"/>
                      <w:szCs w:val="24"/>
                    </w:rPr>
                    <w:t>Thesis supervisor:</w:t>
                  </w:r>
                  <w:r w:rsidRPr="00136354">
                    <w:rPr>
                      <w:rFonts w:ascii="Times New Roman" w:hAnsi="Times New Roman" w:cs="Times New Roman"/>
                      <w:sz w:val="24"/>
                      <w:szCs w:val="24"/>
                    </w:rPr>
                    <w:t xml:space="preserve"> </w:t>
                  </w:r>
                  <w:r w:rsidRPr="00136354">
                    <w:rPr>
                      <w:rFonts w:ascii="Times New Roman" w:hAnsi="Times New Roman" w:cs="Times New Roman"/>
                      <w:sz w:val="24"/>
                      <w:szCs w:val="24"/>
                    </w:rPr>
                    <w:tab/>
                    <w:t xml:space="preserve">PhD-candidate </w:t>
                  </w:r>
                  <w:proofErr w:type="spellStart"/>
                  <w:r w:rsidRPr="00136354">
                    <w:rPr>
                      <w:rFonts w:ascii="Times New Roman" w:hAnsi="Times New Roman" w:cs="Times New Roman"/>
                      <w:sz w:val="24"/>
                      <w:szCs w:val="24"/>
                    </w:rPr>
                    <w:t>Mehtap</w:t>
                  </w:r>
                  <w:proofErr w:type="spellEnd"/>
                  <w:r w:rsidRPr="00136354">
                    <w:rPr>
                      <w:rFonts w:ascii="Times New Roman" w:hAnsi="Times New Roman" w:cs="Times New Roman"/>
                      <w:sz w:val="24"/>
                      <w:szCs w:val="24"/>
                    </w:rPr>
                    <w:t xml:space="preserve"> </w:t>
                  </w:r>
                  <w:proofErr w:type="spellStart"/>
                  <w:r w:rsidRPr="00136354">
                    <w:rPr>
                      <w:rFonts w:ascii="Times New Roman" w:hAnsi="Times New Roman" w:cs="Times New Roman"/>
                      <w:sz w:val="24"/>
                      <w:szCs w:val="24"/>
                    </w:rPr>
                    <w:t>Kilic</w:t>
                  </w:r>
                  <w:proofErr w:type="spellEnd"/>
                </w:p>
                <w:p w:rsidR="00DA367C" w:rsidRPr="00136354" w:rsidRDefault="00DA367C" w:rsidP="00136354">
                  <w:pPr>
                    <w:rPr>
                      <w:rFonts w:ascii="Times New Roman" w:hAnsi="Times New Roman" w:cs="Times New Roman"/>
                      <w:sz w:val="24"/>
                      <w:szCs w:val="24"/>
                    </w:rPr>
                  </w:pPr>
                  <w:r w:rsidRPr="00136354">
                    <w:rPr>
                      <w:rFonts w:ascii="Times New Roman" w:hAnsi="Times New Roman" w:cs="Times New Roman"/>
                      <w:b/>
                      <w:sz w:val="24"/>
                      <w:szCs w:val="24"/>
                    </w:rPr>
                    <w:t>Finish date:</w:t>
                  </w:r>
                  <w:r w:rsidRPr="00136354">
                    <w:rPr>
                      <w:rFonts w:ascii="Times New Roman" w:hAnsi="Times New Roman" w:cs="Times New Roman"/>
                      <w:sz w:val="24"/>
                      <w:szCs w:val="24"/>
                    </w:rPr>
                    <w:t xml:space="preserve">  </w:t>
                  </w:r>
                  <w:r w:rsidRPr="00136354">
                    <w:rPr>
                      <w:rFonts w:ascii="Times New Roman" w:hAnsi="Times New Roman" w:cs="Times New Roman"/>
                      <w:sz w:val="24"/>
                      <w:szCs w:val="24"/>
                    </w:rPr>
                    <w:tab/>
                  </w:r>
                  <w:r w:rsidRPr="00136354">
                    <w:rPr>
                      <w:rFonts w:ascii="Times New Roman" w:hAnsi="Times New Roman" w:cs="Times New Roman"/>
                      <w:sz w:val="24"/>
                      <w:szCs w:val="24"/>
                    </w:rPr>
                    <w:tab/>
                    <w:t>April 2011</w:t>
                  </w:r>
                </w:p>
                <w:p w:rsidR="00DA367C" w:rsidRPr="004D409D" w:rsidRDefault="00DA367C" w:rsidP="00136354">
                  <w:pPr>
                    <w:rPr>
                      <w:sz w:val="24"/>
                    </w:rPr>
                  </w:pPr>
                  <w:r w:rsidRPr="004D409D">
                    <w:rPr>
                      <w:b/>
                      <w:sz w:val="24"/>
                    </w:rPr>
                    <w:t>Finish date:</w:t>
                  </w:r>
                  <w:r w:rsidRPr="004D409D">
                    <w:rPr>
                      <w:sz w:val="24"/>
                    </w:rPr>
                    <w:t xml:space="preserve">  </w:t>
                  </w:r>
                  <w:r w:rsidRPr="004D409D">
                    <w:rPr>
                      <w:sz w:val="24"/>
                    </w:rPr>
                    <w:tab/>
                  </w:r>
                  <w:r w:rsidRPr="004D409D">
                    <w:rPr>
                      <w:sz w:val="24"/>
                    </w:rPr>
                    <w:tab/>
                  </w:r>
                  <w:r>
                    <w:rPr>
                      <w:sz w:val="24"/>
                    </w:rPr>
                    <w:t>April 2011</w:t>
                  </w:r>
                </w:p>
              </w:txbxContent>
            </v:textbox>
            <w10:wrap type="none"/>
            <w10:anchorlock/>
          </v:shape>
        </w:pict>
      </w:r>
      <w:r w:rsidR="00136354" w:rsidRPr="00136354">
        <w:rPr>
          <w:rFonts w:ascii="Times New Roman" w:eastAsia="Times New Roman" w:hAnsi="Times New Roman" w:cs="Times New Roman"/>
          <w:szCs w:val="24"/>
        </w:rPr>
        <w:br w:type="page"/>
      </w:r>
    </w:p>
    <w:p w:rsidR="00136354" w:rsidRPr="002143FC" w:rsidRDefault="00136354" w:rsidP="005F594D">
      <w:pPr>
        <w:pStyle w:val="Heading1"/>
        <w:rPr>
          <w:rFonts w:ascii="Times New Roman" w:eastAsia="Times New Roman" w:hAnsi="Times New Roman" w:cs="Times New Roman"/>
          <w:caps/>
          <w:color w:val="auto"/>
          <w:kern w:val="32"/>
        </w:rPr>
      </w:pPr>
      <w:bookmarkStart w:id="0" w:name="_Toc290936074"/>
      <w:r w:rsidRPr="002143FC">
        <w:rPr>
          <w:rFonts w:ascii="Times New Roman" w:eastAsia="Times New Roman" w:hAnsi="Times New Roman" w:cs="Times New Roman"/>
          <w:caps/>
          <w:color w:val="auto"/>
          <w:kern w:val="32"/>
        </w:rPr>
        <w:lastRenderedPageBreak/>
        <w:t>P</w:t>
      </w:r>
      <w:r w:rsidR="002143FC">
        <w:rPr>
          <w:rFonts w:ascii="Times New Roman" w:eastAsia="Times New Roman" w:hAnsi="Times New Roman" w:cs="Times New Roman"/>
          <w:color w:val="auto"/>
          <w:kern w:val="32"/>
        </w:rPr>
        <w:t xml:space="preserve">reface and acknowledgements </w:t>
      </w:r>
      <w:bookmarkEnd w:id="0"/>
    </w:p>
    <w:p w:rsidR="00136354" w:rsidRPr="00136354" w:rsidRDefault="00136354" w:rsidP="00136354">
      <w:pPr>
        <w:spacing w:after="0" w:line="240" w:lineRule="auto"/>
        <w:rPr>
          <w:rFonts w:ascii="Times New Roman" w:eastAsia="Times New Roman" w:hAnsi="Times New Roman" w:cs="Times New Roman"/>
          <w:szCs w:val="24"/>
        </w:rPr>
      </w:pPr>
    </w:p>
    <w:p w:rsidR="00136354" w:rsidRPr="00C46DB6" w:rsidRDefault="00136354" w:rsidP="00136354">
      <w:pPr>
        <w:spacing w:after="0" w:line="360" w:lineRule="auto"/>
        <w:jc w:val="both"/>
        <w:rPr>
          <w:rFonts w:ascii="Times New Roman" w:eastAsia="Times New Roman" w:hAnsi="Times New Roman" w:cs="Times New Roman"/>
          <w:szCs w:val="24"/>
        </w:rPr>
      </w:pPr>
      <w:r w:rsidRPr="00136354">
        <w:rPr>
          <w:rFonts w:ascii="Times New Roman" w:eastAsia="Times New Roman" w:hAnsi="Times New Roman" w:cs="Times New Roman"/>
          <w:szCs w:val="24"/>
        </w:rPr>
        <w:t xml:space="preserve">This thesis marks the end of my master study Financial Economics at the Erasmus University Rotterdam. The field of Energy Finance is in my opinion one of the most challenging and interesting areas of Finance with a high practical impact. The unique dynamics of electricity prices and the cohesion with its underlying fuels combined with the changes in the structures of the energy market prove to be fertile ground for academic research. </w:t>
      </w:r>
    </w:p>
    <w:p w:rsidR="00136354" w:rsidRPr="00136354" w:rsidRDefault="00136354" w:rsidP="00136354">
      <w:pPr>
        <w:spacing w:after="0" w:line="360" w:lineRule="auto"/>
        <w:jc w:val="both"/>
        <w:rPr>
          <w:rFonts w:ascii="Times New Roman" w:eastAsia="Times New Roman" w:hAnsi="Times New Roman" w:cs="Times New Roman"/>
          <w:szCs w:val="24"/>
        </w:rPr>
      </w:pPr>
    </w:p>
    <w:p w:rsidR="00136354" w:rsidRPr="00136354" w:rsidRDefault="00136354" w:rsidP="00136354">
      <w:pPr>
        <w:spacing w:after="0" w:line="360" w:lineRule="auto"/>
        <w:jc w:val="both"/>
        <w:rPr>
          <w:rFonts w:ascii="Times New Roman" w:eastAsia="Times New Roman" w:hAnsi="Times New Roman" w:cs="Times New Roman"/>
          <w:szCs w:val="24"/>
        </w:rPr>
      </w:pPr>
      <w:r w:rsidRPr="00136354">
        <w:rPr>
          <w:rFonts w:ascii="Times New Roman" w:eastAsia="Times New Roman" w:hAnsi="Times New Roman" w:cs="Times New Roman"/>
          <w:szCs w:val="24"/>
        </w:rPr>
        <w:t xml:space="preserve">In this preface I would like to thank Ronald Huisman for his enthusiastic teaching, which developed my own enthusiasm for Energy Finance. Furthermore, I want to thank </w:t>
      </w:r>
      <w:proofErr w:type="spellStart"/>
      <w:r w:rsidRPr="00136354">
        <w:rPr>
          <w:rFonts w:ascii="Times New Roman" w:eastAsia="Times New Roman" w:hAnsi="Times New Roman" w:cs="Times New Roman"/>
          <w:szCs w:val="24"/>
        </w:rPr>
        <w:t>Mehtap</w:t>
      </w:r>
      <w:proofErr w:type="spellEnd"/>
      <w:r w:rsidRPr="00136354">
        <w:rPr>
          <w:rFonts w:ascii="Times New Roman" w:eastAsia="Times New Roman" w:hAnsi="Times New Roman" w:cs="Times New Roman"/>
          <w:szCs w:val="24"/>
        </w:rPr>
        <w:t xml:space="preserve"> </w:t>
      </w:r>
      <w:proofErr w:type="spellStart"/>
      <w:r w:rsidRPr="00136354">
        <w:rPr>
          <w:rFonts w:ascii="Times New Roman" w:eastAsia="Times New Roman" w:hAnsi="Times New Roman" w:cs="Times New Roman"/>
          <w:szCs w:val="24"/>
        </w:rPr>
        <w:t>Kilic</w:t>
      </w:r>
      <w:proofErr w:type="spellEnd"/>
      <w:r w:rsidRPr="00136354">
        <w:rPr>
          <w:rFonts w:ascii="Times New Roman" w:eastAsia="Times New Roman" w:hAnsi="Times New Roman" w:cs="Times New Roman"/>
          <w:szCs w:val="24"/>
        </w:rPr>
        <w:t xml:space="preserve">. She is what every supervisor should be: stimulating by sharing her insights and providing meaningful suggestions, a good communicator and an excellent researcher. I also want to thank </w:t>
      </w:r>
      <w:proofErr w:type="spellStart"/>
      <w:r w:rsidRPr="00136354">
        <w:rPr>
          <w:rFonts w:ascii="Times New Roman" w:eastAsia="Times New Roman" w:hAnsi="Times New Roman" w:cs="Times New Roman"/>
          <w:szCs w:val="24"/>
        </w:rPr>
        <w:t>TenneT</w:t>
      </w:r>
      <w:proofErr w:type="spellEnd"/>
      <w:r w:rsidRPr="00136354">
        <w:rPr>
          <w:rFonts w:ascii="Times New Roman" w:eastAsia="Times New Roman" w:hAnsi="Times New Roman" w:cs="Times New Roman"/>
          <w:szCs w:val="24"/>
        </w:rPr>
        <w:t xml:space="preserve"> for providing me with data regarding the </w:t>
      </w:r>
      <w:r w:rsidR="004B5E2F" w:rsidRPr="00136354">
        <w:rPr>
          <w:rFonts w:ascii="Times New Roman" w:eastAsia="Times New Roman" w:hAnsi="Times New Roman" w:cs="Times New Roman"/>
          <w:szCs w:val="24"/>
        </w:rPr>
        <w:t xml:space="preserve">transported </w:t>
      </w:r>
      <w:r w:rsidRPr="00136354">
        <w:rPr>
          <w:rFonts w:ascii="Times New Roman" w:eastAsia="Times New Roman" w:hAnsi="Times New Roman" w:cs="Times New Roman"/>
          <w:szCs w:val="24"/>
        </w:rPr>
        <w:t>volume of electricity in The Netherlands.</w:t>
      </w: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360" w:lineRule="auto"/>
        <w:rPr>
          <w:rFonts w:ascii="Times New Roman" w:eastAsia="Times New Roman" w:hAnsi="Times New Roman" w:cs="Times New Roman"/>
          <w:szCs w:val="24"/>
        </w:rPr>
      </w:pPr>
      <w:r w:rsidRPr="00136354">
        <w:rPr>
          <w:rFonts w:ascii="Times New Roman" w:eastAsia="Times New Roman" w:hAnsi="Times New Roman" w:cs="Times New Roman"/>
          <w:szCs w:val="24"/>
        </w:rPr>
        <w:t>Maarten Bode</w:t>
      </w:r>
    </w:p>
    <w:p w:rsidR="00136354" w:rsidRPr="00136354" w:rsidRDefault="00136354" w:rsidP="00136354">
      <w:pPr>
        <w:spacing w:after="0" w:line="360" w:lineRule="auto"/>
        <w:rPr>
          <w:rFonts w:ascii="Times New Roman" w:eastAsia="Times New Roman" w:hAnsi="Times New Roman" w:cs="Times New Roman"/>
          <w:szCs w:val="24"/>
        </w:rPr>
      </w:pPr>
      <w:r w:rsidRPr="00136354">
        <w:rPr>
          <w:rFonts w:ascii="Times New Roman" w:eastAsia="Times New Roman" w:hAnsi="Times New Roman" w:cs="Times New Roman"/>
          <w:szCs w:val="24"/>
        </w:rPr>
        <w:t>Rotterdam, April 2010</w:t>
      </w: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202D8" w:rsidP="00136354">
      <w:pPr>
        <w:spacing w:after="0" w:line="240" w:lineRule="auto"/>
        <w:rPr>
          <w:rFonts w:ascii="Times New Roman" w:eastAsia="Times New Roman" w:hAnsi="Times New Roman" w:cs="Times New Roman"/>
          <w:szCs w:val="24"/>
        </w:rPr>
      </w:pPr>
      <w:r w:rsidRPr="001202D8">
        <w:rPr>
          <w:rFonts w:ascii="Times New Roman" w:eastAsia="Times New Roman" w:hAnsi="Times New Roman" w:cs="Times New Roman"/>
          <w:szCs w:val="24"/>
        </w:rPr>
      </w:r>
      <w:r>
        <w:rPr>
          <w:rFonts w:ascii="Times New Roman" w:eastAsia="Times New Roman" w:hAnsi="Times New Roman" w:cs="Times New Roman"/>
          <w:szCs w:val="24"/>
        </w:rPr>
        <w:pict>
          <v:shape id="_x0000_s1026" type="#_x0000_t202" style="width:476.6pt;height:155.55pt;mso-left-percent:-10001;mso-top-percent:-10001;mso-position-horizontal:absolute;mso-position-horizontal-relative:char;mso-position-vertical:absolute;mso-position-vertical-relative:line;mso-left-percent:-10001;mso-top-percent:-10001">
            <v:textbox style="mso-next-textbox:#_x0000_s1026">
              <w:txbxContent>
                <w:p w:rsidR="00DA367C" w:rsidRPr="00A76472" w:rsidRDefault="00DA367C" w:rsidP="00136354">
                  <w:pPr>
                    <w:rPr>
                      <w:sz w:val="20"/>
                      <w:szCs w:val="20"/>
                    </w:rPr>
                  </w:pPr>
                  <w:r w:rsidRPr="00A76472">
                    <w:rPr>
                      <w:sz w:val="20"/>
                      <w:szCs w:val="20"/>
                    </w:rPr>
                    <w:t>NON-PLAGIARISM STATEMENT</w:t>
                  </w:r>
                </w:p>
                <w:p w:rsidR="00DA367C" w:rsidRPr="00A76472" w:rsidRDefault="00DA367C" w:rsidP="00136354">
                  <w:pPr>
                    <w:rPr>
                      <w:sz w:val="20"/>
                      <w:szCs w:val="20"/>
                    </w:rPr>
                  </w:pPr>
                  <w:r w:rsidRPr="00A76472">
                    <w:rPr>
                      <w:sz w:val="20"/>
                      <w:szCs w:val="20"/>
                    </w:rPr>
                    <w:t>By submitting this thesis the author declares to have written this thesis completely by himself/herself, and not to have used sources or resources other than the ones mentioned.</w:t>
                  </w:r>
                  <w:r>
                    <w:rPr>
                      <w:sz w:val="20"/>
                      <w:szCs w:val="20"/>
                    </w:rPr>
                    <w:t xml:space="preserve"> </w:t>
                  </w:r>
                  <w:r w:rsidRPr="00A76472">
                    <w:rPr>
                      <w:sz w:val="20"/>
                      <w:szCs w:val="20"/>
                    </w:rPr>
                    <w:t>All sources used, quotes and citations that were literally taken from publications, or that were in close accordance with the meaning of those publications, are indicated as such.</w:t>
                  </w:r>
                </w:p>
                <w:p w:rsidR="00DA367C" w:rsidRDefault="00DA367C" w:rsidP="00136354">
                  <w:pPr>
                    <w:rPr>
                      <w:sz w:val="20"/>
                      <w:szCs w:val="20"/>
                    </w:rPr>
                  </w:pPr>
                  <w:r w:rsidRPr="00A76472">
                    <w:rPr>
                      <w:sz w:val="20"/>
                      <w:szCs w:val="20"/>
                    </w:rPr>
                    <w:t>COPYRIGHT STATEMENT</w:t>
                  </w:r>
                  <w:r w:rsidRPr="00A76472">
                    <w:rPr>
                      <w:sz w:val="20"/>
                      <w:szCs w:val="20"/>
                    </w:rPr>
                    <w:br/>
                    <w:t>The author has copyright of this thesis, but also acknowledges the intellectual copyright of contributions made by the thesis supervisor, which may include important research ideas and data.</w:t>
                  </w:r>
                  <w:r>
                    <w:rPr>
                      <w:sz w:val="20"/>
                      <w:szCs w:val="20"/>
                    </w:rPr>
                    <w:t xml:space="preserve"> Author and thesis supervisor will have made clear agreements about issues such as confidentiality.</w:t>
                  </w:r>
                </w:p>
                <w:p w:rsidR="00DA367C" w:rsidRDefault="00DA367C" w:rsidP="00136354">
                  <w:pPr>
                    <w:rPr>
                      <w:sz w:val="20"/>
                      <w:szCs w:val="20"/>
                    </w:rPr>
                  </w:pPr>
                </w:p>
                <w:p w:rsidR="00DA367C" w:rsidRPr="00A76472" w:rsidRDefault="00DA367C" w:rsidP="00136354">
                  <w:pPr>
                    <w:rPr>
                      <w:sz w:val="20"/>
                      <w:szCs w:val="20"/>
                    </w:rPr>
                  </w:pPr>
                  <w:r w:rsidRPr="00A76472">
                    <w:rPr>
                      <w:sz w:val="20"/>
                      <w:szCs w:val="20"/>
                    </w:rPr>
                    <w:t>Electronic versions of the thesis are in principle available for inclusion in any EUR thesis</w:t>
                  </w:r>
                  <w:r>
                    <w:rPr>
                      <w:sz w:val="20"/>
                      <w:szCs w:val="20"/>
                    </w:rPr>
                    <w:t xml:space="preserve"> database and</w:t>
                  </w:r>
                  <w:r w:rsidRPr="00A76472">
                    <w:rPr>
                      <w:sz w:val="20"/>
                      <w:szCs w:val="20"/>
                    </w:rPr>
                    <w:t xml:space="preserve"> repository, such as the Master Thesis Repository of the Erasmus University Rotterdam</w:t>
                  </w:r>
                </w:p>
              </w:txbxContent>
            </v:textbox>
            <w10:wrap type="none"/>
            <w10:anchorlock/>
          </v:shape>
        </w:pict>
      </w: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szCs w:val="24"/>
        </w:rPr>
      </w:pPr>
    </w:p>
    <w:p w:rsidR="005F594D" w:rsidRPr="00C46DB6" w:rsidRDefault="005F594D" w:rsidP="00136354">
      <w:pPr>
        <w:spacing w:after="0" w:line="240" w:lineRule="auto"/>
        <w:rPr>
          <w:rFonts w:ascii="Times New Roman" w:eastAsia="Times New Roman" w:hAnsi="Times New Roman" w:cs="Times New Roman"/>
          <w:b/>
          <w:bCs/>
          <w:kern w:val="32"/>
          <w:sz w:val="28"/>
          <w:szCs w:val="32"/>
        </w:rPr>
      </w:pPr>
    </w:p>
    <w:p w:rsidR="00C46DB6" w:rsidRDefault="00C46DB6" w:rsidP="00136354">
      <w:pPr>
        <w:spacing w:after="0" w:line="240" w:lineRule="auto"/>
        <w:rPr>
          <w:rFonts w:ascii="Times New Roman" w:eastAsia="Times New Roman" w:hAnsi="Times New Roman" w:cs="Times New Roman"/>
          <w:b/>
          <w:bCs/>
          <w:kern w:val="32"/>
          <w:sz w:val="28"/>
          <w:szCs w:val="32"/>
        </w:rPr>
      </w:pPr>
    </w:p>
    <w:p w:rsidR="00136354" w:rsidRPr="00C46DB6" w:rsidRDefault="002143FC" w:rsidP="00136354">
      <w:pPr>
        <w:spacing w:after="0" w:line="240" w:lineRule="auto"/>
        <w:rPr>
          <w:rFonts w:ascii="Times New Roman" w:eastAsia="Times New Roman" w:hAnsi="Times New Roman" w:cs="Times New Roman"/>
          <w:b/>
          <w:bCs/>
          <w:kern w:val="32"/>
          <w:sz w:val="28"/>
          <w:szCs w:val="32"/>
        </w:rPr>
      </w:pPr>
      <w:r>
        <w:rPr>
          <w:rFonts w:ascii="Times New Roman" w:eastAsia="Times New Roman" w:hAnsi="Times New Roman" w:cs="Times New Roman"/>
          <w:b/>
          <w:bCs/>
          <w:kern w:val="32"/>
          <w:sz w:val="28"/>
          <w:szCs w:val="32"/>
        </w:rPr>
        <w:lastRenderedPageBreak/>
        <w:t>Abstract</w:t>
      </w: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360" w:lineRule="auto"/>
        <w:jc w:val="both"/>
        <w:rPr>
          <w:rFonts w:ascii="Times New Roman" w:eastAsia="Times New Roman" w:hAnsi="Times New Roman" w:cs="Times New Roman"/>
          <w:szCs w:val="24"/>
        </w:rPr>
      </w:pPr>
      <w:r w:rsidRPr="00136354">
        <w:rPr>
          <w:rFonts w:ascii="Times New Roman" w:eastAsia="Times New Roman" w:hAnsi="Times New Roman" w:cs="Times New Roman"/>
          <w:szCs w:val="24"/>
        </w:rPr>
        <w:t xml:space="preserve">This paper investigates the relationship between electricity forward prices and fossil fuel forward prices in the electricity markets of The Netherlands and Germany using one month and one year forward contracts. Daily settlement prices of forward contracts for base load, peak load and off peak electricity are used, as well as daily settlement prices of forward contracts of natural gas and coal.  </w:t>
      </w:r>
      <w:proofErr w:type="gramStart"/>
      <w:r w:rsidRPr="00136354">
        <w:rPr>
          <w:rFonts w:ascii="Times New Roman" w:eastAsia="Times New Roman" w:hAnsi="Times New Roman" w:cs="Times New Roman"/>
          <w:szCs w:val="24"/>
        </w:rPr>
        <w:t>Analysis are</w:t>
      </w:r>
      <w:proofErr w:type="gramEnd"/>
      <w:r w:rsidRPr="00136354">
        <w:rPr>
          <w:rFonts w:ascii="Times New Roman" w:eastAsia="Times New Roman" w:hAnsi="Times New Roman" w:cs="Times New Roman"/>
          <w:szCs w:val="24"/>
        </w:rPr>
        <w:t xml:space="preserve"> performed by testing for </w:t>
      </w:r>
      <w:proofErr w:type="spellStart"/>
      <w:r w:rsidRPr="00136354">
        <w:rPr>
          <w:rFonts w:ascii="Times New Roman" w:eastAsia="Times New Roman" w:hAnsi="Times New Roman" w:cs="Times New Roman"/>
          <w:szCs w:val="24"/>
        </w:rPr>
        <w:t>cointegration</w:t>
      </w:r>
      <w:proofErr w:type="spellEnd"/>
      <w:r w:rsidRPr="00136354">
        <w:rPr>
          <w:rFonts w:ascii="Times New Roman" w:eastAsia="Times New Roman" w:hAnsi="Times New Roman" w:cs="Times New Roman"/>
          <w:szCs w:val="24"/>
        </w:rPr>
        <w:t xml:space="preserve"> using the augmented Engle-Granger (1987) test. When </w:t>
      </w:r>
      <w:proofErr w:type="spellStart"/>
      <w:r w:rsidRPr="00136354">
        <w:rPr>
          <w:rFonts w:ascii="Times New Roman" w:eastAsia="Times New Roman" w:hAnsi="Times New Roman" w:cs="Times New Roman"/>
          <w:szCs w:val="24"/>
        </w:rPr>
        <w:t>cointegration</w:t>
      </w:r>
      <w:proofErr w:type="spellEnd"/>
      <w:r w:rsidRPr="00136354">
        <w:rPr>
          <w:rFonts w:ascii="Times New Roman" w:eastAsia="Times New Roman" w:hAnsi="Times New Roman" w:cs="Times New Roman"/>
          <w:szCs w:val="24"/>
        </w:rPr>
        <w:t xml:space="preserve"> relationships are established, an error-correction model is used to determine how forward prices react on deviation from the long-term equilibrium price level.</w:t>
      </w:r>
    </w:p>
    <w:p w:rsidR="00136354" w:rsidRPr="00136354" w:rsidRDefault="00136354" w:rsidP="00136354">
      <w:pPr>
        <w:spacing w:after="0" w:line="360" w:lineRule="auto"/>
        <w:jc w:val="both"/>
        <w:rPr>
          <w:rFonts w:ascii="Times New Roman" w:eastAsia="Times New Roman" w:hAnsi="Times New Roman" w:cs="Times New Roman"/>
          <w:szCs w:val="24"/>
        </w:rPr>
      </w:pPr>
    </w:p>
    <w:p w:rsidR="00136354" w:rsidRPr="00136354" w:rsidRDefault="00136354" w:rsidP="00136354">
      <w:pPr>
        <w:spacing w:after="0" w:line="360" w:lineRule="auto"/>
        <w:jc w:val="both"/>
        <w:rPr>
          <w:rFonts w:ascii="Times New Roman" w:eastAsia="Times New Roman" w:hAnsi="Times New Roman" w:cs="Times New Roman"/>
          <w:szCs w:val="24"/>
        </w:rPr>
      </w:pPr>
      <w:r w:rsidRPr="00136354">
        <w:rPr>
          <w:rFonts w:ascii="Times New Roman" w:eastAsia="Times New Roman" w:hAnsi="Times New Roman" w:cs="Times New Roman"/>
          <w:szCs w:val="24"/>
        </w:rPr>
        <w:t xml:space="preserve">The results for using one year forward contracts show </w:t>
      </w:r>
      <w:proofErr w:type="spellStart"/>
      <w:r w:rsidRPr="00136354">
        <w:rPr>
          <w:rFonts w:ascii="Times New Roman" w:eastAsia="Times New Roman" w:hAnsi="Times New Roman" w:cs="Times New Roman"/>
          <w:szCs w:val="24"/>
        </w:rPr>
        <w:t>cointegration</w:t>
      </w:r>
      <w:proofErr w:type="spellEnd"/>
      <w:r w:rsidRPr="00136354">
        <w:rPr>
          <w:rFonts w:ascii="Times New Roman" w:eastAsia="Times New Roman" w:hAnsi="Times New Roman" w:cs="Times New Roman"/>
          <w:szCs w:val="24"/>
        </w:rPr>
        <w:t xml:space="preserve"> between Dutch off peak electricity and coal and German off peak electricity and natural gas. Using one month forward contracts, </w:t>
      </w:r>
      <w:proofErr w:type="spellStart"/>
      <w:r w:rsidRPr="00136354">
        <w:rPr>
          <w:rFonts w:ascii="Times New Roman" w:eastAsia="Times New Roman" w:hAnsi="Times New Roman" w:cs="Times New Roman"/>
          <w:szCs w:val="24"/>
        </w:rPr>
        <w:t>cointegration</w:t>
      </w:r>
      <w:proofErr w:type="spellEnd"/>
      <w:r w:rsidRPr="00136354">
        <w:rPr>
          <w:rFonts w:ascii="Times New Roman" w:eastAsia="Times New Roman" w:hAnsi="Times New Roman" w:cs="Times New Roman"/>
          <w:szCs w:val="24"/>
        </w:rPr>
        <w:t xml:space="preserve"> relationships are established for the Dutch market between forward prices of base load, peak load and off peak electricity and gas and forward prices of off peak electricity and coal. For the German energy market, </w:t>
      </w:r>
      <w:proofErr w:type="spellStart"/>
      <w:r w:rsidRPr="00136354">
        <w:rPr>
          <w:rFonts w:ascii="Times New Roman" w:eastAsia="Times New Roman" w:hAnsi="Times New Roman" w:cs="Times New Roman"/>
          <w:szCs w:val="24"/>
        </w:rPr>
        <w:t>cointegration</w:t>
      </w:r>
      <w:proofErr w:type="spellEnd"/>
      <w:r w:rsidRPr="00136354">
        <w:rPr>
          <w:rFonts w:ascii="Times New Roman" w:eastAsia="Times New Roman" w:hAnsi="Times New Roman" w:cs="Times New Roman"/>
          <w:szCs w:val="24"/>
        </w:rPr>
        <w:t xml:space="preserve"> relationships exist between forward prices of the fossil fuels gas and coal and forward prices of base load and peak load electricity.</w:t>
      </w:r>
    </w:p>
    <w:p w:rsidR="00136354" w:rsidRPr="00136354" w:rsidRDefault="00136354" w:rsidP="00136354">
      <w:pPr>
        <w:spacing w:after="0" w:line="360" w:lineRule="auto"/>
        <w:jc w:val="both"/>
        <w:rPr>
          <w:rFonts w:ascii="Times New Roman" w:eastAsia="Times New Roman" w:hAnsi="Times New Roman" w:cs="Times New Roman"/>
          <w:szCs w:val="24"/>
        </w:rPr>
      </w:pPr>
    </w:p>
    <w:p w:rsidR="00136354" w:rsidRPr="00136354" w:rsidRDefault="00136354" w:rsidP="00136354">
      <w:pPr>
        <w:spacing w:after="0" w:line="360" w:lineRule="auto"/>
        <w:jc w:val="both"/>
        <w:rPr>
          <w:rFonts w:ascii="Times New Roman" w:eastAsia="Times New Roman" w:hAnsi="Times New Roman" w:cs="Times New Roman"/>
          <w:szCs w:val="24"/>
        </w:rPr>
      </w:pPr>
      <w:r w:rsidRPr="00136354">
        <w:rPr>
          <w:rFonts w:ascii="Times New Roman" w:eastAsia="Times New Roman" w:hAnsi="Times New Roman" w:cs="Times New Roman"/>
          <w:szCs w:val="24"/>
        </w:rPr>
        <w:t xml:space="preserve">By looking to the volume of transported electricity per hour and available electricity generating capacity in The Netherlands, the marginal fuel is determined. For more than 99% of the examined hours, natural gas is the marginal fuel for generating electricity in The Netherlands which explains the established </w:t>
      </w:r>
      <w:proofErr w:type="spellStart"/>
      <w:r w:rsidRPr="00136354">
        <w:rPr>
          <w:rFonts w:ascii="Times New Roman" w:eastAsia="Times New Roman" w:hAnsi="Times New Roman" w:cs="Times New Roman"/>
          <w:szCs w:val="24"/>
        </w:rPr>
        <w:t>cointegration</w:t>
      </w:r>
      <w:proofErr w:type="spellEnd"/>
      <w:r w:rsidRPr="00136354">
        <w:rPr>
          <w:rFonts w:ascii="Times New Roman" w:eastAsia="Times New Roman" w:hAnsi="Times New Roman" w:cs="Times New Roman"/>
          <w:szCs w:val="24"/>
        </w:rPr>
        <w:t xml:space="preserve"> relationships. Due to lack of data it is not possible to perform this analysis for Germany.</w:t>
      </w:r>
    </w:p>
    <w:p w:rsidR="00136354" w:rsidRPr="00136354" w:rsidRDefault="00136354" w:rsidP="00136354">
      <w:pPr>
        <w:spacing w:after="0" w:line="360" w:lineRule="auto"/>
        <w:jc w:val="both"/>
        <w:rPr>
          <w:rFonts w:ascii="Times New Roman" w:eastAsia="Times New Roman" w:hAnsi="Times New Roman" w:cs="Times New Roman"/>
          <w:szCs w:val="24"/>
        </w:rPr>
      </w:pPr>
    </w:p>
    <w:p w:rsidR="00136354" w:rsidRPr="00136354" w:rsidRDefault="00136354" w:rsidP="00136354">
      <w:pPr>
        <w:spacing w:after="0" w:line="360" w:lineRule="auto"/>
        <w:jc w:val="both"/>
        <w:rPr>
          <w:rFonts w:ascii="Times New Roman" w:eastAsia="Times New Roman" w:hAnsi="Times New Roman" w:cs="Times New Roman"/>
          <w:szCs w:val="24"/>
        </w:rPr>
      </w:pPr>
      <w:r w:rsidRPr="00136354">
        <w:rPr>
          <w:rFonts w:ascii="Times New Roman" w:eastAsia="Times New Roman" w:hAnsi="Times New Roman" w:cs="Times New Roman"/>
          <w:szCs w:val="24"/>
        </w:rPr>
        <w:t>The error-correction models show forward electricity prices show a significant reaction on deviations in the equilibrium of fossil fuel forward prices, hereby confirming the results of Emery and Liu (2002) and providing support for the use of models allowing indirect storage to explain electricity prices.</w:t>
      </w:r>
    </w:p>
    <w:p w:rsidR="00136354" w:rsidRPr="00136354" w:rsidRDefault="00136354" w:rsidP="00136354">
      <w:pPr>
        <w:spacing w:after="0" w:line="240" w:lineRule="auto"/>
        <w:rPr>
          <w:rFonts w:ascii="Times New Roman" w:eastAsia="Times New Roman" w:hAnsi="Times New Roman" w:cs="Times New Roman"/>
          <w:szCs w:val="24"/>
        </w:rPr>
      </w:pPr>
    </w:p>
    <w:p w:rsidR="00136354" w:rsidRPr="00136354" w:rsidRDefault="00136354" w:rsidP="00136354">
      <w:pPr>
        <w:spacing w:after="0" w:line="240" w:lineRule="auto"/>
        <w:rPr>
          <w:rFonts w:ascii="Times New Roman" w:eastAsia="Times New Roman" w:hAnsi="Times New Roman" w:cs="Times New Roman"/>
          <w:b/>
          <w:szCs w:val="24"/>
        </w:rPr>
      </w:pPr>
      <w:r w:rsidRPr="00136354">
        <w:rPr>
          <w:rFonts w:ascii="Times New Roman" w:eastAsia="Times New Roman" w:hAnsi="Times New Roman" w:cs="Times New Roman"/>
          <w:b/>
          <w:szCs w:val="24"/>
        </w:rPr>
        <w:t xml:space="preserve">Keywords: </w:t>
      </w:r>
    </w:p>
    <w:p w:rsidR="00136354" w:rsidRPr="00136354" w:rsidRDefault="00136354" w:rsidP="00136354">
      <w:pPr>
        <w:spacing w:after="0" w:line="240" w:lineRule="auto"/>
        <w:rPr>
          <w:rFonts w:ascii="Times New Roman" w:eastAsia="Times New Roman" w:hAnsi="Times New Roman" w:cs="Times New Roman"/>
          <w:b/>
          <w:szCs w:val="24"/>
        </w:rPr>
      </w:pPr>
      <w:r w:rsidRPr="00136354">
        <w:rPr>
          <w:rFonts w:ascii="Times New Roman" w:eastAsia="Times New Roman" w:hAnsi="Times New Roman" w:cs="Times New Roman"/>
          <w:b/>
          <w:szCs w:val="24"/>
        </w:rPr>
        <w:t xml:space="preserve">Electricity, </w:t>
      </w:r>
      <w:proofErr w:type="spellStart"/>
      <w:r w:rsidRPr="00136354">
        <w:rPr>
          <w:rFonts w:ascii="Times New Roman" w:eastAsia="Times New Roman" w:hAnsi="Times New Roman" w:cs="Times New Roman"/>
          <w:b/>
          <w:szCs w:val="24"/>
        </w:rPr>
        <w:t>cointegration</w:t>
      </w:r>
      <w:proofErr w:type="spellEnd"/>
      <w:r w:rsidRPr="00136354">
        <w:rPr>
          <w:rFonts w:ascii="Times New Roman" w:eastAsia="Times New Roman" w:hAnsi="Times New Roman" w:cs="Times New Roman"/>
          <w:b/>
          <w:szCs w:val="24"/>
        </w:rPr>
        <w:t>, error-correction model, futures, indirect storage</w:t>
      </w:r>
    </w:p>
    <w:p w:rsidR="005F594D" w:rsidRPr="00C46DB6" w:rsidRDefault="005F594D" w:rsidP="005F594D">
      <w:pPr>
        <w:pStyle w:val="Heading1"/>
        <w:rPr>
          <w:rFonts w:ascii="Times New Roman" w:eastAsiaTheme="minorEastAsia" w:hAnsi="Times New Roman" w:cs="Times New Roman"/>
          <w:noProof/>
          <w:color w:val="auto"/>
          <w:lang w:eastAsia="en-GB"/>
        </w:rPr>
      </w:pPr>
    </w:p>
    <w:p w:rsidR="005F594D" w:rsidRPr="00C46DB6" w:rsidRDefault="005F594D" w:rsidP="005F594D">
      <w:pPr>
        <w:pStyle w:val="Heading1"/>
        <w:rPr>
          <w:rFonts w:ascii="Times New Roman" w:eastAsiaTheme="minorEastAsia" w:hAnsi="Times New Roman" w:cs="Times New Roman"/>
          <w:noProof/>
          <w:color w:val="auto"/>
          <w:lang w:eastAsia="en-GB"/>
        </w:rPr>
      </w:pPr>
    </w:p>
    <w:p w:rsidR="005F594D" w:rsidRPr="00C46DB6" w:rsidRDefault="005F594D" w:rsidP="005F594D">
      <w:pPr>
        <w:pStyle w:val="Heading1"/>
        <w:rPr>
          <w:rFonts w:ascii="Times New Roman" w:eastAsiaTheme="minorEastAsia" w:hAnsi="Times New Roman" w:cs="Times New Roman"/>
          <w:noProof/>
          <w:color w:val="auto"/>
          <w:lang w:eastAsia="en-GB"/>
        </w:rPr>
      </w:pPr>
    </w:p>
    <w:p w:rsidR="005F594D" w:rsidRPr="00C46DB6" w:rsidRDefault="005F594D">
      <w:pPr>
        <w:rPr>
          <w:rFonts w:ascii="Times New Roman" w:eastAsiaTheme="minorEastAsia" w:hAnsi="Times New Roman" w:cs="Times New Roman"/>
          <w:b/>
          <w:bCs/>
          <w:noProof/>
          <w:sz w:val="28"/>
          <w:szCs w:val="28"/>
          <w:lang w:eastAsia="en-GB"/>
        </w:rPr>
      </w:pPr>
      <w:r w:rsidRPr="00C46DB6">
        <w:rPr>
          <w:rFonts w:ascii="Times New Roman" w:eastAsiaTheme="minorEastAsia" w:hAnsi="Times New Roman" w:cs="Times New Roman"/>
          <w:noProof/>
          <w:lang w:eastAsia="en-GB"/>
        </w:rPr>
        <w:br w:type="page"/>
      </w:r>
    </w:p>
    <w:p w:rsidR="005F594D" w:rsidRPr="00C46DB6" w:rsidRDefault="005F594D" w:rsidP="005F594D">
      <w:pPr>
        <w:pStyle w:val="Heading1"/>
        <w:rPr>
          <w:rFonts w:ascii="Times New Roman" w:eastAsiaTheme="minorEastAsia" w:hAnsi="Times New Roman" w:cs="Times New Roman"/>
          <w:noProof/>
          <w:color w:val="auto"/>
          <w:lang w:eastAsia="en-GB"/>
        </w:rPr>
      </w:pPr>
      <w:bookmarkStart w:id="1" w:name="_Toc290936075"/>
      <w:r w:rsidRPr="00C46DB6">
        <w:rPr>
          <w:rFonts w:ascii="Times New Roman" w:eastAsiaTheme="minorEastAsia" w:hAnsi="Times New Roman" w:cs="Times New Roman"/>
          <w:noProof/>
          <w:color w:val="auto"/>
          <w:lang w:eastAsia="en-GB"/>
        </w:rPr>
        <w:lastRenderedPageBreak/>
        <w:t>Table of Contents</w:t>
      </w:r>
      <w:bookmarkEnd w:id="1"/>
    </w:p>
    <w:p w:rsidR="005F594D" w:rsidRPr="00C46DB6" w:rsidRDefault="005F594D" w:rsidP="005F594D">
      <w:pPr>
        <w:rPr>
          <w:rFonts w:ascii="Times New Roman" w:hAnsi="Times New Roman" w:cs="Times New Roman"/>
          <w:lang w:eastAsia="en-GB"/>
        </w:rPr>
      </w:pPr>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r w:rsidRPr="001202D8">
        <w:rPr>
          <w:rFonts w:ascii="Times New Roman" w:hAnsi="Times New Roman" w:cs="Times New Roman"/>
        </w:rPr>
        <w:fldChar w:fldCharType="begin"/>
      </w:r>
      <w:r w:rsidR="005F594D" w:rsidRPr="00C46DB6">
        <w:rPr>
          <w:rFonts w:ascii="Times New Roman" w:hAnsi="Times New Roman" w:cs="Times New Roman"/>
        </w:rPr>
        <w:instrText xml:space="preserve"> TOC \o "1-3" \h \z \u </w:instrText>
      </w:r>
      <w:r w:rsidRPr="001202D8">
        <w:rPr>
          <w:rFonts w:ascii="Times New Roman" w:hAnsi="Times New Roman" w:cs="Times New Roman"/>
        </w:rPr>
        <w:fldChar w:fldCharType="separate"/>
      </w:r>
      <w:hyperlink w:anchor="_Toc290936074" w:history="1">
        <w:r w:rsidR="006B35DF" w:rsidRPr="00444622">
          <w:rPr>
            <w:rStyle w:val="Hyperlink"/>
            <w:rFonts w:ascii="Times New Roman" w:eastAsia="Times New Roman" w:hAnsi="Times New Roman" w:cs="Times New Roman"/>
            <w:noProof/>
            <w:kern w:val="32"/>
          </w:rPr>
          <w:t>PREFACE AND ACKNOWLEDGEMENTS</w:t>
        </w:r>
        <w:r w:rsidR="006B35DF">
          <w:rPr>
            <w:noProof/>
            <w:webHidden/>
          </w:rPr>
          <w:tab/>
        </w:r>
        <w:r>
          <w:rPr>
            <w:noProof/>
            <w:webHidden/>
          </w:rPr>
          <w:fldChar w:fldCharType="begin"/>
        </w:r>
        <w:r w:rsidR="006B35DF">
          <w:rPr>
            <w:noProof/>
            <w:webHidden/>
          </w:rPr>
          <w:instrText xml:space="preserve"> PAGEREF _Toc290936074 \h </w:instrText>
        </w:r>
        <w:r>
          <w:rPr>
            <w:noProof/>
            <w:webHidden/>
          </w:rPr>
        </w:r>
        <w:r>
          <w:rPr>
            <w:noProof/>
            <w:webHidden/>
          </w:rPr>
          <w:fldChar w:fldCharType="separate"/>
        </w:r>
        <w:r w:rsidR="006B35DF">
          <w:rPr>
            <w:noProof/>
            <w:webHidden/>
          </w:rPr>
          <w:t>ii</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75" w:history="1">
        <w:r w:rsidR="006B35DF" w:rsidRPr="00444622">
          <w:rPr>
            <w:rStyle w:val="Hyperlink"/>
            <w:rFonts w:ascii="Times New Roman" w:hAnsi="Times New Roman" w:cs="Times New Roman"/>
            <w:noProof/>
            <w:lang w:eastAsia="en-GB"/>
          </w:rPr>
          <w:t>Table of Contents</w:t>
        </w:r>
        <w:r w:rsidR="006B35DF">
          <w:rPr>
            <w:noProof/>
            <w:webHidden/>
          </w:rPr>
          <w:tab/>
        </w:r>
        <w:r>
          <w:rPr>
            <w:noProof/>
            <w:webHidden/>
          </w:rPr>
          <w:fldChar w:fldCharType="begin"/>
        </w:r>
        <w:r w:rsidR="006B35DF">
          <w:rPr>
            <w:noProof/>
            <w:webHidden/>
          </w:rPr>
          <w:instrText xml:space="preserve"> PAGEREF _Toc290936075 \h </w:instrText>
        </w:r>
        <w:r>
          <w:rPr>
            <w:noProof/>
            <w:webHidden/>
          </w:rPr>
        </w:r>
        <w:r>
          <w:rPr>
            <w:noProof/>
            <w:webHidden/>
          </w:rPr>
          <w:fldChar w:fldCharType="separate"/>
        </w:r>
        <w:r w:rsidR="006B35DF">
          <w:rPr>
            <w:noProof/>
            <w:webHidden/>
          </w:rPr>
          <w:t>iv</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76" w:history="1">
        <w:r w:rsidR="006B35DF" w:rsidRPr="00444622">
          <w:rPr>
            <w:rStyle w:val="Hyperlink"/>
            <w:rFonts w:ascii="Times New Roman" w:eastAsia="Times New Roman" w:hAnsi="Times New Roman" w:cs="Times New Roman"/>
            <w:noProof/>
            <w:kern w:val="32"/>
          </w:rPr>
          <w:t>List of tables</w:t>
        </w:r>
        <w:r w:rsidR="006B35DF">
          <w:rPr>
            <w:noProof/>
            <w:webHidden/>
          </w:rPr>
          <w:tab/>
        </w:r>
        <w:r>
          <w:rPr>
            <w:noProof/>
            <w:webHidden/>
          </w:rPr>
          <w:fldChar w:fldCharType="begin"/>
        </w:r>
        <w:r w:rsidR="006B35DF">
          <w:rPr>
            <w:noProof/>
            <w:webHidden/>
          </w:rPr>
          <w:instrText xml:space="preserve"> PAGEREF _Toc290936076 \h </w:instrText>
        </w:r>
        <w:r>
          <w:rPr>
            <w:noProof/>
            <w:webHidden/>
          </w:rPr>
        </w:r>
        <w:r>
          <w:rPr>
            <w:noProof/>
            <w:webHidden/>
          </w:rPr>
          <w:fldChar w:fldCharType="separate"/>
        </w:r>
        <w:r w:rsidR="006B35DF">
          <w:rPr>
            <w:noProof/>
            <w:webHidden/>
          </w:rPr>
          <w:t>v</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77" w:history="1">
        <w:r w:rsidR="006B35DF" w:rsidRPr="00444622">
          <w:rPr>
            <w:rStyle w:val="Hyperlink"/>
            <w:rFonts w:ascii="Times New Roman" w:eastAsia="Times New Roman" w:hAnsi="Times New Roman" w:cs="Times New Roman"/>
            <w:noProof/>
            <w:kern w:val="32"/>
          </w:rPr>
          <w:t>List of figures</w:t>
        </w:r>
        <w:r w:rsidR="006B35DF">
          <w:rPr>
            <w:noProof/>
            <w:webHidden/>
          </w:rPr>
          <w:tab/>
        </w:r>
        <w:r>
          <w:rPr>
            <w:noProof/>
            <w:webHidden/>
          </w:rPr>
          <w:fldChar w:fldCharType="begin"/>
        </w:r>
        <w:r w:rsidR="006B35DF">
          <w:rPr>
            <w:noProof/>
            <w:webHidden/>
          </w:rPr>
          <w:instrText xml:space="preserve"> PAGEREF _Toc290936077 \h </w:instrText>
        </w:r>
        <w:r>
          <w:rPr>
            <w:noProof/>
            <w:webHidden/>
          </w:rPr>
        </w:r>
        <w:r>
          <w:rPr>
            <w:noProof/>
            <w:webHidden/>
          </w:rPr>
          <w:fldChar w:fldCharType="separate"/>
        </w:r>
        <w:r w:rsidR="006B35DF">
          <w:rPr>
            <w:noProof/>
            <w:webHidden/>
          </w:rPr>
          <w:t>vi</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78" w:history="1">
        <w:r w:rsidR="006B35DF" w:rsidRPr="00444622">
          <w:rPr>
            <w:rStyle w:val="Hyperlink"/>
            <w:rFonts w:ascii="Times New Roman" w:hAnsi="Times New Roman" w:cs="Times New Roman"/>
            <w:noProof/>
          </w:rPr>
          <w:t>1.</w:t>
        </w:r>
        <w:r w:rsidR="006B35DF">
          <w:rPr>
            <w:rFonts w:eastAsiaTheme="minorEastAsia" w:cstheme="minorBidi"/>
            <w:b w:val="0"/>
            <w:bCs w:val="0"/>
            <w:caps w:val="0"/>
            <w:noProof/>
            <w:sz w:val="22"/>
            <w:szCs w:val="22"/>
            <w:lang w:eastAsia="en-GB"/>
          </w:rPr>
          <w:t xml:space="preserve"> </w:t>
        </w:r>
        <w:r w:rsidR="006B35DF" w:rsidRPr="00444622">
          <w:rPr>
            <w:rStyle w:val="Hyperlink"/>
            <w:rFonts w:ascii="Times New Roman" w:hAnsi="Times New Roman" w:cs="Times New Roman"/>
            <w:noProof/>
          </w:rPr>
          <w:t>Introduction</w:t>
        </w:r>
        <w:r w:rsidR="006B35DF">
          <w:rPr>
            <w:noProof/>
            <w:webHidden/>
          </w:rPr>
          <w:tab/>
        </w:r>
        <w:r>
          <w:rPr>
            <w:noProof/>
            <w:webHidden/>
          </w:rPr>
          <w:fldChar w:fldCharType="begin"/>
        </w:r>
        <w:r w:rsidR="006B35DF">
          <w:rPr>
            <w:noProof/>
            <w:webHidden/>
          </w:rPr>
          <w:instrText xml:space="preserve"> PAGEREF _Toc290936078 \h </w:instrText>
        </w:r>
        <w:r>
          <w:rPr>
            <w:noProof/>
            <w:webHidden/>
          </w:rPr>
        </w:r>
        <w:r>
          <w:rPr>
            <w:noProof/>
            <w:webHidden/>
          </w:rPr>
          <w:fldChar w:fldCharType="separate"/>
        </w:r>
        <w:r w:rsidR="006B35DF">
          <w:rPr>
            <w:noProof/>
            <w:webHidden/>
          </w:rPr>
          <w:t>1</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79" w:history="1">
        <w:r w:rsidR="006B35DF" w:rsidRPr="00444622">
          <w:rPr>
            <w:rStyle w:val="Hyperlink"/>
            <w:rFonts w:ascii="Times New Roman" w:hAnsi="Times New Roman" w:cs="Times New Roman"/>
            <w:noProof/>
          </w:rPr>
          <w:t>2. Literature review</w:t>
        </w:r>
        <w:r w:rsidR="006B35DF">
          <w:rPr>
            <w:noProof/>
            <w:webHidden/>
          </w:rPr>
          <w:tab/>
        </w:r>
        <w:r>
          <w:rPr>
            <w:noProof/>
            <w:webHidden/>
          </w:rPr>
          <w:fldChar w:fldCharType="begin"/>
        </w:r>
        <w:r w:rsidR="006B35DF">
          <w:rPr>
            <w:noProof/>
            <w:webHidden/>
          </w:rPr>
          <w:instrText xml:space="preserve"> PAGEREF _Toc290936079 \h </w:instrText>
        </w:r>
        <w:r>
          <w:rPr>
            <w:noProof/>
            <w:webHidden/>
          </w:rPr>
        </w:r>
        <w:r>
          <w:rPr>
            <w:noProof/>
            <w:webHidden/>
          </w:rPr>
          <w:fldChar w:fldCharType="separate"/>
        </w:r>
        <w:r w:rsidR="006B35DF">
          <w:rPr>
            <w:noProof/>
            <w:webHidden/>
          </w:rPr>
          <w:t>2</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80" w:history="1">
        <w:r w:rsidR="006B35DF" w:rsidRPr="00444622">
          <w:rPr>
            <w:rStyle w:val="Hyperlink"/>
            <w:rFonts w:ascii="Times New Roman" w:hAnsi="Times New Roman" w:cs="Times New Roman"/>
            <w:noProof/>
          </w:rPr>
          <w:t>2.1 Fama and French (1987)</w:t>
        </w:r>
        <w:r w:rsidR="006B35DF">
          <w:rPr>
            <w:noProof/>
            <w:webHidden/>
          </w:rPr>
          <w:tab/>
        </w:r>
        <w:r>
          <w:rPr>
            <w:noProof/>
            <w:webHidden/>
          </w:rPr>
          <w:fldChar w:fldCharType="begin"/>
        </w:r>
        <w:r w:rsidR="006B35DF">
          <w:rPr>
            <w:noProof/>
            <w:webHidden/>
          </w:rPr>
          <w:instrText xml:space="preserve"> PAGEREF _Toc290936080 \h </w:instrText>
        </w:r>
        <w:r>
          <w:rPr>
            <w:noProof/>
            <w:webHidden/>
          </w:rPr>
        </w:r>
        <w:r>
          <w:rPr>
            <w:noProof/>
            <w:webHidden/>
          </w:rPr>
          <w:fldChar w:fldCharType="separate"/>
        </w:r>
        <w:r w:rsidR="006B35DF">
          <w:rPr>
            <w:noProof/>
            <w:webHidden/>
          </w:rPr>
          <w:t>2</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81" w:history="1">
        <w:r w:rsidR="006B35DF" w:rsidRPr="00444622">
          <w:rPr>
            <w:rStyle w:val="Hyperlink"/>
            <w:rFonts w:ascii="Times New Roman" w:hAnsi="Times New Roman" w:cs="Times New Roman"/>
            <w:noProof/>
          </w:rPr>
          <w:t>2.2 Forward prices on electricity</w:t>
        </w:r>
        <w:r w:rsidR="006B35DF">
          <w:rPr>
            <w:noProof/>
            <w:webHidden/>
          </w:rPr>
          <w:tab/>
        </w:r>
        <w:r>
          <w:rPr>
            <w:noProof/>
            <w:webHidden/>
          </w:rPr>
          <w:fldChar w:fldCharType="begin"/>
        </w:r>
        <w:r w:rsidR="006B35DF">
          <w:rPr>
            <w:noProof/>
            <w:webHidden/>
          </w:rPr>
          <w:instrText xml:space="preserve"> PAGEREF _Toc290936081 \h </w:instrText>
        </w:r>
        <w:r>
          <w:rPr>
            <w:noProof/>
            <w:webHidden/>
          </w:rPr>
        </w:r>
        <w:r>
          <w:rPr>
            <w:noProof/>
            <w:webHidden/>
          </w:rPr>
          <w:fldChar w:fldCharType="separate"/>
        </w:r>
        <w:r w:rsidR="006B35DF">
          <w:rPr>
            <w:noProof/>
            <w:webHidden/>
          </w:rPr>
          <w:t>3</w:t>
        </w:r>
        <w:r>
          <w:rPr>
            <w:noProof/>
            <w:webHidden/>
          </w:rPr>
          <w:fldChar w:fldCharType="end"/>
        </w:r>
      </w:hyperlink>
    </w:p>
    <w:p w:rsidR="006B35DF" w:rsidRDefault="001202D8">
      <w:pPr>
        <w:pStyle w:val="TOC3"/>
        <w:tabs>
          <w:tab w:val="right" w:leader="dot" w:pos="9344"/>
        </w:tabs>
        <w:rPr>
          <w:rFonts w:eastAsiaTheme="minorEastAsia" w:cstheme="minorBidi"/>
          <w:i w:val="0"/>
          <w:iCs w:val="0"/>
          <w:noProof/>
          <w:sz w:val="22"/>
          <w:szCs w:val="22"/>
          <w:lang w:eastAsia="en-GB"/>
        </w:rPr>
      </w:pPr>
      <w:hyperlink w:anchor="_Toc290936082" w:history="1">
        <w:r w:rsidR="006B35DF" w:rsidRPr="00444622">
          <w:rPr>
            <w:rStyle w:val="Hyperlink"/>
            <w:rFonts w:ascii="Times New Roman" w:hAnsi="Times New Roman" w:cs="Times New Roman"/>
            <w:noProof/>
          </w:rPr>
          <w:t>2.2.1 Forward prices of electricity using equilibrium models</w:t>
        </w:r>
        <w:r w:rsidR="006B35DF">
          <w:rPr>
            <w:noProof/>
            <w:webHidden/>
          </w:rPr>
          <w:tab/>
        </w:r>
        <w:r>
          <w:rPr>
            <w:noProof/>
            <w:webHidden/>
          </w:rPr>
          <w:fldChar w:fldCharType="begin"/>
        </w:r>
        <w:r w:rsidR="006B35DF">
          <w:rPr>
            <w:noProof/>
            <w:webHidden/>
          </w:rPr>
          <w:instrText xml:space="preserve"> PAGEREF _Toc290936082 \h </w:instrText>
        </w:r>
        <w:r>
          <w:rPr>
            <w:noProof/>
            <w:webHidden/>
          </w:rPr>
        </w:r>
        <w:r>
          <w:rPr>
            <w:noProof/>
            <w:webHidden/>
          </w:rPr>
          <w:fldChar w:fldCharType="separate"/>
        </w:r>
        <w:r w:rsidR="006B35DF">
          <w:rPr>
            <w:noProof/>
            <w:webHidden/>
          </w:rPr>
          <w:t>3</w:t>
        </w:r>
        <w:r>
          <w:rPr>
            <w:noProof/>
            <w:webHidden/>
          </w:rPr>
          <w:fldChar w:fldCharType="end"/>
        </w:r>
      </w:hyperlink>
    </w:p>
    <w:p w:rsidR="006B35DF" w:rsidRDefault="001202D8">
      <w:pPr>
        <w:pStyle w:val="TOC3"/>
        <w:tabs>
          <w:tab w:val="right" w:leader="dot" w:pos="9344"/>
        </w:tabs>
        <w:rPr>
          <w:rFonts w:eastAsiaTheme="minorEastAsia" w:cstheme="minorBidi"/>
          <w:i w:val="0"/>
          <w:iCs w:val="0"/>
          <w:noProof/>
          <w:sz w:val="22"/>
          <w:szCs w:val="22"/>
          <w:lang w:eastAsia="en-GB"/>
        </w:rPr>
      </w:pPr>
      <w:hyperlink w:anchor="_Toc290936083" w:history="1">
        <w:r w:rsidR="006B35DF" w:rsidRPr="00444622">
          <w:rPr>
            <w:rStyle w:val="Hyperlink"/>
            <w:rFonts w:ascii="Times New Roman" w:hAnsi="Times New Roman" w:cs="Times New Roman"/>
            <w:noProof/>
          </w:rPr>
          <w:t>2.2.2 Forward prices of electricity using models allowing for indirect storage</w:t>
        </w:r>
        <w:r w:rsidR="006B35DF">
          <w:rPr>
            <w:noProof/>
            <w:webHidden/>
          </w:rPr>
          <w:tab/>
        </w:r>
        <w:r>
          <w:rPr>
            <w:noProof/>
            <w:webHidden/>
          </w:rPr>
          <w:fldChar w:fldCharType="begin"/>
        </w:r>
        <w:r w:rsidR="006B35DF">
          <w:rPr>
            <w:noProof/>
            <w:webHidden/>
          </w:rPr>
          <w:instrText xml:space="preserve"> PAGEREF _Toc290936083 \h </w:instrText>
        </w:r>
        <w:r>
          <w:rPr>
            <w:noProof/>
            <w:webHidden/>
          </w:rPr>
        </w:r>
        <w:r>
          <w:rPr>
            <w:noProof/>
            <w:webHidden/>
          </w:rPr>
          <w:fldChar w:fldCharType="separate"/>
        </w:r>
        <w:r w:rsidR="006B35DF">
          <w:rPr>
            <w:noProof/>
            <w:webHidden/>
          </w:rPr>
          <w:t>4</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84" w:history="1">
        <w:r w:rsidR="006B35DF" w:rsidRPr="00444622">
          <w:rPr>
            <w:rStyle w:val="Hyperlink"/>
            <w:rFonts w:ascii="Times New Roman" w:hAnsi="Times New Roman" w:cs="Times New Roman"/>
            <w:noProof/>
          </w:rPr>
          <w:t>3. Market description</w:t>
        </w:r>
        <w:r w:rsidR="006B35DF">
          <w:rPr>
            <w:noProof/>
            <w:webHidden/>
          </w:rPr>
          <w:tab/>
        </w:r>
        <w:r>
          <w:rPr>
            <w:noProof/>
            <w:webHidden/>
          </w:rPr>
          <w:fldChar w:fldCharType="begin"/>
        </w:r>
        <w:r w:rsidR="006B35DF">
          <w:rPr>
            <w:noProof/>
            <w:webHidden/>
          </w:rPr>
          <w:instrText xml:space="preserve"> PAGEREF _Toc290936084 \h </w:instrText>
        </w:r>
        <w:r>
          <w:rPr>
            <w:noProof/>
            <w:webHidden/>
          </w:rPr>
        </w:r>
        <w:r>
          <w:rPr>
            <w:noProof/>
            <w:webHidden/>
          </w:rPr>
          <w:fldChar w:fldCharType="separate"/>
        </w:r>
        <w:r w:rsidR="006B35DF">
          <w:rPr>
            <w:noProof/>
            <w:webHidden/>
          </w:rPr>
          <w:t>8</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85" w:history="1">
        <w:r w:rsidR="006B35DF" w:rsidRPr="00444622">
          <w:rPr>
            <w:rStyle w:val="Hyperlink"/>
            <w:rFonts w:ascii="Times New Roman" w:hAnsi="Times New Roman" w:cs="Times New Roman"/>
            <w:noProof/>
          </w:rPr>
          <w:t>3.1 The Netherlands</w:t>
        </w:r>
        <w:r w:rsidR="006B35DF">
          <w:rPr>
            <w:noProof/>
            <w:webHidden/>
          </w:rPr>
          <w:tab/>
        </w:r>
        <w:r>
          <w:rPr>
            <w:noProof/>
            <w:webHidden/>
          </w:rPr>
          <w:fldChar w:fldCharType="begin"/>
        </w:r>
        <w:r w:rsidR="006B35DF">
          <w:rPr>
            <w:noProof/>
            <w:webHidden/>
          </w:rPr>
          <w:instrText xml:space="preserve"> PAGEREF _Toc290936085 \h </w:instrText>
        </w:r>
        <w:r>
          <w:rPr>
            <w:noProof/>
            <w:webHidden/>
          </w:rPr>
        </w:r>
        <w:r>
          <w:rPr>
            <w:noProof/>
            <w:webHidden/>
          </w:rPr>
          <w:fldChar w:fldCharType="separate"/>
        </w:r>
        <w:r w:rsidR="006B35DF">
          <w:rPr>
            <w:noProof/>
            <w:webHidden/>
          </w:rPr>
          <w:t>8</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86" w:history="1">
        <w:r w:rsidR="006B35DF" w:rsidRPr="00444622">
          <w:rPr>
            <w:rStyle w:val="Hyperlink"/>
            <w:rFonts w:ascii="Times New Roman" w:hAnsi="Times New Roman" w:cs="Times New Roman"/>
            <w:noProof/>
          </w:rPr>
          <w:t>3.2 Germany</w:t>
        </w:r>
        <w:r w:rsidR="006B35DF">
          <w:rPr>
            <w:noProof/>
            <w:webHidden/>
          </w:rPr>
          <w:tab/>
        </w:r>
        <w:r>
          <w:rPr>
            <w:noProof/>
            <w:webHidden/>
          </w:rPr>
          <w:fldChar w:fldCharType="begin"/>
        </w:r>
        <w:r w:rsidR="006B35DF">
          <w:rPr>
            <w:noProof/>
            <w:webHidden/>
          </w:rPr>
          <w:instrText xml:space="preserve"> PAGEREF _Toc290936086 \h </w:instrText>
        </w:r>
        <w:r>
          <w:rPr>
            <w:noProof/>
            <w:webHidden/>
          </w:rPr>
        </w:r>
        <w:r>
          <w:rPr>
            <w:noProof/>
            <w:webHidden/>
          </w:rPr>
          <w:fldChar w:fldCharType="separate"/>
        </w:r>
        <w:r w:rsidR="006B35DF">
          <w:rPr>
            <w:noProof/>
            <w:webHidden/>
          </w:rPr>
          <w:t>9</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87" w:history="1">
        <w:r w:rsidR="006B35DF" w:rsidRPr="00444622">
          <w:rPr>
            <w:rStyle w:val="Hyperlink"/>
            <w:rFonts w:ascii="Times New Roman" w:hAnsi="Times New Roman" w:cs="Times New Roman"/>
            <w:noProof/>
          </w:rPr>
          <w:t>4. Data description</w:t>
        </w:r>
        <w:r w:rsidR="006B35DF">
          <w:rPr>
            <w:noProof/>
            <w:webHidden/>
          </w:rPr>
          <w:tab/>
        </w:r>
        <w:r>
          <w:rPr>
            <w:noProof/>
            <w:webHidden/>
          </w:rPr>
          <w:fldChar w:fldCharType="begin"/>
        </w:r>
        <w:r w:rsidR="006B35DF">
          <w:rPr>
            <w:noProof/>
            <w:webHidden/>
          </w:rPr>
          <w:instrText xml:space="preserve"> PAGEREF _Toc290936087 \h </w:instrText>
        </w:r>
        <w:r>
          <w:rPr>
            <w:noProof/>
            <w:webHidden/>
          </w:rPr>
        </w:r>
        <w:r>
          <w:rPr>
            <w:noProof/>
            <w:webHidden/>
          </w:rPr>
          <w:fldChar w:fldCharType="separate"/>
        </w:r>
        <w:r w:rsidR="006B35DF">
          <w:rPr>
            <w:noProof/>
            <w:webHidden/>
          </w:rPr>
          <w:t>11</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88" w:history="1">
        <w:r w:rsidR="006B35DF" w:rsidRPr="00444622">
          <w:rPr>
            <w:rStyle w:val="Hyperlink"/>
            <w:rFonts w:ascii="Times New Roman" w:hAnsi="Times New Roman" w:cs="Times New Roman"/>
            <w:noProof/>
          </w:rPr>
          <w:t>4.1 Data description commodity prices</w:t>
        </w:r>
        <w:r w:rsidR="006B35DF">
          <w:rPr>
            <w:noProof/>
            <w:webHidden/>
          </w:rPr>
          <w:tab/>
        </w:r>
        <w:r>
          <w:rPr>
            <w:noProof/>
            <w:webHidden/>
          </w:rPr>
          <w:fldChar w:fldCharType="begin"/>
        </w:r>
        <w:r w:rsidR="006B35DF">
          <w:rPr>
            <w:noProof/>
            <w:webHidden/>
          </w:rPr>
          <w:instrText xml:space="preserve"> PAGEREF _Toc290936088 \h </w:instrText>
        </w:r>
        <w:r>
          <w:rPr>
            <w:noProof/>
            <w:webHidden/>
          </w:rPr>
        </w:r>
        <w:r>
          <w:rPr>
            <w:noProof/>
            <w:webHidden/>
          </w:rPr>
          <w:fldChar w:fldCharType="separate"/>
        </w:r>
        <w:r w:rsidR="006B35DF">
          <w:rPr>
            <w:noProof/>
            <w:webHidden/>
          </w:rPr>
          <w:t>11</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89" w:history="1">
        <w:r w:rsidR="006B35DF" w:rsidRPr="00444622">
          <w:rPr>
            <w:rStyle w:val="Hyperlink"/>
            <w:rFonts w:ascii="Times New Roman" w:hAnsi="Times New Roman" w:cs="Times New Roman"/>
            <w:noProof/>
          </w:rPr>
          <w:t>4.2 Data description electricity volumes The Netherlands</w:t>
        </w:r>
        <w:r w:rsidR="006B35DF">
          <w:rPr>
            <w:noProof/>
            <w:webHidden/>
          </w:rPr>
          <w:tab/>
        </w:r>
        <w:r>
          <w:rPr>
            <w:noProof/>
            <w:webHidden/>
          </w:rPr>
          <w:fldChar w:fldCharType="begin"/>
        </w:r>
        <w:r w:rsidR="006B35DF">
          <w:rPr>
            <w:noProof/>
            <w:webHidden/>
          </w:rPr>
          <w:instrText xml:space="preserve"> PAGEREF _Toc290936089 \h </w:instrText>
        </w:r>
        <w:r>
          <w:rPr>
            <w:noProof/>
            <w:webHidden/>
          </w:rPr>
        </w:r>
        <w:r>
          <w:rPr>
            <w:noProof/>
            <w:webHidden/>
          </w:rPr>
          <w:fldChar w:fldCharType="separate"/>
        </w:r>
        <w:r w:rsidR="006B35DF">
          <w:rPr>
            <w:noProof/>
            <w:webHidden/>
          </w:rPr>
          <w:t>14</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90" w:history="1">
        <w:r w:rsidR="006B35DF" w:rsidRPr="00444622">
          <w:rPr>
            <w:rStyle w:val="Hyperlink"/>
            <w:rFonts w:ascii="Times New Roman" w:hAnsi="Times New Roman" w:cs="Times New Roman"/>
            <w:noProof/>
          </w:rPr>
          <w:t>5. Data analysis</w:t>
        </w:r>
        <w:r w:rsidR="006B35DF">
          <w:rPr>
            <w:noProof/>
            <w:webHidden/>
          </w:rPr>
          <w:tab/>
        </w:r>
        <w:r>
          <w:rPr>
            <w:noProof/>
            <w:webHidden/>
          </w:rPr>
          <w:fldChar w:fldCharType="begin"/>
        </w:r>
        <w:r w:rsidR="006B35DF">
          <w:rPr>
            <w:noProof/>
            <w:webHidden/>
          </w:rPr>
          <w:instrText xml:space="preserve"> PAGEREF _Toc290936090 \h </w:instrText>
        </w:r>
        <w:r>
          <w:rPr>
            <w:noProof/>
            <w:webHidden/>
          </w:rPr>
        </w:r>
        <w:r>
          <w:rPr>
            <w:noProof/>
            <w:webHidden/>
          </w:rPr>
          <w:fldChar w:fldCharType="separate"/>
        </w:r>
        <w:r w:rsidR="006B35DF">
          <w:rPr>
            <w:noProof/>
            <w:webHidden/>
          </w:rPr>
          <w:t>16</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91" w:history="1">
        <w:r w:rsidR="006B35DF" w:rsidRPr="00444622">
          <w:rPr>
            <w:rStyle w:val="Hyperlink"/>
            <w:rFonts w:ascii="Times New Roman" w:hAnsi="Times New Roman" w:cs="Times New Roman"/>
            <w:noProof/>
          </w:rPr>
          <w:t>5.1 Unit Roots</w:t>
        </w:r>
        <w:r w:rsidR="006B35DF">
          <w:rPr>
            <w:noProof/>
            <w:webHidden/>
          </w:rPr>
          <w:tab/>
        </w:r>
        <w:r>
          <w:rPr>
            <w:noProof/>
            <w:webHidden/>
          </w:rPr>
          <w:fldChar w:fldCharType="begin"/>
        </w:r>
        <w:r w:rsidR="006B35DF">
          <w:rPr>
            <w:noProof/>
            <w:webHidden/>
          </w:rPr>
          <w:instrText xml:space="preserve"> PAGEREF _Toc290936091 \h </w:instrText>
        </w:r>
        <w:r>
          <w:rPr>
            <w:noProof/>
            <w:webHidden/>
          </w:rPr>
        </w:r>
        <w:r>
          <w:rPr>
            <w:noProof/>
            <w:webHidden/>
          </w:rPr>
          <w:fldChar w:fldCharType="separate"/>
        </w:r>
        <w:r w:rsidR="006B35DF">
          <w:rPr>
            <w:noProof/>
            <w:webHidden/>
          </w:rPr>
          <w:t>16</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92" w:history="1">
        <w:r w:rsidR="006B35DF" w:rsidRPr="00444622">
          <w:rPr>
            <w:rStyle w:val="Hyperlink"/>
            <w:rFonts w:ascii="Times New Roman" w:hAnsi="Times New Roman" w:cs="Times New Roman"/>
            <w:noProof/>
          </w:rPr>
          <w:t>5.2 Cointegration tests</w:t>
        </w:r>
        <w:r w:rsidR="006B35DF">
          <w:rPr>
            <w:noProof/>
            <w:webHidden/>
          </w:rPr>
          <w:tab/>
        </w:r>
        <w:r>
          <w:rPr>
            <w:noProof/>
            <w:webHidden/>
          </w:rPr>
          <w:fldChar w:fldCharType="begin"/>
        </w:r>
        <w:r w:rsidR="006B35DF">
          <w:rPr>
            <w:noProof/>
            <w:webHidden/>
          </w:rPr>
          <w:instrText xml:space="preserve"> PAGEREF _Toc290936092 \h </w:instrText>
        </w:r>
        <w:r>
          <w:rPr>
            <w:noProof/>
            <w:webHidden/>
          </w:rPr>
        </w:r>
        <w:r>
          <w:rPr>
            <w:noProof/>
            <w:webHidden/>
          </w:rPr>
          <w:fldChar w:fldCharType="separate"/>
        </w:r>
        <w:r w:rsidR="006B35DF">
          <w:rPr>
            <w:noProof/>
            <w:webHidden/>
          </w:rPr>
          <w:t>21</w:t>
        </w:r>
        <w:r>
          <w:rPr>
            <w:noProof/>
            <w:webHidden/>
          </w:rPr>
          <w:fldChar w:fldCharType="end"/>
        </w:r>
      </w:hyperlink>
    </w:p>
    <w:p w:rsidR="006B35DF" w:rsidRDefault="001202D8">
      <w:pPr>
        <w:pStyle w:val="TOC2"/>
        <w:tabs>
          <w:tab w:val="right" w:leader="dot" w:pos="9344"/>
        </w:tabs>
        <w:rPr>
          <w:rFonts w:eastAsiaTheme="minorEastAsia" w:cstheme="minorBidi"/>
          <w:smallCaps w:val="0"/>
          <w:noProof/>
          <w:sz w:val="22"/>
          <w:szCs w:val="22"/>
          <w:lang w:eastAsia="en-GB"/>
        </w:rPr>
      </w:pPr>
      <w:hyperlink w:anchor="_Toc290936093" w:history="1">
        <w:r w:rsidR="006B35DF" w:rsidRPr="00444622">
          <w:rPr>
            <w:rStyle w:val="Hyperlink"/>
            <w:rFonts w:ascii="Times New Roman" w:hAnsi="Times New Roman" w:cs="Times New Roman"/>
            <w:noProof/>
          </w:rPr>
          <w:t>5.3 Error-correction model</w:t>
        </w:r>
        <w:r w:rsidR="006B35DF">
          <w:rPr>
            <w:noProof/>
            <w:webHidden/>
          </w:rPr>
          <w:tab/>
        </w:r>
        <w:r>
          <w:rPr>
            <w:noProof/>
            <w:webHidden/>
          </w:rPr>
          <w:fldChar w:fldCharType="begin"/>
        </w:r>
        <w:r w:rsidR="006B35DF">
          <w:rPr>
            <w:noProof/>
            <w:webHidden/>
          </w:rPr>
          <w:instrText xml:space="preserve"> PAGEREF _Toc290936093 \h </w:instrText>
        </w:r>
        <w:r>
          <w:rPr>
            <w:noProof/>
            <w:webHidden/>
          </w:rPr>
        </w:r>
        <w:r>
          <w:rPr>
            <w:noProof/>
            <w:webHidden/>
          </w:rPr>
          <w:fldChar w:fldCharType="separate"/>
        </w:r>
        <w:r w:rsidR="006B35DF">
          <w:rPr>
            <w:noProof/>
            <w:webHidden/>
          </w:rPr>
          <w:t>24</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94" w:history="1">
        <w:r w:rsidR="006B35DF" w:rsidRPr="00444622">
          <w:rPr>
            <w:rStyle w:val="Hyperlink"/>
            <w:rFonts w:ascii="Times New Roman" w:hAnsi="Times New Roman" w:cs="Times New Roman"/>
            <w:noProof/>
          </w:rPr>
          <w:t>6. Conclusion</w:t>
        </w:r>
        <w:r w:rsidR="006B35DF">
          <w:rPr>
            <w:noProof/>
            <w:webHidden/>
          </w:rPr>
          <w:tab/>
        </w:r>
        <w:r>
          <w:rPr>
            <w:noProof/>
            <w:webHidden/>
          </w:rPr>
          <w:fldChar w:fldCharType="begin"/>
        </w:r>
        <w:r w:rsidR="006B35DF">
          <w:rPr>
            <w:noProof/>
            <w:webHidden/>
          </w:rPr>
          <w:instrText xml:space="preserve"> PAGEREF _Toc290936094 \h </w:instrText>
        </w:r>
        <w:r>
          <w:rPr>
            <w:noProof/>
            <w:webHidden/>
          </w:rPr>
        </w:r>
        <w:r>
          <w:rPr>
            <w:noProof/>
            <w:webHidden/>
          </w:rPr>
          <w:fldChar w:fldCharType="separate"/>
        </w:r>
        <w:r w:rsidR="006B35DF">
          <w:rPr>
            <w:noProof/>
            <w:webHidden/>
          </w:rPr>
          <w:t>29</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95" w:history="1">
        <w:r w:rsidR="006B35DF" w:rsidRPr="00444622">
          <w:rPr>
            <w:rStyle w:val="Hyperlink"/>
            <w:rFonts w:ascii="Times New Roman" w:hAnsi="Times New Roman" w:cs="Times New Roman"/>
            <w:noProof/>
          </w:rPr>
          <w:t>Bibliography</w:t>
        </w:r>
        <w:r w:rsidR="006B35DF">
          <w:rPr>
            <w:noProof/>
            <w:webHidden/>
          </w:rPr>
          <w:tab/>
        </w:r>
        <w:r>
          <w:rPr>
            <w:noProof/>
            <w:webHidden/>
          </w:rPr>
          <w:fldChar w:fldCharType="begin"/>
        </w:r>
        <w:r w:rsidR="006B35DF">
          <w:rPr>
            <w:noProof/>
            <w:webHidden/>
          </w:rPr>
          <w:instrText xml:space="preserve"> PAGEREF _Toc290936095 \h </w:instrText>
        </w:r>
        <w:r>
          <w:rPr>
            <w:noProof/>
            <w:webHidden/>
          </w:rPr>
        </w:r>
        <w:r>
          <w:rPr>
            <w:noProof/>
            <w:webHidden/>
          </w:rPr>
          <w:fldChar w:fldCharType="separate"/>
        </w:r>
        <w:r w:rsidR="006B35DF">
          <w:rPr>
            <w:noProof/>
            <w:webHidden/>
          </w:rPr>
          <w:t>31</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96" w:history="1">
        <w:r w:rsidR="006B35DF" w:rsidRPr="00444622">
          <w:rPr>
            <w:rStyle w:val="Hyperlink"/>
            <w:rFonts w:ascii="Times New Roman" w:hAnsi="Times New Roman" w:cs="Times New Roman"/>
            <w:noProof/>
          </w:rPr>
          <w:t>Appendix A</w:t>
        </w:r>
        <w:r w:rsidR="006B35DF">
          <w:rPr>
            <w:noProof/>
            <w:webHidden/>
          </w:rPr>
          <w:tab/>
        </w:r>
        <w:r>
          <w:rPr>
            <w:noProof/>
            <w:webHidden/>
          </w:rPr>
          <w:fldChar w:fldCharType="begin"/>
        </w:r>
        <w:r w:rsidR="006B35DF">
          <w:rPr>
            <w:noProof/>
            <w:webHidden/>
          </w:rPr>
          <w:instrText xml:space="preserve"> PAGEREF _Toc290936096 \h </w:instrText>
        </w:r>
        <w:r>
          <w:rPr>
            <w:noProof/>
            <w:webHidden/>
          </w:rPr>
        </w:r>
        <w:r>
          <w:rPr>
            <w:noProof/>
            <w:webHidden/>
          </w:rPr>
          <w:fldChar w:fldCharType="separate"/>
        </w:r>
        <w:r w:rsidR="006B35DF">
          <w:rPr>
            <w:noProof/>
            <w:webHidden/>
          </w:rPr>
          <w:t>33</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97" w:history="1">
        <w:r w:rsidR="006B35DF" w:rsidRPr="00444622">
          <w:rPr>
            <w:rStyle w:val="Hyperlink"/>
            <w:rFonts w:ascii="Times New Roman" w:hAnsi="Times New Roman" w:cs="Times New Roman"/>
            <w:noProof/>
          </w:rPr>
          <w:t>Appendix B</w:t>
        </w:r>
        <w:r w:rsidR="006B35DF">
          <w:rPr>
            <w:noProof/>
            <w:webHidden/>
          </w:rPr>
          <w:tab/>
        </w:r>
        <w:r>
          <w:rPr>
            <w:noProof/>
            <w:webHidden/>
          </w:rPr>
          <w:fldChar w:fldCharType="begin"/>
        </w:r>
        <w:r w:rsidR="006B35DF">
          <w:rPr>
            <w:noProof/>
            <w:webHidden/>
          </w:rPr>
          <w:instrText xml:space="preserve"> PAGEREF _Toc290936097 \h </w:instrText>
        </w:r>
        <w:r>
          <w:rPr>
            <w:noProof/>
            <w:webHidden/>
          </w:rPr>
        </w:r>
        <w:r>
          <w:rPr>
            <w:noProof/>
            <w:webHidden/>
          </w:rPr>
          <w:fldChar w:fldCharType="separate"/>
        </w:r>
        <w:r w:rsidR="006B35DF">
          <w:rPr>
            <w:noProof/>
            <w:webHidden/>
          </w:rPr>
          <w:t>35</w:t>
        </w:r>
        <w:r>
          <w:rPr>
            <w:noProof/>
            <w:webHidden/>
          </w:rPr>
          <w:fldChar w:fldCharType="end"/>
        </w:r>
      </w:hyperlink>
    </w:p>
    <w:p w:rsidR="006B35DF" w:rsidRDefault="001202D8" w:rsidP="006B5990">
      <w:pPr>
        <w:pStyle w:val="TOC1"/>
        <w:numPr>
          <w:ilvl w:val="0"/>
          <w:numId w:val="0"/>
        </w:numPr>
        <w:ind w:left="284" w:hanging="284"/>
        <w:rPr>
          <w:rFonts w:eastAsiaTheme="minorEastAsia" w:cstheme="minorBidi"/>
          <w:b w:val="0"/>
          <w:bCs w:val="0"/>
          <w:caps w:val="0"/>
          <w:noProof/>
          <w:sz w:val="22"/>
          <w:szCs w:val="22"/>
          <w:lang w:eastAsia="en-GB"/>
        </w:rPr>
      </w:pPr>
      <w:hyperlink w:anchor="_Toc290936098" w:history="1">
        <w:r w:rsidR="006B35DF" w:rsidRPr="00444622">
          <w:rPr>
            <w:rStyle w:val="Hyperlink"/>
            <w:rFonts w:ascii="Times New Roman" w:hAnsi="Times New Roman" w:cs="Times New Roman"/>
            <w:noProof/>
          </w:rPr>
          <w:t>Appendix C</w:t>
        </w:r>
        <w:r w:rsidR="006B35DF">
          <w:rPr>
            <w:noProof/>
            <w:webHidden/>
          </w:rPr>
          <w:tab/>
        </w:r>
        <w:r>
          <w:rPr>
            <w:noProof/>
            <w:webHidden/>
          </w:rPr>
          <w:fldChar w:fldCharType="begin"/>
        </w:r>
        <w:r w:rsidR="006B35DF">
          <w:rPr>
            <w:noProof/>
            <w:webHidden/>
          </w:rPr>
          <w:instrText xml:space="preserve"> PAGEREF _Toc290936098 \h </w:instrText>
        </w:r>
        <w:r>
          <w:rPr>
            <w:noProof/>
            <w:webHidden/>
          </w:rPr>
        </w:r>
        <w:r>
          <w:rPr>
            <w:noProof/>
            <w:webHidden/>
          </w:rPr>
          <w:fldChar w:fldCharType="separate"/>
        </w:r>
        <w:r w:rsidR="006B35DF">
          <w:rPr>
            <w:noProof/>
            <w:webHidden/>
          </w:rPr>
          <w:t>36</w:t>
        </w:r>
        <w:r>
          <w:rPr>
            <w:noProof/>
            <w:webHidden/>
          </w:rPr>
          <w:fldChar w:fldCharType="end"/>
        </w:r>
      </w:hyperlink>
    </w:p>
    <w:p w:rsidR="005F594D" w:rsidRPr="00C46DB6" w:rsidRDefault="001202D8" w:rsidP="005F594D">
      <w:pPr>
        <w:rPr>
          <w:rFonts w:ascii="Times New Roman" w:eastAsiaTheme="majorEastAsia" w:hAnsi="Times New Roman" w:cs="Times New Roman"/>
          <w:b/>
          <w:bCs/>
          <w:sz w:val="28"/>
          <w:szCs w:val="28"/>
        </w:rPr>
      </w:pPr>
      <w:r w:rsidRPr="00C46DB6">
        <w:rPr>
          <w:rFonts w:ascii="Times New Roman" w:hAnsi="Times New Roman" w:cs="Times New Roman"/>
        </w:rPr>
        <w:fldChar w:fldCharType="end"/>
      </w:r>
      <w:r w:rsidR="005F594D" w:rsidRPr="00C46DB6">
        <w:rPr>
          <w:rFonts w:ascii="Times New Roman" w:hAnsi="Times New Roman" w:cs="Times New Roman"/>
        </w:rPr>
        <w:br w:type="page"/>
      </w:r>
    </w:p>
    <w:p w:rsidR="00136354" w:rsidRPr="00136354" w:rsidRDefault="005F594D" w:rsidP="00136354">
      <w:pPr>
        <w:keepNext/>
        <w:spacing w:before="240" w:after="60" w:line="240" w:lineRule="auto"/>
        <w:outlineLvl w:val="0"/>
        <w:rPr>
          <w:rFonts w:ascii="Times New Roman" w:eastAsia="Times New Roman" w:hAnsi="Times New Roman" w:cs="Times New Roman"/>
          <w:b/>
          <w:bCs/>
          <w:kern w:val="32"/>
          <w:sz w:val="28"/>
          <w:szCs w:val="32"/>
        </w:rPr>
      </w:pPr>
      <w:bookmarkStart w:id="2" w:name="_Toc290936076"/>
      <w:r w:rsidRPr="00C46DB6">
        <w:rPr>
          <w:rFonts w:ascii="Times New Roman" w:eastAsia="Times New Roman" w:hAnsi="Times New Roman" w:cs="Times New Roman"/>
          <w:b/>
          <w:bCs/>
          <w:kern w:val="32"/>
          <w:sz w:val="28"/>
          <w:szCs w:val="32"/>
        </w:rPr>
        <w:lastRenderedPageBreak/>
        <w:t>L</w:t>
      </w:r>
      <w:r w:rsidR="00136354" w:rsidRPr="00136354">
        <w:rPr>
          <w:rFonts w:ascii="Times New Roman" w:eastAsia="Times New Roman" w:hAnsi="Times New Roman" w:cs="Times New Roman"/>
          <w:b/>
          <w:bCs/>
          <w:kern w:val="32"/>
          <w:sz w:val="28"/>
          <w:szCs w:val="32"/>
        </w:rPr>
        <w:t>ist of tables</w:t>
      </w:r>
      <w:bookmarkEnd w:id="2"/>
    </w:p>
    <w:p w:rsidR="00136354" w:rsidRPr="00136354" w:rsidRDefault="00136354" w:rsidP="00136354">
      <w:pPr>
        <w:spacing w:after="0" w:line="240" w:lineRule="auto"/>
        <w:rPr>
          <w:rFonts w:ascii="Times New Roman" w:eastAsia="Times New Roman" w:hAnsi="Times New Roman" w:cs="Times New Roman"/>
          <w:szCs w:val="24"/>
        </w:rPr>
      </w:pPr>
    </w:p>
    <w:p w:rsidR="00514F63" w:rsidRPr="00136354" w:rsidRDefault="00514F63" w:rsidP="00514F63">
      <w:pPr>
        <w:keepNext/>
        <w:spacing w:after="0" w:line="240" w:lineRule="auto"/>
        <w:rPr>
          <w:rFonts w:ascii="Times New Roman" w:hAnsi="Times New Roman" w:cs="Times New Roman"/>
        </w:rPr>
      </w:pPr>
      <w:r w:rsidRPr="00136354">
        <w:rPr>
          <w:rFonts w:ascii="Times New Roman" w:hAnsi="Times New Roman" w:cs="Times New Roman"/>
        </w:rPr>
        <w:t xml:space="preserve">Table </w:t>
      </w:r>
      <w:proofErr w:type="gramStart"/>
      <w:r w:rsidRPr="00136354">
        <w:rPr>
          <w:rFonts w:ascii="Times New Roman" w:hAnsi="Times New Roman" w:cs="Times New Roman"/>
        </w:rPr>
        <w:t>4.1  Data</w:t>
      </w:r>
      <w:proofErr w:type="gramEnd"/>
      <w:r w:rsidRPr="00136354">
        <w:rPr>
          <w:rFonts w:ascii="Times New Roman" w:hAnsi="Times New Roman" w:cs="Times New Roman"/>
        </w:rPr>
        <w:t xml:space="preserve"> forward contracts The Netherlands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t>1</w:t>
      </w:r>
      <w:r>
        <w:rPr>
          <w:rFonts w:ascii="Times New Roman" w:hAnsi="Times New Roman" w:cs="Times New Roman"/>
        </w:rPr>
        <w:t>0</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 xml:space="preserve">Table </w:t>
      </w:r>
      <w:proofErr w:type="gramStart"/>
      <w:r w:rsidRPr="00136354">
        <w:rPr>
          <w:rFonts w:ascii="Times New Roman" w:hAnsi="Times New Roman" w:cs="Times New Roman"/>
        </w:rPr>
        <w:t>4.2  Data</w:t>
      </w:r>
      <w:proofErr w:type="gramEnd"/>
      <w:r w:rsidRPr="00136354">
        <w:rPr>
          <w:rFonts w:ascii="Times New Roman" w:hAnsi="Times New Roman" w:cs="Times New Roman"/>
        </w:rPr>
        <w:t xml:space="preserve"> forward contracts Germany</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t>1</w:t>
      </w:r>
      <w:r>
        <w:rPr>
          <w:rFonts w:ascii="Times New Roman" w:hAnsi="Times New Roman" w:cs="Times New Roman"/>
        </w:rPr>
        <w:t>1</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Table 4.</w:t>
      </w:r>
      <w:r>
        <w:rPr>
          <w:rFonts w:ascii="Times New Roman" w:hAnsi="Times New Roman" w:cs="Times New Roman"/>
        </w:rPr>
        <w:t>3</w:t>
      </w:r>
      <w:r w:rsidRPr="00136354">
        <w:rPr>
          <w:rFonts w:ascii="Times New Roman" w:hAnsi="Times New Roman" w:cs="Times New Roman"/>
        </w:rPr>
        <w:t xml:space="preserve"> Daily electricity volumes transported in The Netherlands per </w:t>
      </w:r>
      <w:proofErr w:type="spellStart"/>
      <w:r w:rsidRPr="00136354">
        <w:rPr>
          <w:rFonts w:ascii="Times New Roman" w:hAnsi="Times New Roman" w:cs="Times New Roman"/>
        </w:rPr>
        <w:t>MWh</w:t>
      </w:r>
      <w:proofErr w:type="spellEnd"/>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13</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4.4</w:t>
      </w:r>
      <w:r w:rsidRPr="00136354">
        <w:rPr>
          <w:rFonts w:ascii="Times New Roman" w:hAnsi="Times New Roman" w:cs="Times New Roman"/>
        </w:rPr>
        <w:t xml:space="preserve"> Descriptive statistics available electricity capacity production divided by fuel The    Netherlands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14</w:t>
      </w:r>
    </w:p>
    <w:p w:rsidR="00514F63" w:rsidRPr="00136354" w:rsidRDefault="00514F63" w:rsidP="00514F63">
      <w:pPr>
        <w:spacing w:after="0" w:line="240" w:lineRule="auto"/>
        <w:rPr>
          <w:rFonts w:ascii="Times New Roman" w:eastAsia="Times New Roman" w:hAnsi="Times New Roman" w:cs="Times New Roman"/>
          <w:szCs w:val="24"/>
          <w:lang w:eastAsia="en-AU" w:bidi="th-TH"/>
        </w:rPr>
      </w:pPr>
      <w:r w:rsidRPr="00136354">
        <w:rPr>
          <w:rFonts w:ascii="Times New Roman" w:eastAsia="Times New Roman" w:hAnsi="Times New Roman" w:cs="Times New Roman"/>
          <w:szCs w:val="24"/>
          <w:lang w:eastAsia="en-AU" w:bidi="th-TH"/>
        </w:rPr>
        <w:t>Table 5.1 Unit root tests for one month forward c</w:t>
      </w:r>
      <w:r>
        <w:rPr>
          <w:rFonts w:ascii="Times New Roman" w:eastAsia="Times New Roman" w:hAnsi="Times New Roman" w:cs="Times New Roman"/>
          <w:szCs w:val="24"/>
          <w:lang w:eastAsia="en-AU" w:bidi="th-TH"/>
        </w:rPr>
        <w:t>ontracts of The Netherlands</w:t>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t>16</w:t>
      </w:r>
    </w:p>
    <w:p w:rsidR="00514F63" w:rsidRPr="00136354" w:rsidRDefault="00514F63" w:rsidP="00514F63">
      <w:pPr>
        <w:spacing w:after="0" w:line="240" w:lineRule="auto"/>
        <w:rPr>
          <w:rFonts w:ascii="Times New Roman" w:eastAsia="Times New Roman" w:hAnsi="Times New Roman" w:cs="Times New Roman"/>
          <w:szCs w:val="24"/>
          <w:lang w:eastAsia="en-AU" w:bidi="th-TH"/>
        </w:rPr>
      </w:pPr>
      <w:r w:rsidRPr="00136354">
        <w:rPr>
          <w:rFonts w:ascii="Times New Roman" w:eastAsia="Times New Roman" w:hAnsi="Times New Roman" w:cs="Times New Roman"/>
          <w:szCs w:val="24"/>
          <w:lang w:eastAsia="en-AU" w:bidi="th-TH"/>
        </w:rPr>
        <w:t>Table 5.2 Unit root tests for one year forward c</w:t>
      </w:r>
      <w:r>
        <w:rPr>
          <w:rFonts w:ascii="Times New Roman" w:eastAsia="Times New Roman" w:hAnsi="Times New Roman" w:cs="Times New Roman"/>
          <w:szCs w:val="24"/>
          <w:lang w:eastAsia="en-AU" w:bidi="th-TH"/>
        </w:rPr>
        <w:t>ontracts of The Netherlands</w:t>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t>17</w:t>
      </w:r>
    </w:p>
    <w:p w:rsidR="00514F63" w:rsidRPr="00136354" w:rsidRDefault="00514F63" w:rsidP="00514F63">
      <w:pPr>
        <w:spacing w:after="0" w:line="240" w:lineRule="auto"/>
        <w:rPr>
          <w:rFonts w:ascii="Times New Roman" w:eastAsia="Times New Roman" w:hAnsi="Times New Roman" w:cs="Times New Roman"/>
          <w:szCs w:val="24"/>
          <w:lang w:eastAsia="en-AU" w:bidi="th-TH"/>
        </w:rPr>
      </w:pPr>
      <w:r w:rsidRPr="00136354">
        <w:rPr>
          <w:rFonts w:ascii="Times New Roman" w:eastAsia="Times New Roman" w:hAnsi="Times New Roman" w:cs="Times New Roman"/>
          <w:szCs w:val="24"/>
          <w:lang w:eastAsia="en-AU" w:bidi="th-TH"/>
        </w:rPr>
        <w:t>Table 5.3 Unit root tests for one month fo</w:t>
      </w:r>
      <w:r>
        <w:rPr>
          <w:rFonts w:ascii="Times New Roman" w:eastAsia="Times New Roman" w:hAnsi="Times New Roman" w:cs="Times New Roman"/>
          <w:szCs w:val="24"/>
          <w:lang w:eastAsia="en-AU" w:bidi="th-TH"/>
        </w:rPr>
        <w:t>rward contracts of Germany</w:t>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t>18</w:t>
      </w:r>
    </w:p>
    <w:p w:rsidR="00514F63" w:rsidRDefault="00514F63" w:rsidP="00514F63">
      <w:pPr>
        <w:spacing w:after="0" w:line="240" w:lineRule="auto"/>
        <w:rPr>
          <w:rFonts w:ascii="Times New Roman" w:hAnsi="Times New Roman" w:cs="Times New Roman"/>
        </w:rPr>
      </w:pPr>
      <w:r w:rsidRPr="00136354">
        <w:rPr>
          <w:rFonts w:ascii="Times New Roman" w:eastAsia="Times New Roman" w:hAnsi="Times New Roman" w:cs="Times New Roman"/>
          <w:szCs w:val="24"/>
          <w:lang w:eastAsia="en-AU" w:bidi="th-TH"/>
        </w:rPr>
        <w:t>Table 5.4 Unit root tests for one year forward contracts of</w:t>
      </w:r>
      <w:r>
        <w:rPr>
          <w:rFonts w:ascii="Times New Roman" w:eastAsia="Times New Roman" w:hAnsi="Times New Roman" w:cs="Times New Roman"/>
          <w:szCs w:val="24"/>
          <w:lang w:eastAsia="en-AU" w:bidi="th-TH"/>
        </w:rPr>
        <w:t xml:space="preserve"> Germany</w:t>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r>
      <w:r>
        <w:rPr>
          <w:rFonts w:ascii="Times New Roman" w:eastAsia="Times New Roman" w:hAnsi="Times New Roman" w:cs="Times New Roman"/>
          <w:szCs w:val="24"/>
          <w:lang w:eastAsia="en-AU" w:bidi="th-TH"/>
        </w:rPr>
        <w:tab/>
        <w:t>19</w:t>
      </w:r>
      <w:r w:rsidRPr="00136354">
        <w:rPr>
          <w:rFonts w:ascii="Times New Roman" w:eastAsia="Times New Roman" w:hAnsi="Times New Roman" w:cs="Times New Roman"/>
          <w:szCs w:val="24"/>
          <w:lang w:eastAsia="en-AU" w:bidi="th-TH"/>
        </w:rPr>
        <w:br/>
      </w:r>
      <w:r>
        <w:rPr>
          <w:rFonts w:ascii="Times New Roman" w:hAnsi="Times New Roman" w:cs="Times New Roman"/>
        </w:rPr>
        <w:t xml:space="preserve">Table 5.5 </w:t>
      </w:r>
      <w:proofErr w:type="spellStart"/>
      <w:r>
        <w:rPr>
          <w:rFonts w:ascii="Times New Roman" w:hAnsi="Times New Roman" w:cs="Times New Roman"/>
        </w:rPr>
        <w:t>Cointegration</w:t>
      </w:r>
      <w:proofErr w:type="spellEnd"/>
      <w:r>
        <w:rPr>
          <w:rFonts w:ascii="Times New Roman" w:hAnsi="Times New Roman" w:cs="Times New Roman"/>
        </w:rPr>
        <w:t xml:space="preserve"> results for The Netherlands using normal prices with trend variable</w:t>
      </w:r>
      <w:r>
        <w:rPr>
          <w:rFonts w:ascii="Times New Roman" w:hAnsi="Times New Roman" w:cs="Times New Roman"/>
        </w:rPr>
        <w:tab/>
        <w:t>21</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 xml:space="preserve">Table 5.6 </w:t>
      </w:r>
      <w:proofErr w:type="spellStart"/>
      <w:r>
        <w:rPr>
          <w:rFonts w:ascii="Times New Roman" w:hAnsi="Times New Roman" w:cs="Times New Roman"/>
        </w:rPr>
        <w:t>Cointegration</w:t>
      </w:r>
      <w:proofErr w:type="spellEnd"/>
      <w:r>
        <w:rPr>
          <w:rFonts w:ascii="Times New Roman" w:hAnsi="Times New Roman" w:cs="Times New Roman"/>
        </w:rPr>
        <w:t xml:space="preserve"> results for Germany using normal prices with trend variable</w:t>
      </w:r>
      <w:r>
        <w:rPr>
          <w:rFonts w:ascii="Times New Roman" w:hAnsi="Times New Roman" w:cs="Times New Roman"/>
        </w:rPr>
        <w:tab/>
      </w:r>
      <w:r>
        <w:rPr>
          <w:rFonts w:ascii="Times New Roman" w:hAnsi="Times New Roman" w:cs="Times New Roman"/>
        </w:rPr>
        <w:tab/>
        <w:t>21</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5.</w:t>
      </w:r>
      <w:r w:rsidRPr="00136354">
        <w:rPr>
          <w:rFonts w:ascii="Times New Roman" w:hAnsi="Times New Roman" w:cs="Times New Roman"/>
        </w:rPr>
        <w:t xml:space="preserve">7 Marginal fuel for generating electricity in The Netherlands </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22</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5.</w:t>
      </w:r>
      <w:r w:rsidRPr="00136354">
        <w:rPr>
          <w:rFonts w:ascii="Times New Roman" w:hAnsi="Times New Roman" w:cs="Times New Roman"/>
        </w:rPr>
        <w:t xml:space="preserve">8 The Netherlands: Base load electricity </w:t>
      </w:r>
      <w:r>
        <w:rPr>
          <w:rFonts w:ascii="Times New Roman" w:hAnsi="Times New Roman" w:cs="Times New Roman"/>
        </w:rPr>
        <w:t>one month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23</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5.</w:t>
      </w:r>
      <w:r w:rsidRPr="00136354">
        <w:rPr>
          <w:rFonts w:ascii="Times New Roman" w:hAnsi="Times New Roman" w:cs="Times New Roman"/>
        </w:rPr>
        <w:t>9 The Netherlands: Peak load electricity one month forward contracts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24</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5.1</w:t>
      </w:r>
      <w:r w:rsidRPr="00136354">
        <w:rPr>
          <w:rFonts w:ascii="Times New Roman" w:hAnsi="Times New Roman" w:cs="Times New Roman"/>
        </w:rPr>
        <w:t>0 The Netherlands: Off peak electricity</w:t>
      </w:r>
      <w:r>
        <w:rPr>
          <w:rFonts w:ascii="Times New Roman" w:hAnsi="Times New Roman" w:cs="Times New Roman"/>
        </w:rPr>
        <w:t xml:space="preserve"> one month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w:t>
      </w:r>
      <w:r w:rsidRPr="00136354">
        <w:rPr>
          <w:rFonts w:ascii="Times New Roman" w:hAnsi="Times New Roman" w:cs="Times New Roman"/>
        </w:rPr>
        <w:t>4</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Table 5.</w:t>
      </w:r>
      <w:r>
        <w:rPr>
          <w:rFonts w:ascii="Times New Roman" w:hAnsi="Times New Roman" w:cs="Times New Roman"/>
        </w:rPr>
        <w:t>1</w:t>
      </w:r>
      <w:r w:rsidRPr="00136354">
        <w:rPr>
          <w:rFonts w:ascii="Times New Roman" w:hAnsi="Times New Roman" w:cs="Times New Roman"/>
        </w:rPr>
        <w:t>1 The Netherlands: Off peak electricity</w:t>
      </w:r>
      <w:r>
        <w:rPr>
          <w:rFonts w:ascii="Times New Roman" w:hAnsi="Times New Roman" w:cs="Times New Roman"/>
        </w:rPr>
        <w:t xml:space="preserve"> one month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w:t>
      </w:r>
      <w:r w:rsidRPr="00136354">
        <w:rPr>
          <w:rFonts w:ascii="Times New Roman" w:hAnsi="Times New Roman" w:cs="Times New Roman"/>
        </w:rPr>
        <w:t>4</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Table 5.</w:t>
      </w:r>
      <w:r>
        <w:rPr>
          <w:rFonts w:ascii="Times New Roman" w:hAnsi="Times New Roman" w:cs="Times New Roman"/>
        </w:rPr>
        <w:t>1</w:t>
      </w:r>
      <w:r w:rsidRPr="00136354">
        <w:rPr>
          <w:rFonts w:ascii="Times New Roman" w:hAnsi="Times New Roman" w:cs="Times New Roman"/>
        </w:rPr>
        <w:t>2 The Netherlands: Off peak electricit</w:t>
      </w:r>
      <w:r>
        <w:rPr>
          <w:rFonts w:ascii="Times New Roman" w:hAnsi="Times New Roman" w:cs="Times New Roman"/>
        </w:rPr>
        <w:t>y one year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w:t>
      </w:r>
      <w:r w:rsidRPr="00136354">
        <w:rPr>
          <w:rFonts w:ascii="Times New Roman" w:hAnsi="Times New Roman" w:cs="Times New Roman"/>
        </w:rPr>
        <w:t>4</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5.1</w:t>
      </w:r>
      <w:r w:rsidRPr="00136354">
        <w:rPr>
          <w:rFonts w:ascii="Times New Roman" w:hAnsi="Times New Roman" w:cs="Times New Roman"/>
        </w:rPr>
        <w:t>3 Germany: Base load electricity one month forward contracts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2</w:t>
      </w:r>
      <w:r w:rsidRPr="00136354">
        <w:rPr>
          <w:rFonts w:ascii="Times New Roman" w:hAnsi="Times New Roman" w:cs="Times New Roman"/>
        </w:rPr>
        <w:t>4</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5.1</w:t>
      </w:r>
      <w:r w:rsidRPr="00136354">
        <w:rPr>
          <w:rFonts w:ascii="Times New Roman" w:hAnsi="Times New Roman" w:cs="Times New Roman"/>
        </w:rPr>
        <w:t xml:space="preserve">4 Germany: Base load electricity </w:t>
      </w:r>
      <w:r>
        <w:rPr>
          <w:rFonts w:ascii="Times New Roman" w:hAnsi="Times New Roman" w:cs="Times New Roman"/>
        </w:rPr>
        <w:t>one month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w:t>
      </w:r>
      <w:r w:rsidRPr="00136354">
        <w:rPr>
          <w:rFonts w:ascii="Times New Roman" w:hAnsi="Times New Roman" w:cs="Times New Roman"/>
        </w:rPr>
        <w:t>5</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5.1</w:t>
      </w:r>
      <w:r w:rsidRPr="00136354">
        <w:rPr>
          <w:rFonts w:ascii="Times New Roman" w:hAnsi="Times New Roman" w:cs="Times New Roman"/>
        </w:rPr>
        <w:t>5 Germany: Peak load electricity one month forward contracts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2</w:t>
      </w:r>
      <w:r w:rsidRPr="00136354">
        <w:rPr>
          <w:rFonts w:ascii="Times New Roman" w:hAnsi="Times New Roman" w:cs="Times New Roman"/>
        </w:rPr>
        <w:t>5</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Table 5.</w:t>
      </w:r>
      <w:r>
        <w:rPr>
          <w:rFonts w:ascii="Times New Roman" w:hAnsi="Times New Roman" w:cs="Times New Roman"/>
        </w:rPr>
        <w:t>1</w:t>
      </w:r>
      <w:r w:rsidRPr="00136354">
        <w:rPr>
          <w:rFonts w:ascii="Times New Roman" w:hAnsi="Times New Roman" w:cs="Times New Roman"/>
        </w:rPr>
        <w:t>6 Germany: Peak load electricity one month forward contracts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2</w:t>
      </w:r>
      <w:r w:rsidRPr="00136354">
        <w:rPr>
          <w:rFonts w:ascii="Times New Roman" w:hAnsi="Times New Roman" w:cs="Times New Roman"/>
        </w:rPr>
        <w:t>5</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Table 5.</w:t>
      </w:r>
      <w:r>
        <w:rPr>
          <w:rFonts w:ascii="Times New Roman" w:hAnsi="Times New Roman" w:cs="Times New Roman"/>
        </w:rPr>
        <w:t>1</w:t>
      </w:r>
      <w:r w:rsidRPr="00136354">
        <w:rPr>
          <w:rFonts w:ascii="Times New Roman" w:hAnsi="Times New Roman" w:cs="Times New Roman"/>
        </w:rPr>
        <w:t xml:space="preserve">7 Germany: Off peak electricity one </w:t>
      </w:r>
      <w:r>
        <w:rPr>
          <w:rFonts w:ascii="Times New Roman" w:hAnsi="Times New Roman" w:cs="Times New Roman"/>
        </w:rPr>
        <w:t>year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w:t>
      </w:r>
      <w:r w:rsidRPr="00136354">
        <w:rPr>
          <w:rFonts w:ascii="Times New Roman" w:hAnsi="Times New Roman" w:cs="Times New Roman"/>
        </w:rPr>
        <w:t>5</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 xml:space="preserve">Table </w:t>
      </w:r>
      <w:r>
        <w:rPr>
          <w:rFonts w:ascii="Times New Roman" w:hAnsi="Times New Roman" w:cs="Times New Roman"/>
        </w:rPr>
        <w:t>A.1</w:t>
      </w:r>
      <w:r w:rsidRPr="00136354">
        <w:rPr>
          <w:rFonts w:ascii="Times New Roman" w:hAnsi="Times New Roman" w:cs="Times New Roman"/>
        </w:rPr>
        <w:t xml:space="preserve"> Descriptive statistics </w:t>
      </w:r>
      <w:r>
        <w:rPr>
          <w:rFonts w:ascii="Times New Roman" w:hAnsi="Times New Roman" w:cs="Times New Roman"/>
        </w:rPr>
        <w:t>electricity normal prices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32</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 xml:space="preserve">Table </w:t>
      </w:r>
      <w:r>
        <w:rPr>
          <w:rFonts w:ascii="Times New Roman" w:hAnsi="Times New Roman" w:cs="Times New Roman"/>
        </w:rPr>
        <w:t>A.2</w:t>
      </w:r>
      <w:r w:rsidRPr="00136354">
        <w:rPr>
          <w:rFonts w:ascii="Times New Roman" w:hAnsi="Times New Roman" w:cs="Times New Roman"/>
        </w:rPr>
        <w:t xml:space="preserve"> Descriptive statistics electricity natural log</w:t>
      </w:r>
      <w:r>
        <w:rPr>
          <w:rFonts w:ascii="Times New Roman" w:hAnsi="Times New Roman" w:cs="Times New Roman"/>
        </w:rPr>
        <w:t>arithms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32</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A.3</w:t>
      </w:r>
      <w:r w:rsidRPr="00136354">
        <w:rPr>
          <w:rFonts w:ascii="Times New Roman" w:hAnsi="Times New Roman" w:cs="Times New Roman"/>
        </w:rPr>
        <w:t xml:space="preserve"> Descriptive statistics gas normal prices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32</w:t>
      </w:r>
      <w:r>
        <w:rPr>
          <w:rFonts w:ascii="Times New Roman" w:hAnsi="Times New Roman" w:cs="Times New Roman"/>
        </w:rPr>
        <w:br/>
        <w:t>Table A.4</w:t>
      </w:r>
      <w:r w:rsidRPr="00136354">
        <w:rPr>
          <w:rFonts w:ascii="Times New Roman" w:hAnsi="Times New Roman" w:cs="Times New Roman"/>
        </w:rPr>
        <w:t xml:space="preserve"> Descriptive statistics gas natural logarithms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32</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A.5</w:t>
      </w:r>
      <w:r w:rsidRPr="00136354">
        <w:rPr>
          <w:rFonts w:ascii="Times New Roman" w:hAnsi="Times New Roman" w:cs="Times New Roman"/>
        </w:rPr>
        <w:t xml:space="preserve"> Descriptive statistics coal normal prices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33</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Table A.6</w:t>
      </w:r>
      <w:r w:rsidRPr="00136354">
        <w:rPr>
          <w:rFonts w:ascii="Times New Roman" w:hAnsi="Times New Roman" w:cs="Times New Roman"/>
        </w:rPr>
        <w:t xml:space="preserve"> Descriptive statistics coal natural logarithms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33</w:t>
      </w:r>
    </w:p>
    <w:p w:rsidR="00514F63" w:rsidRDefault="00514F63" w:rsidP="00514F63">
      <w:pPr>
        <w:spacing w:after="0" w:line="240" w:lineRule="auto"/>
        <w:rPr>
          <w:rFonts w:ascii="Times New Roman" w:hAnsi="Times New Roman" w:cs="Times New Roman"/>
        </w:rPr>
      </w:pPr>
      <w:r>
        <w:rPr>
          <w:rFonts w:ascii="Times New Roman" w:hAnsi="Times New Roman" w:cs="Times New Roman"/>
        </w:rPr>
        <w:t xml:space="preserve">Table B.1 </w:t>
      </w:r>
      <w:proofErr w:type="spellStart"/>
      <w:r>
        <w:rPr>
          <w:rFonts w:ascii="Times New Roman" w:hAnsi="Times New Roman" w:cs="Times New Roman"/>
        </w:rPr>
        <w:t>Cointegration</w:t>
      </w:r>
      <w:proofErr w:type="spellEnd"/>
      <w:r>
        <w:rPr>
          <w:rFonts w:ascii="Times New Roman" w:hAnsi="Times New Roman" w:cs="Times New Roman"/>
        </w:rPr>
        <w:t xml:space="preserve"> results for The Netherlands using natural logarithms without trend             variable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34</w:t>
      </w:r>
    </w:p>
    <w:p w:rsidR="00514F63" w:rsidRPr="007B34D1" w:rsidRDefault="00514F63" w:rsidP="00514F63">
      <w:pPr>
        <w:spacing w:after="0" w:line="240" w:lineRule="auto"/>
        <w:rPr>
          <w:rFonts w:ascii="Times New Roman" w:hAnsi="Times New Roman" w:cs="Times New Roman"/>
        </w:rPr>
      </w:pPr>
      <w:r>
        <w:rPr>
          <w:rFonts w:ascii="Times New Roman" w:hAnsi="Times New Roman" w:cs="Times New Roman"/>
        </w:rPr>
        <w:t xml:space="preserve">Table B.2 </w:t>
      </w:r>
      <w:proofErr w:type="spellStart"/>
      <w:r>
        <w:rPr>
          <w:rFonts w:ascii="Times New Roman" w:hAnsi="Times New Roman" w:cs="Times New Roman"/>
        </w:rPr>
        <w:t>Cointegration</w:t>
      </w:r>
      <w:proofErr w:type="spellEnd"/>
      <w:r>
        <w:rPr>
          <w:rFonts w:ascii="Times New Roman" w:hAnsi="Times New Roman" w:cs="Times New Roman"/>
        </w:rPr>
        <w:t xml:space="preserve"> results for Germany using natural logarithms without trend variable</w:t>
      </w:r>
      <w:r>
        <w:rPr>
          <w:rFonts w:ascii="Times New Roman" w:hAnsi="Times New Roman" w:cs="Times New Roman"/>
        </w:rPr>
        <w:tab/>
        <w:t>34</w:t>
      </w:r>
    </w:p>
    <w:p w:rsidR="00514F63" w:rsidRPr="00136354" w:rsidRDefault="00514F63" w:rsidP="00514F63">
      <w:pPr>
        <w:spacing w:after="0" w:line="240" w:lineRule="auto"/>
        <w:rPr>
          <w:rFonts w:ascii="Times New Roman" w:hAnsi="Times New Roman" w:cs="Times New Roman"/>
        </w:rPr>
      </w:pPr>
      <w:r w:rsidRPr="00136354">
        <w:rPr>
          <w:rFonts w:ascii="Times New Roman" w:hAnsi="Times New Roman" w:cs="Times New Roman"/>
        </w:rPr>
        <w:t xml:space="preserve">Table </w:t>
      </w:r>
      <w:proofErr w:type="gramStart"/>
      <w:r>
        <w:rPr>
          <w:rFonts w:ascii="Times New Roman" w:hAnsi="Times New Roman" w:cs="Times New Roman"/>
        </w:rPr>
        <w:t>C</w:t>
      </w:r>
      <w:r w:rsidRPr="00136354">
        <w:rPr>
          <w:rFonts w:ascii="Times New Roman" w:hAnsi="Times New Roman" w:cs="Times New Roman"/>
        </w:rPr>
        <w:t>.1  The</w:t>
      </w:r>
      <w:proofErr w:type="gramEnd"/>
      <w:r w:rsidRPr="00136354">
        <w:rPr>
          <w:rFonts w:ascii="Times New Roman" w:hAnsi="Times New Roman" w:cs="Times New Roman"/>
        </w:rPr>
        <w:t xml:space="preserve"> Netherlands: Base load electricity one month forward contracts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35</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 xml:space="preserve">Table </w:t>
      </w:r>
      <w:proofErr w:type="gramStart"/>
      <w:r>
        <w:rPr>
          <w:rFonts w:ascii="Times New Roman" w:hAnsi="Times New Roman" w:cs="Times New Roman"/>
        </w:rPr>
        <w:t>C</w:t>
      </w:r>
      <w:r w:rsidRPr="00136354">
        <w:rPr>
          <w:rFonts w:ascii="Times New Roman" w:hAnsi="Times New Roman" w:cs="Times New Roman"/>
        </w:rPr>
        <w:t>.2  The</w:t>
      </w:r>
      <w:proofErr w:type="gramEnd"/>
      <w:r w:rsidRPr="00136354">
        <w:rPr>
          <w:rFonts w:ascii="Times New Roman" w:hAnsi="Times New Roman" w:cs="Times New Roman"/>
        </w:rPr>
        <w:t xml:space="preserve"> Netherlands: Peak load electricity </w:t>
      </w:r>
      <w:r>
        <w:rPr>
          <w:rFonts w:ascii="Times New Roman" w:hAnsi="Times New Roman" w:cs="Times New Roman"/>
        </w:rPr>
        <w:t>one month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35</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 xml:space="preserve">Table </w:t>
      </w:r>
      <w:proofErr w:type="gramStart"/>
      <w:r>
        <w:rPr>
          <w:rFonts w:ascii="Times New Roman" w:hAnsi="Times New Roman" w:cs="Times New Roman"/>
        </w:rPr>
        <w:t>C</w:t>
      </w:r>
      <w:r w:rsidRPr="00136354">
        <w:rPr>
          <w:rFonts w:ascii="Times New Roman" w:hAnsi="Times New Roman" w:cs="Times New Roman"/>
        </w:rPr>
        <w:t>.3  The</w:t>
      </w:r>
      <w:proofErr w:type="gramEnd"/>
      <w:r w:rsidRPr="00136354">
        <w:rPr>
          <w:rFonts w:ascii="Times New Roman" w:hAnsi="Times New Roman" w:cs="Times New Roman"/>
        </w:rPr>
        <w:t xml:space="preserve"> Netherlands: Off peak electricity </w:t>
      </w:r>
      <w:r>
        <w:rPr>
          <w:rFonts w:ascii="Times New Roman" w:hAnsi="Times New Roman" w:cs="Times New Roman"/>
        </w:rPr>
        <w:t>one month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35</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 xml:space="preserve">Table </w:t>
      </w:r>
      <w:proofErr w:type="gramStart"/>
      <w:r>
        <w:rPr>
          <w:rFonts w:ascii="Times New Roman" w:hAnsi="Times New Roman" w:cs="Times New Roman"/>
        </w:rPr>
        <w:t>C</w:t>
      </w:r>
      <w:r w:rsidRPr="00136354">
        <w:rPr>
          <w:rFonts w:ascii="Times New Roman" w:hAnsi="Times New Roman" w:cs="Times New Roman"/>
        </w:rPr>
        <w:t>.4  The</w:t>
      </w:r>
      <w:proofErr w:type="gramEnd"/>
      <w:r w:rsidRPr="00136354">
        <w:rPr>
          <w:rFonts w:ascii="Times New Roman" w:hAnsi="Times New Roman" w:cs="Times New Roman"/>
        </w:rPr>
        <w:t xml:space="preserve"> Netherlands: Off peak electricity one yea</w:t>
      </w:r>
      <w:r>
        <w:rPr>
          <w:rFonts w:ascii="Times New Roman" w:hAnsi="Times New Roman" w:cs="Times New Roman"/>
        </w:rPr>
        <w:t>r forward contracts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35</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 xml:space="preserve">Table </w:t>
      </w:r>
      <w:proofErr w:type="gramStart"/>
      <w:r>
        <w:rPr>
          <w:rFonts w:ascii="Times New Roman" w:hAnsi="Times New Roman" w:cs="Times New Roman"/>
        </w:rPr>
        <w:t>C</w:t>
      </w:r>
      <w:r w:rsidRPr="00136354">
        <w:rPr>
          <w:rFonts w:ascii="Times New Roman" w:hAnsi="Times New Roman" w:cs="Times New Roman"/>
        </w:rPr>
        <w:t>.5  Germany</w:t>
      </w:r>
      <w:proofErr w:type="gramEnd"/>
      <w:r w:rsidRPr="00136354">
        <w:rPr>
          <w:rFonts w:ascii="Times New Roman" w:hAnsi="Times New Roman" w:cs="Times New Roman"/>
        </w:rPr>
        <w:t>: Base load electricity one month forward contracts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36</w:t>
      </w:r>
    </w:p>
    <w:p w:rsidR="00514F63" w:rsidRPr="00136354" w:rsidRDefault="00514F63" w:rsidP="00514F63">
      <w:pPr>
        <w:spacing w:after="0" w:line="240" w:lineRule="auto"/>
        <w:rPr>
          <w:rFonts w:ascii="Times New Roman" w:hAnsi="Times New Roman" w:cs="Times New Roman"/>
        </w:rPr>
      </w:pPr>
      <w:r>
        <w:rPr>
          <w:rFonts w:ascii="Times New Roman" w:hAnsi="Times New Roman" w:cs="Times New Roman"/>
        </w:rPr>
        <w:t xml:space="preserve">Table </w:t>
      </w:r>
      <w:proofErr w:type="gramStart"/>
      <w:r>
        <w:rPr>
          <w:rFonts w:ascii="Times New Roman" w:hAnsi="Times New Roman" w:cs="Times New Roman"/>
        </w:rPr>
        <w:t>C</w:t>
      </w:r>
      <w:r w:rsidRPr="00136354">
        <w:rPr>
          <w:rFonts w:ascii="Times New Roman" w:hAnsi="Times New Roman" w:cs="Times New Roman"/>
        </w:rPr>
        <w:t>.6  Germany</w:t>
      </w:r>
      <w:proofErr w:type="gramEnd"/>
      <w:r w:rsidRPr="00136354">
        <w:rPr>
          <w:rFonts w:ascii="Times New Roman" w:hAnsi="Times New Roman" w:cs="Times New Roman"/>
        </w:rPr>
        <w:t>: Peak load electricity one month forward contracts</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Pr>
          <w:rFonts w:ascii="Times New Roman" w:hAnsi="Times New Roman" w:cs="Times New Roman"/>
        </w:rPr>
        <w:t>36</w:t>
      </w:r>
    </w:p>
    <w:p w:rsidR="00136354" w:rsidRPr="00136354" w:rsidRDefault="00136354" w:rsidP="00136354">
      <w:pPr>
        <w:spacing w:after="0" w:line="240" w:lineRule="auto"/>
        <w:rPr>
          <w:rFonts w:ascii="Times New Roman" w:hAnsi="Times New Roman" w:cs="Times New Roman"/>
          <w:sz w:val="18"/>
        </w:rPr>
      </w:pPr>
    </w:p>
    <w:p w:rsidR="00136354" w:rsidRPr="00136354" w:rsidRDefault="00136354" w:rsidP="00136354">
      <w:pPr>
        <w:spacing w:after="0" w:line="240" w:lineRule="auto"/>
        <w:rPr>
          <w:rFonts w:ascii="Times New Roman" w:hAnsi="Times New Roman" w:cs="Times New Roman"/>
        </w:rPr>
      </w:pPr>
    </w:p>
    <w:p w:rsidR="00136354" w:rsidRPr="00136354" w:rsidRDefault="00136354" w:rsidP="00136354">
      <w:pPr>
        <w:spacing w:after="0" w:line="240" w:lineRule="auto"/>
        <w:rPr>
          <w:rFonts w:ascii="Times New Roman" w:hAnsi="Times New Roman" w:cs="Times New Roman"/>
        </w:rPr>
      </w:pPr>
    </w:p>
    <w:p w:rsidR="00136354" w:rsidRPr="00136354" w:rsidRDefault="00136354" w:rsidP="00136354">
      <w:pPr>
        <w:spacing w:after="0" w:line="240" w:lineRule="auto"/>
        <w:rPr>
          <w:rFonts w:ascii="Times New Roman" w:hAnsi="Times New Roman" w:cs="Times New Roman"/>
        </w:rPr>
      </w:pPr>
    </w:p>
    <w:p w:rsidR="00136354" w:rsidRPr="00136354" w:rsidRDefault="00136354" w:rsidP="00136354">
      <w:pPr>
        <w:spacing w:after="0" w:line="240" w:lineRule="auto"/>
        <w:rPr>
          <w:rFonts w:ascii="Times New Roman" w:eastAsia="Times New Roman" w:hAnsi="Times New Roman" w:cs="Times New Roman"/>
          <w:szCs w:val="24"/>
        </w:rPr>
      </w:pPr>
      <w:r w:rsidRPr="00136354">
        <w:rPr>
          <w:rFonts w:ascii="Times New Roman" w:eastAsia="Times New Roman" w:hAnsi="Times New Roman" w:cs="Times New Roman"/>
          <w:szCs w:val="24"/>
        </w:rPr>
        <w:br w:type="page"/>
      </w:r>
    </w:p>
    <w:p w:rsidR="00136354" w:rsidRPr="00136354" w:rsidRDefault="00136354" w:rsidP="00136354">
      <w:pPr>
        <w:keepNext/>
        <w:spacing w:before="240" w:after="60" w:line="240" w:lineRule="auto"/>
        <w:ind w:left="432" w:hanging="432"/>
        <w:outlineLvl w:val="0"/>
        <w:rPr>
          <w:rFonts w:ascii="Times New Roman" w:eastAsia="Times New Roman" w:hAnsi="Times New Roman" w:cs="Times New Roman"/>
          <w:b/>
          <w:bCs/>
          <w:kern w:val="32"/>
          <w:sz w:val="28"/>
          <w:szCs w:val="32"/>
        </w:rPr>
      </w:pPr>
      <w:bookmarkStart w:id="3" w:name="_Toc290936077"/>
      <w:r w:rsidRPr="00136354">
        <w:rPr>
          <w:rFonts w:ascii="Times New Roman" w:eastAsia="Times New Roman" w:hAnsi="Times New Roman" w:cs="Times New Roman"/>
          <w:b/>
          <w:bCs/>
          <w:kern w:val="32"/>
          <w:sz w:val="28"/>
          <w:szCs w:val="32"/>
        </w:rPr>
        <w:lastRenderedPageBreak/>
        <w:t>List of figures</w:t>
      </w:r>
      <w:bookmarkEnd w:id="3"/>
    </w:p>
    <w:p w:rsidR="00136354" w:rsidRPr="00136354" w:rsidRDefault="00136354" w:rsidP="00136354">
      <w:pPr>
        <w:spacing w:after="0" w:line="240" w:lineRule="auto"/>
        <w:rPr>
          <w:rFonts w:ascii="Times New Roman" w:hAnsi="Times New Roman" w:cs="Times New Roman"/>
        </w:rPr>
      </w:pPr>
    </w:p>
    <w:p w:rsidR="00AF6628" w:rsidRDefault="00136354" w:rsidP="00136354">
      <w:pPr>
        <w:spacing w:after="0" w:line="240" w:lineRule="auto"/>
        <w:rPr>
          <w:rFonts w:ascii="Times New Roman" w:hAnsi="Times New Roman" w:cs="Times New Roman"/>
        </w:rPr>
        <w:sectPr w:rsidR="00AF6628" w:rsidSect="00691B28">
          <w:footerReference w:type="even" r:id="rId7"/>
          <w:footerReference w:type="default" r:id="rId8"/>
          <w:footerReference w:type="first" r:id="rId9"/>
          <w:pgSz w:w="11906" w:h="16838"/>
          <w:pgMar w:top="1134" w:right="1134" w:bottom="1134" w:left="1418" w:header="709" w:footer="709" w:gutter="0"/>
          <w:pgNumType w:fmt="lowerRoman" w:start="1"/>
          <w:cols w:space="708"/>
          <w:titlePg/>
          <w:docGrid w:linePitch="360"/>
        </w:sectPr>
      </w:pPr>
      <w:r w:rsidRPr="00136354">
        <w:rPr>
          <w:rFonts w:ascii="Times New Roman" w:hAnsi="Times New Roman" w:cs="Times New Roman"/>
        </w:rPr>
        <w:t>Figure 3.1  Generation mix of electricity production Th</w:t>
      </w:r>
      <w:r w:rsidR="00514F63">
        <w:rPr>
          <w:rFonts w:ascii="Times New Roman" w:hAnsi="Times New Roman" w:cs="Times New Roman"/>
        </w:rPr>
        <w:t>e Netherlands</w:t>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t>9</w:t>
      </w:r>
      <w:r w:rsidRPr="00136354">
        <w:rPr>
          <w:rFonts w:ascii="Times New Roman" w:hAnsi="Times New Roman" w:cs="Times New Roman"/>
        </w:rPr>
        <w:br/>
        <w:t>Figure 3.2 Generation mix of electricity production Germany</w:t>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r>
      <w:r w:rsidRPr="00136354">
        <w:rPr>
          <w:rFonts w:ascii="Times New Roman" w:hAnsi="Times New Roman" w:cs="Times New Roman"/>
        </w:rPr>
        <w:tab/>
        <w:t>1</w:t>
      </w:r>
      <w:r w:rsidR="00514F63">
        <w:rPr>
          <w:rFonts w:ascii="Times New Roman" w:hAnsi="Times New Roman" w:cs="Times New Roman"/>
        </w:rPr>
        <w:t>0</w:t>
      </w:r>
      <w:r w:rsidRPr="00136354">
        <w:rPr>
          <w:rFonts w:ascii="Times New Roman" w:hAnsi="Times New Roman" w:cs="Times New Roman"/>
        </w:rPr>
        <w:br/>
        <w:t>Figure 4.1 One month forward pri</w:t>
      </w:r>
      <w:r w:rsidR="00514F63">
        <w:rPr>
          <w:rFonts w:ascii="Times New Roman" w:hAnsi="Times New Roman" w:cs="Times New Roman"/>
        </w:rPr>
        <w:t>ces electricity contracts</w:t>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t>13</w:t>
      </w:r>
      <w:r w:rsidRPr="00136354">
        <w:rPr>
          <w:rFonts w:ascii="Times New Roman" w:hAnsi="Times New Roman" w:cs="Times New Roman"/>
        </w:rPr>
        <w:br/>
        <w:t>Figure 4.2 One year forward pric</w:t>
      </w:r>
      <w:r w:rsidR="00514F63">
        <w:rPr>
          <w:rFonts w:ascii="Times New Roman" w:hAnsi="Times New Roman" w:cs="Times New Roman"/>
        </w:rPr>
        <w:t>es electricity contracts</w:t>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r>
      <w:r w:rsidR="00514F63">
        <w:rPr>
          <w:rFonts w:ascii="Times New Roman" w:hAnsi="Times New Roman" w:cs="Times New Roman"/>
        </w:rPr>
        <w:tab/>
        <w:t>14</w:t>
      </w:r>
      <w:r w:rsidRPr="00136354">
        <w:rPr>
          <w:rFonts w:ascii="Times New Roman" w:hAnsi="Times New Roman" w:cs="Times New Roman"/>
        </w:rPr>
        <w:br/>
        <w:t xml:space="preserve">Figure 4.3 Available electricity capacity administered  </w:t>
      </w:r>
      <w:r w:rsidR="00514F63">
        <w:rPr>
          <w:rFonts w:ascii="Times New Roman" w:hAnsi="Times New Roman" w:cs="Times New Roman"/>
        </w:rPr>
        <w:t xml:space="preserve">by </w:t>
      </w:r>
      <w:proofErr w:type="spellStart"/>
      <w:r w:rsidR="00514F63">
        <w:rPr>
          <w:rFonts w:ascii="Times New Roman" w:hAnsi="Times New Roman" w:cs="Times New Roman"/>
        </w:rPr>
        <w:t>TenneT</w:t>
      </w:r>
      <w:proofErr w:type="spellEnd"/>
      <w:r w:rsidR="00514F63">
        <w:rPr>
          <w:rFonts w:ascii="Times New Roman" w:hAnsi="Times New Roman" w:cs="Times New Roman"/>
        </w:rPr>
        <w:t xml:space="preserve"> in The Netherlands</w:t>
      </w:r>
      <w:r w:rsidR="00514F63">
        <w:rPr>
          <w:rFonts w:ascii="Times New Roman" w:hAnsi="Times New Roman" w:cs="Times New Roman"/>
        </w:rPr>
        <w:tab/>
      </w:r>
      <w:r w:rsidR="00514F63">
        <w:rPr>
          <w:rFonts w:ascii="Times New Roman" w:hAnsi="Times New Roman" w:cs="Times New Roman"/>
        </w:rPr>
        <w:tab/>
        <w:t>15</w:t>
      </w:r>
    </w:p>
    <w:p w:rsidR="004C3A84" w:rsidRDefault="00CB7A25" w:rsidP="00C80807">
      <w:pPr>
        <w:pStyle w:val="Heading1"/>
        <w:numPr>
          <w:ilvl w:val="0"/>
          <w:numId w:val="2"/>
        </w:numPr>
        <w:ind w:left="284" w:hanging="284"/>
        <w:rPr>
          <w:rFonts w:ascii="Times New Roman" w:hAnsi="Times New Roman" w:cs="Times New Roman"/>
          <w:color w:val="auto"/>
        </w:rPr>
        <w:sectPr w:rsidR="004C3A84" w:rsidSect="00AF6628">
          <w:footerReference w:type="default" r:id="rId10"/>
          <w:pgSz w:w="11906" w:h="16838"/>
          <w:pgMar w:top="1417" w:right="1417" w:bottom="1417" w:left="1417" w:header="708" w:footer="708" w:gutter="0"/>
          <w:pgNumType w:start="1"/>
          <w:cols w:space="708"/>
          <w:docGrid w:linePitch="360"/>
        </w:sectPr>
      </w:pPr>
      <w:bookmarkStart w:id="4" w:name="_Toc290936078"/>
      <w:r w:rsidRPr="00C46DB6">
        <w:rPr>
          <w:rFonts w:ascii="Times New Roman" w:hAnsi="Times New Roman" w:cs="Times New Roman"/>
          <w:color w:val="auto"/>
        </w:rPr>
        <w:lastRenderedPageBreak/>
        <w:t>Introductio</w:t>
      </w:r>
      <w:r w:rsidR="004C3A84">
        <w:rPr>
          <w:rFonts w:ascii="Times New Roman" w:hAnsi="Times New Roman" w:cs="Times New Roman"/>
          <w:color w:val="auto"/>
        </w:rPr>
        <w:t>n</w:t>
      </w:r>
      <w:bookmarkEnd w:id="4"/>
    </w:p>
    <w:p w:rsidR="00C80807" w:rsidRPr="00C46DB6" w:rsidRDefault="00C80807">
      <w:pPr>
        <w:rPr>
          <w:rFonts w:ascii="Times New Roman" w:hAnsi="Times New Roman" w:cs="Times New Roman"/>
        </w:rPr>
      </w:pPr>
    </w:p>
    <w:p w:rsidR="006753F2" w:rsidRPr="00C46DB6" w:rsidRDefault="006753F2" w:rsidP="00A10347">
      <w:pPr>
        <w:spacing w:line="360" w:lineRule="auto"/>
        <w:jc w:val="both"/>
        <w:rPr>
          <w:rFonts w:ascii="Times New Roman" w:hAnsi="Times New Roman" w:cs="Times New Roman"/>
        </w:rPr>
      </w:pPr>
      <w:r w:rsidRPr="00C46DB6">
        <w:rPr>
          <w:rFonts w:ascii="Times New Roman" w:hAnsi="Times New Roman" w:cs="Times New Roman"/>
        </w:rPr>
        <w:t xml:space="preserve">Electricity plays a very important part in normal life. When electricity prices rise, this will immediately be on the news as the purchase of electricity is a significant part of a household or company’s budget.  </w:t>
      </w:r>
      <w:r w:rsidR="00EF00AE" w:rsidRPr="00C46DB6">
        <w:rPr>
          <w:rFonts w:ascii="Times New Roman" w:hAnsi="Times New Roman" w:cs="Times New Roman"/>
        </w:rPr>
        <w:t xml:space="preserve">Nowadays, the energy sector is changing in a fast pace. Previous government owned electricity generating companies are now owned by private parties. </w:t>
      </w:r>
      <w:r w:rsidR="001464AE" w:rsidRPr="00C46DB6">
        <w:rPr>
          <w:rFonts w:ascii="Times New Roman" w:hAnsi="Times New Roman" w:cs="Times New Roman"/>
        </w:rPr>
        <w:t>Also, the electricity market is deregulated and, together with the liberalization, the electricity market becomes more and more competitive. For Europe, the European Commission strives towards a fully integrated European electricity market. Therefore the Commission has issued two directives:  the Directive 96/92/EC and later Directive 2003/54/EC. The goal of these directives is to enable more completion by letting consumers freely choose between different operators. This should drive the prices down to the marginal costs of producing electricity as economic theory would predict.</w:t>
      </w:r>
    </w:p>
    <w:p w:rsidR="006753F2" w:rsidRPr="00C46DB6" w:rsidRDefault="001464AE" w:rsidP="00A10347">
      <w:pPr>
        <w:spacing w:line="360" w:lineRule="auto"/>
        <w:jc w:val="both"/>
        <w:rPr>
          <w:rFonts w:ascii="Times New Roman" w:hAnsi="Times New Roman" w:cs="Times New Roman"/>
        </w:rPr>
      </w:pPr>
      <w:r w:rsidRPr="00C46DB6">
        <w:rPr>
          <w:rFonts w:ascii="Times New Roman" w:hAnsi="Times New Roman" w:cs="Times New Roman"/>
        </w:rPr>
        <w:t>As electricity demand is very price inelastic and supply shocks occur, electricity prices tend to show spikes and are highly volatility. Therefore, as companies are assumed to be risk averse, they want to buy electricity forward contracts so they will not be affected by sudden prices movements.</w:t>
      </w:r>
      <w:r w:rsidR="00655C82" w:rsidRPr="00C46DB6">
        <w:rPr>
          <w:rStyle w:val="FootnoteReference"/>
          <w:rFonts w:ascii="Times New Roman" w:hAnsi="Times New Roman" w:cs="Times New Roman"/>
        </w:rPr>
        <w:footnoteReference w:id="1"/>
      </w:r>
      <w:r w:rsidRPr="00C46DB6">
        <w:rPr>
          <w:rFonts w:ascii="Times New Roman" w:hAnsi="Times New Roman" w:cs="Times New Roman"/>
        </w:rPr>
        <w:t xml:space="preserve"> When </w:t>
      </w:r>
      <w:proofErr w:type="gramStart"/>
      <w:r w:rsidRPr="00C46DB6">
        <w:rPr>
          <w:rFonts w:ascii="Times New Roman" w:hAnsi="Times New Roman" w:cs="Times New Roman"/>
        </w:rPr>
        <w:t>a</w:t>
      </w:r>
      <w:proofErr w:type="gramEnd"/>
      <w:r w:rsidRPr="00C46DB6">
        <w:rPr>
          <w:rFonts w:ascii="Times New Roman" w:hAnsi="Times New Roman" w:cs="Times New Roman"/>
        </w:rPr>
        <w:t xml:space="preserve"> electricity wholesale company sells a forward contract, it will bear the risk of price spikes and the high volatility itself so there will be positive risk premiums on electricity forward contracts as it not economically possible to store electricity to form a natural hedge.</w:t>
      </w:r>
    </w:p>
    <w:p w:rsidR="00A10347" w:rsidRPr="00C46DB6" w:rsidRDefault="001464AE" w:rsidP="00A10347">
      <w:pPr>
        <w:spacing w:line="360" w:lineRule="auto"/>
        <w:jc w:val="both"/>
        <w:rPr>
          <w:rFonts w:ascii="Times New Roman" w:hAnsi="Times New Roman" w:cs="Times New Roman"/>
        </w:rPr>
      </w:pPr>
      <w:r w:rsidRPr="00C46DB6">
        <w:rPr>
          <w:rFonts w:ascii="Times New Roman" w:hAnsi="Times New Roman" w:cs="Times New Roman"/>
        </w:rPr>
        <w:t xml:space="preserve">However, it is possible to store the fuels used to generate electricity. In this way, indirect storage </w:t>
      </w:r>
      <w:r w:rsidR="008725D6" w:rsidRPr="00C46DB6">
        <w:rPr>
          <w:rFonts w:ascii="Times New Roman" w:hAnsi="Times New Roman" w:cs="Times New Roman"/>
        </w:rPr>
        <w:t>can</w:t>
      </w:r>
      <w:r w:rsidRPr="00C46DB6">
        <w:rPr>
          <w:rFonts w:ascii="Times New Roman" w:hAnsi="Times New Roman" w:cs="Times New Roman"/>
        </w:rPr>
        <w:t xml:space="preserve"> be achieved. So in order to hedge t</w:t>
      </w:r>
      <w:r w:rsidR="00655C82" w:rsidRPr="00C46DB6">
        <w:rPr>
          <w:rFonts w:ascii="Times New Roman" w:hAnsi="Times New Roman" w:cs="Times New Roman"/>
        </w:rPr>
        <w:t xml:space="preserve">he risks of selling an electricity forward contract, the wholesale company can store fuels needed for the electricity generation or buy forward contracts of these fuels. Therefore there </w:t>
      </w:r>
      <w:r w:rsidR="00A10347" w:rsidRPr="00C46DB6">
        <w:rPr>
          <w:rFonts w:ascii="Times New Roman" w:hAnsi="Times New Roman" w:cs="Times New Roman"/>
        </w:rPr>
        <w:t>will</w:t>
      </w:r>
      <w:r w:rsidR="00655C82" w:rsidRPr="00C46DB6">
        <w:rPr>
          <w:rFonts w:ascii="Times New Roman" w:hAnsi="Times New Roman" w:cs="Times New Roman"/>
        </w:rPr>
        <w:t xml:space="preserve"> be a relationship between the future prices of electricity and fossil fuels</w:t>
      </w:r>
      <w:r w:rsidR="00A10347" w:rsidRPr="00C46DB6">
        <w:rPr>
          <w:rFonts w:ascii="Times New Roman" w:hAnsi="Times New Roman" w:cs="Times New Roman"/>
        </w:rPr>
        <w:t xml:space="preserve">. </w:t>
      </w:r>
      <w:r w:rsidR="00BC3A52" w:rsidRPr="00C46DB6">
        <w:rPr>
          <w:rFonts w:ascii="Times New Roman" w:hAnsi="Times New Roman" w:cs="Times New Roman"/>
        </w:rPr>
        <w:t>M</w:t>
      </w:r>
      <w:r w:rsidR="00A10347" w:rsidRPr="00C46DB6">
        <w:rPr>
          <w:rFonts w:ascii="Times New Roman" w:hAnsi="Times New Roman" w:cs="Times New Roman"/>
        </w:rPr>
        <w:t>y research question will be:</w:t>
      </w:r>
    </w:p>
    <w:p w:rsidR="00A10347" w:rsidRPr="00C46DB6" w:rsidRDefault="00A10347" w:rsidP="00A10347">
      <w:pPr>
        <w:spacing w:line="360" w:lineRule="auto"/>
        <w:jc w:val="both"/>
        <w:rPr>
          <w:rFonts w:ascii="Times New Roman" w:hAnsi="Times New Roman" w:cs="Times New Roman"/>
          <w:i/>
        </w:rPr>
      </w:pPr>
      <w:r w:rsidRPr="00C46DB6">
        <w:rPr>
          <w:rFonts w:ascii="Times New Roman" w:hAnsi="Times New Roman" w:cs="Times New Roman"/>
          <w:i/>
        </w:rPr>
        <w:t>Which kind of relationship is there between the forward prices of electricity and the forward prices of fossil fuels</w:t>
      </w:r>
      <w:r w:rsidR="00BC3A52" w:rsidRPr="00C46DB6">
        <w:rPr>
          <w:rFonts w:ascii="Times New Roman" w:hAnsi="Times New Roman" w:cs="Times New Roman"/>
          <w:i/>
        </w:rPr>
        <w:t xml:space="preserve"> and how do they influence each other</w:t>
      </w:r>
      <w:r w:rsidRPr="00C46DB6">
        <w:rPr>
          <w:rFonts w:ascii="Times New Roman" w:hAnsi="Times New Roman" w:cs="Times New Roman"/>
          <w:i/>
        </w:rPr>
        <w:t>?</w:t>
      </w:r>
    </w:p>
    <w:p w:rsidR="00BC1DA8" w:rsidRPr="00C46DB6" w:rsidRDefault="00A10347" w:rsidP="00A10347">
      <w:pPr>
        <w:spacing w:line="360" w:lineRule="auto"/>
        <w:jc w:val="both"/>
        <w:rPr>
          <w:rFonts w:ascii="Times New Roman" w:hAnsi="Times New Roman" w:cs="Times New Roman"/>
        </w:rPr>
      </w:pPr>
      <w:r w:rsidRPr="00C46DB6">
        <w:rPr>
          <w:rFonts w:ascii="Times New Roman" w:hAnsi="Times New Roman" w:cs="Times New Roman"/>
        </w:rPr>
        <w:t xml:space="preserve">First, I will review the literature so far on electricity future prices and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of electricity futures. Second, I will describe the Dutch and German electricity market as I will use data of these markets for my research. The next section will discuss the data used for the analysis. The fifth section will discuss the used models and outcomes of the analysis. Finally, in the sixth section I will conclude and discuss the implications of my results.</w:t>
      </w:r>
      <w:r w:rsidR="00BC1DA8" w:rsidRPr="00C46DB6">
        <w:rPr>
          <w:rFonts w:ascii="Times New Roman" w:hAnsi="Times New Roman" w:cs="Times New Roman"/>
        </w:rPr>
        <w:br w:type="page"/>
      </w:r>
    </w:p>
    <w:p w:rsidR="00BC1DA8" w:rsidRPr="00C46DB6" w:rsidRDefault="00BC1DA8" w:rsidP="00BC1DA8">
      <w:pPr>
        <w:pStyle w:val="Heading1"/>
        <w:jc w:val="both"/>
        <w:rPr>
          <w:rFonts w:ascii="Times New Roman" w:hAnsi="Times New Roman" w:cs="Times New Roman"/>
          <w:color w:val="auto"/>
        </w:rPr>
      </w:pPr>
      <w:bookmarkStart w:id="5" w:name="_Toc290936079"/>
      <w:r w:rsidRPr="00C46DB6">
        <w:rPr>
          <w:rFonts w:ascii="Times New Roman" w:hAnsi="Times New Roman" w:cs="Times New Roman"/>
          <w:color w:val="auto"/>
        </w:rPr>
        <w:lastRenderedPageBreak/>
        <w:t>2. Literature review</w:t>
      </w:r>
      <w:bookmarkEnd w:id="5"/>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br/>
        <w:t>The main article</w:t>
      </w:r>
      <w:r w:rsidR="00A10347" w:rsidRPr="00C46DB6">
        <w:rPr>
          <w:rFonts w:ascii="Times New Roman" w:hAnsi="Times New Roman" w:cs="Times New Roman"/>
        </w:rPr>
        <w:t xml:space="preserve"> in the literature</w:t>
      </w:r>
      <w:r w:rsidRPr="00C46DB6">
        <w:rPr>
          <w:rFonts w:ascii="Times New Roman" w:hAnsi="Times New Roman" w:cs="Times New Roman"/>
        </w:rPr>
        <w:t xml:space="preserve"> on forward prices is </w:t>
      </w:r>
      <w:r w:rsidR="00A10347" w:rsidRPr="00C46DB6">
        <w:rPr>
          <w:rFonts w:ascii="Times New Roman" w:hAnsi="Times New Roman" w:cs="Times New Roman"/>
        </w:rPr>
        <w:t xml:space="preserve">written by </w:t>
      </w:r>
      <w:proofErr w:type="spellStart"/>
      <w:r w:rsidRPr="00C46DB6">
        <w:rPr>
          <w:rFonts w:ascii="Times New Roman" w:hAnsi="Times New Roman" w:cs="Times New Roman"/>
        </w:rPr>
        <w:t>Fama</w:t>
      </w:r>
      <w:proofErr w:type="spellEnd"/>
      <w:r w:rsidRPr="00C46DB6">
        <w:rPr>
          <w:rFonts w:ascii="Times New Roman" w:hAnsi="Times New Roman" w:cs="Times New Roman"/>
        </w:rPr>
        <w:t xml:space="preserve"> and French (1987). Before the publication of this article, there were basically two stands in the literature on forward pricing, namely the theory of storage and the expectations theory. The theory of storage explains the difference between spot prices and forward prices with variables as foregone interest while storing a commodity, inventory costs and a convenience yield on inventory while the alternative theory explains future prices with an expected risk premium and a forecast of a future spot price. In this section on forward prices first the two main theori</w:t>
      </w:r>
      <w:r w:rsidR="00A10347" w:rsidRPr="00C46DB6">
        <w:rPr>
          <w:rFonts w:ascii="Times New Roman" w:hAnsi="Times New Roman" w:cs="Times New Roman"/>
        </w:rPr>
        <w:t>es are explained in more detail. T</w:t>
      </w:r>
      <w:r w:rsidRPr="00C46DB6">
        <w:rPr>
          <w:rFonts w:ascii="Times New Roman" w:hAnsi="Times New Roman" w:cs="Times New Roman"/>
        </w:rPr>
        <w:t xml:space="preserve">his section will conclude with a discussion </w:t>
      </w:r>
      <w:r w:rsidR="00A10347" w:rsidRPr="00C46DB6">
        <w:rPr>
          <w:rFonts w:ascii="Times New Roman" w:hAnsi="Times New Roman" w:cs="Times New Roman"/>
        </w:rPr>
        <w:t xml:space="preserve">on </w:t>
      </w:r>
      <w:r w:rsidRPr="00C46DB6">
        <w:rPr>
          <w:rFonts w:ascii="Times New Roman" w:hAnsi="Times New Roman" w:cs="Times New Roman"/>
        </w:rPr>
        <w:t>the particular features of electricity forward prices according to the literature.</w:t>
      </w:r>
    </w:p>
    <w:p w:rsidR="00BC1DA8" w:rsidRPr="001B5E70" w:rsidRDefault="00BC1DA8" w:rsidP="00BC1DA8">
      <w:pPr>
        <w:pStyle w:val="Heading2"/>
        <w:jc w:val="both"/>
        <w:rPr>
          <w:rFonts w:ascii="Times New Roman" w:hAnsi="Times New Roman" w:cs="Times New Roman"/>
          <w:color w:val="auto"/>
        </w:rPr>
      </w:pPr>
      <w:bookmarkStart w:id="6" w:name="_Toc290936080"/>
      <w:r w:rsidRPr="001B5E70">
        <w:rPr>
          <w:rFonts w:ascii="Times New Roman" w:hAnsi="Times New Roman" w:cs="Times New Roman"/>
          <w:color w:val="auto"/>
        </w:rPr>
        <w:t xml:space="preserve">2.1 </w:t>
      </w:r>
      <w:proofErr w:type="spellStart"/>
      <w:r w:rsidRPr="001B5E70">
        <w:rPr>
          <w:rFonts w:ascii="Times New Roman" w:hAnsi="Times New Roman" w:cs="Times New Roman"/>
          <w:color w:val="auto"/>
        </w:rPr>
        <w:t>Fama</w:t>
      </w:r>
      <w:proofErr w:type="spellEnd"/>
      <w:r w:rsidRPr="001B5E70">
        <w:rPr>
          <w:rFonts w:ascii="Times New Roman" w:hAnsi="Times New Roman" w:cs="Times New Roman"/>
          <w:color w:val="auto"/>
        </w:rPr>
        <w:t xml:space="preserve"> and French (1987)</w:t>
      </w:r>
      <w:bookmarkEnd w:id="6"/>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The theory of storage </w:t>
      </w:r>
      <w:r w:rsidR="00A10347" w:rsidRPr="00C46DB6">
        <w:rPr>
          <w:rFonts w:ascii="Times New Roman" w:hAnsi="Times New Roman" w:cs="Times New Roman"/>
        </w:rPr>
        <w:t xml:space="preserve">predicts the difference between the future and spot price, </w:t>
      </w:r>
      <w:proofErr w:type="gramStart"/>
      <w:r w:rsidR="00A10347" w:rsidRPr="00C46DB6">
        <w:rPr>
          <w:rFonts w:ascii="Times New Roman" w:hAnsi="Times New Roman" w:cs="Times New Roman"/>
        </w:rPr>
        <w:t>F(</w:t>
      </w:r>
      <w:proofErr w:type="spellStart"/>
      <w:proofErr w:type="gramEnd"/>
      <w:r w:rsidR="00A10347" w:rsidRPr="00C46DB6">
        <w:rPr>
          <w:rFonts w:ascii="Times New Roman" w:hAnsi="Times New Roman" w:cs="Times New Roman"/>
        </w:rPr>
        <w:t>t,T</w:t>
      </w:r>
      <w:proofErr w:type="spellEnd"/>
      <w:r w:rsidR="00A10347" w:rsidRPr="00C46DB6">
        <w:rPr>
          <w:rFonts w:ascii="Times New Roman" w:hAnsi="Times New Roman" w:cs="Times New Roman"/>
        </w:rPr>
        <w:t xml:space="preserve">) – S(t), is the foregone interest plus the marginal cost of storing the good less the convenience yield of an additional unit of storage. The </w:t>
      </w:r>
      <w:r w:rsidRPr="00C46DB6">
        <w:rPr>
          <w:rFonts w:ascii="Times New Roman" w:hAnsi="Times New Roman" w:cs="Times New Roman"/>
        </w:rPr>
        <w:t>future price on time t f</w:t>
      </w:r>
      <w:r w:rsidR="00A10347" w:rsidRPr="00C46DB6">
        <w:rPr>
          <w:rFonts w:ascii="Times New Roman" w:hAnsi="Times New Roman" w:cs="Times New Roman"/>
        </w:rPr>
        <w:t xml:space="preserve">or delivering a good at time T </w:t>
      </w:r>
      <w:r w:rsidRPr="00C46DB6">
        <w:rPr>
          <w:rFonts w:ascii="Times New Roman" w:hAnsi="Times New Roman" w:cs="Times New Roman"/>
        </w:rPr>
        <w:t xml:space="preserve">is denoted by </w:t>
      </w:r>
      <w:proofErr w:type="gramStart"/>
      <w:r w:rsidRPr="00C46DB6">
        <w:rPr>
          <w:rFonts w:ascii="Times New Roman" w:hAnsi="Times New Roman" w:cs="Times New Roman"/>
        </w:rPr>
        <w:t>F(</w:t>
      </w:r>
      <w:proofErr w:type="spellStart"/>
      <w:proofErr w:type="gramEnd"/>
      <w:r w:rsidRPr="00C46DB6">
        <w:rPr>
          <w:rFonts w:ascii="Times New Roman" w:hAnsi="Times New Roman" w:cs="Times New Roman"/>
        </w:rPr>
        <w:t>t,T</w:t>
      </w:r>
      <w:proofErr w:type="spellEnd"/>
      <w:r w:rsidRPr="00C46DB6">
        <w:rPr>
          <w:rFonts w:ascii="Times New Roman" w:hAnsi="Times New Roman" w:cs="Times New Roman"/>
        </w:rPr>
        <w:t xml:space="preserve">). The spot price of this good at time t is </w:t>
      </w:r>
      <w:proofErr w:type="gramStart"/>
      <w:r w:rsidRPr="00C46DB6">
        <w:rPr>
          <w:rFonts w:ascii="Times New Roman" w:hAnsi="Times New Roman" w:cs="Times New Roman"/>
        </w:rPr>
        <w:t>S(</w:t>
      </w:r>
      <w:proofErr w:type="gramEnd"/>
      <w:r w:rsidRPr="00C46DB6">
        <w:rPr>
          <w:rFonts w:ascii="Times New Roman" w:hAnsi="Times New Roman" w:cs="Times New Roman"/>
        </w:rPr>
        <w:t xml:space="preserve">t). The foregone interest is denoted by </w:t>
      </w:r>
      <w:proofErr w:type="gramStart"/>
      <w:r w:rsidRPr="00C46DB6">
        <w:rPr>
          <w:rFonts w:ascii="Times New Roman" w:hAnsi="Times New Roman" w:cs="Times New Roman"/>
        </w:rPr>
        <w:t>S(</w:t>
      </w:r>
      <w:proofErr w:type="gramEnd"/>
      <w:r w:rsidRPr="00C46DB6">
        <w:rPr>
          <w:rFonts w:ascii="Times New Roman" w:hAnsi="Times New Roman" w:cs="Times New Roman"/>
        </w:rPr>
        <w:t>t)R(</w:t>
      </w:r>
      <w:proofErr w:type="spellStart"/>
      <w:r w:rsidRPr="00C46DB6">
        <w:rPr>
          <w:rFonts w:ascii="Times New Roman" w:hAnsi="Times New Roman" w:cs="Times New Roman"/>
        </w:rPr>
        <w:t>t,T</w:t>
      </w:r>
      <w:proofErr w:type="spellEnd"/>
      <w:r w:rsidRPr="00C46DB6">
        <w:rPr>
          <w:rFonts w:ascii="Times New Roman" w:hAnsi="Times New Roman" w:cs="Times New Roman"/>
        </w:rPr>
        <w:t>), the marginal cost of storage is W(</w:t>
      </w:r>
      <w:proofErr w:type="spellStart"/>
      <w:r w:rsidRPr="00C46DB6">
        <w:rPr>
          <w:rFonts w:ascii="Times New Roman" w:hAnsi="Times New Roman" w:cs="Times New Roman"/>
        </w:rPr>
        <w:t>t,T</w:t>
      </w:r>
      <w:proofErr w:type="spellEnd"/>
      <w:r w:rsidRPr="00C46DB6">
        <w:rPr>
          <w:rFonts w:ascii="Times New Roman" w:hAnsi="Times New Roman" w:cs="Times New Roman"/>
        </w:rPr>
        <w:t>) and the convenience yield is C(</w:t>
      </w:r>
      <w:proofErr w:type="spellStart"/>
      <w:r w:rsidRPr="00C46DB6">
        <w:rPr>
          <w:rFonts w:ascii="Times New Roman" w:hAnsi="Times New Roman" w:cs="Times New Roman"/>
        </w:rPr>
        <w:t>t,T</w:t>
      </w:r>
      <w:proofErr w:type="spellEnd"/>
      <w:r w:rsidRPr="00C46DB6">
        <w:rPr>
          <w:rFonts w:ascii="Times New Roman" w:hAnsi="Times New Roman" w:cs="Times New Roman"/>
        </w:rPr>
        <w:t>). The theory of storage can therefore be expressed by the following equation:</w:t>
      </w:r>
    </w:p>
    <w:p w:rsidR="00BC1DA8" w:rsidRPr="00C46DB6" w:rsidRDefault="00BC1DA8" w:rsidP="00BC1DA8">
      <w:pPr>
        <w:spacing w:line="360" w:lineRule="auto"/>
        <w:jc w:val="both"/>
        <w:rPr>
          <w:rFonts w:ascii="Times New Roman" w:hAnsi="Times New Roman" w:cs="Times New Roman"/>
        </w:rPr>
      </w:pPr>
      <m:oMath>
        <m:r>
          <w:rPr>
            <w:rFonts w:ascii="Cambria Math" w:hAnsi="Cambria Math" w:cs="Times New Roman"/>
          </w:rPr>
          <m:t>F</m:t>
        </m:r>
        <m:d>
          <m:dPr>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r>
          <w:rPr>
            <w:rFonts w:ascii="Times New Roman" w:hAnsi="Times New Roman" w:cs="Times New Roman"/>
          </w:rPr>
          <m:t>-</m:t>
        </m:r>
        <m:r>
          <w:rPr>
            <w:rFonts w:ascii="Cambria Math" w:hAnsi="Times New Roman" w:cs="Times New Roman"/>
          </w:rPr>
          <m:t xml:space="preserve"> </m:t>
        </m:r>
        <m:r>
          <w:rPr>
            <w:rFonts w:ascii="Cambria Math" w:hAnsi="Cambria Math" w:cs="Times New Roman"/>
          </w:rPr>
          <m:t>S</m:t>
        </m:r>
        <m:d>
          <m:dPr>
            <m:ctrlPr>
              <w:rPr>
                <w:rFonts w:ascii="Cambria Math" w:hAnsi="Times New Roman" w:cs="Times New Roman"/>
                <w:i/>
              </w:rPr>
            </m:ctrlPr>
          </m:dPr>
          <m:e>
            <m:r>
              <w:rPr>
                <w:rFonts w:ascii="Cambria Math" w:hAnsi="Cambria Math" w:cs="Times New Roman"/>
              </w:rPr>
              <m:t>t</m:t>
            </m:r>
          </m:e>
        </m:d>
        <m:r>
          <w:rPr>
            <w:rFonts w:ascii="Cambria Math" w:hAnsi="Times New Roman" w:cs="Times New Roman"/>
          </w:rPr>
          <m:t>=</m:t>
        </m:r>
        <m:r>
          <w:rPr>
            <w:rFonts w:ascii="Cambria Math" w:hAnsi="Cambria Math" w:cs="Times New Roman"/>
          </w:rPr>
          <m:t>S</m:t>
        </m:r>
        <m:d>
          <m:dPr>
            <m:ctrlPr>
              <w:rPr>
                <w:rFonts w:ascii="Cambria Math" w:hAnsi="Times New Roman" w:cs="Times New Roman"/>
                <w:i/>
              </w:rPr>
            </m:ctrlPr>
          </m:dPr>
          <m:e>
            <m:r>
              <w:rPr>
                <w:rFonts w:ascii="Cambria Math" w:hAnsi="Cambria Math" w:cs="Times New Roman"/>
              </w:rPr>
              <m:t>t</m:t>
            </m:r>
          </m:e>
        </m:d>
        <m:r>
          <w:rPr>
            <w:rFonts w:ascii="Cambria Math" w:hAnsi="Cambria Math" w:cs="Times New Roman"/>
          </w:rPr>
          <m:t>R</m:t>
        </m:r>
        <m:d>
          <m:dPr>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r>
          <w:rPr>
            <w:rFonts w:ascii="Cambria Math" w:hAnsi="Times New Roman" w:cs="Times New Roman"/>
          </w:rPr>
          <m:t xml:space="preserve">+ </m:t>
        </m:r>
        <m:r>
          <w:rPr>
            <w:rFonts w:ascii="Cambria Math" w:hAnsi="Cambria Math" w:cs="Times New Roman"/>
          </w:rPr>
          <m:t>W</m:t>
        </m:r>
        <m:d>
          <m:dPr>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r>
          <w:rPr>
            <w:rFonts w:ascii="Times New Roman" w:hAnsi="Times New Roman" w:cs="Times New Roman"/>
          </w:rPr>
          <m:t>-</m:t>
        </m:r>
        <m:r>
          <w:rPr>
            <w:rFonts w:ascii="Cambria Math" w:hAnsi="Cambria Math" w:cs="Times New Roman"/>
          </w:rPr>
          <m:t>C</m:t>
        </m:r>
        <m:r>
          <w:rPr>
            <w:rFonts w:ascii="Cambria Math" w:hAnsi="Times New Roman" w:cs="Times New Roman"/>
          </w:rPr>
          <m:t>(</m:t>
        </m:r>
        <m:r>
          <w:rPr>
            <w:rFonts w:ascii="Cambria Math" w:hAnsi="Cambria Math" w:cs="Times New Roman"/>
          </w:rPr>
          <m:t>t</m:t>
        </m:r>
        <m:r>
          <w:rPr>
            <w:rFonts w:ascii="Cambria Math" w:hAnsi="Times New Roman" w:cs="Times New Roman"/>
          </w:rPr>
          <m:t>,</m:t>
        </m:r>
        <m:r>
          <w:rPr>
            <w:rFonts w:ascii="Cambria Math" w:hAnsi="Cambria Math" w:cs="Times New Roman"/>
          </w:rPr>
          <m:t>T</m:t>
        </m:r>
        <m:r>
          <w:rPr>
            <w:rFonts w:ascii="Cambria Math" w:hAnsi="Times New Roman" w:cs="Times New Roman"/>
          </w:rPr>
          <m:t>)</m:t>
        </m:r>
      </m:oMath>
      <w:r w:rsidRPr="00C46DB6">
        <w:rPr>
          <w:rFonts w:ascii="Times New Roman" w:eastAsiaTheme="minorEastAsia" w:hAnsi="Times New Roman" w:cs="Times New Roman"/>
        </w:rPr>
        <w:t xml:space="preserve"> </w:t>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t>(1)</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When all the terms are divided by </w:t>
      </w:r>
      <w:proofErr w:type="gramStart"/>
      <w:r w:rsidRPr="00C46DB6">
        <w:rPr>
          <w:rFonts w:ascii="Times New Roman" w:hAnsi="Times New Roman" w:cs="Times New Roman"/>
        </w:rPr>
        <w:t>S(</w:t>
      </w:r>
      <w:proofErr w:type="gramEnd"/>
      <w:r w:rsidRPr="00C46DB6">
        <w:rPr>
          <w:rFonts w:ascii="Times New Roman" w:hAnsi="Times New Roman" w:cs="Times New Roman"/>
        </w:rPr>
        <w:t>t), the equation changes into:</w:t>
      </w:r>
    </w:p>
    <w:p w:rsidR="00BC1DA8" w:rsidRPr="00C46DB6" w:rsidRDefault="001202D8" w:rsidP="00BC1DA8">
      <w:pPr>
        <w:spacing w:line="360" w:lineRule="auto"/>
        <w:jc w:val="both"/>
        <w:rPr>
          <w:rFonts w:ascii="Times New Roman" w:hAnsi="Times New Roman" w:cs="Times New Roman"/>
        </w:rPr>
      </w:pPr>
      <m:oMath>
        <m:f>
          <m:fPr>
            <m:ctrlPr>
              <w:rPr>
                <w:rFonts w:ascii="Cambria Math" w:hAnsi="Times New Roman" w:cs="Times New Roman"/>
                <w:i/>
              </w:rPr>
            </m:ctrlPr>
          </m:fPr>
          <m:num>
            <m:r>
              <w:rPr>
                <w:rFonts w:ascii="Cambria Math" w:hAnsi="Cambria Math" w:cs="Times New Roman"/>
              </w:rPr>
              <m:t>F</m:t>
            </m:r>
            <m:d>
              <m:dPr>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r>
              <w:rPr>
                <w:rFonts w:ascii="Times New Roman" w:hAnsi="Times New Roman" w:cs="Times New Roman"/>
              </w:rPr>
              <m:t>-</m:t>
            </m:r>
            <m:r>
              <w:rPr>
                <w:rFonts w:ascii="Cambria Math" w:hAnsi="Cambria Math" w:cs="Times New Roman"/>
              </w:rPr>
              <m:t>S</m:t>
            </m:r>
            <m:r>
              <w:rPr>
                <w:rFonts w:ascii="Cambria Math" w:hAnsi="Times New Roman" w:cs="Times New Roman"/>
              </w:rPr>
              <m:t>(</m:t>
            </m:r>
            <m:r>
              <w:rPr>
                <w:rFonts w:ascii="Cambria Math" w:hAnsi="Cambria Math" w:cs="Times New Roman"/>
              </w:rPr>
              <m:t>t</m:t>
            </m:r>
            <m:r>
              <w:rPr>
                <w:rFonts w:ascii="Cambria Math" w:hAnsi="Times New Roman" w:cs="Times New Roman"/>
              </w:rPr>
              <m:t>)</m:t>
            </m:r>
          </m:num>
          <m:den>
            <m:r>
              <w:rPr>
                <w:rFonts w:ascii="Cambria Math" w:hAnsi="Cambria Math" w:cs="Times New Roman"/>
              </w:rPr>
              <m:t>S</m:t>
            </m:r>
            <m:d>
              <m:dPr>
                <m:ctrlPr>
                  <w:rPr>
                    <w:rFonts w:ascii="Cambria Math" w:hAnsi="Times New Roman" w:cs="Times New Roman"/>
                    <w:i/>
                  </w:rPr>
                </m:ctrlPr>
              </m:dPr>
              <m:e>
                <m:r>
                  <w:rPr>
                    <w:rFonts w:ascii="Cambria Math" w:hAnsi="Cambria Math" w:cs="Times New Roman"/>
                  </w:rPr>
                  <m:t>t</m:t>
                </m:r>
              </m:e>
            </m:d>
          </m:den>
        </m:f>
        <m:r>
          <w:rPr>
            <w:rFonts w:ascii="Cambria Math" w:hAnsi="Times New Roman" w:cs="Times New Roman"/>
          </w:rPr>
          <m:t>=</m:t>
        </m:r>
        <m:r>
          <w:rPr>
            <w:rFonts w:ascii="Cambria Math" w:hAnsi="Cambria Math" w:cs="Times New Roman"/>
          </w:rPr>
          <m:t>R</m:t>
        </m:r>
        <m:d>
          <m:dPr>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r>
          <w:rPr>
            <w:rFonts w:ascii="Cambria Math" w:hAnsi="Times New Roman" w:cs="Times New Roman"/>
          </w:rPr>
          <m:t>+</m:t>
        </m:r>
        <m:f>
          <m:fPr>
            <m:ctrlPr>
              <w:rPr>
                <w:rFonts w:ascii="Cambria Math" w:hAnsi="Times New Roman" w:cs="Times New Roman"/>
                <w:i/>
              </w:rPr>
            </m:ctrlPr>
          </m:fPr>
          <m:num>
            <m:d>
              <m:dPr>
                <m:begChr m:val=""/>
                <m:endChr m:val=""/>
                <m:ctrlPr>
                  <w:rPr>
                    <w:rFonts w:ascii="Cambria Math" w:hAnsi="Times New Roman" w:cs="Times New Roman"/>
                    <w:i/>
                  </w:rPr>
                </m:ctrlPr>
              </m:dPr>
              <m:e>
                <m:r>
                  <w:rPr>
                    <w:rFonts w:ascii="Cambria Math" w:hAnsi="Cambria Math" w:cs="Times New Roman"/>
                  </w:rPr>
                  <m:t>W</m:t>
                </m:r>
                <m:d>
                  <m:dPr>
                    <m:grow m:val="off"/>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r>
                  <w:rPr>
                    <w:rFonts w:ascii="Times New Roman" w:hAnsi="Times New Roman" w:cs="Times New Roman"/>
                  </w:rPr>
                  <m:t>-</m:t>
                </m:r>
                <m:r>
                  <w:rPr>
                    <w:rFonts w:ascii="Cambria Math" w:hAnsi="Cambria Math" w:cs="Times New Roman"/>
                  </w:rPr>
                  <m:t>C</m:t>
                </m:r>
                <m:d>
                  <m:dPr>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e>
            </m:d>
          </m:num>
          <m:den>
            <m:r>
              <w:rPr>
                <w:rFonts w:ascii="Cambria Math" w:hAnsi="Cambria Math" w:cs="Times New Roman"/>
              </w:rPr>
              <m:t>S</m:t>
            </m:r>
            <m:d>
              <m:dPr>
                <m:ctrlPr>
                  <w:rPr>
                    <w:rFonts w:ascii="Cambria Math" w:hAnsi="Times New Roman" w:cs="Times New Roman"/>
                    <w:i/>
                  </w:rPr>
                </m:ctrlPr>
              </m:dPr>
              <m:e>
                <m:r>
                  <w:rPr>
                    <w:rFonts w:ascii="Cambria Math" w:hAnsi="Cambria Math" w:cs="Times New Roman"/>
                  </w:rPr>
                  <m:t>t</m:t>
                </m:r>
              </m:e>
            </m:d>
          </m:den>
        </m:f>
      </m:oMath>
      <w:r w:rsidR="00BC1DA8" w:rsidRPr="00C46DB6">
        <w:rPr>
          <w:rFonts w:ascii="Times New Roman" w:eastAsiaTheme="minorEastAsia" w:hAnsi="Times New Roman" w:cs="Times New Roman"/>
        </w:rPr>
        <w:t xml:space="preserve"> </w:t>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t>(2)</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The terms </w:t>
      </w:r>
      <w:proofErr w:type="gramStart"/>
      <w:r w:rsidRPr="00C46DB6">
        <w:rPr>
          <w:rFonts w:ascii="Times New Roman" w:hAnsi="Times New Roman" w:cs="Times New Roman"/>
        </w:rPr>
        <w:t>F(</w:t>
      </w:r>
      <w:proofErr w:type="spellStart"/>
      <w:proofErr w:type="gramEnd"/>
      <w:r w:rsidRPr="00C46DB6">
        <w:rPr>
          <w:rFonts w:ascii="Times New Roman" w:hAnsi="Times New Roman" w:cs="Times New Roman"/>
        </w:rPr>
        <w:t>t,T</w:t>
      </w:r>
      <w:proofErr w:type="spellEnd"/>
      <w:r w:rsidRPr="00C46DB6">
        <w:rPr>
          <w:rFonts w:ascii="Times New Roman" w:hAnsi="Times New Roman" w:cs="Times New Roman"/>
        </w:rPr>
        <w:t>) – S(t) or [F(</w:t>
      </w:r>
      <w:proofErr w:type="spellStart"/>
      <w:r w:rsidRPr="00C46DB6">
        <w:rPr>
          <w:rFonts w:ascii="Times New Roman" w:hAnsi="Times New Roman" w:cs="Times New Roman"/>
        </w:rPr>
        <w:t>t,T</w:t>
      </w:r>
      <w:proofErr w:type="spellEnd"/>
      <w:r w:rsidRPr="00C46DB6">
        <w:rPr>
          <w:rFonts w:ascii="Times New Roman" w:hAnsi="Times New Roman" w:cs="Times New Roman"/>
        </w:rPr>
        <w:t xml:space="preserve">) – S(t)]/S(t) are called the basis. </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Since inventory can also have a productive value as the goods stored can be inputs for other commodities or it has value to meet unexpected demand, there is a convenience yield. The theory of storage predicts a negative relation between a positive convenience yield and inventories.</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The other theory </w:t>
      </w:r>
      <w:proofErr w:type="spellStart"/>
      <w:r w:rsidRPr="00C46DB6">
        <w:rPr>
          <w:rFonts w:ascii="Times New Roman" w:hAnsi="Times New Roman" w:cs="Times New Roman"/>
        </w:rPr>
        <w:t>Fama</w:t>
      </w:r>
      <w:proofErr w:type="spellEnd"/>
      <w:r w:rsidRPr="00C46DB6">
        <w:rPr>
          <w:rFonts w:ascii="Times New Roman" w:hAnsi="Times New Roman" w:cs="Times New Roman"/>
        </w:rPr>
        <w:t xml:space="preserve"> and French test in their famous article is the expectations theory. This theory states that the difference between the forward and spot price is the sum of the expected risk premium, E</w:t>
      </w:r>
      <w:r w:rsidRPr="00C46DB6">
        <w:rPr>
          <w:rFonts w:ascii="Times New Roman" w:hAnsi="Times New Roman" w:cs="Times New Roman"/>
          <w:vertAlign w:val="subscript"/>
        </w:rPr>
        <w:t>t</w:t>
      </w:r>
      <w:r w:rsidRPr="00C46DB6">
        <w:rPr>
          <w:rFonts w:ascii="Times New Roman" w:hAnsi="Times New Roman" w:cs="Times New Roman"/>
        </w:rPr>
        <w:t>[P(</w:t>
      </w:r>
      <w:proofErr w:type="spellStart"/>
      <w:r w:rsidRPr="00C46DB6">
        <w:rPr>
          <w:rFonts w:ascii="Times New Roman" w:hAnsi="Times New Roman" w:cs="Times New Roman"/>
        </w:rPr>
        <w:t>t,T</w:t>
      </w:r>
      <w:proofErr w:type="spellEnd"/>
      <w:r w:rsidRPr="00C46DB6">
        <w:rPr>
          <w:rFonts w:ascii="Times New Roman" w:hAnsi="Times New Roman" w:cs="Times New Roman"/>
        </w:rPr>
        <w:t>)] and the expected change in the spot price of the commodity, E</w:t>
      </w:r>
      <w:r w:rsidRPr="00C46DB6">
        <w:rPr>
          <w:rFonts w:ascii="Times New Roman" w:hAnsi="Times New Roman" w:cs="Times New Roman"/>
          <w:vertAlign w:val="subscript"/>
        </w:rPr>
        <w:t>t</w:t>
      </w:r>
      <w:r w:rsidRPr="00C46DB6">
        <w:rPr>
          <w:rFonts w:ascii="Times New Roman" w:hAnsi="Times New Roman" w:cs="Times New Roman"/>
        </w:rPr>
        <w:t>[S(T) – S(t)]. The equation of this theory is:</w:t>
      </w:r>
    </w:p>
    <w:p w:rsidR="00BC1DA8" w:rsidRPr="00C46DB6" w:rsidRDefault="00BC1DA8" w:rsidP="00BC1DA8">
      <w:pPr>
        <w:spacing w:line="360" w:lineRule="auto"/>
        <w:jc w:val="both"/>
        <w:rPr>
          <w:rFonts w:ascii="Times New Roman" w:eastAsiaTheme="minorEastAsia" w:hAnsi="Times New Roman" w:cs="Times New Roman"/>
        </w:rPr>
      </w:pPr>
      <m:oMath>
        <m:r>
          <w:rPr>
            <w:rFonts w:ascii="Cambria Math" w:hAnsi="Cambria Math" w:cs="Times New Roman"/>
          </w:rPr>
          <m:t>F</m:t>
        </m:r>
        <m:d>
          <m:dPr>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r>
          <w:rPr>
            <w:rFonts w:ascii="Times New Roman" w:hAnsi="Times New Roman" w:cs="Times New Roman"/>
          </w:rPr>
          <m:t>-</m:t>
        </m:r>
        <m:r>
          <w:rPr>
            <w:rFonts w:ascii="Cambria Math" w:hAnsi="Cambria Math" w:cs="Times New Roman"/>
          </w:rPr>
          <m:t>S</m:t>
        </m:r>
        <m:d>
          <m:dPr>
            <m:ctrlPr>
              <w:rPr>
                <w:rFonts w:ascii="Cambria Math" w:hAnsi="Times New Roman" w:cs="Times New Roman"/>
                <w:i/>
              </w:rPr>
            </m:ctrlPr>
          </m:dPr>
          <m:e>
            <m:r>
              <w:rPr>
                <w:rFonts w:ascii="Cambria Math" w:hAnsi="Cambria Math" w:cs="Times New Roman"/>
              </w:rPr>
              <m:t>t</m:t>
            </m:r>
          </m:e>
        </m:d>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E</m:t>
            </m:r>
          </m:e>
          <m:sub>
            <m:r>
              <w:rPr>
                <w:rFonts w:ascii="Cambria Math" w:hAnsi="Cambria Math" w:cs="Times New Roman"/>
              </w:rPr>
              <m:t>t</m:t>
            </m:r>
          </m:sub>
        </m:sSub>
        <m:d>
          <m:dPr>
            <m:begChr m:val="["/>
            <m:endChr m:val="]"/>
            <m:ctrlPr>
              <w:rPr>
                <w:rFonts w:ascii="Cambria Math" w:hAnsi="Times New Roman" w:cs="Times New Roman"/>
                <w:i/>
              </w:rPr>
            </m:ctrlPr>
          </m:dPr>
          <m:e>
            <m:r>
              <w:rPr>
                <w:rFonts w:ascii="Cambria Math" w:hAnsi="Cambria Math" w:cs="Times New Roman"/>
              </w:rPr>
              <m:t>P</m:t>
            </m:r>
            <m:d>
              <m:dPr>
                <m:ctrlPr>
                  <w:rPr>
                    <w:rFonts w:ascii="Cambria Math" w:hAnsi="Times New Roman" w:cs="Times New Roman"/>
                    <w:i/>
                  </w:rPr>
                </m:ctrlPr>
              </m:dPr>
              <m:e>
                <m:r>
                  <w:rPr>
                    <w:rFonts w:ascii="Cambria Math" w:hAnsi="Cambria Math" w:cs="Times New Roman"/>
                  </w:rPr>
                  <m:t>t</m:t>
                </m:r>
                <m:r>
                  <w:rPr>
                    <w:rFonts w:ascii="Cambria Math" w:hAnsi="Times New Roman" w:cs="Times New Roman"/>
                  </w:rPr>
                  <m:t>,</m:t>
                </m:r>
                <m:r>
                  <w:rPr>
                    <w:rFonts w:ascii="Cambria Math" w:hAnsi="Cambria Math" w:cs="Times New Roman"/>
                  </w:rPr>
                  <m:t>T</m:t>
                </m:r>
              </m:e>
            </m:d>
          </m:e>
        </m:d>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E</m:t>
            </m:r>
          </m:e>
          <m:sub>
            <m:r>
              <w:rPr>
                <w:rFonts w:ascii="Cambria Math" w:hAnsi="Cambria Math" w:cs="Times New Roman"/>
              </w:rPr>
              <m:t>t</m:t>
            </m:r>
          </m:sub>
        </m:sSub>
        <m:r>
          <w:rPr>
            <w:rFonts w:ascii="Cambria Math" w:hAnsi="Times New Roman" w:cs="Times New Roman"/>
          </w:rPr>
          <m:t>[</m:t>
        </m:r>
        <m:r>
          <w:rPr>
            <w:rFonts w:ascii="Cambria Math" w:hAnsi="Cambria Math" w:cs="Times New Roman"/>
          </w:rPr>
          <m:t>S</m:t>
        </m:r>
        <m:d>
          <m:dPr>
            <m:ctrlPr>
              <w:rPr>
                <w:rFonts w:ascii="Cambria Math" w:hAnsi="Times New Roman" w:cs="Times New Roman"/>
                <w:i/>
              </w:rPr>
            </m:ctrlPr>
          </m:dPr>
          <m:e>
            <m:r>
              <w:rPr>
                <w:rFonts w:ascii="Cambria Math" w:hAnsi="Cambria Math" w:cs="Times New Roman"/>
              </w:rPr>
              <m:t>T</m:t>
            </m:r>
          </m:e>
        </m:d>
        <m:r>
          <w:rPr>
            <w:rFonts w:ascii="Times New Roman" w:hAnsi="Times New Roman" w:cs="Times New Roman"/>
          </w:rPr>
          <m:t>-</m:t>
        </m:r>
        <m:r>
          <w:rPr>
            <w:rFonts w:ascii="Cambria Math" w:hAnsi="Cambria Math" w:cs="Times New Roman"/>
          </w:rPr>
          <m:t>S</m:t>
        </m:r>
        <m:d>
          <m:dPr>
            <m:ctrlPr>
              <w:rPr>
                <w:rFonts w:ascii="Cambria Math" w:hAnsi="Times New Roman" w:cs="Times New Roman"/>
                <w:i/>
              </w:rPr>
            </m:ctrlPr>
          </m:dPr>
          <m:e>
            <m:r>
              <w:rPr>
                <w:rFonts w:ascii="Cambria Math" w:hAnsi="Cambria Math" w:cs="Times New Roman"/>
              </w:rPr>
              <m:t>t</m:t>
            </m:r>
          </m:e>
        </m:d>
        <m:r>
          <w:rPr>
            <w:rFonts w:ascii="Cambria Math" w:hAnsi="Times New Roman" w:cs="Times New Roman"/>
          </w:rPr>
          <m:t>]</m:t>
        </m:r>
      </m:oMath>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t>(3)</w:t>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tab/>
      </w:r>
      <w:r w:rsidRPr="00C46DB6">
        <w:rPr>
          <w:rFonts w:ascii="Times New Roman" w:eastAsiaTheme="minorEastAsia" w:hAnsi="Times New Roman" w:cs="Times New Roman"/>
        </w:rPr>
        <w:br/>
        <w:t>Where the expected premium is expressed as the difference in the future price and the expected future spot price, E</w:t>
      </w:r>
      <w:r w:rsidRPr="00C46DB6">
        <w:rPr>
          <w:rFonts w:ascii="Times New Roman" w:eastAsiaTheme="minorEastAsia" w:hAnsi="Times New Roman" w:cs="Times New Roman"/>
          <w:vertAlign w:val="subscript"/>
        </w:rPr>
        <w:t>t</w:t>
      </w:r>
      <w:r w:rsidRPr="00C46DB6">
        <w:rPr>
          <w:rFonts w:ascii="Times New Roman" w:eastAsiaTheme="minorEastAsia" w:hAnsi="Times New Roman" w:cs="Times New Roman"/>
        </w:rPr>
        <w:t>[</w:t>
      </w:r>
      <w:proofErr w:type="gramStart"/>
      <w:r w:rsidRPr="00C46DB6">
        <w:rPr>
          <w:rFonts w:ascii="Times New Roman" w:eastAsiaTheme="minorEastAsia" w:hAnsi="Times New Roman" w:cs="Times New Roman"/>
        </w:rPr>
        <w:t>S(</w:t>
      </w:r>
      <w:proofErr w:type="gramEnd"/>
      <w:r w:rsidRPr="00C46DB6">
        <w:rPr>
          <w:rFonts w:ascii="Times New Roman" w:eastAsiaTheme="minorEastAsia" w:hAnsi="Times New Roman" w:cs="Times New Roman"/>
        </w:rPr>
        <w:t>T)</w:t>
      </w:r>
      <w:r w:rsidR="00A10347" w:rsidRPr="00C46DB6">
        <w:rPr>
          <w:rFonts w:ascii="Times New Roman" w:eastAsiaTheme="minorEastAsia" w:hAnsi="Times New Roman" w:cs="Times New Roman"/>
        </w:rPr>
        <w:t>]</w:t>
      </w:r>
      <w:r w:rsidRPr="00C46DB6">
        <w:rPr>
          <w:rFonts w:ascii="Times New Roman" w:eastAsiaTheme="minorEastAsia" w:hAnsi="Times New Roman" w:cs="Times New Roman"/>
        </w:rPr>
        <w:t>:</w:t>
      </w:r>
    </w:p>
    <w:p w:rsidR="00BC1DA8" w:rsidRPr="00C46DB6" w:rsidRDefault="001202D8" w:rsidP="00BC1DA8">
      <w:pPr>
        <w:spacing w:line="360" w:lineRule="auto"/>
        <w:jc w:val="both"/>
        <w:rPr>
          <w:rFonts w:ascii="Times New Roman" w:eastAsiaTheme="minorEastAsia" w:hAnsi="Times New Roman" w:cs="Times New Roman"/>
        </w:rPr>
      </w:pPr>
      <m:oMath>
        <m:sSub>
          <m:sSubPr>
            <m:ctrlPr>
              <w:rPr>
                <w:rFonts w:ascii="Cambria Math" w:eastAsiaTheme="minorEastAsia" w:hAnsi="Times New Roman" w:cs="Times New Roman"/>
                <w:i/>
              </w:rPr>
            </m:ctrlPr>
          </m:sSubPr>
          <m:e>
            <m:r>
              <w:rPr>
                <w:rFonts w:ascii="Cambria Math" w:eastAsiaTheme="minorEastAsia" w:hAnsi="Cambria Math" w:cs="Times New Roman"/>
              </w:rPr>
              <m:t>E</m:t>
            </m:r>
          </m:e>
          <m:sub>
            <m:r>
              <w:rPr>
                <w:rFonts w:ascii="Cambria Math" w:eastAsiaTheme="minorEastAsia" w:hAnsi="Cambria Math" w:cs="Times New Roman"/>
              </w:rPr>
              <m:t>t</m:t>
            </m:r>
          </m:sub>
        </m:sSub>
        <m:d>
          <m:dPr>
            <m:begChr m:val="["/>
            <m:endChr m:val="]"/>
            <m:ctrlPr>
              <w:rPr>
                <w:rFonts w:ascii="Cambria Math" w:eastAsiaTheme="minorEastAsia" w:hAnsi="Times New Roman" w:cs="Times New Roman"/>
                <w:i/>
              </w:rPr>
            </m:ctrlPr>
          </m:dPr>
          <m:e>
            <m:r>
              <w:rPr>
                <w:rFonts w:ascii="Cambria Math" w:eastAsiaTheme="minorEastAsia" w:hAnsi="Cambria Math" w:cs="Times New Roman"/>
              </w:rPr>
              <m:t>P</m:t>
            </m:r>
            <m:d>
              <m:dPr>
                <m:ctrlPr>
                  <w:rPr>
                    <w:rFonts w:ascii="Cambria Math" w:eastAsiaTheme="minorEastAsia" w:hAnsi="Times New Roman" w:cs="Times New Roman"/>
                    <w:i/>
                  </w:rPr>
                </m:ctrlPr>
              </m:dPr>
              <m:e>
                <m:r>
                  <w:rPr>
                    <w:rFonts w:ascii="Cambria Math" w:eastAsiaTheme="minorEastAsia" w:hAnsi="Cambria Math" w:cs="Times New Roman"/>
                  </w:rPr>
                  <m:t>t</m:t>
                </m:r>
                <m:r>
                  <w:rPr>
                    <w:rFonts w:ascii="Cambria Math" w:eastAsiaTheme="minorEastAsia" w:hAnsi="Times New Roman" w:cs="Times New Roman"/>
                  </w:rPr>
                  <m:t>,</m:t>
                </m:r>
                <m:r>
                  <w:rPr>
                    <w:rFonts w:ascii="Cambria Math" w:eastAsiaTheme="minorEastAsia" w:hAnsi="Cambria Math" w:cs="Times New Roman"/>
                  </w:rPr>
                  <m:t>T</m:t>
                </m:r>
              </m:e>
            </m:d>
          </m:e>
        </m:d>
        <m:r>
          <w:rPr>
            <w:rFonts w:ascii="Cambria Math" w:eastAsiaTheme="minorEastAsia" w:hAnsi="Times New Roman" w:cs="Times New Roman"/>
          </w:rPr>
          <m:t>=</m:t>
        </m:r>
        <m:r>
          <w:rPr>
            <w:rFonts w:ascii="Cambria Math" w:eastAsiaTheme="minorEastAsia" w:hAnsi="Cambria Math" w:cs="Times New Roman"/>
          </w:rPr>
          <m:t>F</m:t>
        </m:r>
        <m:d>
          <m:dPr>
            <m:ctrlPr>
              <w:rPr>
                <w:rFonts w:ascii="Cambria Math" w:eastAsiaTheme="minorEastAsia" w:hAnsi="Times New Roman" w:cs="Times New Roman"/>
                <w:i/>
              </w:rPr>
            </m:ctrlPr>
          </m:dPr>
          <m:e>
            <m:r>
              <w:rPr>
                <w:rFonts w:ascii="Cambria Math" w:eastAsiaTheme="minorEastAsia" w:hAnsi="Cambria Math" w:cs="Times New Roman"/>
              </w:rPr>
              <m:t>t</m:t>
            </m:r>
            <m:r>
              <w:rPr>
                <w:rFonts w:ascii="Cambria Math" w:eastAsiaTheme="minorEastAsia" w:hAnsi="Times New Roman" w:cs="Times New Roman"/>
              </w:rPr>
              <m:t>,</m:t>
            </m:r>
            <m:r>
              <w:rPr>
                <w:rFonts w:ascii="Cambria Math" w:eastAsiaTheme="minorEastAsia" w:hAnsi="Cambria Math" w:cs="Times New Roman"/>
              </w:rPr>
              <m:t>T</m:t>
            </m:r>
          </m:e>
        </m:d>
        <m:r>
          <w:rPr>
            <w:rFonts w:ascii="Times New Roman" w:eastAsiaTheme="minorEastAsia" w:hAnsi="Times New Roman" w:cs="Times New Roman"/>
          </w:rPr>
          <m:t>-</m:t>
        </m:r>
        <m:sSub>
          <m:sSubPr>
            <m:ctrlPr>
              <w:rPr>
                <w:rFonts w:ascii="Cambria Math" w:eastAsiaTheme="minorEastAsia" w:hAnsi="Times New Roman" w:cs="Times New Roman"/>
                <w:i/>
              </w:rPr>
            </m:ctrlPr>
          </m:sSubPr>
          <m:e>
            <m:r>
              <w:rPr>
                <w:rFonts w:ascii="Cambria Math" w:eastAsiaTheme="minorEastAsia" w:hAnsi="Cambria Math" w:cs="Times New Roman"/>
              </w:rPr>
              <m:t>E</m:t>
            </m:r>
          </m:e>
          <m:sub>
            <m:r>
              <w:rPr>
                <w:rFonts w:ascii="Cambria Math" w:eastAsiaTheme="minorEastAsia" w:hAnsi="Cambria Math" w:cs="Times New Roman"/>
              </w:rPr>
              <m:t>t</m:t>
            </m:r>
          </m:sub>
        </m:sSub>
        <m:r>
          <w:rPr>
            <w:rFonts w:ascii="Cambria Math" w:eastAsiaTheme="minorEastAsia" w:hAnsi="Times New Roman" w:cs="Times New Roman"/>
          </w:rPr>
          <m:t>[</m:t>
        </m:r>
        <m:r>
          <w:rPr>
            <w:rFonts w:ascii="Cambria Math" w:eastAsiaTheme="minorEastAsia" w:hAnsi="Cambria Math" w:cs="Times New Roman"/>
          </w:rPr>
          <m:t>S</m:t>
        </m:r>
        <m:d>
          <m:dPr>
            <m:ctrlPr>
              <w:rPr>
                <w:rFonts w:ascii="Cambria Math" w:eastAsiaTheme="minorEastAsia" w:hAnsi="Times New Roman" w:cs="Times New Roman"/>
                <w:i/>
              </w:rPr>
            </m:ctrlPr>
          </m:dPr>
          <m:e>
            <m:r>
              <w:rPr>
                <w:rFonts w:ascii="Cambria Math" w:eastAsiaTheme="minorEastAsia" w:hAnsi="Cambria Math" w:cs="Times New Roman"/>
              </w:rPr>
              <m:t>T</m:t>
            </m:r>
          </m:e>
        </m:d>
        <m:r>
          <w:rPr>
            <w:rFonts w:ascii="Cambria Math" w:eastAsiaTheme="minorEastAsia" w:hAnsi="Times New Roman" w:cs="Times New Roman"/>
          </w:rPr>
          <m:t>]</m:t>
        </m:r>
      </m:oMath>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r>
      <w:r w:rsidR="00BC1DA8" w:rsidRPr="00C46DB6">
        <w:rPr>
          <w:rFonts w:ascii="Times New Roman" w:eastAsiaTheme="minorEastAsia" w:hAnsi="Times New Roman" w:cs="Times New Roman"/>
        </w:rPr>
        <w:tab/>
        <w:t>(4)</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These two described theories are not competing views on the basis. They both explain how the basis is formed and what can cause differences in the basis. This means the expected risk premium is related to the interest rate, the marginal cost of storing a commodity and the marginal convenience yield.</w:t>
      </w:r>
    </w:p>
    <w:p w:rsidR="00BC1DA8" w:rsidRPr="001B5E70" w:rsidRDefault="00BC1DA8" w:rsidP="00BC1DA8">
      <w:pPr>
        <w:pStyle w:val="Heading2"/>
        <w:jc w:val="both"/>
        <w:rPr>
          <w:rFonts w:ascii="Times New Roman" w:hAnsi="Times New Roman" w:cs="Times New Roman"/>
          <w:color w:val="auto"/>
        </w:rPr>
      </w:pPr>
      <w:bookmarkStart w:id="7" w:name="_Toc290936081"/>
      <w:r w:rsidRPr="001B5E70">
        <w:rPr>
          <w:rFonts w:ascii="Times New Roman" w:hAnsi="Times New Roman" w:cs="Times New Roman"/>
          <w:color w:val="auto"/>
        </w:rPr>
        <w:t>2.2 Forward prices on electricity</w:t>
      </w:r>
      <w:bookmarkEnd w:id="7"/>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In a forward contract storage can function as a hedge. If someone sells a forward contract, he can hedge his position by storing the goods he has to deliver on a later date and therefore in theory exactly knows what his return will be. This natural hedge of </w:t>
      </w:r>
      <w:proofErr w:type="gramStart"/>
      <w:r w:rsidRPr="00C46DB6">
        <w:rPr>
          <w:rFonts w:ascii="Times New Roman" w:hAnsi="Times New Roman" w:cs="Times New Roman"/>
        </w:rPr>
        <w:t>a storage</w:t>
      </w:r>
      <w:proofErr w:type="gramEnd"/>
      <w:r w:rsidRPr="00C46DB6">
        <w:rPr>
          <w:rFonts w:ascii="Times New Roman" w:hAnsi="Times New Roman" w:cs="Times New Roman"/>
        </w:rPr>
        <w:t xml:space="preserve"> is the basic for many no-arbitrage models. </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Alternative to no-arbitrage models are equilibrium models which, incorporating the specific features of electricity, explain the price forming of electricity derivates based on state variables. The academic literature only recently started with describing different ways to model forward prices on electricity. In the following section I will present a short examination of recent literature focused on describing the risk premium incorporated in forward prices of electricity. </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One of the most important features of electricity is however its non-storability. It is not economically possible to store </w:t>
      </w:r>
      <w:proofErr w:type="gramStart"/>
      <w:r w:rsidRPr="00C46DB6">
        <w:rPr>
          <w:rFonts w:ascii="Times New Roman" w:hAnsi="Times New Roman" w:cs="Times New Roman"/>
        </w:rPr>
        <w:t>electricity,</w:t>
      </w:r>
      <w:proofErr w:type="gramEnd"/>
      <w:r w:rsidRPr="00C46DB6">
        <w:rPr>
          <w:rFonts w:ascii="Times New Roman" w:hAnsi="Times New Roman" w:cs="Times New Roman"/>
        </w:rPr>
        <w:t xml:space="preserve"> hence no-arbitrage models cannot be established to describe forward prices of electricity. However, the fuels used for generating electricity can be stored. </w:t>
      </w:r>
      <w:r w:rsidR="00493DD6" w:rsidRPr="00C46DB6">
        <w:rPr>
          <w:rFonts w:ascii="Times New Roman" w:hAnsi="Times New Roman" w:cs="Times New Roman"/>
        </w:rPr>
        <w:t>Lately</w:t>
      </w:r>
      <w:r w:rsidRPr="00C46DB6">
        <w:rPr>
          <w:rFonts w:ascii="Times New Roman" w:hAnsi="Times New Roman" w:cs="Times New Roman"/>
        </w:rPr>
        <w:t xml:space="preserve"> the academic literature starts to focus on this indirect storage of electricity. Therefore I make a distinction between papers using models explaining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solely by an equilibrium model and papers examining the behaviour of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using models allowing for indirect storage effects.</w:t>
      </w:r>
    </w:p>
    <w:p w:rsidR="00BC1DA8" w:rsidRPr="001B5E70" w:rsidRDefault="00BC1DA8" w:rsidP="00BC1DA8">
      <w:pPr>
        <w:pStyle w:val="Heading3"/>
        <w:jc w:val="both"/>
        <w:rPr>
          <w:rFonts w:ascii="Times New Roman" w:hAnsi="Times New Roman" w:cs="Times New Roman"/>
          <w:color w:val="auto"/>
        </w:rPr>
      </w:pPr>
      <w:bookmarkStart w:id="8" w:name="_Toc290936082"/>
      <w:r w:rsidRPr="001B5E70">
        <w:rPr>
          <w:rFonts w:ascii="Times New Roman" w:hAnsi="Times New Roman" w:cs="Times New Roman"/>
          <w:color w:val="auto"/>
        </w:rPr>
        <w:t>2.2.1 Forward prices of electricity using equilibrium models</w:t>
      </w:r>
      <w:bookmarkEnd w:id="8"/>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Lemmon (2002) describe the price forming of electricity forward contracts in state variables</w:t>
      </w:r>
      <w:r w:rsidR="00493DD6" w:rsidRPr="00C46DB6">
        <w:rPr>
          <w:rFonts w:ascii="Times New Roman" w:hAnsi="Times New Roman" w:cs="Times New Roman"/>
        </w:rPr>
        <w:t xml:space="preserve"> of supply and demand and adopt</w:t>
      </w:r>
      <w:r w:rsidRPr="00C46DB6">
        <w:rPr>
          <w:rFonts w:ascii="Times New Roman" w:hAnsi="Times New Roman" w:cs="Times New Roman"/>
        </w:rPr>
        <w:t xml:space="preserve"> an equilibrium approach. In their model there are producers of electricity and retail firms who buy the electricity of the producing firm against the wholesale price P</w:t>
      </w:r>
      <w:r w:rsidRPr="00C46DB6">
        <w:rPr>
          <w:rFonts w:ascii="Times New Roman" w:hAnsi="Times New Roman" w:cs="Times New Roman"/>
          <w:vertAlign w:val="subscript"/>
        </w:rPr>
        <w:t>W</w:t>
      </w:r>
      <w:r w:rsidRPr="00C46DB6">
        <w:rPr>
          <w:rFonts w:ascii="Times New Roman" w:hAnsi="Times New Roman" w:cs="Times New Roman"/>
        </w:rPr>
        <w:t xml:space="preserve"> and resell the electricity to the final consumers against a fixed price P</w:t>
      </w:r>
      <w:r w:rsidRPr="00C46DB6">
        <w:rPr>
          <w:rFonts w:ascii="Times New Roman" w:hAnsi="Times New Roman" w:cs="Times New Roman"/>
          <w:vertAlign w:val="subscript"/>
        </w:rPr>
        <w:t>R</w:t>
      </w:r>
      <w:r w:rsidRPr="00C46DB6">
        <w:rPr>
          <w:rFonts w:ascii="Times New Roman" w:hAnsi="Times New Roman" w:cs="Times New Roman"/>
        </w:rPr>
        <w:t>. Both producers and retail firms are risk averse. Producers want to know what profit they make on the sale of electricity and therefore bear production cost risks and their sales. Retail firms bear the risk of buying the costs of electricity on the wholesale market and the risk of their revenues which also fluctuate. As the producing and retailing firms are in a zero sum game regarding the producer´s revenues and the retailer´s cost, these risks are diversifiable within the whole electricity industry. The industry as a whole only bears the risk of variability in de retail revenues and production costs which will be expressed in the equilibr</w:t>
      </w:r>
      <w:r w:rsidR="00493DD6" w:rsidRPr="00C46DB6">
        <w:rPr>
          <w:rFonts w:ascii="Times New Roman" w:hAnsi="Times New Roman" w:cs="Times New Roman"/>
        </w:rPr>
        <w:t xml:space="preserve">ium forward price. Furthermore, in this model </w:t>
      </w:r>
      <w:proofErr w:type="gramStart"/>
      <w:r w:rsidRPr="00C46DB6">
        <w:rPr>
          <w:rFonts w:ascii="Times New Roman" w:hAnsi="Times New Roman" w:cs="Times New Roman"/>
        </w:rPr>
        <w:t>producers</w:t>
      </w:r>
      <w:proofErr w:type="gramEnd"/>
      <w:r w:rsidRPr="00C46DB6">
        <w:rPr>
          <w:rFonts w:ascii="Times New Roman" w:hAnsi="Times New Roman" w:cs="Times New Roman"/>
        </w:rPr>
        <w:t xml:space="preserve"> face fast increasing marginal costs of producing electricity and the aggregate demand is exogenous and stochastic. </w:t>
      </w:r>
    </w:p>
    <w:p w:rsidR="00BC1DA8" w:rsidRPr="00C46DB6" w:rsidRDefault="00493DD6" w:rsidP="00BC1DA8">
      <w:pPr>
        <w:spacing w:line="360" w:lineRule="auto"/>
        <w:jc w:val="both"/>
        <w:rPr>
          <w:rFonts w:ascii="Times New Roman" w:hAnsi="Times New Roman" w:cs="Times New Roman"/>
        </w:rPr>
      </w:pPr>
      <w:r w:rsidRPr="00C46DB6">
        <w:rPr>
          <w:rFonts w:ascii="Times New Roman" w:hAnsi="Times New Roman" w:cs="Times New Roman"/>
        </w:rPr>
        <w:lastRenderedPageBreak/>
        <w:t>The main finding of the</w:t>
      </w:r>
      <w:r w:rsidR="00BC1DA8" w:rsidRPr="00C46DB6">
        <w:rPr>
          <w:rFonts w:ascii="Times New Roman" w:hAnsi="Times New Roman" w:cs="Times New Roman"/>
        </w:rPr>
        <w:t xml:space="preserve"> model is the forward premium defined as the difference between the forward price and expected spot price, is positively related to </w:t>
      </w:r>
      <w:proofErr w:type="spellStart"/>
      <w:r w:rsidR="00BC1DA8" w:rsidRPr="00C46DB6">
        <w:rPr>
          <w:rFonts w:ascii="Times New Roman" w:hAnsi="Times New Roman" w:cs="Times New Roman"/>
        </w:rPr>
        <w:t>skewness</w:t>
      </w:r>
      <w:proofErr w:type="spellEnd"/>
      <w:r w:rsidR="00BC1DA8" w:rsidRPr="00C46DB6">
        <w:rPr>
          <w:rFonts w:ascii="Times New Roman" w:hAnsi="Times New Roman" w:cs="Times New Roman"/>
        </w:rPr>
        <w:t xml:space="preserve"> and negative related to variance of the spot price. The key insight is </w:t>
      </w:r>
      <w:r w:rsidRPr="00C46DB6">
        <w:rPr>
          <w:rFonts w:ascii="Times New Roman" w:hAnsi="Times New Roman" w:cs="Times New Roman"/>
        </w:rPr>
        <w:t>sudden price</w:t>
      </w:r>
      <w:r w:rsidR="00BC1DA8" w:rsidRPr="00C46DB6">
        <w:rPr>
          <w:rFonts w:ascii="Times New Roman" w:hAnsi="Times New Roman" w:cs="Times New Roman"/>
        </w:rPr>
        <w:t xml:space="preserve"> spikes, which contribute to the </w:t>
      </w:r>
      <w:proofErr w:type="spellStart"/>
      <w:r w:rsidR="00BC1DA8" w:rsidRPr="00C46DB6">
        <w:rPr>
          <w:rFonts w:ascii="Times New Roman" w:hAnsi="Times New Roman" w:cs="Times New Roman"/>
        </w:rPr>
        <w:t>skewness</w:t>
      </w:r>
      <w:proofErr w:type="spellEnd"/>
      <w:r w:rsidR="00BC1DA8" w:rsidRPr="00C46DB6">
        <w:rPr>
          <w:rFonts w:ascii="Times New Roman" w:hAnsi="Times New Roman" w:cs="Times New Roman"/>
        </w:rPr>
        <w:t xml:space="preserve"> of the spot price, can have important effects on the size as well as on the sign of the forward premium. As demand for forward contracts will grow when retailers face price spikes, this will result into an upward pressure on forward premiums. The opposite is true for </w:t>
      </w:r>
      <w:r w:rsidRPr="00C46DB6">
        <w:rPr>
          <w:rFonts w:ascii="Times New Roman" w:hAnsi="Times New Roman" w:cs="Times New Roman"/>
        </w:rPr>
        <w:t>the variance of spot prices. S</w:t>
      </w:r>
      <w:r w:rsidR="00BC1DA8" w:rsidRPr="00C46DB6">
        <w:rPr>
          <w:rFonts w:ascii="Times New Roman" w:hAnsi="Times New Roman" w:cs="Times New Roman"/>
        </w:rPr>
        <w:t xml:space="preserve">ales of </w:t>
      </w:r>
      <w:r w:rsidRPr="00C46DB6">
        <w:rPr>
          <w:rFonts w:ascii="Times New Roman" w:hAnsi="Times New Roman" w:cs="Times New Roman"/>
        </w:rPr>
        <w:t xml:space="preserve">electricity </w:t>
      </w:r>
      <w:r w:rsidR="00BC1DA8" w:rsidRPr="00C46DB6">
        <w:rPr>
          <w:rFonts w:ascii="Times New Roman" w:hAnsi="Times New Roman" w:cs="Times New Roman"/>
        </w:rPr>
        <w:t>to final consumers and P</w:t>
      </w:r>
      <w:r w:rsidR="00BC1DA8" w:rsidRPr="00C46DB6">
        <w:rPr>
          <w:rFonts w:ascii="Times New Roman" w:hAnsi="Times New Roman" w:cs="Times New Roman"/>
          <w:vertAlign w:val="subscript"/>
        </w:rPr>
        <w:t>W</w:t>
      </w:r>
      <w:r w:rsidR="00BC1DA8" w:rsidRPr="00C46DB6">
        <w:rPr>
          <w:rFonts w:ascii="Times New Roman" w:hAnsi="Times New Roman" w:cs="Times New Roman"/>
        </w:rPr>
        <w:t xml:space="preserve"> are positively correlated, which lead to a positive profit expectation for retailers as long as P</w:t>
      </w:r>
      <w:r w:rsidR="00BC1DA8" w:rsidRPr="00C46DB6">
        <w:rPr>
          <w:rFonts w:ascii="Times New Roman" w:hAnsi="Times New Roman" w:cs="Times New Roman"/>
          <w:vertAlign w:val="subscript"/>
        </w:rPr>
        <w:t>R</w:t>
      </w:r>
      <w:r w:rsidR="00BC1DA8" w:rsidRPr="00C46DB6">
        <w:rPr>
          <w:rFonts w:ascii="Times New Roman" w:hAnsi="Times New Roman" w:cs="Times New Roman"/>
        </w:rPr>
        <w:t>&gt;P</w:t>
      </w:r>
      <w:r w:rsidR="00BC1DA8" w:rsidRPr="00C46DB6">
        <w:rPr>
          <w:rFonts w:ascii="Times New Roman" w:hAnsi="Times New Roman" w:cs="Times New Roman"/>
          <w:vertAlign w:val="subscript"/>
        </w:rPr>
        <w:t>W</w:t>
      </w:r>
      <w:r w:rsidR="00BC1DA8" w:rsidRPr="00C46DB6">
        <w:rPr>
          <w:rFonts w:ascii="Times New Roman" w:hAnsi="Times New Roman" w:cs="Times New Roman"/>
        </w:rPr>
        <w:t>. So when this is the case, which on average will be, an increase in variance of the spot price will decrease the retailer’s net downside risk and therefore their need for forward contracts. That is why there should be a negative relation between spot price variance and forward premium. Empirical research on the American PJM and Californian CALPX confirm their theoretical model.</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Longstaff</w:t>
      </w:r>
      <w:proofErr w:type="spellEnd"/>
      <w:r w:rsidRPr="00C46DB6">
        <w:rPr>
          <w:rFonts w:ascii="Times New Roman" w:hAnsi="Times New Roman" w:cs="Times New Roman"/>
        </w:rPr>
        <w:t xml:space="preserve"> and Wang (2004) focus on the relation between expected spot prices and forward prices using daily and hourly data on the PJM market. They find empirical proof of the theoretical predictions of </w:t>
      </w: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Lemmon (2002) as they find a significant forward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w:t>
      </w:r>
      <w:proofErr w:type="spellStart"/>
      <w:r w:rsidRPr="00C46DB6">
        <w:rPr>
          <w:rFonts w:ascii="Times New Roman" w:hAnsi="Times New Roman" w:cs="Times New Roman"/>
        </w:rPr>
        <w:t>Longstaff</w:t>
      </w:r>
      <w:proofErr w:type="spellEnd"/>
      <w:r w:rsidRPr="00C46DB6">
        <w:rPr>
          <w:rFonts w:ascii="Times New Roman" w:hAnsi="Times New Roman" w:cs="Times New Roman"/>
        </w:rPr>
        <w:t xml:space="preserve"> and Wang (2004) consider the existence of significant forward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as the result of rational and risk </w:t>
      </w:r>
      <w:proofErr w:type="gramStart"/>
      <w:r w:rsidRPr="00C46DB6">
        <w:rPr>
          <w:rFonts w:ascii="Times New Roman" w:hAnsi="Times New Roman" w:cs="Times New Roman"/>
        </w:rPr>
        <w:t>averse</w:t>
      </w:r>
      <w:proofErr w:type="gramEnd"/>
      <w:r w:rsidRPr="00C46DB6">
        <w:rPr>
          <w:rFonts w:ascii="Times New Roman" w:hAnsi="Times New Roman" w:cs="Times New Roman"/>
        </w:rPr>
        <w:t xml:space="preserve"> participants in the electricity market. </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Diko</w:t>
      </w:r>
      <w:proofErr w:type="spellEnd"/>
      <w:r w:rsidRPr="00C46DB6">
        <w:rPr>
          <w:rFonts w:ascii="Times New Roman" w:hAnsi="Times New Roman" w:cs="Times New Roman"/>
        </w:rPr>
        <w:t xml:space="preserve">, </w:t>
      </w:r>
      <w:proofErr w:type="spellStart"/>
      <w:r w:rsidRPr="00C46DB6">
        <w:rPr>
          <w:rFonts w:ascii="Times New Roman" w:hAnsi="Times New Roman" w:cs="Times New Roman"/>
        </w:rPr>
        <w:t>Law</w:t>
      </w:r>
      <w:r w:rsidR="00493DD6" w:rsidRPr="00C46DB6">
        <w:rPr>
          <w:rFonts w:ascii="Times New Roman" w:hAnsi="Times New Roman" w:cs="Times New Roman"/>
        </w:rPr>
        <w:t>ford</w:t>
      </w:r>
      <w:proofErr w:type="spellEnd"/>
      <w:r w:rsidR="00493DD6" w:rsidRPr="00C46DB6">
        <w:rPr>
          <w:rFonts w:ascii="Times New Roman" w:hAnsi="Times New Roman" w:cs="Times New Roman"/>
        </w:rPr>
        <w:t xml:space="preserve"> and </w:t>
      </w:r>
      <w:proofErr w:type="spellStart"/>
      <w:r w:rsidR="00493DD6" w:rsidRPr="00C46DB6">
        <w:rPr>
          <w:rFonts w:ascii="Times New Roman" w:hAnsi="Times New Roman" w:cs="Times New Roman"/>
        </w:rPr>
        <w:t>Limpens</w:t>
      </w:r>
      <w:proofErr w:type="spellEnd"/>
      <w:r w:rsidR="00493DD6" w:rsidRPr="00C46DB6">
        <w:rPr>
          <w:rFonts w:ascii="Times New Roman" w:hAnsi="Times New Roman" w:cs="Times New Roman"/>
        </w:rPr>
        <w:t xml:space="preserve"> (2006) analyze</w:t>
      </w:r>
      <w:r w:rsidRPr="00C46DB6">
        <w:rPr>
          <w:rFonts w:ascii="Times New Roman" w:hAnsi="Times New Roman" w:cs="Times New Roman"/>
        </w:rPr>
        <w:t xml:space="preserve"> presence and the structure of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in the German, French and Dutch electricity markets using weekly, monthly and one year forward contracts. The</w:t>
      </w:r>
      <w:r w:rsidR="00493DD6" w:rsidRPr="00C46DB6">
        <w:rPr>
          <w:rFonts w:ascii="Times New Roman" w:hAnsi="Times New Roman" w:cs="Times New Roman"/>
        </w:rPr>
        <w:t>y find</w:t>
      </w:r>
      <w:r w:rsidRPr="00C46DB6">
        <w:rPr>
          <w:rFonts w:ascii="Times New Roman" w:hAnsi="Times New Roman" w:cs="Times New Roman"/>
        </w:rPr>
        <w:t xml:space="preserve"> significant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in the short-term as </w:t>
      </w:r>
      <w:proofErr w:type="spellStart"/>
      <w:r w:rsidRPr="00C46DB6">
        <w:rPr>
          <w:rFonts w:ascii="Times New Roman" w:hAnsi="Times New Roman" w:cs="Times New Roman"/>
        </w:rPr>
        <w:t>Longstaff</w:t>
      </w:r>
      <w:proofErr w:type="spellEnd"/>
      <w:r w:rsidRPr="00C46DB6">
        <w:rPr>
          <w:rFonts w:ascii="Times New Roman" w:hAnsi="Times New Roman" w:cs="Times New Roman"/>
        </w:rPr>
        <w:t xml:space="preserve"> and Wang (2004) </w:t>
      </w:r>
      <w:r w:rsidR="00493DD6" w:rsidRPr="00C46DB6">
        <w:rPr>
          <w:rFonts w:ascii="Times New Roman" w:hAnsi="Times New Roman" w:cs="Times New Roman"/>
        </w:rPr>
        <w:t>do</w:t>
      </w:r>
      <w:r w:rsidRPr="00C46DB6">
        <w:rPr>
          <w:rFonts w:ascii="Times New Roman" w:hAnsi="Times New Roman" w:cs="Times New Roman"/>
        </w:rPr>
        <w:t xml:space="preserve">, but also significant risk premiums in the long run. The term structure of the forward premiums shows as the time to maturity increases, the importance of </w:t>
      </w:r>
      <w:proofErr w:type="spellStart"/>
      <w:r w:rsidRPr="00C46DB6">
        <w:rPr>
          <w:rFonts w:ascii="Times New Roman" w:hAnsi="Times New Roman" w:cs="Times New Roman"/>
        </w:rPr>
        <w:t>skew</w:t>
      </w:r>
      <w:r w:rsidR="00493DD6" w:rsidRPr="00C46DB6">
        <w:rPr>
          <w:rFonts w:ascii="Times New Roman" w:hAnsi="Times New Roman" w:cs="Times New Roman"/>
        </w:rPr>
        <w:t>n</w:t>
      </w:r>
      <w:r w:rsidRPr="00C46DB6">
        <w:rPr>
          <w:rFonts w:ascii="Times New Roman" w:hAnsi="Times New Roman" w:cs="Times New Roman"/>
        </w:rPr>
        <w:t>ess</w:t>
      </w:r>
      <w:proofErr w:type="spellEnd"/>
      <w:r w:rsidRPr="00C46DB6">
        <w:rPr>
          <w:rFonts w:ascii="Times New Roman" w:hAnsi="Times New Roman" w:cs="Times New Roman"/>
        </w:rPr>
        <w:t xml:space="preserve"> compared to the variability of spot prices of electricity becomes less important en therefore the risk premium decreases. Their results are therefore in line with the theoretical predictions of the model of </w:t>
      </w: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Lemmon (2002).</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Carte</w:t>
      </w:r>
      <w:r w:rsidR="00493DD6" w:rsidRPr="00C46DB6">
        <w:rPr>
          <w:rFonts w:ascii="Times New Roman" w:hAnsi="Times New Roman" w:cs="Times New Roman"/>
        </w:rPr>
        <w:t>a</w:t>
      </w:r>
      <w:proofErr w:type="spellEnd"/>
      <w:r w:rsidR="00493DD6" w:rsidRPr="00C46DB6">
        <w:rPr>
          <w:rFonts w:ascii="Times New Roman" w:hAnsi="Times New Roman" w:cs="Times New Roman"/>
        </w:rPr>
        <w:t xml:space="preserve"> and </w:t>
      </w:r>
      <w:proofErr w:type="spellStart"/>
      <w:r w:rsidR="00493DD6" w:rsidRPr="00C46DB6">
        <w:rPr>
          <w:rFonts w:ascii="Times New Roman" w:hAnsi="Times New Roman" w:cs="Times New Roman"/>
        </w:rPr>
        <w:t>Villaplana</w:t>
      </w:r>
      <w:proofErr w:type="spellEnd"/>
      <w:r w:rsidR="00493DD6" w:rsidRPr="00C46DB6">
        <w:rPr>
          <w:rFonts w:ascii="Times New Roman" w:hAnsi="Times New Roman" w:cs="Times New Roman"/>
        </w:rPr>
        <w:t xml:space="preserve"> (2008) propose</w:t>
      </w:r>
      <w:r w:rsidRPr="00C46DB6">
        <w:rPr>
          <w:rFonts w:ascii="Times New Roman" w:hAnsi="Times New Roman" w:cs="Times New Roman"/>
        </w:rPr>
        <w:t xml:space="preserve"> </w:t>
      </w:r>
      <w:proofErr w:type="gramStart"/>
      <w:r w:rsidRPr="00C46DB6">
        <w:rPr>
          <w:rFonts w:ascii="Times New Roman" w:hAnsi="Times New Roman" w:cs="Times New Roman"/>
        </w:rPr>
        <w:t>a  model</w:t>
      </w:r>
      <w:proofErr w:type="gramEnd"/>
      <w:r w:rsidRPr="00C46DB6">
        <w:rPr>
          <w:rFonts w:ascii="Times New Roman" w:hAnsi="Times New Roman" w:cs="Times New Roman"/>
        </w:rPr>
        <w:t xml:space="preserve"> based on two state variables, capacity and demand for electricity. With this model they examine the behaviour of forward prices and also therefore </w:t>
      </w:r>
      <w:r w:rsidR="00EB2394" w:rsidRPr="00C46DB6">
        <w:rPr>
          <w:rFonts w:ascii="Times New Roman" w:hAnsi="Times New Roman" w:cs="Times New Roman"/>
        </w:rPr>
        <w:t>calculate</w:t>
      </w:r>
      <w:r w:rsidRPr="00C46DB6">
        <w:rPr>
          <w:rFonts w:ascii="Times New Roman" w:hAnsi="Times New Roman" w:cs="Times New Roman"/>
        </w:rPr>
        <w:t xml:space="preserve"> the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on the PJM, England and Wales and the Scandinavian Nord Pool markets using monthly forward contracts. Their results are in line with the model of </w:t>
      </w: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Lemmon (2002). More interesting is they </w:t>
      </w:r>
      <w:r w:rsidR="00EB2394" w:rsidRPr="00C46DB6">
        <w:rPr>
          <w:rFonts w:ascii="Times New Roman" w:hAnsi="Times New Roman" w:cs="Times New Roman"/>
        </w:rPr>
        <w:t>conclude</w:t>
      </w:r>
      <w:r w:rsidRPr="00C46DB6">
        <w:rPr>
          <w:rFonts w:ascii="Times New Roman" w:hAnsi="Times New Roman" w:cs="Times New Roman"/>
        </w:rPr>
        <w:t xml:space="preserve">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exhibit a seasonal pattern where forward contracts traded at a higher premium when demand was more volatile. Although spot prices have a higher variance when the demand is more volatile, which should cause a downward pressure on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the chance of price spikes is also higher which causes more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in the spot prices with an upward pressure on forward </w:t>
      </w:r>
      <w:proofErr w:type="spellStart"/>
      <w:r w:rsidRPr="00C46DB6">
        <w:rPr>
          <w:rFonts w:ascii="Times New Roman" w:hAnsi="Times New Roman" w:cs="Times New Roman"/>
        </w:rPr>
        <w:t>premia</w:t>
      </w:r>
      <w:proofErr w:type="spellEnd"/>
      <w:r w:rsidRPr="00C46DB6">
        <w:rPr>
          <w:rFonts w:ascii="Times New Roman" w:hAnsi="Times New Roman" w:cs="Times New Roman"/>
        </w:rPr>
        <w:t>.</w:t>
      </w:r>
    </w:p>
    <w:p w:rsidR="00BC1DA8" w:rsidRPr="00C46DB6" w:rsidRDefault="00BC1DA8" w:rsidP="00BC1DA8">
      <w:pPr>
        <w:pStyle w:val="Heading3"/>
        <w:jc w:val="both"/>
        <w:rPr>
          <w:rFonts w:ascii="Times New Roman" w:hAnsi="Times New Roman" w:cs="Times New Roman"/>
          <w:color w:val="auto"/>
        </w:rPr>
      </w:pPr>
      <w:bookmarkStart w:id="9" w:name="_Toc290936083"/>
      <w:r w:rsidRPr="00C46DB6">
        <w:rPr>
          <w:rFonts w:ascii="Times New Roman" w:hAnsi="Times New Roman" w:cs="Times New Roman"/>
          <w:color w:val="auto"/>
        </w:rPr>
        <w:t>2.2.2 Forward prices of electricity using models allowing for indirect storage</w:t>
      </w:r>
      <w:bookmarkEnd w:id="9"/>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Routledge</w:t>
      </w:r>
      <w:proofErr w:type="spellEnd"/>
      <w:r w:rsidRPr="00C46DB6">
        <w:rPr>
          <w:rFonts w:ascii="Times New Roman" w:hAnsi="Times New Roman" w:cs="Times New Roman"/>
        </w:rPr>
        <w:t xml:space="preserve">, </w:t>
      </w:r>
      <w:proofErr w:type="spellStart"/>
      <w:r w:rsidRPr="00C46DB6">
        <w:rPr>
          <w:rFonts w:ascii="Times New Roman" w:hAnsi="Times New Roman" w:cs="Times New Roman"/>
        </w:rPr>
        <w:t>Spatt</w:t>
      </w:r>
      <w:proofErr w:type="spellEnd"/>
      <w:r w:rsidRPr="00C46DB6">
        <w:rPr>
          <w:rFonts w:ascii="Times New Roman" w:hAnsi="Times New Roman" w:cs="Times New Roman"/>
        </w:rPr>
        <w:t xml:space="preserve"> and </w:t>
      </w:r>
      <w:proofErr w:type="spellStart"/>
      <w:r w:rsidRPr="00C46DB6">
        <w:rPr>
          <w:rFonts w:ascii="Times New Roman" w:hAnsi="Times New Roman" w:cs="Times New Roman"/>
        </w:rPr>
        <w:t>Seppi</w:t>
      </w:r>
      <w:proofErr w:type="spellEnd"/>
      <w:r w:rsidRPr="00C46DB6">
        <w:rPr>
          <w:rFonts w:ascii="Times New Roman" w:hAnsi="Times New Roman" w:cs="Times New Roman"/>
        </w:rPr>
        <w:t xml:space="preserve"> (2001) use a model to link cross-commodity prices and physical conversion of fuels to electricity. In the model, symmetric demand shocks for electricity as well as for </w:t>
      </w:r>
      <w:r w:rsidRPr="00C46DB6">
        <w:rPr>
          <w:rFonts w:ascii="Times New Roman" w:hAnsi="Times New Roman" w:cs="Times New Roman"/>
        </w:rPr>
        <w:lastRenderedPageBreak/>
        <w:t xml:space="preserve">the underlying fuels can cause an asymmetrical distribution of electricity prices. This asymmetrical distribution can increase due to constraints to the storage of commodities used to generate electricity, causing price distributions of electricity to show </w:t>
      </w:r>
      <w:proofErr w:type="spellStart"/>
      <w:r w:rsidRPr="00C46DB6">
        <w:rPr>
          <w:rFonts w:ascii="Times New Roman" w:hAnsi="Times New Roman" w:cs="Times New Roman"/>
        </w:rPr>
        <w:t>skewness</w:t>
      </w:r>
      <w:proofErr w:type="spellEnd"/>
      <w:r w:rsidRPr="00C46DB6">
        <w:rPr>
          <w:rFonts w:ascii="Times New Roman" w:hAnsi="Times New Roman" w:cs="Times New Roman"/>
        </w:rPr>
        <w:t>. Second, the paper shows correlations of electricity and the fuels used to generate electricity change due to an exogenous demand and endogenous level of storage of the fuels. The changing correlations of electricity and fuel prices “</w:t>
      </w:r>
      <w:proofErr w:type="gramStart"/>
      <w:r w:rsidRPr="00C46DB6">
        <w:rPr>
          <w:rFonts w:ascii="Times New Roman" w:hAnsi="Times New Roman" w:cs="Times New Roman"/>
          <w:i/>
        </w:rPr>
        <w:t>are a natural consequence</w:t>
      </w:r>
      <w:proofErr w:type="gramEnd"/>
      <w:r w:rsidRPr="00C46DB6">
        <w:rPr>
          <w:rFonts w:ascii="Times New Roman" w:hAnsi="Times New Roman" w:cs="Times New Roman"/>
          <w:i/>
        </w:rPr>
        <w:t xml:space="preserve"> of the option to decide which fuel (or fuels) to use to generate the marginal unit of electricity</w:t>
      </w:r>
      <w:r w:rsidRPr="00C46DB6">
        <w:rPr>
          <w:rFonts w:ascii="Times New Roman" w:hAnsi="Times New Roman" w:cs="Times New Roman"/>
        </w:rPr>
        <w:t>” (p. 3). In other words, the theory of storage can be used to explain electricity prices through the storage of the underlying commodities needed to produce electricity.</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Herrá</w:t>
      </w:r>
      <w:r w:rsidR="00EB2394" w:rsidRPr="00C46DB6">
        <w:rPr>
          <w:rFonts w:ascii="Times New Roman" w:hAnsi="Times New Roman" w:cs="Times New Roman"/>
        </w:rPr>
        <w:t>iz</w:t>
      </w:r>
      <w:proofErr w:type="spellEnd"/>
      <w:r w:rsidR="00EB2394" w:rsidRPr="00C46DB6">
        <w:rPr>
          <w:rFonts w:ascii="Times New Roman" w:hAnsi="Times New Roman" w:cs="Times New Roman"/>
        </w:rPr>
        <w:t xml:space="preserve"> and </w:t>
      </w:r>
      <w:proofErr w:type="spellStart"/>
      <w:r w:rsidR="00EB2394" w:rsidRPr="00C46DB6">
        <w:rPr>
          <w:rFonts w:ascii="Times New Roman" w:hAnsi="Times New Roman" w:cs="Times New Roman"/>
        </w:rPr>
        <w:t>Monroy</w:t>
      </w:r>
      <w:proofErr w:type="spellEnd"/>
      <w:r w:rsidR="00EB2394" w:rsidRPr="00C46DB6">
        <w:rPr>
          <w:rFonts w:ascii="Times New Roman" w:hAnsi="Times New Roman" w:cs="Times New Roman"/>
        </w:rPr>
        <w:t xml:space="preserve"> (2009) analyze</w:t>
      </w:r>
      <w:r w:rsidRPr="00C46DB6">
        <w:rPr>
          <w:rFonts w:ascii="Times New Roman" w:hAnsi="Times New Roman" w:cs="Times New Roman"/>
        </w:rPr>
        <w:t xml:space="preserve">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in the Iberian power market, OMIP, the French </w:t>
      </w:r>
      <w:proofErr w:type="spellStart"/>
      <w:r w:rsidRPr="00C46DB6">
        <w:rPr>
          <w:rFonts w:ascii="Times New Roman" w:hAnsi="Times New Roman" w:cs="Times New Roman"/>
        </w:rPr>
        <w:t>Powernext</w:t>
      </w:r>
      <w:proofErr w:type="spellEnd"/>
      <w:r w:rsidRPr="00C46DB6">
        <w:rPr>
          <w:rFonts w:ascii="Times New Roman" w:hAnsi="Times New Roman" w:cs="Times New Roman"/>
        </w:rPr>
        <w:t xml:space="preserve"> and Nord Pool using monthly and quarterly maturi</w:t>
      </w:r>
      <w:r w:rsidR="00EB2394" w:rsidRPr="00C46DB6">
        <w:rPr>
          <w:rFonts w:ascii="Times New Roman" w:hAnsi="Times New Roman" w:cs="Times New Roman"/>
        </w:rPr>
        <w:t xml:space="preserve">ty contracts. They also scrutinize </w:t>
      </w:r>
      <w:r w:rsidRPr="00C46DB6">
        <w:rPr>
          <w:rFonts w:ascii="Times New Roman" w:hAnsi="Times New Roman" w:cs="Times New Roman"/>
        </w:rPr>
        <w:t xml:space="preserve">the price behaviour of forward prices of different underlying commodities of electricity by examining the fuel markets of oil, using one-month Brent futures on the InterContinental Exchange (ICE), natural gas using one month ICE futures and over the counter assessments of </w:t>
      </w:r>
      <w:proofErr w:type="spellStart"/>
      <w:r w:rsidRPr="00C46DB6">
        <w:rPr>
          <w:rFonts w:ascii="Times New Roman" w:hAnsi="Times New Roman" w:cs="Times New Roman"/>
        </w:rPr>
        <w:t>Platts</w:t>
      </w:r>
      <w:proofErr w:type="spellEnd"/>
      <w:r w:rsidRPr="00C46DB6">
        <w:rPr>
          <w:rFonts w:ascii="Times New Roman" w:hAnsi="Times New Roman" w:cs="Times New Roman"/>
        </w:rPr>
        <w:t xml:space="preserve"> related to the British market and weekly coal futures using the European Energy Exchange (EEX) and the Amsterdam-Rotterdam-Antwerp (ARA) markets. </w:t>
      </w:r>
      <w:proofErr w:type="spellStart"/>
      <w:r w:rsidRPr="00C46DB6">
        <w:rPr>
          <w:rFonts w:ascii="Times New Roman" w:hAnsi="Times New Roman" w:cs="Times New Roman"/>
        </w:rPr>
        <w:t>Herráiz</w:t>
      </w:r>
      <w:proofErr w:type="spellEnd"/>
      <w:r w:rsidRPr="00C46DB6">
        <w:rPr>
          <w:rFonts w:ascii="Times New Roman" w:hAnsi="Times New Roman" w:cs="Times New Roman"/>
        </w:rPr>
        <w:t xml:space="preserve"> and </w:t>
      </w:r>
      <w:proofErr w:type="spellStart"/>
      <w:r w:rsidRPr="00C46DB6">
        <w:rPr>
          <w:rFonts w:ascii="Times New Roman" w:hAnsi="Times New Roman" w:cs="Times New Roman"/>
        </w:rPr>
        <w:t>Monroy</w:t>
      </w:r>
      <w:proofErr w:type="spellEnd"/>
      <w:r w:rsidRPr="00C46DB6">
        <w:rPr>
          <w:rFonts w:ascii="Times New Roman" w:hAnsi="Times New Roman" w:cs="Times New Roman"/>
        </w:rPr>
        <w:t xml:space="preserve"> </w:t>
      </w:r>
      <w:r w:rsidR="00EB2394" w:rsidRPr="00C46DB6">
        <w:rPr>
          <w:rFonts w:ascii="Times New Roman" w:hAnsi="Times New Roman" w:cs="Times New Roman"/>
        </w:rPr>
        <w:t>find</w:t>
      </w:r>
      <w:r w:rsidRPr="00C46DB6">
        <w:rPr>
          <w:rFonts w:ascii="Times New Roman" w:hAnsi="Times New Roman" w:cs="Times New Roman"/>
        </w:rPr>
        <w:t xml:space="preserve"> similar behaviour for monthly as quarterly future contracts. They also </w:t>
      </w:r>
      <w:r w:rsidR="00EB2394" w:rsidRPr="00C46DB6">
        <w:rPr>
          <w:rFonts w:ascii="Times New Roman" w:hAnsi="Times New Roman" w:cs="Times New Roman"/>
        </w:rPr>
        <w:t>find</w:t>
      </w:r>
      <w:r w:rsidRPr="00C46DB6">
        <w:rPr>
          <w:rFonts w:ascii="Times New Roman" w:hAnsi="Times New Roman" w:cs="Times New Roman"/>
        </w:rPr>
        <w:t xml:space="preserve"> positive average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in the power markets and in the gas markets but negative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in oil and coal markets. Their results show relative low compliance with the theoretical predictions of </w:t>
      </w:r>
      <w:proofErr w:type="spellStart"/>
      <w:r w:rsidRPr="00C46DB6">
        <w:rPr>
          <w:rFonts w:ascii="Times New Roman" w:hAnsi="Times New Roman" w:cs="Times New Roman"/>
        </w:rPr>
        <w:t>Bessembiner</w:t>
      </w:r>
      <w:proofErr w:type="spellEnd"/>
      <w:r w:rsidRPr="00C46DB6">
        <w:rPr>
          <w:rFonts w:ascii="Times New Roman" w:hAnsi="Times New Roman" w:cs="Times New Roman"/>
        </w:rPr>
        <w:t xml:space="preserve"> and Lemmon (2002)</w:t>
      </w:r>
      <w:r w:rsidR="00EB2394" w:rsidRPr="00C46DB6">
        <w:rPr>
          <w:rFonts w:ascii="Times New Roman" w:hAnsi="Times New Roman" w:cs="Times New Roman"/>
        </w:rPr>
        <w:t>,</w:t>
      </w:r>
      <w:r w:rsidRPr="00C46DB6">
        <w:rPr>
          <w:rFonts w:ascii="Times New Roman" w:hAnsi="Times New Roman" w:cs="Times New Roman"/>
        </w:rPr>
        <w:t xml:space="preserve"> although it should be noted that the compliance in the OMIP market was lowest which could be due to the low liquidity in this market.</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Redl</w:t>
      </w:r>
      <w:proofErr w:type="spellEnd"/>
      <w:r w:rsidRPr="00C46DB6">
        <w:rPr>
          <w:rFonts w:ascii="Times New Roman" w:hAnsi="Times New Roman" w:cs="Times New Roman"/>
        </w:rPr>
        <w:t xml:space="preserve">, Haas, Huber and </w:t>
      </w:r>
      <w:proofErr w:type="spellStart"/>
      <w:r w:rsidRPr="00C46DB6">
        <w:rPr>
          <w:rFonts w:ascii="Times New Roman" w:hAnsi="Times New Roman" w:cs="Times New Roman"/>
        </w:rPr>
        <w:t>Böhm</w:t>
      </w:r>
      <w:proofErr w:type="spellEnd"/>
      <w:r w:rsidRPr="00C46DB6">
        <w:rPr>
          <w:rFonts w:ascii="Times New Roman" w:hAnsi="Times New Roman" w:cs="Times New Roman"/>
        </w:rPr>
        <w:t xml:space="preserve"> (2009) </w:t>
      </w:r>
      <w:r w:rsidR="00EB2394" w:rsidRPr="00C46DB6">
        <w:rPr>
          <w:rFonts w:ascii="Times New Roman" w:hAnsi="Times New Roman" w:cs="Times New Roman"/>
        </w:rPr>
        <w:t>do</w:t>
      </w:r>
      <w:r w:rsidRPr="00C46DB6">
        <w:rPr>
          <w:rFonts w:ascii="Times New Roman" w:hAnsi="Times New Roman" w:cs="Times New Roman"/>
        </w:rPr>
        <w:t xml:space="preserve"> not only compare the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of fuel markets and electricity but also examine the relation between them using the German EEX and the Nord Pool forward contracts. They </w:t>
      </w:r>
      <w:r w:rsidR="00EB2394" w:rsidRPr="00C46DB6">
        <w:rPr>
          <w:rFonts w:ascii="Times New Roman" w:hAnsi="Times New Roman" w:cs="Times New Roman"/>
        </w:rPr>
        <w:t>conclude</w:t>
      </w:r>
      <w:r w:rsidRPr="00C46DB6">
        <w:rPr>
          <w:rFonts w:ascii="Times New Roman" w:hAnsi="Times New Roman" w:cs="Times New Roman"/>
        </w:rPr>
        <w:t xml:space="preserve"> spot prices of electricity are explained by their own lagged price although lagged forward prices </w:t>
      </w:r>
      <w:r w:rsidR="00EB2394" w:rsidRPr="00C46DB6">
        <w:rPr>
          <w:rFonts w:ascii="Times New Roman" w:hAnsi="Times New Roman" w:cs="Times New Roman"/>
        </w:rPr>
        <w:t>do</w:t>
      </w:r>
      <w:r w:rsidRPr="00C46DB6">
        <w:rPr>
          <w:rFonts w:ascii="Times New Roman" w:hAnsi="Times New Roman" w:cs="Times New Roman"/>
        </w:rPr>
        <w:t xml:space="preserve"> not significantly influence spot prices. However, forward prices can be explained by their own lagged prices and by lagged spot prices, indicating </w:t>
      </w:r>
      <w:r w:rsidRPr="00C46DB6">
        <w:rPr>
          <w:rFonts w:ascii="Times New Roman" w:hAnsi="Times New Roman" w:cs="Times New Roman"/>
          <w:i/>
        </w:rPr>
        <w:t>“an adaptive expectation formation component on the futures market”</w:t>
      </w:r>
      <w:r w:rsidRPr="00C46DB6">
        <w:rPr>
          <w:rFonts w:ascii="Times New Roman" w:hAnsi="Times New Roman" w:cs="Times New Roman"/>
        </w:rPr>
        <w:t xml:space="preserve"> (p.</w:t>
      </w:r>
      <w:r w:rsidR="00EB2394" w:rsidRPr="00C46DB6">
        <w:rPr>
          <w:rFonts w:ascii="Times New Roman" w:hAnsi="Times New Roman" w:cs="Times New Roman"/>
        </w:rPr>
        <w:t xml:space="preserve"> 359). In this model they test</w:t>
      </w:r>
      <w:r w:rsidRPr="00C46DB6">
        <w:rPr>
          <w:rFonts w:ascii="Times New Roman" w:hAnsi="Times New Roman" w:cs="Times New Roman"/>
        </w:rPr>
        <w:t xml:space="preserve"> the forward price of electricity as dependent variable through current and lagged spot prices and short run marginal production costs of gas and coal. As the European Commission introduced CO</w:t>
      </w:r>
      <w:r w:rsidRPr="00C46DB6">
        <w:rPr>
          <w:rFonts w:ascii="Times New Roman" w:hAnsi="Times New Roman" w:cs="Times New Roman"/>
          <w:vertAlign w:val="subscript"/>
        </w:rPr>
        <w:t>2</w:t>
      </w:r>
      <w:r w:rsidRPr="00C46DB6">
        <w:rPr>
          <w:rFonts w:ascii="Times New Roman" w:hAnsi="Times New Roman" w:cs="Times New Roman"/>
        </w:rPr>
        <w:t xml:space="preserve"> emission rights, the short run marginal product costs are </w:t>
      </w:r>
      <w:proofErr w:type="gramStart"/>
      <w:r w:rsidRPr="00C46DB6">
        <w:rPr>
          <w:rFonts w:ascii="Times New Roman" w:hAnsi="Times New Roman" w:cs="Times New Roman"/>
        </w:rPr>
        <w:t>an</w:t>
      </w:r>
      <w:proofErr w:type="gramEnd"/>
      <w:r w:rsidRPr="00C46DB6">
        <w:rPr>
          <w:rFonts w:ascii="Times New Roman" w:hAnsi="Times New Roman" w:cs="Times New Roman"/>
        </w:rPr>
        <w:t xml:space="preserve"> function of primary fuel costs (gas or coal) and the costs for CO</w:t>
      </w:r>
      <w:r w:rsidRPr="00C46DB6">
        <w:rPr>
          <w:rFonts w:ascii="Times New Roman" w:hAnsi="Times New Roman" w:cs="Times New Roman"/>
          <w:vertAlign w:val="subscript"/>
        </w:rPr>
        <w:t>2</w:t>
      </w:r>
      <w:r w:rsidRPr="00C46DB6">
        <w:rPr>
          <w:rFonts w:ascii="Times New Roman" w:hAnsi="Times New Roman" w:cs="Times New Roman"/>
        </w:rPr>
        <w:t xml:space="preserve"> emission rights. The EEX electricity prices correlate more with gas and coal than the Nord Pool electricity prices do. </w:t>
      </w:r>
      <w:proofErr w:type="spellStart"/>
      <w:r w:rsidRPr="00C46DB6">
        <w:rPr>
          <w:rFonts w:ascii="Times New Roman" w:hAnsi="Times New Roman" w:cs="Times New Roman"/>
        </w:rPr>
        <w:t>Redl</w:t>
      </w:r>
      <w:proofErr w:type="spellEnd"/>
      <w:r w:rsidRPr="00C46DB6">
        <w:rPr>
          <w:rFonts w:ascii="Times New Roman" w:hAnsi="Times New Roman" w:cs="Times New Roman"/>
        </w:rPr>
        <w:t xml:space="preserve"> et al (2009) explain this by stating gas and coal are more often the marginal fuels for generating electricity than they are for Nord Pool electricity where hydro power is often the marginal fuel. </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Redl</w:t>
      </w:r>
      <w:proofErr w:type="spellEnd"/>
      <w:r w:rsidRPr="00C46DB6">
        <w:rPr>
          <w:rFonts w:ascii="Times New Roman" w:hAnsi="Times New Roman" w:cs="Times New Roman"/>
        </w:rPr>
        <w:t xml:space="preserve"> et al also test for the model of </w:t>
      </w: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Lemmon (2002) but </w:t>
      </w:r>
      <w:r w:rsidR="00EB2394" w:rsidRPr="00C46DB6">
        <w:rPr>
          <w:rFonts w:ascii="Times New Roman" w:hAnsi="Times New Roman" w:cs="Times New Roman"/>
        </w:rPr>
        <w:t>can</w:t>
      </w:r>
      <w:r w:rsidRPr="00C46DB6">
        <w:rPr>
          <w:rFonts w:ascii="Times New Roman" w:hAnsi="Times New Roman" w:cs="Times New Roman"/>
        </w:rPr>
        <w:t>not fully support this model. Base</w:t>
      </w:r>
      <w:r w:rsidR="00EB2394" w:rsidRPr="00C46DB6">
        <w:rPr>
          <w:rFonts w:ascii="Times New Roman" w:hAnsi="Times New Roman" w:cs="Times New Roman"/>
        </w:rPr>
        <w:t xml:space="preserve"> </w:t>
      </w:r>
      <w:r w:rsidRPr="00C46DB6">
        <w:rPr>
          <w:rFonts w:ascii="Times New Roman" w:hAnsi="Times New Roman" w:cs="Times New Roman"/>
        </w:rPr>
        <w:t xml:space="preserve">load prices on the EEX </w:t>
      </w:r>
      <w:r w:rsidR="00EB2394" w:rsidRPr="00C46DB6">
        <w:rPr>
          <w:rFonts w:ascii="Times New Roman" w:hAnsi="Times New Roman" w:cs="Times New Roman"/>
        </w:rPr>
        <w:t>are</w:t>
      </w:r>
      <w:r w:rsidRPr="00C46DB6">
        <w:rPr>
          <w:rFonts w:ascii="Times New Roman" w:hAnsi="Times New Roman" w:cs="Times New Roman"/>
        </w:rPr>
        <w:t xml:space="preserve"> influenced by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in electricity spot prices but not by variance. When regressing for peak load prices, variance in spot prices was significant but did not </w:t>
      </w:r>
      <w:r w:rsidRPr="00C46DB6">
        <w:rPr>
          <w:rFonts w:ascii="Times New Roman" w:hAnsi="Times New Roman" w:cs="Times New Roman"/>
        </w:rPr>
        <w:lastRenderedPageBreak/>
        <w:t xml:space="preserve">have the correct sign and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was not significant. The results for electricity prices of Nord Pool </w:t>
      </w:r>
      <w:r w:rsidR="00EB2394" w:rsidRPr="00C46DB6">
        <w:rPr>
          <w:rFonts w:ascii="Times New Roman" w:hAnsi="Times New Roman" w:cs="Times New Roman"/>
        </w:rPr>
        <w:t>are</w:t>
      </w:r>
      <w:r w:rsidRPr="00C46DB6">
        <w:rPr>
          <w:rFonts w:ascii="Times New Roman" w:hAnsi="Times New Roman" w:cs="Times New Roman"/>
        </w:rPr>
        <w:t xml:space="preserve"> not significant which </w:t>
      </w:r>
      <w:r w:rsidR="00EB2394" w:rsidRPr="00C46DB6">
        <w:rPr>
          <w:rFonts w:ascii="Times New Roman" w:hAnsi="Times New Roman" w:cs="Times New Roman"/>
        </w:rPr>
        <w:t>is</w:t>
      </w:r>
      <w:r w:rsidRPr="00C46DB6">
        <w:rPr>
          <w:rFonts w:ascii="Times New Roman" w:hAnsi="Times New Roman" w:cs="Times New Roman"/>
        </w:rPr>
        <w:t xml:space="preserve"> according to </w:t>
      </w:r>
      <w:proofErr w:type="spellStart"/>
      <w:r w:rsidRPr="00C46DB6">
        <w:rPr>
          <w:rFonts w:ascii="Times New Roman" w:hAnsi="Times New Roman" w:cs="Times New Roman"/>
        </w:rPr>
        <w:t>Redl</w:t>
      </w:r>
      <w:proofErr w:type="spellEnd"/>
      <w:r w:rsidRPr="00C46DB6">
        <w:rPr>
          <w:rFonts w:ascii="Times New Roman" w:hAnsi="Times New Roman" w:cs="Times New Roman"/>
        </w:rPr>
        <w:t xml:space="preserve"> et al (2009) due to the fact the Nord Pool electricity is mainly generated by hydro power were the presence of hydro power acts as a  good indirect storage so there is less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and variance in spot prices. </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Douglas and </w:t>
      </w:r>
      <w:proofErr w:type="spellStart"/>
      <w:r w:rsidRPr="00C46DB6">
        <w:rPr>
          <w:rFonts w:ascii="Times New Roman" w:hAnsi="Times New Roman" w:cs="Times New Roman"/>
        </w:rPr>
        <w:t>Popova</w:t>
      </w:r>
      <w:proofErr w:type="spellEnd"/>
      <w:r w:rsidRPr="00C46DB6">
        <w:rPr>
          <w:rFonts w:ascii="Times New Roman" w:hAnsi="Times New Roman" w:cs="Times New Roman"/>
        </w:rPr>
        <w:t xml:space="preserve"> (2008) expand the model of </w:t>
      </w: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Lemmon (2002) to examine the influence of gas storage and the temperature on the forward premiums of electricity on the day-ahead market using PJM data. They use the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and variance of spot prices of the </w:t>
      </w: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Lemmon’s model and also incorporate cooling and heating degree hours, gas storage inventory levels and interaction variables between cooling and heating degree hours. The intuitive reasoning behind their model is the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and variance of spot prices will be influenced by the availability of gas</w:t>
      </w:r>
      <w:r w:rsidR="00EB2394" w:rsidRPr="00C46DB6">
        <w:rPr>
          <w:rFonts w:ascii="Times New Roman" w:hAnsi="Times New Roman" w:cs="Times New Roman"/>
        </w:rPr>
        <w:t>,</w:t>
      </w:r>
      <w:r w:rsidRPr="00C46DB6">
        <w:rPr>
          <w:rFonts w:ascii="Times New Roman" w:hAnsi="Times New Roman" w:cs="Times New Roman"/>
        </w:rPr>
        <w:t xml:space="preserve"> as this is often the marginal fuel for generating electricity. If there is not enough gas, a more expansive fuel will be used to generate electricity leading to a jump in the wholesale prices. This is actually the same intuitive reasoning as in the </w:t>
      </w:r>
      <w:proofErr w:type="spellStart"/>
      <w:r w:rsidRPr="00C46DB6">
        <w:rPr>
          <w:rFonts w:ascii="Times New Roman" w:hAnsi="Times New Roman" w:cs="Times New Roman"/>
        </w:rPr>
        <w:t>Routledge</w:t>
      </w:r>
      <w:proofErr w:type="spellEnd"/>
      <w:r w:rsidRPr="00C46DB6">
        <w:rPr>
          <w:rFonts w:ascii="Times New Roman" w:hAnsi="Times New Roman" w:cs="Times New Roman"/>
        </w:rPr>
        <w:t xml:space="preserve"> et al (2001) model. Douglas and </w:t>
      </w:r>
      <w:proofErr w:type="spellStart"/>
      <w:r w:rsidRPr="00C46DB6">
        <w:rPr>
          <w:rFonts w:ascii="Times New Roman" w:hAnsi="Times New Roman" w:cs="Times New Roman"/>
        </w:rPr>
        <w:t>Popova</w:t>
      </w:r>
      <w:proofErr w:type="spellEnd"/>
      <w:r w:rsidRPr="00C46DB6">
        <w:rPr>
          <w:rFonts w:ascii="Times New Roman" w:hAnsi="Times New Roman" w:cs="Times New Roman"/>
        </w:rPr>
        <w:t xml:space="preserve"> (2008) results were in line with </w:t>
      </w: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Lemon (2002). They also </w:t>
      </w:r>
      <w:r w:rsidR="00EB2394" w:rsidRPr="00C46DB6">
        <w:rPr>
          <w:rFonts w:ascii="Times New Roman" w:hAnsi="Times New Roman" w:cs="Times New Roman"/>
        </w:rPr>
        <w:t>conclude</w:t>
      </w:r>
      <w:r w:rsidRPr="00C46DB6">
        <w:rPr>
          <w:rFonts w:ascii="Times New Roman" w:hAnsi="Times New Roman" w:cs="Times New Roman"/>
        </w:rPr>
        <w:t xml:space="preserve"> an increase in the gas storage will decrease the likelihood of price spikes and therefore will decrease the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in spot prices, resulting in lower forward </w:t>
      </w:r>
      <w:proofErr w:type="spellStart"/>
      <w:r w:rsidRPr="00C46DB6">
        <w:rPr>
          <w:rFonts w:ascii="Times New Roman" w:hAnsi="Times New Roman" w:cs="Times New Roman"/>
        </w:rPr>
        <w:t>premia</w:t>
      </w:r>
      <w:proofErr w:type="spellEnd"/>
      <w:r w:rsidRPr="00C46DB6">
        <w:rPr>
          <w:rFonts w:ascii="Times New Roman" w:hAnsi="Times New Roman" w:cs="Times New Roman"/>
        </w:rPr>
        <w:t>, hereby establishing “</w:t>
      </w:r>
      <w:r w:rsidRPr="00C46DB6">
        <w:rPr>
          <w:rFonts w:ascii="Times New Roman" w:hAnsi="Times New Roman" w:cs="Times New Roman"/>
          <w:i/>
        </w:rPr>
        <w:t>that information about gas storage inventories adds information to electricity price analysis beyond the information contained in the temperature data by itself”</w:t>
      </w:r>
      <w:r w:rsidRPr="00C46DB6">
        <w:rPr>
          <w:rFonts w:ascii="Times New Roman" w:hAnsi="Times New Roman" w:cs="Times New Roman"/>
        </w:rPr>
        <w:t xml:space="preserve"> (p. 1726).</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Bloys</w:t>
      </w:r>
      <w:proofErr w:type="spellEnd"/>
      <w:r w:rsidRPr="00C46DB6">
        <w:rPr>
          <w:rFonts w:ascii="Times New Roman" w:hAnsi="Times New Roman" w:cs="Times New Roman"/>
        </w:rPr>
        <w:t xml:space="preserve"> van </w:t>
      </w:r>
      <w:proofErr w:type="spellStart"/>
      <w:r w:rsidRPr="00C46DB6">
        <w:rPr>
          <w:rFonts w:ascii="Times New Roman" w:hAnsi="Times New Roman" w:cs="Times New Roman"/>
        </w:rPr>
        <w:t>Treslong</w:t>
      </w:r>
      <w:proofErr w:type="spellEnd"/>
      <w:r w:rsidRPr="00C46DB6">
        <w:rPr>
          <w:rFonts w:ascii="Times New Roman" w:hAnsi="Times New Roman" w:cs="Times New Roman"/>
        </w:rPr>
        <w:t xml:space="preserve"> and Huisman (2010) test the model of Douglas and </w:t>
      </w:r>
      <w:proofErr w:type="spellStart"/>
      <w:r w:rsidRPr="00C46DB6">
        <w:rPr>
          <w:rFonts w:ascii="Times New Roman" w:hAnsi="Times New Roman" w:cs="Times New Roman"/>
        </w:rPr>
        <w:t>Popova</w:t>
      </w:r>
      <w:proofErr w:type="spellEnd"/>
      <w:r w:rsidRPr="00C46DB6">
        <w:rPr>
          <w:rFonts w:ascii="Times New Roman" w:hAnsi="Times New Roman" w:cs="Times New Roman"/>
        </w:rPr>
        <w:t xml:space="preserve"> (2008) by using an alternative forward premium but with the same dataset. Instead of using the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and variance of the </w:t>
      </w:r>
      <w:proofErr w:type="spellStart"/>
      <w:r w:rsidRPr="00C46DB6">
        <w:rPr>
          <w:rFonts w:ascii="Times New Roman" w:hAnsi="Times New Roman" w:cs="Times New Roman"/>
        </w:rPr>
        <w:t>spotprice</w:t>
      </w:r>
      <w:proofErr w:type="spellEnd"/>
      <w:r w:rsidRPr="00C46DB6">
        <w:rPr>
          <w:rFonts w:ascii="Times New Roman" w:hAnsi="Times New Roman" w:cs="Times New Roman"/>
        </w:rPr>
        <w:t xml:space="preserve"> of the </w:t>
      </w:r>
      <w:proofErr w:type="spellStart"/>
      <w:r w:rsidRPr="00C46DB6">
        <w:rPr>
          <w:rFonts w:ascii="Times New Roman" w:hAnsi="Times New Roman" w:cs="Times New Roman"/>
        </w:rPr>
        <w:t>Bessembinder</w:t>
      </w:r>
      <w:proofErr w:type="spellEnd"/>
      <w:r w:rsidRPr="00C46DB6">
        <w:rPr>
          <w:rFonts w:ascii="Times New Roman" w:hAnsi="Times New Roman" w:cs="Times New Roman"/>
        </w:rPr>
        <w:t xml:space="preserve"> and Lemmon (2002) model, they use the forward basis of the </w:t>
      </w:r>
      <w:proofErr w:type="spellStart"/>
      <w:r w:rsidRPr="00C46DB6">
        <w:rPr>
          <w:rFonts w:ascii="Times New Roman" w:hAnsi="Times New Roman" w:cs="Times New Roman"/>
        </w:rPr>
        <w:t>Fama</w:t>
      </w:r>
      <w:proofErr w:type="spellEnd"/>
      <w:r w:rsidRPr="00C46DB6">
        <w:rPr>
          <w:rFonts w:ascii="Times New Roman" w:hAnsi="Times New Roman" w:cs="Times New Roman"/>
        </w:rPr>
        <w:t xml:space="preserve"> and French (1987) model. Their results support the findings of Douglas</w:t>
      </w:r>
      <w:r w:rsidR="00EB2394" w:rsidRPr="00C46DB6">
        <w:rPr>
          <w:rFonts w:ascii="Times New Roman" w:hAnsi="Times New Roman" w:cs="Times New Roman"/>
        </w:rPr>
        <w:t xml:space="preserve"> and </w:t>
      </w:r>
      <w:proofErr w:type="spellStart"/>
      <w:r w:rsidR="00EB2394" w:rsidRPr="00C46DB6">
        <w:rPr>
          <w:rFonts w:ascii="Times New Roman" w:hAnsi="Times New Roman" w:cs="Times New Roman"/>
        </w:rPr>
        <w:t>Popova</w:t>
      </w:r>
      <w:proofErr w:type="spellEnd"/>
      <w:r w:rsidR="00EB2394" w:rsidRPr="00C46DB6">
        <w:rPr>
          <w:rFonts w:ascii="Times New Roman" w:hAnsi="Times New Roman" w:cs="Times New Roman"/>
        </w:rPr>
        <w:t xml:space="preserve"> (2008), thereby</w:t>
      </w:r>
      <w:r w:rsidRPr="00C46DB6">
        <w:rPr>
          <w:rFonts w:ascii="Times New Roman" w:hAnsi="Times New Roman" w:cs="Times New Roman"/>
        </w:rPr>
        <w:t xml:space="preserve"> </w:t>
      </w:r>
      <w:r w:rsidR="00EB2394" w:rsidRPr="00C46DB6">
        <w:rPr>
          <w:rFonts w:ascii="Times New Roman" w:hAnsi="Times New Roman" w:cs="Times New Roman"/>
        </w:rPr>
        <w:t>con</w:t>
      </w:r>
      <w:r w:rsidRPr="00C46DB6">
        <w:rPr>
          <w:rFonts w:ascii="Times New Roman" w:hAnsi="Times New Roman" w:cs="Times New Roman"/>
        </w:rPr>
        <w:t xml:space="preserve">firming the relationship between gas storage and electricity forward risk premiums. </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Botterud</w:t>
      </w:r>
      <w:proofErr w:type="spellEnd"/>
      <w:r w:rsidRPr="00C46DB6">
        <w:rPr>
          <w:rFonts w:ascii="Times New Roman" w:hAnsi="Times New Roman" w:cs="Times New Roman"/>
        </w:rPr>
        <w:t xml:space="preserve">, Kristiansen and </w:t>
      </w:r>
      <w:proofErr w:type="spellStart"/>
      <w:r w:rsidRPr="00C46DB6">
        <w:rPr>
          <w:rFonts w:ascii="Times New Roman" w:hAnsi="Times New Roman" w:cs="Times New Roman"/>
        </w:rPr>
        <w:t>Ilic</w:t>
      </w:r>
      <w:proofErr w:type="spellEnd"/>
      <w:r w:rsidRPr="00C46DB6">
        <w:rPr>
          <w:rFonts w:ascii="Times New Roman" w:hAnsi="Times New Roman" w:cs="Times New Roman"/>
        </w:rPr>
        <w:t xml:space="preserve"> (2010) examine spot prices, one week and six week future prices on the Nord Pool market. This is the most mature electricity market where approximately 50% of the electricity is generated by using hydro power. Producers of electricity using hydro power can react on a very short notice on a sudden demand. Therefore the theory of storage can be applied to the Nord Pool market as the electricity is stored in the reservoirs. </w:t>
      </w:r>
      <w:proofErr w:type="spellStart"/>
      <w:r w:rsidRPr="00C46DB6">
        <w:rPr>
          <w:rFonts w:ascii="Times New Roman" w:hAnsi="Times New Roman" w:cs="Times New Roman"/>
        </w:rPr>
        <w:t>Botterud</w:t>
      </w:r>
      <w:proofErr w:type="spellEnd"/>
      <w:r w:rsidRPr="00C46DB6">
        <w:rPr>
          <w:rFonts w:ascii="Times New Roman" w:hAnsi="Times New Roman" w:cs="Times New Roman"/>
        </w:rPr>
        <w:t xml:space="preserve"> et al (2010) conclude water reservoirs provide producers with a positive convenience yield as water and the storage of water has a value. Thus the convenience yield and the risk premiums of electricity forward contracts can be traced back to the theory of storage and the convenience yield of a commodity. Therefore their paper establishes just as </w:t>
      </w:r>
      <w:proofErr w:type="spellStart"/>
      <w:r w:rsidRPr="00C46DB6">
        <w:rPr>
          <w:rFonts w:ascii="Times New Roman" w:hAnsi="Times New Roman" w:cs="Times New Roman"/>
        </w:rPr>
        <w:t>Fama</w:t>
      </w:r>
      <w:proofErr w:type="spellEnd"/>
      <w:r w:rsidRPr="00C46DB6">
        <w:rPr>
          <w:rFonts w:ascii="Times New Roman" w:hAnsi="Times New Roman" w:cs="Times New Roman"/>
        </w:rPr>
        <w:t xml:space="preserve"> and French (1987) </w:t>
      </w:r>
      <w:r w:rsidR="00EB2394" w:rsidRPr="00C46DB6">
        <w:rPr>
          <w:rFonts w:ascii="Times New Roman" w:hAnsi="Times New Roman" w:cs="Times New Roman"/>
        </w:rPr>
        <w:t>the</w:t>
      </w:r>
      <w:r w:rsidRPr="00C46DB6">
        <w:rPr>
          <w:rFonts w:ascii="Times New Roman" w:hAnsi="Times New Roman" w:cs="Times New Roman"/>
        </w:rPr>
        <w:t xml:space="preserve"> theory of storage and the </w:t>
      </w:r>
      <w:proofErr w:type="gramStart"/>
      <w:r w:rsidRPr="00C46DB6">
        <w:rPr>
          <w:rFonts w:ascii="Times New Roman" w:hAnsi="Times New Roman" w:cs="Times New Roman"/>
        </w:rPr>
        <w:t xml:space="preserve">theory of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are</w:t>
      </w:r>
      <w:proofErr w:type="gramEnd"/>
      <w:r w:rsidRPr="00C46DB6">
        <w:rPr>
          <w:rFonts w:ascii="Times New Roman" w:hAnsi="Times New Roman" w:cs="Times New Roman"/>
        </w:rPr>
        <w:t xml:space="preserve"> not mutually exclusive.</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Another line of research is performed by Emery and Liu (2002). In their article they examine</w:t>
      </w:r>
      <w:r w:rsidR="00EB2394" w:rsidRPr="00C46DB6">
        <w:rPr>
          <w:rFonts w:ascii="Times New Roman" w:hAnsi="Times New Roman" w:cs="Times New Roman"/>
        </w:rPr>
        <w:t xml:space="preserve"> </w:t>
      </w:r>
      <w:r w:rsidRPr="00C46DB6">
        <w:rPr>
          <w:rFonts w:ascii="Times New Roman" w:hAnsi="Times New Roman" w:cs="Times New Roman"/>
        </w:rPr>
        <w:t xml:space="preserve">the relation between gas futures and electricity futures of the California-Oregon Border (COB) and Palo </w:t>
      </w:r>
      <w:r w:rsidRPr="00C46DB6">
        <w:rPr>
          <w:rFonts w:ascii="Times New Roman" w:hAnsi="Times New Roman" w:cs="Times New Roman"/>
        </w:rPr>
        <w:lastRenderedPageBreak/>
        <w:t xml:space="preserve">Verde (PV) using a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t</w:t>
      </w:r>
      <w:r w:rsidR="00EB2394" w:rsidRPr="00C46DB6">
        <w:rPr>
          <w:rFonts w:ascii="Times New Roman" w:hAnsi="Times New Roman" w:cs="Times New Roman"/>
        </w:rPr>
        <w:t>est. In their research they use</w:t>
      </w:r>
      <w:r w:rsidRPr="00C46DB6">
        <w:rPr>
          <w:rFonts w:ascii="Times New Roman" w:hAnsi="Times New Roman" w:cs="Times New Roman"/>
        </w:rPr>
        <w:t xml:space="preserve"> the electricity spark spread, defined as the difference between price of 1 </w:t>
      </w:r>
      <w:proofErr w:type="spellStart"/>
      <w:r w:rsidRPr="00C46DB6">
        <w:rPr>
          <w:rFonts w:ascii="Times New Roman" w:hAnsi="Times New Roman" w:cs="Times New Roman"/>
        </w:rPr>
        <w:t>Mwh</w:t>
      </w:r>
      <w:proofErr w:type="spellEnd"/>
      <w:r w:rsidRPr="00C46DB6">
        <w:rPr>
          <w:rFonts w:ascii="Times New Roman" w:hAnsi="Times New Roman" w:cs="Times New Roman"/>
        </w:rPr>
        <w:t xml:space="preserve"> of electricity and the price of the amount of natural gas needed to produce 1 </w:t>
      </w:r>
      <w:proofErr w:type="spellStart"/>
      <w:r w:rsidRPr="00C46DB6">
        <w:rPr>
          <w:rFonts w:ascii="Times New Roman" w:hAnsi="Times New Roman" w:cs="Times New Roman"/>
        </w:rPr>
        <w:t>Mwh</w:t>
      </w:r>
      <w:proofErr w:type="spellEnd"/>
      <w:r w:rsidRPr="00C46DB6">
        <w:rPr>
          <w:rFonts w:ascii="Times New Roman" w:hAnsi="Times New Roman" w:cs="Times New Roman"/>
        </w:rPr>
        <w:t xml:space="preserve"> of electricity. By using the augmented Engle-Granger (1987) test to determine whether the time series show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they conclude that the time series of prices for gas and electricity futures are indeed </w:t>
      </w:r>
      <w:proofErr w:type="spellStart"/>
      <w:r w:rsidRPr="00C46DB6">
        <w:rPr>
          <w:rFonts w:ascii="Times New Roman" w:hAnsi="Times New Roman" w:cs="Times New Roman"/>
        </w:rPr>
        <w:t>cointegrated</w:t>
      </w:r>
      <w:proofErr w:type="spellEnd"/>
      <w:r w:rsidRPr="00C46DB6">
        <w:rPr>
          <w:rFonts w:ascii="Times New Roman" w:hAnsi="Times New Roman" w:cs="Times New Roman"/>
        </w:rPr>
        <w:t>. Furthermore they conclude that deviations from the equilibrium level of the spark spread are temporary. Emery and Li</w:t>
      </w:r>
      <w:r w:rsidR="00EB2394" w:rsidRPr="00C46DB6">
        <w:rPr>
          <w:rFonts w:ascii="Times New Roman" w:hAnsi="Times New Roman" w:cs="Times New Roman"/>
        </w:rPr>
        <w:t>u</w:t>
      </w:r>
      <w:r w:rsidRPr="00C46DB6">
        <w:rPr>
          <w:rFonts w:ascii="Times New Roman" w:hAnsi="Times New Roman" w:cs="Times New Roman"/>
        </w:rPr>
        <w:t xml:space="preserve"> (2002) use an error-correction model to examine deviations in prices of gas and electricity from the long-run equilibrium levels. Their results indicate electricity prices respond to deviations from equilibrium price level by reverting to their mean, but gas prices do not show a significant reaction to adjustments from their equilibrium level. As gas is the marginal fuel used for generating electricity in the examined markets, Emery and Liu (2002) expect lower demand for electricity would also result in a lower demand for gas causing a symmetric response to deviations. However, as producing electricity is not the only use for natural gas, an asymmetric response </w:t>
      </w:r>
      <w:r w:rsidR="00EB2394" w:rsidRPr="00C46DB6">
        <w:rPr>
          <w:rFonts w:ascii="Times New Roman" w:hAnsi="Times New Roman" w:cs="Times New Roman"/>
        </w:rPr>
        <w:t>can be explained</w:t>
      </w:r>
      <w:r w:rsidRPr="00C46DB6">
        <w:rPr>
          <w:rFonts w:ascii="Times New Roman" w:hAnsi="Times New Roman" w:cs="Times New Roman"/>
        </w:rPr>
        <w:t>.</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Mohammadi</w:t>
      </w:r>
      <w:proofErr w:type="spellEnd"/>
      <w:r w:rsidRPr="00C46DB6">
        <w:rPr>
          <w:rFonts w:ascii="Times New Roman" w:hAnsi="Times New Roman" w:cs="Times New Roman"/>
        </w:rPr>
        <w:t xml:space="preserve"> (2009) examines long-relations and short-run dynamics between electricity prices and prices for coal, natural gas and oil using annual U.S. data covering the period 1960 - 2007. As Emery and Liu (2002), the relations are examined by testing for co-integration and using a vector error-correction model. </w:t>
      </w:r>
      <w:proofErr w:type="spellStart"/>
      <w:r w:rsidRPr="00C46DB6">
        <w:rPr>
          <w:rFonts w:ascii="Times New Roman" w:hAnsi="Times New Roman" w:cs="Times New Roman"/>
        </w:rPr>
        <w:t>Mohammadi</w:t>
      </w:r>
      <w:proofErr w:type="spellEnd"/>
      <w:r w:rsidRPr="00C46DB6">
        <w:rPr>
          <w:rFonts w:ascii="Times New Roman" w:hAnsi="Times New Roman" w:cs="Times New Roman"/>
        </w:rPr>
        <w:t xml:space="preserve"> only finds significant long-term relations between coal and electricity prices and </w:t>
      </w:r>
      <w:proofErr w:type="gramStart"/>
      <w:r w:rsidRPr="00C46DB6">
        <w:rPr>
          <w:rFonts w:ascii="Times New Roman" w:hAnsi="Times New Roman" w:cs="Times New Roman"/>
        </w:rPr>
        <w:t>an</w:t>
      </w:r>
      <w:proofErr w:type="gramEnd"/>
      <w:r w:rsidRPr="00C46DB6">
        <w:rPr>
          <w:rFonts w:ascii="Times New Roman" w:hAnsi="Times New Roman" w:cs="Times New Roman"/>
        </w:rPr>
        <w:t xml:space="preserve"> </w:t>
      </w:r>
      <w:r w:rsidRPr="00C46DB6">
        <w:rPr>
          <w:rFonts w:ascii="Times New Roman" w:hAnsi="Times New Roman" w:cs="Times New Roman"/>
          <w:i/>
        </w:rPr>
        <w:t>“unidirectional short-run causality from coal and natural gas prices to electricity prices”</w:t>
      </w:r>
      <w:r w:rsidRPr="00C46DB6">
        <w:rPr>
          <w:rFonts w:ascii="Times New Roman" w:hAnsi="Times New Roman" w:cs="Times New Roman"/>
        </w:rPr>
        <w:t xml:space="preserve"> (p. 506). The results may reflect the high capital investments needed in the electricity industry as fuel prices comprise only a small fraction of the total costs of generating electricity. However, there are several limitations to the study of </w:t>
      </w:r>
      <w:proofErr w:type="spellStart"/>
      <w:r w:rsidRPr="00C46DB6">
        <w:rPr>
          <w:rFonts w:ascii="Times New Roman" w:hAnsi="Times New Roman" w:cs="Times New Roman"/>
        </w:rPr>
        <w:t>Mohammadi</w:t>
      </w:r>
      <w:proofErr w:type="spellEnd"/>
      <w:r w:rsidRPr="00C46DB6">
        <w:rPr>
          <w:rFonts w:ascii="Times New Roman" w:hAnsi="Times New Roman" w:cs="Times New Roman"/>
        </w:rPr>
        <w:t xml:space="preserve"> (2009). As the US market matures, it is logical competition has increased in the later period of the </w:t>
      </w:r>
      <w:proofErr w:type="gramStart"/>
      <w:r w:rsidRPr="00C46DB6">
        <w:rPr>
          <w:rFonts w:ascii="Times New Roman" w:hAnsi="Times New Roman" w:cs="Times New Roman"/>
        </w:rPr>
        <w:t>dataset  so</w:t>
      </w:r>
      <w:proofErr w:type="gramEnd"/>
      <w:r w:rsidRPr="00C46DB6">
        <w:rPr>
          <w:rFonts w:ascii="Times New Roman" w:hAnsi="Times New Roman" w:cs="Times New Roman"/>
        </w:rPr>
        <w:t xml:space="preserve"> the results may be flawed by using data where competition was relative low. Also using annual data may not capture all specific interactions between fuel prices and electricity prices needed for examining short-run dynamics.</w:t>
      </w:r>
    </w:p>
    <w:p w:rsidR="00BC1DA8" w:rsidRPr="00C46DB6" w:rsidRDefault="00BC1DA8" w:rsidP="00BC1DA8">
      <w:pPr>
        <w:jc w:val="both"/>
        <w:rPr>
          <w:rFonts w:ascii="Times New Roman" w:hAnsi="Times New Roman" w:cs="Times New Roman"/>
        </w:rPr>
      </w:pPr>
    </w:p>
    <w:p w:rsidR="00BC1DA8" w:rsidRPr="00C46DB6" w:rsidRDefault="00BC1DA8" w:rsidP="00BC1DA8">
      <w:pPr>
        <w:jc w:val="both"/>
        <w:rPr>
          <w:rFonts w:ascii="Times New Roman" w:hAnsi="Times New Roman" w:cs="Times New Roman"/>
        </w:rPr>
      </w:pPr>
      <w:r w:rsidRPr="00C46DB6">
        <w:rPr>
          <w:rFonts w:ascii="Times New Roman" w:hAnsi="Times New Roman" w:cs="Times New Roman"/>
        </w:rPr>
        <w:br w:type="page"/>
      </w:r>
    </w:p>
    <w:p w:rsidR="00BC1DA8" w:rsidRPr="00C46DB6" w:rsidRDefault="00BC1DA8" w:rsidP="00BC1DA8">
      <w:pPr>
        <w:pStyle w:val="Heading1"/>
        <w:jc w:val="both"/>
        <w:rPr>
          <w:rFonts w:ascii="Times New Roman" w:hAnsi="Times New Roman" w:cs="Times New Roman"/>
          <w:color w:val="auto"/>
        </w:rPr>
      </w:pPr>
      <w:bookmarkStart w:id="10" w:name="_Toc290936084"/>
      <w:r w:rsidRPr="00C46DB6">
        <w:rPr>
          <w:rFonts w:ascii="Times New Roman" w:hAnsi="Times New Roman" w:cs="Times New Roman"/>
          <w:color w:val="auto"/>
        </w:rPr>
        <w:lastRenderedPageBreak/>
        <w:t>3</w:t>
      </w:r>
      <w:r w:rsidR="00C206B6" w:rsidRPr="00C46DB6">
        <w:rPr>
          <w:rFonts w:ascii="Times New Roman" w:hAnsi="Times New Roman" w:cs="Times New Roman"/>
          <w:color w:val="auto"/>
        </w:rPr>
        <w:t>.</w:t>
      </w:r>
      <w:r w:rsidRPr="00C46DB6">
        <w:rPr>
          <w:rFonts w:ascii="Times New Roman" w:hAnsi="Times New Roman" w:cs="Times New Roman"/>
          <w:color w:val="auto"/>
        </w:rPr>
        <w:t xml:space="preserve"> Market description</w:t>
      </w:r>
      <w:bookmarkEnd w:id="10"/>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br/>
        <w:t xml:space="preserve">In </w:t>
      </w:r>
      <w:r w:rsidR="00052CAC" w:rsidRPr="00C46DB6">
        <w:rPr>
          <w:rFonts w:ascii="Times New Roman" w:hAnsi="Times New Roman" w:cs="Times New Roman"/>
        </w:rPr>
        <w:t>this</w:t>
      </w:r>
      <w:r w:rsidRPr="00C46DB6">
        <w:rPr>
          <w:rFonts w:ascii="Times New Roman" w:hAnsi="Times New Roman" w:cs="Times New Roman"/>
        </w:rPr>
        <w:t xml:space="preserve"> section the energy markets of The Netherlands and Germany will be described. The main characteristics of these markets will be examined. The information in this section is based on reports of the International Energy Agency (IEA). The reason why the markets of The Netherlands and Germany are chosen for this research is because their dependence of fossil fuels for the generation of electricity. As the </w:t>
      </w:r>
      <w:r w:rsidR="00052CAC" w:rsidRPr="00C46DB6">
        <w:rPr>
          <w:rFonts w:ascii="Times New Roman" w:hAnsi="Times New Roman" w:cs="Times New Roman"/>
        </w:rPr>
        <w:t xml:space="preserve">main </w:t>
      </w:r>
      <w:r w:rsidRPr="00C46DB6">
        <w:rPr>
          <w:rFonts w:ascii="Times New Roman" w:hAnsi="Times New Roman" w:cs="Times New Roman"/>
        </w:rPr>
        <w:t>research question</w:t>
      </w:r>
      <w:r w:rsidR="00052CAC" w:rsidRPr="00C46DB6">
        <w:rPr>
          <w:rFonts w:ascii="Times New Roman" w:hAnsi="Times New Roman" w:cs="Times New Roman"/>
        </w:rPr>
        <w:t xml:space="preserve"> of this thesis</w:t>
      </w:r>
      <w:r w:rsidRPr="00C46DB6">
        <w:rPr>
          <w:rFonts w:ascii="Times New Roman" w:hAnsi="Times New Roman" w:cs="Times New Roman"/>
        </w:rPr>
        <w:t xml:space="preserve"> is to investigate the relationship between the forward prices of electricity as the final product and gas and coal as means of producing electricity, large and tran</w:t>
      </w:r>
      <w:r w:rsidR="003D11FC" w:rsidRPr="00C46DB6">
        <w:rPr>
          <w:rFonts w:ascii="Times New Roman" w:hAnsi="Times New Roman" w:cs="Times New Roman"/>
        </w:rPr>
        <w:t xml:space="preserve">sparent markets are needed where prices of fossil fuels are the expected to determine the prices of electricity. </w:t>
      </w:r>
      <w:r w:rsidR="00052CAC" w:rsidRPr="00C46DB6">
        <w:rPr>
          <w:rFonts w:ascii="Times New Roman" w:hAnsi="Times New Roman" w:cs="Times New Roman"/>
        </w:rPr>
        <w:t xml:space="preserve">Therefore fossil fuels have to be the primary source for electricity generation. </w:t>
      </w:r>
      <w:r w:rsidR="003D11FC" w:rsidRPr="00C46DB6">
        <w:rPr>
          <w:rFonts w:ascii="Times New Roman" w:hAnsi="Times New Roman" w:cs="Times New Roman"/>
        </w:rPr>
        <w:t>Data analysis is needed for further investigation of this matter.</w:t>
      </w:r>
    </w:p>
    <w:p w:rsidR="00BC1DA8" w:rsidRPr="00C46DB6" w:rsidRDefault="00BC1DA8" w:rsidP="00BC1DA8">
      <w:pPr>
        <w:pStyle w:val="Heading2"/>
        <w:spacing w:line="360" w:lineRule="auto"/>
        <w:jc w:val="both"/>
        <w:rPr>
          <w:rFonts w:ascii="Times New Roman" w:hAnsi="Times New Roman" w:cs="Times New Roman"/>
          <w:color w:val="auto"/>
        </w:rPr>
      </w:pPr>
      <w:bookmarkStart w:id="11" w:name="_Toc290936085"/>
      <w:r w:rsidRPr="00C46DB6">
        <w:rPr>
          <w:rFonts w:ascii="Times New Roman" w:hAnsi="Times New Roman" w:cs="Times New Roman"/>
          <w:color w:val="auto"/>
        </w:rPr>
        <w:t>3.1 The Netherlands</w:t>
      </w:r>
      <w:bookmarkEnd w:id="11"/>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The following information is based on the information as described in IEA (2009).The Netherlands are in a very central position in Europe and therefore play an important role as electricity and gas hub. Due to its excellent interconnections with its neighbouring countries, this role as hub can become even more important in the near future. It is well connected to Norway, England, France, Germany and Belgium. Liberalization on the Dutch electricity market started in the 1990s and was finished on July 2004, leading to the foundation of the Dutch Power Exchange APX. The APX merged with ENDEX in December 2008 so spot and future trade now take place </w:t>
      </w:r>
      <w:r w:rsidR="001B253F" w:rsidRPr="00C46DB6">
        <w:rPr>
          <w:rFonts w:ascii="Times New Roman" w:hAnsi="Times New Roman" w:cs="Times New Roman"/>
        </w:rPr>
        <w:t>at</w:t>
      </w:r>
      <w:r w:rsidRPr="00C46DB6">
        <w:rPr>
          <w:rFonts w:ascii="Times New Roman" w:hAnsi="Times New Roman" w:cs="Times New Roman"/>
        </w:rPr>
        <w:t xml:space="preserve"> the same exchange. Power and gas futures and spot contracts are traded.</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The main source of electricity generation is natural gas, which is logical since The Netherlands have huge reserves and acts as the main producer of gas for Western Europe. The Dutch gas market is liberalized in July 2004 and is </w:t>
      </w:r>
      <w:proofErr w:type="gramStart"/>
      <w:r w:rsidRPr="00C46DB6">
        <w:rPr>
          <w:rFonts w:ascii="Times New Roman" w:hAnsi="Times New Roman" w:cs="Times New Roman"/>
        </w:rPr>
        <w:t>now  very</w:t>
      </w:r>
      <w:proofErr w:type="gramEnd"/>
      <w:r w:rsidRPr="00C46DB6">
        <w:rPr>
          <w:rFonts w:ascii="Times New Roman" w:hAnsi="Times New Roman" w:cs="Times New Roman"/>
        </w:rPr>
        <w:t xml:space="preserve"> mature and very liquid. Storage of gas is relative small with only a storage capacity equal to approximately 10% of total demand, although big companies in the gas industry also use storage in Germany. The Netherlands have imported almost 20% of their total demand for electricity in 2006 and approximately exported 5% of their produced electricity. So although the Netherlands are a net exporter of natural gas, they are a net importer of electricity. As can be seen in figure 2.1, the main source of electricity generation is natural fossil fuels. Total annual trade of electricity is estimated to be 400 </w:t>
      </w:r>
      <w:proofErr w:type="spellStart"/>
      <w:r w:rsidRPr="00C46DB6">
        <w:rPr>
          <w:rFonts w:ascii="Times New Roman" w:hAnsi="Times New Roman" w:cs="Times New Roman"/>
        </w:rPr>
        <w:t>TWh</w:t>
      </w:r>
      <w:proofErr w:type="spellEnd"/>
      <w:r w:rsidRPr="00C46DB6">
        <w:rPr>
          <w:rFonts w:ascii="Times New Roman" w:hAnsi="Times New Roman" w:cs="Times New Roman"/>
        </w:rPr>
        <w:t xml:space="preserve"> making the Dutch market competitive and liquid.</w:t>
      </w:r>
    </w:p>
    <w:p w:rsidR="00BC1DA8" w:rsidRPr="00C46DB6" w:rsidRDefault="00BC1DA8" w:rsidP="00BC1DA8">
      <w:pPr>
        <w:spacing w:line="360" w:lineRule="auto"/>
        <w:jc w:val="both"/>
        <w:rPr>
          <w:rFonts w:ascii="Times New Roman" w:hAnsi="Times New Roman" w:cs="Times New Roman"/>
          <w:b/>
        </w:rPr>
      </w:pPr>
    </w:p>
    <w:p w:rsidR="00BC1DA8" w:rsidRPr="00C46DB6" w:rsidRDefault="00BC1DA8" w:rsidP="00BC1DA8">
      <w:pPr>
        <w:spacing w:line="360" w:lineRule="auto"/>
        <w:jc w:val="both"/>
        <w:rPr>
          <w:rFonts w:ascii="Times New Roman" w:hAnsi="Times New Roman" w:cs="Times New Roman"/>
          <w:b/>
        </w:rPr>
      </w:pPr>
    </w:p>
    <w:p w:rsidR="00BC1DA8" w:rsidRPr="00C46DB6" w:rsidRDefault="00BC1DA8" w:rsidP="00BC1DA8">
      <w:pPr>
        <w:spacing w:line="360" w:lineRule="auto"/>
        <w:jc w:val="both"/>
        <w:rPr>
          <w:rFonts w:ascii="Times New Roman" w:hAnsi="Times New Roman" w:cs="Times New Roman"/>
          <w:b/>
        </w:rPr>
      </w:pPr>
    </w:p>
    <w:p w:rsidR="00BC1DA8" w:rsidRPr="00C46DB6" w:rsidRDefault="00266666" w:rsidP="00266666">
      <w:pPr>
        <w:spacing w:line="360" w:lineRule="auto"/>
        <w:rPr>
          <w:rFonts w:ascii="Times New Roman" w:hAnsi="Times New Roman" w:cs="Times New Roman"/>
        </w:rPr>
      </w:pPr>
      <w:r w:rsidRPr="00C46DB6">
        <w:rPr>
          <w:rFonts w:ascii="Times New Roman" w:hAnsi="Times New Roman" w:cs="Times New Roman"/>
          <w:sz w:val="18"/>
        </w:rPr>
        <w:lastRenderedPageBreak/>
        <w:t>Figure 3.1</w:t>
      </w:r>
      <w:r w:rsidR="00BC1DA8" w:rsidRPr="00C46DB6">
        <w:rPr>
          <w:rFonts w:ascii="Times New Roman" w:hAnsi="Times New Roman" w:cs="Times New Roman"/>
          <w:sz w:val="18"/>
        </w:rPr>
        <w:t xml:space="preserve"> Generation mix of electricity production The Netherlands</w:t>
      </w:r>
      <w:r w:rsidR="00BC1DA8" w:rsidRPr="00C46DB6">
        <w:rPr>
          <w:rFonts w:ascii="Times New Roman" w:hAnsi="Times New Roman" w:cs="Times New Roman"/>
          <w:sz w:val="18"/>
        </w:rPr>
        <w:br/>
      </w:r>
      <w:r w:rsidR="00BC1DA8" w:rsidRPr="00C46DB6">
        <w:rPr>
          <w:rFonts w:ascii="Times New Roman" w:hAnsi="Times New Roman" w:cs="Times New Roman"/>
          <w:noProof/>
          <w:lang w:val="en-US"/>
        </w:rPr>
        <w:drawing>
          <wp:inline distT="0" distB="0" distL="0" distR="0">
            <wp:extent cx="5891893" cy="3002691"/>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5891893" cy="3002691"/>
                    </a:xfrm>
                    <a:prstGeom prst="rect">
                      <a:avLst/>
                    </a:prstGeom>
                    <a:noFill/>
                    <a:ln w="9525">
                      <a:noFill/>
                      <a:miter lim="800000"/>
                      <a:headEnd/>
                      <a:tailEnd/>
                    </a:ln>
                  </pic:spPr>
                </pic:pic>
              </a:graphicData>
            </a:graphic>
          </wp:inline>
        </w:drawing>
      </w:r>
    </w:p>
    <w:p w:rsidR="00266666" w:rsidRPr="00C46DB6" w:rsidRDefault="00266666" w:rsidP="00266666">
      <w:pPr>
        <w:pStyle w:val="NoSpacing"/>
        <w:rPr>
          <w:rFonts w:ascii="Times New Roman" w:hAnsi="Times New Roman" w:cs="Times New Roman"/>
          <w:sz w:val="18"/>
        </w:rPr>
      </w:pPr>
      <w:r w:rsidRPr="00C46DB6">
        <w:rPr>
          <w:rFonts w:ascii="Times New Roman" w:hAnsi="Times New Roman" w:cs="Times New Roman"/>
          <w:sz w:val="18"/>
        </w:rPr>
        <w:t>Source: IEA (2009, p. 90)</w:t>
      </w:r>
    </w:p>
    <w:p w:rsidR="00BC1DA8" w:rsidRPr="00C46DB6" w:rsidRDefault="00BC1DA8" w:rsidP="00BC1DA8">
      <w:pPr>
        <w:spacing w:line="360" w:lineRule="auto"/>
        <w:jc w:val="both"/>
        <w:rPr>
          <w:rFonts w:ascii="Times New Roman" w:hAnsi="Times New Roman" w:cs="Times New Roman"/>
          <w:sz w:val="16"/>
        </w:rPr>
      </w:pPr>
      <w:r w:rsidRPr="00C46DB6">
        <w:rPr>
          <w:rFonts w:ascii="Times New Roman" w:hAnsi="Times New Roman" w:cs="Times New Roman"/>
          <w:sz w:val="16"/>
        </w:rPr>
        <w:t xml:space="preserve">*Negligible </w:t>
      </w:r>
    </w:p>
    <w:p w:rsidR="00BC1DA8" w:rsidRPr="00C46DB6" w:rsidRDefault="00BC1DA8" w:rsidP="00BC1DA8">
      <w:pPr>
        <w:pStyle w:val="Heading2"/>
        <w:rPr>
          <w:rFonts w:ascii="Times New Roman" w:hAnsi="Times New Roman" w:cs="Times New Roman"/>
          <w:color w:val="auto"/>
          <w:sz w:val="22"/>
        </w:rPr>
      </w:pPr>
      <w:bookmarkStart w:id="12" w:name="_Toc290936086"/>
      <w:r w:rsidRPr="00C46DB6">
        <w:rPr>
          <w:rFonts w:ascii="Times New Roman" w:hAnsi="Times New Roman" w:cs="Times New Roman"/>
          <w:color w:val="auto"/>
        </w:rPr>
        <w:t>3.2 Germany</w:t>
      </w:r>
      <w:bookmarkEnd w:id="12"/>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The following information is based on the information as described in IEA (2007). Due to its central position in Europe and the fact it is the largest producer of electricity in the EU, Germany has a great strategic importance for the goals of the European Commission to integrate the whole European power market. Germany has interconnections with The Netherlands, Austria, Switzerland, France, Denmark, Poland, Sweden and the Czech Republic. The liberalisation of the German electricity market started in 1998. The Electricity Exchange, EEX, was formed after a merger of two local electricity exchanges in 2002. In 2005 approximately 600 </w:t>
      </w:r>
      <w:proofErr w:type="spellStart"/>
      <w:r w:rsidRPr="00C46DB6">
        <w:rPr>
          <w:rFonts w:ascii="Times New Roman" w:hAnsi="Times New Roman" w:cs="Times New Roman"/>
        </w:rPr>
        <w:t>TWh</w:t>
      </w:r>
      <w:proofErr w:type="spellEnd"/>
      <w:r w:rsidRPr="00C46DB6">
        <w:rPr>
          <w:rFonts w:ascii="Times New Roman" w:hAnsi="Times New Roman" w:cs="Times New Roman"/>
        </w:rPr>
        <w:t xml:space="preserve"> of electricity was traded. The German market is competitive and also very liquid. </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Currently around 50% of the German electricity is generated by using coal, which is largely produced domestically. Around 27% of its electricity is generated by using nuclear plants. However, the German government will start shutting the nuclear plants down as they age with a planned complete shutdown by 2022. Therefore, reliance of natural gas will become more important as can be seen in figure 3.2.</w:t>
      </w:r>
    </w:p>
    <w:p w:rsidR="001B253F" w:rsidRPr="00C46DB6" w:rsidRDefault="001B253F" w:rsidP="00BC1DA8">
      <w:pPr>
        <w:spacing w:line="360" w:lineRule="auto"/>
        <w:jc w:val="center"/>
        <w:rPr>
          <w:rFonts w:ascii="Times New Roman" w:hAnsi="Times New Roman" w:cs="Times New Roman"/>
          <w:b/>
        </w:rPr>
      </w:pPr>
    </w:p>
    <w:p w:rsidR="001B253F" w:rsidRPr="00C46DB6" w:rsidRDefault="001B253F" w:rsidP="00BC1DA8">
      <w:pPr>
        <w:spacing w:line="360" w:lineRule="auto"/>
        <w:jc w:val="center"/>
        <w:rPr>
          <w:rFonts w:ascii="Times New Roman" w:hAnsi="Times New Roman" w:cs="Times New Roman"/>
          <w:b/>
        </w:rPr>
      </w:pPr>
    </w:p>
    <w:p w:rsidR="00BC1DA8" w:rsidRPr="00C46DB6" w:rsidRDefault="00266666" w:rsidP="00266666">
      <w:pPr>
        <w:spacing w:line="360" w:lineRule="auto"/>
        <w:rPr>
          <w:rFonts w:ascii="Times New Roman" w:hAnsi="Times New Roman" w:cs="Times New Roman"/>
        </w:rPr>
      </w:pPr>
      <w:r w:rsidRPr="00C46DB6">
        <w:rPr>
          <w:rFonts w:ascii="Times New Roman" w:hAnsi="Times New Roman" w:cs="Times New Roman"/>
          <w:sz w:val="18"/>
        </w:rPr>
        <w:lastRenderedPageBreak/>
        <w:t xml:space="preserve">Figure 3.2 </w:t>
      </w:r>
      <w:r w:rsidR="00BC1DA8" w:rsidRPr="00C46DB6">
        <w:rPr>
          <w:rFonts w:ascii="Times New Roman" w:hAnsi="Times New Roman" w:cs="Times New Roman"/>
          <w:sz w:val="18"/>
        </w:rPr>
        <w:t>Generation mix of electricity production Germany</w:t>
      </w:r>
      <w:r w:rsidR="00BC1DA8" w:rsidRPr="00C46DB6">
        <w:rPr>
          <w:rFonts w:ascii="Times New Roman" w:hAnsi="Times New Roman" w:cs="Times New Roman"/>
        </w:rPr>
        <w:br/>
      </w:r>
      <w:r w:rsidR="00BC1DA8" w:rsidRPr="00C46DB6">
        <w:rPr>
          <w:rFonts w:ascii="Times New Roman" w:hAnsi="Times New Roman" w:cs="Times New Roman"/>
          <w:noProof/>
          <w:lang w:val="en-US"/>
        </w:rPr>
        <w:drawing>
          <wp:inline distT="0" distB="0" distL="0" distR="0">
            <wp:extent cx="5893200" cy="3291415"/>
            <wp:effectExtent l="1905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5893200" cy="3291415"/>
                    </a:xfrm>
                    <a:prstGeom prst="rect">
                      <a:avLst/>
                    </a:prstGeom>
                    <a:noFill/>
                    <a:ln w="9525">
                      <a:noFill/>
                      <a:miter lim="800000"/>
                      <a:headEnd/>
                      <a:tailEnd/>
                    </a:ln>
                  </pic:spPr>
                </pic:pic>
              </a:graphicData>
            </a:graphic>
          </wp:inline>
        </w:drawing>
      </w:r>
    </w:p>
    <w:p w:rsidR="00266666" w:rsidRPr="00C46DB6" w:rsidRDefault="00266666" w:rsidP="00BC1DA8">
      <w:pPr>
        <w:pStyle w:val="ListParagraph"/>
        <w:spacing w:line="360" w:lineRule="auto"/>
        <w:jc w:val="both"/>
        <w:rPr>
          <w:rFonts w:ascii="Times New Roman" w:hAnsi="Times New Roman" w:cs="Times New Roman"/>
          <w:sz w:val="12"/>
        </w:rPr>
      </w:pPr>
      <w:r w:rsidRPr="00C46DB6">
        <w:rPr>
          <w:rFonts w:ascii="Times New Roman" w:hAnsi="Times New Roman" w:cs="Times New Roman"/>
          <w:sz w:val="18"/>
        </w:rPr>
        <w:t>Source: IEA (2007, p. 20)</w:t>
      </w:r>
    </w:p>
    <w:p w:rsidR="00BC1DA8" w:rsidRPr="00C46DB6" w:rsidRDefault="00BC1DA8" w:rsidP="00BC1DA8">
      <w:pPr>
        <w:pStyle w:val="ListParagraph"/>
        <w:spacing w:line="360" w:lineRule="auto"/>
        <w:jc w:val="both"/>
        <w:rPr>
          <w:rFonts w:ascii="Times New Roman" w:hAnsi="Times New Roman" w:cs="Times New Roman"/>
          <w:sz w:val="16"/>
        </w:rPr>
      </w:pPr>
      <w:r w:rsidRPr="00C46DB6">
        <w:rPr>
          <w:rFonts w:ascii="Times New Roman" w:hAnsi="Times New Roman" w:cs="Times New Roman"/>
          <w:sz w:val="16"/>
        </w:rPr>
        <w:t>*Negligible</w:t>
      </w:r>
    </w:p>
    <w:p w:rsidR="00BC1DA8" w:rsidRPr="00C46DB6" w:rsidRDefault="00BC1DA8" w:rsidP="00BC1DA8">
      <w:pPr>
        <w:spacing w:line="360" w:lineRule="auto"/>
        <w:jc w:val="both"/>
        <w:rPr>
          <w:rFonts w:ascii="Times New Roman" w:hAnsi="Times New Roman" w:cs="Times New Roman"/>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3D11FC" w:rsidRPr="00C46DB6" w:rsidRDefault="003D11FC">
      <w:pPr>
        <w:rPr>
          <w:rFonts w:ascii="Times New Roman" w:hAnsi="Times New Roman" w:cs="Times New Roman"/>
          <w:sz w:val="16"/>
        </w:rPr>
      </w:pPr>
    </w:p>
    <w:p w:rsidR="007E4101" w:rsidRPr="00C46DB6" w:rsidRDefault="007E4101">
      <w:pPr>
        <w:rPr>
          <w:rFonts w:ascii="Times New Roman" w:eastAsiaTheme="majorEastAsia" w:hAnsi="Times New Roman" w:cs="Times New Roman"/>
          <w:b/>
          <w:bCs/>
          <w:sz w:val="32"/>
          <w:szCs w:val="28"/>
        </w:rPr>
      </w:pPr>
      <w:r w:rsidRPr="00C46DB6">
        <w:rPr>
          <w:rFonts w:ascii="Times New Roman" w:hAnsi="Times New Roman" w:cs="Times New Roman"/>
          <w:sz w:val="32"/>
        </w:rPr>
        <w:br w:type="page"/>
      </w:r>
    </w:p>
    <w:p w:rsidR="003D11FC" w:rsidRPr="00C46DB6" w:rsidRDefault="00EF1138" w:rsidP="003D11FC">
      <w:pPr>
        <w:pStyle w:val="Heading1"/>
        <w:rPr>
          <w:rFonts w:ascii="Times New Roman" w:hAnsi="Times New Roman" w:cs="Times New Roman"/>
          <w:color w:val="auto"/>
        </w:rPr>
      </w:pPr>
      <w:bookmarkStart w:id="13" w:name="_Toc290936087"/>
      <w:r w:rsidRPr="00C46DB6">
        <w:rPr>
          <w:rFonts w:ascii="Times New Roman" w:hAnsi="Times New Roman" w:cs="Times New Roman"/>
          <w:color w:val="auto"/>
          <w:sz w:val="32"/>
        </w:rPr>
        <w:lastRenderedPageBreak/>
        <w:t>4</w:t>
      </w:r>
      <w:r w:rsidR="00C206B6" w:rsidRPr="00C46DB6">
        <w:rPr>
          <w:rFonts w:ascii="Times New Roman" w:hAnsi="Times New Roman" w:cs="Times New Roman"/>
          <w:color w:val="auto"/>
          <w:sz w:val="32"/>
        </w:rPr>
        <w:t>.</w:t>
      </w:r>
      <w:r w:rsidR="003D11FC" w:rsidRPr="00C46DB6">
        <w:rPr>
          <w:rFonts w:ascii="Times New Roman" w:hAnsi="Times New Roman" w:cs="Times New Roman"/>
          <w:color w:val="auto"/>
          <w:sz w:val="32"/>
        </w:rPr>
        <w:t xml:space="preserve"> Data description</w:t>
      </w:r>
      <w:bookmarkEnd w:id="13"/>
      <w:r w:rsidR="003D11FC" w:rsidRPr="00C46DB6">
        <w:rPr>
          <w:rFonts w:ascii="Times New Roman" w:hAnsi="Times New Roman" w:cs="Times New Roman"/>
          <w:color w:val="auto"/>
          <w:sz w:val="32"/>
        </w:rPr>
        <w:br/>
      </w:r>
    </w:p>
    <w:p w:rsidR="003D11FC" w:rsidRPr="00C46DB6" w:rsidRDefault="003D11FC" w:rsidP="007E4101">
      <w:pPr>
        <w:spacing w:line="360" w:lineRule="auto"/>
        <w:jc w:val="both"/>
        <w:rPr>
          <w:rFonts w:ascii="Times New Roman" w:hAnsi="Times New Roman" w:cs="Times New Roman"/>
        </w:rPr>
      </w:pPr>
      <w:r w:rsidRPr="00C46DB6">
        <w:rPr>
          <w:rFonts w:ascii="Times New Roman" w:hAnsi="Times New Roman" w:cs="Times New Roman"/>
        </w:rPr>
        <w:t xml:space="preserve">In this chapter I </w:t>
      </w:r>
      <w:r w:rsidR="001B253F" w:rsidRPr="00C46DB6">
        <w:rPr>
          <w:rFonts w:ascii="Times New Roman" w:hAnsi="Times New Roman" w:cs="Times New Roman"/>
        </w:rPr>
        <w:t>will describe the dataset I use</w:t>
      </w:r>
      <w:r w:rsidRPr="00C46DB6">
        <w:rPr>
          <w:rFonts w:ascii="Times New Roman" w:hAnsi="Times New Roman" w:cs="Times New Roman"/>
        </w:rPr>
        <w:t xml:space="preserve"> for my analysis. The data used in my analysis are forward prices for the commodities electricity, gas and coal. The data used for electricity consists of future prices of base load, peak load and off peak electricity, all in €/</w:t>
      </w:r>
      <w:proofErr w:type="spellStart"/>
      <w:r w:rsidRPr="00C46DB6">
        <w:rPr>
          <w:rFonts w:ascii="Times New Roman" w:hAnsi="Times New Roman" w:cs="Times New Roman"/>
        </w:rPr>
        <w:t>MWh</w:t>
      </w:r>
      <w:proofErr w:type="spellEnd"/>
      <w:r w:rsidRPr="00C46DB6">
        <w:rPr>
          <w:rFonts w:ascii="Times New Roman" w:hAnsi="Times New Roman" w:cs="Times New Roman"/>
        </w:rPr>
        <w:t>. Data comes from two electricity markets in Europe, the APX-ENDEX for The Netherlands and EEX for Germany. As these two electricity exchanges only provide forward prices for base load and peak load electricity, the forward prices for off peak electricity is calculated by the following formula:</w:t>
      </w:r>
    </w:p>
    <w:p w:rsidR="003D11FC" w:rsidRPr="00C46DB6" w:rsidRDefault="003D11FC" w:rsidP="007E4101">
      <w:pPr>
        <w:spacing w:line="360" w:lineRule="auto"/>
        <w:jc w:val="both"/>
        <w:rPr>
          <w:rFonts w:ascii="Times New Roman" w:eastAsiaTheme="minorEastAsia" w:hAnsi="Times New Roman" w:cs="Times New Roman"/>
        </w:rPr>
      </w:pPr>
      <m:oMath>
        <m:r>
          <w:rPr>
            <w:rFonts w:ascii="Cambria Math" w:hAnsi="Cambria Math" w:cs="Times New Roman"/>
          </w:rPr>
          <m:t>Off</m:t>
        </m:r>
        <m:r>
          <w:rPr>
            <w:rFonts w:ascii="Cambria Math" w:hAnsi="Times New Roman" w:cs="Times New Roman"/>
          </w:rPr>
          <m:t xml:space="preserve"> </m:t>
        </m:r>
        <m:r>
          <w:rPr>
            <w:rFonts w:ascii="Cambria Math" w:hAnsi="Cambria Math" w:cs="Times New Roman"/>
          </w:rPr>
          <m:t>Peak</m:t>
        </m:r>
        <m:r>
          <w:rPr>
            <w:rFonts w:ascii="Cambria Math" w:hAnsi="Times New Roman" w:cs="Times New Roman"/>
          </w:rPr>
          <m:t xml:space="preserve">= </m:t>
        </m:r>
        <m:f>
          <m:fPr>
            <m:ctrlPr>
              <w:rPr>
                <w:rFonts w:ascii="Cambria Math" w:hAnsi="Times New Roman" w:cs="Times New Roman"/>
                <w:i/>
              </w:rPr>
            </m:ctrlPr>
          </m:fPr>
          <m:num>
            <m:r>
              <w:rPr>
                <w:rFonts w:ascii="Cambria Math" w:hAnsi="Times New Roman" w:cs="Times New Roman"/>
              </w:rPr>
              <m:t>24</m:t>
            </m:r>
            <m:r>
              <w:rPr>
                <w:rFonts w:ascii="Cambria Math" w:hAnsi="Cambria Math" w:cs="Times New Roman"/>
              </w:rPr>
              <m:t>*Base</m:t>
            </m:r>
            <m:r>
              <w:rPr>
                <w:rFonts w:ascii="Cambria Math" w:hAnsi="Times New Roman" w:cs="Times New Roman"/>
              </w:rPr>
              <m:t xml:space="preserve"> </m:t>
            </m:r>
            <m:r>
              <w:rPr>
                <w:rFonts w:ascii="Cambria Math" w:hAnsi="Cambria Math" w:cs="Times New Roman"/>
              </w:rPr>
              <m:t>Load</m:t>
            </m:r>
            <m:r>
              <w:rPr>
                <w:rFonts w:ascii="Times New Roman" w:hAnsi="Times New Roman" w:cs="Times New Roman"/>
              </w:rPr>
              <m:t>-</m:t>
            </m:r>
            <m:r>
              <w:rPr>
                <w:rFonts w:ascii="Cambria Math" w:hAnsi="Times New Roman" w:cs="Times New Roman"/>
              </w:rPr>
              <m:t>12</m:t>
            </m:r>
            <m:r>
              <w:rPr>
                <w:rFonts w:ascii="Cambria Math" w:hAnsi="Cambria Math" w:cs="Times New Roman"/>
              </w:rPr>
              <m:t>*Peak</m:t>
            </m:r>
            <m:r>
              <w:rPr>
                <w:rFonts w:ascii="Cambria Math" w:hAnsi="Times New Roman" w:cs="Times New Roman"/>
              </w:rPr>
              <m:t xml:space="preserve"> </m:t>
            </m:r>
            <m:r>
              <w:rPr>
                <w:rFonts w:ascii="Cambria Math" w:hAnsi="Cambria Math" w:cs="Times New Roman"/>
              </w:rPr>
              <m:t>Load</m:t>
            </m:r>
          </m:num>
          <m:den>
            <m:r>
              <w:rPr>
                <w:rFonts w:ascii="Cambria Math" w:hAnsi="Times New Roman" w:cs="Times New Roman"/>
              </w:rPr>
              <m:t>12</m:t>
            </m:r>
          </m:den>
        </m:f>
      </m:oMath>
      <w:r w:rsidR="007E4101" w:rsidRPr="00C46DB6">
        <w:rPr>
          <w:rFonts w:ascii="Times New Roman" w:eastAsiaTheme="minorEastAsia" w:hAnsi="Times New Roman" w:cs="Times New Roman"/>
        </w:rPr>
        <w:tab/>
      </w:r>
      <w:r w:rsidR="007E4101" w:rsidRPr="00C46DB6">
        <w:rPr>
          <w:rFonts w:ascii="Times New Roman" w:eastAsiaTheme="minorEastAsia" w:hAnsi="Times New Roman" w:cs="Times New Roman"/>
        </w:rPr>
        <w:tab/>
      </w:r>
      <w:r w:rsidR="007E4101" w:rsidRPr="00C46DB6">
        <w:rPr>
          <w:rFonts w:ascii="Times New Roman" w:eastAsiaTheme="minorEastAsia" w:hAnsi="Times New Roman" w:cs="Times New Roman"/>
        </w:rPr>
        <w:tab/>
      </w:r>
      <w:r w:rsidR="007E4101" w:rsidRPr="00C46DB6">
        <w:rPr>
          <w:rFonts w:ascii="Times New Roman" w:eastAsiaTheme="minorEastAsia" w:hAnsi="Times New Roman" w:cs="Times New Roman"/>
        </w:rPr>
        <w:tab/>
      </w:r>
      <w:r w:rsidR="007E4101" w:rsidRPr="00C46DB6">
        <w:rPr>
          <w:rFonts w:ascii="Times New Roman" w:eastAsiaTheme="minorEastAsia" w:hAnsi="Times New Roman" w:cs="Times New Roman"/>
        </w:rPr>
        <w:tab/>
      </w:r>
      <w:r w:rsidR="007E4101" w:rsidRPr="00C46DB6">
        <w:rPr>
          <w:rFonts w:ascii="Times New Roman" w:eastAsiaTheme="minorEastAsia" w:hAnsi="Times New Roman" w:cs="Times New Roman"/>
        </w:rPr>
        <w:tab/>
      </w:r>
      <w:r w:rsidR="007E4101" w:rsidRPr="00C46DB6">
        <w:rPr>
          <w:rFonts w:ascii="Times New Roman" w:eastAsiaTheme="minorEastAsia" w:hAnsi="Times New Roman" w:cs="Times New Roman"/>
        </w:rPr>
        <w:tab/>
      </w:r>
      <w:r w:rsidR="007E4101" w:rsidRPr="00C46DB6">
        <w:rPr>
          <w:rFonts w:ascii="Times New Roman" w:eastAsiaTheme="minorEastAsia" w:hAnsi="Times New Roman" w:cs="Times New Roman"/>
        </w:rPr>
        <w:tab/>
        <w:t>(5)</w:t>
      </w:r>
    </w:p>
    <w:p w:rsidR="003D11FC" w:rsidRPr="00C46DB6" w:rsidRDefault="003D11FC" w:rsidP="007E4101">
      <w:pPr>
        <w:spacing w:line="360" w:lineRule="auto"/>
        <w:jc w:val="both"/>
        <w:rPr>
          <w:rFonts w:ascii="Times New Roman" w:hAnsi="Times New Roman" w:cs="Times New Roman"/>
        </w:rPr>
      </w:pPr>
      <w:r w:rsidRPr="00C46DB6">
        <w:rPr>
          <w:rFonts w:ascii="Times New Roman" w:hAnsi="Times New Roman" w:cs="Times New Roman"/>
        </w:rPr>
        <w:t xml:space="preserve">A </w:t>
      </w:r>
      <w:r w:rsidR="007E4101" w:rsidRPr="00C46DB6">
        <w:rPr>
          <w:rFonts w:ascii="Times New Roman" w:hAnsi="Times New Roman" w:cs="Times New Roman"/>
        </w:rPr>
        <w:t>b</w:t>
      </w:r>
      <w:r w:rsidRPr="00C46DB6">
        <w:rPr>
          <w:rFonts w:ascii="Times New Roman" w:hAnsi="Times New Roman" w:cs="Times New Roman"/>
        </w:rPr>
        <w:t xml:space="preserve">ase </w:t>
      </w:r>
      <w:r w:rsidR="007E4101" w:rsidRPr="00C46DB6">
        <w:rPr>
          <w:rFonts w:ascii="Times New Roman" w:hAnsi="Times New Roman" w:cs="Times New Roman"/>
        </w:rPr>
        <w:t>load contract</w:t>
      </w:r>
      <w:r w:rsidRPr="00C46DB6">
        <w:rPr>
          <w:rFonts w:ascii="Times New Roman" w:hAnsi="Times New Roman" w:cs="Times New Roman"/>
        </w:rPr>
        <w:t xml:space="preserve"> provide</w:t>
      </w:r>
      <w:r w:rsidR="00677228">
        <w:rPr>
          <w:rFonts w:ascii="Times New Roman" w:hAnsi="Times New Roman" w:cs="Times New Roman"/>
        </w:rPr>
        <w:t>s</w:t>
      </w:r>
      <w:r w:rsidRPr="00C46DB6">
        <w:rPr>
          <w:rFonts w:ascii="Times New Roman" w:hAnsi="Times New Roman" w:cs="Times New Roman"/>
        </w:rPr>
        <w:t xml:space="preserve"> electricity for a whole day which consists of 24 hours. </w:t>
      </w:r>
      <w:r w:rsidR="007E4101" w:rsidRPr="00C46DB6">
        <w:rPr>
          <w:rFonts w:ascii="Times New Roman" w:hAnsi="Times New Roman" w:cs="Times New Roman"/>
        </w:rPr>
        <w:t>A p</w:t>
      </w:r>
      <w:r w:rsidRPr="00C46DB6">
        <w:rPr>
          <w:rFonts w:ascii="Times New Roman" w:hAnsi="Times New Roman" w:cs="Times New Roman"/>
        </w:rPr>
        <w:t xml:space="preserve">eak </w:t>
      </w:r>
      <w:r w:rsidR="007E4101" w:rsidRPr="00C46DB6">
        <w:rPr>
          <w:rFonts w:ascii="Times New Roman" w:hAnsi="Times New Roman" w:cs="Times New Roman"/>
        </w:rPr>
        <w:t>l</w:t>
      </w:r>
      <w:r w:rsidRPr="00C46DB6">
        <w:rPr>
          <w:rFonts w:ascii="Times New Roman" w:hAnsi="Times New Roman" w:cs="Times New Roman"/>
        </w:rPr>
        <w:t>oad ele</w:t>
      </w:r>
      <w:r w:rsidR="007E4101" w:rsidRPr="00C46DB6">
        <w:rPr>
          <w:rFonts w:ascii="Times New Roman" w:hAnsi="Times New Roman" w:cs="Times New Roman"/>
        </w:rPr>
        <w:t>ctricity contract</w:t>
      </w:r>
      <w:r w:rsidRPr="00C46DB6">
        <w:rPr>
          <w:rFonts w:ascii="Times New Roman" w:hAnsi="Times New Roman" w:cs="Times New Roman"/>
        </w:rPr>
        <w:t xml:space="preserve"> provide</w:t>
      </w:r>
      <w:r w:rsidR="00677228">
        <w:rPr>
          <w:rFonts w:ascii="Times New Roman" w:hAnsi="Times New Roman" w:cs="Times New Roman"/>
        </w:rPr>
        <w:t>s</w:t>
      </w:r>
      <w:r w:rsidRPr="00C46DB6">
        <w:rPr>
          <w:rFonts w:ascii="Times New Roman" w:hAnsi="Times New Roman" w:cs="Times New Roman"/>
        </w:rPr>
        <w:t xml:space="preserve"> electricity for the 12 hours with peak demand from 8 a.m. to 8 p.m.</w:t>
      </w:r>
      <w:r w:rsidR="00677228">
        <w:rPr>
          <w:rFonts w:ascii="Times New Roman" w:hAnsi="Times New Roman" w:cs="Times New Roman"/>
        </w:rPr>
        <w:t xml:space="preserve"> </w:t>
      </w:r>
      <w:proofErr w:type="gramStart"/>
      <w:r w:rsidR="00677228">
        <w:rPr>
          <w:rFonts w:ascii="Times New Roman" w:hAnsi="Times New Roman" w:cs="Times New Roman"/>
        </w:rPr>
        <w:t>Of</w:t>
      </w:r>
      <w:r w:rsidRPr="00C46DB6">
        <w:rPr>
          <w:rFonts w:ascii="Times New Roman" w:hAnsi="Times New Roman" w:cs="Times New Roman"/>
        </w:rPr>
        <w:t>f</w:t>
      </w:r>
      <w:proofErr w:type="gramEnd"/>
      <w:r w:rsidRPr="00C46DB6">
        <w:rPr>
          <w:rFonts w:ascii="Times New Roman" w:hAnsi="Times New Roman" w:cs="Times New Roman"/>
        </w:rPr>
        <w:t xml:space="preserve"> </w:t>
      </w:r>
      <w:r w:rsidR="007E4101" w:rsidRPr="00C46DB6">
        <w:rPr>
          <w:rFonts w:ascii="Times New Roman" w:hAnsi="Times New Roman" w:cs="Times New Roman"/>
        </w:rPr>
        <w:t>l</w:t>
      </w:r>
      <w:r w:rsidRPr="00C46DB6">
        <w:rPr>
          <w:rFonts w:ascii="Times New Roman" w:hAnsi="Times New Roman" w:cs="Times New Roman"/>
        </w:rPr>
        <w:t>oad electricity is the electricity needed from 8 p.m. to 8 a.m.</w:t>
      </w:r>
    </w:p>
    <w:p w:rsidR="00EB5ECC" w:rsidRPr="00C46DB6" w:rsidRDefault="00EB5ECC" w:rsidP="00EB5ECC">
      <w:pPr>
        <w:pStyle w:val="Heading2"/>
        <w:rPr>
          <w:rFonts w:ascii="Times New Roman" w:hAnsi="Times New Roman" w:cs="Times New Roman"/>
          <w:color w:val="auto"/>
        </w:rPr>
      </w:pPr>
      <w:bookmarkStart w:id="14" w:name="_Toc290936088"/>
      <w:r w:rsidRPr="00C46DB6">
        <w:rPr>
          <w:rFonts w:ascii="Times New Roman" w:hAnsi="Times New Roman" w:cs="Times New Roman"/>
          <w:color w:val="auto"/>
        </w:rPr>
        <w:t>4.1 Data description commodity prices</w:t>
      </w:r>
      <w:bookmarkEnd w:id="14"/>
    </w:p>
    <w:p w:rsidR="003D11FC" w:rsidRPr="00C46DB6" w:rsidRDefault="003D11FC" w:rsidP="00AB71B4">
      <w:pPr>
        <w:spacing w:line="360" w:lineRule="auto"/>
        <w:jc w:val="both"/>
        <w:rPr>
          <w:rFonts w:ascii="Times New Roman" w:hAnsi="Times New Roman" w:cs="Times New Roman"/>
        </w:rPr>
      </w:pPr>
      <w:r w:rsidRPr="00C46DB6">
        <w:rPr>
          <w:rFonts w:ascii="Times New Roman" w:hAnsi="Times New Roman" w:cs="Times New Roman"/>
        </w:rPr>
        <w:t>The data of the commodity gas is obtained by using TTF forward contracts traded at the ENDEX exchange for The Netherlands and NCG forward contract</w:t>
      </w:r>
      <w:r w:rsidR="00677228">
        <w:rPr>
          <w:rFonts w:ascii="Times New Roman" w:hAnsi="Times New Roman" w:cs="Times New Roman"/>
        </w:rPr>
        <w:t>s</w:t>
      </w:r>
      <w:r w:rsidRPr="00C46DB6">
        <w:rPr>
          <w:rFonts w:ascii="Times New Roman" w:hAnsi="Times New Roman" w:cs="Times New Roman"/>
        </w:rPr>
        <w:t xml:space="preserve"> traded at the EEX for Germany, also all in €/</w:t>
      </w:r>
      <w:proofErr w:type="spellStart"/>
      <w:r w:rsidRPr="00C46DB6">
        <w:rPr>
          <w:rFonts w:ascii="Times New Roman" w:hAnsi="Times New Roman" w:cs="Times New Roman"/>
        </w:rPr>
        <w:t>MWh</w:t>
      </w:r>
      <w:proofErr w:type="spellEnd"/>
      <w:r w:rsidRPr="00C46DB6">
        <w:rPr>
          <w:rFonts w:ascii="Times New Roman" w:hAnsi="Times New Roman" w:cs="Times New Roman"/>
        </w:rPr>
        <w:t>. Only one year forward contracts for gas are being traded on the energy exchanges.</w:t>
      </w:r>
    </w:p>
    <w:p w:rsidR="003D11FC" w:rsidRPr="00C46DB6" w:rsidRDefault="003D11FC" w:rsidP="00AB71B4">
      <w:pPr>
        <w:spacing w:line="360" w:lineRule="auto"/>
        <w:jc w:val="both"/>
        <w:rPr>
          <w:rFonts w:ascii="Times New Roman" w:hAnsi="Times New Roman" w:cs="Times New Roman"/>
        </w:rPr>
      </w:pPr>
      <w:r w:rsidRPr="00C46DB6">
        <w:rPr>
          <w:rFonts w:ascii="Times New Roman" w:hAnsi="Times New Roman" w:cs="Times New Roman"/>
        </w:rPr>
        <w:t xml:space="preserve">For coal, data comes from future prices for Rotterdam coal traded at the ICE for the Netherlands and ARA coal traded at the EEX for Germany. The coal future contracts are denoted in </w:t>
      </w:r>
      <w:r w:rsidR="00266666" w:rsidRPr="00C46DB6">
        <w:rPr>
          <w:rFonts w:ascii="Times New Roman" w:hAnsi="Times New Roman" w:cs="Times New Roman"/>
        </w:rPr>
        <w:t>€</w:t>
      </w:r>
      <w:r w:rsidRPr="00C46DB6">
        <w:rPr>
          <w:rFonts w:ascii="Times New Roman" w:hAnsi="Times New Roman" w:cs="Times New Roman"/>
        </w:rPr>
        <w:t xml:space="preserve">/ 1,000 tonnes. Month and year forward contracts are being used. </w:t>
      </w:r>
    </w:p>
    <w:p w:rsidR="006B0AA4" w:rsidRPr="00C46DB6" w:rsidRDefault="00677228" w:rsidP="006B0AA4">
      <w:pPr>
        <w:spacing w:line="360" w:lineRule="auto"/>
        <w:jc w:val="both"/>
        <w:rPr>
          <w:rFonts w:ascii="Times New Roman" w:hAnsi="Times New Roman" w:cs="Times New Roman"/>
        </w:rPr>
      </w:pPr>
      <w:r>
        <w:rPr>
          <w:rFonts w:ascii="Times New Roman" w:hAnsi="Times New Roman" w:cs="Times New Roman"/>
        </w:rPr>
        <w:t>T</w:t>
      </w:r>
      <w:r w:rsidR="003D11FC" w:rsidRPr="00C46DB6">
        <w:rPr>
          <w:rFonts w:ascii="Times New Roman" w:hAnsi="Times New Roman" w:cs="Times New Roman"/>
        </w:rPr>
        <w:t xml:space="preserve">able </w:t>
      </w:r>
      <w:r w:rsidR="00C206B6" w:rsidRPr="00C46DB6">
        <w:rPr>
          <w:rFonts w:ascii="Times New Roman" w:hAnsi="Times New Roman" w:cs="Times New Roman"/>
        </w:rPr>
        <w:t>4</w:t>
      </w:r>
      <w:r w:rsidR="003D11FC" w:rsidRPr="00C46DB6">
        <w:rPr>
          <w:rFonts w:ascii="Times New Roman" w:hAnsi="Times New Roman" w:cs="Times New Roman"/>
        </w:rPr>
        <w:t xml:space="preserve">.1 and table </w:t>
      </w:r>
      <w:r w:rsidR="00C206B6" w:rsidRPr="00C46DB6">
        <w:rPr>
          <w:rFonts w:ascii="Times New Roman" w:hAnsi="Times New Roman" w:cs="Times New Roman"/>
        </w:rPr>
        <w:t>4</w:t>
      </w:r>
      <w:r w:rsidR="003D11FC" w:rsidRPr="00C46DB6">
        <w:rPr>
          <w:rFonts w:ascii="Times New Roman" w:hAnsi="Times New Roman" w:cs="Times New Roman"/>
        </w:rPr>
        <w:t xml:space="preserve">.2 show an overview of the different forward contracts used in my analysis. M1 stands for </w:t>
      </w:r>
      <w:proofErr w:type="gramStart"/>
      <w:r w:rsidR="003D11FC" w:rsidRPr="00C46DB6">
        <w:rPr>
          <w:rFonts w:ascii="Times New Roman" w:hAnsi="Times New Roman" w:cs="Times New Roman"/>
        </w:rPr>
        <w:t>an</w:t>
      </w:r>
      <w:proofErr w:type="gramEnd"/>
      <w:r w:rsidR="003D11FC" w:rsidRPr="00C46DB6">
        <w:rPr>
          <w:rFonts w:ascii="Times New Roman" w:hAnsi="Times New Roman" w:cs="Times New Roman"/>
        </w:rPr>
        <w:t xml:space="preserve"> one month forward contract and Y stands for a one year forward contract. The advantage of using these two different maturities is the possibility it offers to compare the outcomes </w:t>
      </w:r>
      <w:r w:rsidR="007E4101" w:rsidRPr="00C46DB6">
        <w:rPr>
          <w:rFonts w:ascii="Times New Roman" w:hAnsi="Times New Roman" w:cs="Times New Roman"/>
        </w:rPr>
        <w:t xml:space="preserve">for </w:t>
      </w:r>
      <w:r w:rsidR="003D11FC" w:rsidRPr="00C46DB6">
        <w:rPr>
          <w:rFonts w:ascii="Times New Roman" w:hAnsi="Times New Roman" w:cs="Times New Roman"/>
        </w:rPr>
        <w:t>the short and the long run.</w:t>
      </w:r>
    </w:p>
    <w:p w:rsidR="003D11FC" w:rsidRPr="00C46DB6" w:rsidRDefault="003D11FC" w:rsidP="006B0AA4">
      <w:pPr>
        <w:pStyle w:val="NoSpacing"/>
        <w:keepNext/>
        <w:rPr>
          <w:rFonts w:ascii="Times New Roman" w:hAnsi="Times New Roman" w:cs="Times New Roman"/>
          <w:sz w:val="18"/>
        </w:rPr>
      </w:pPr>
      <w:r w:rsidRPr="00C46DB6">
        <w:rPr>
          <w:rFonts w:ascii="Times New Roman" w:hAnsi="Times New Roman" w:cs="Times New Roman"/>
          <w:sz w:val="18"/>
        </w:rPr>
        <w:t xml:space="preserve">Table </w:t>
      </w:r>
      <w:r w:rsidR="00C206B6" w:rsidRPr="00C46DB6">
        <w:rPr>
          <w:rFonts w:ascii="Times New Roman" w:hAnsi="Times New Roman" w:cs="Times New Roman"/>
          <w:sz w:val="18"/>
        </w:rPr>
        <w:t>4</w:t>
      </w:r>
      <w:r w:rsidRPr="00C46DB6">
        <w:rPr>
          <w:rFonts w:ascii="Times New Roman" w:hAnsi="Times New Roman" w:cs="Times New Roman"/>
          <w:sz w:val="18"/>
        </w:rPr>
        <w:t>.1 – Data forward contracts The Netherlands</w:t>
      </w:r>
    </w:p>
    <w:tbl>
      <w:tblPr>
        <w:tblStyle w:val="Lichtearcering1"/>
        <w:tblW w:w="0" w:type="auto"/>
        <w:tblLook w:val="04A0"/>
      </w:tblPr>
      <w:tblGrid>
        <w:gridCol w:w="1548"/>
        <w:gridCol w:w="1548"/>
        <w:gridCol w:w="1548"/>
        <w:gridCol w:w="1548"/>
        <w:gridCol w:w="1548"/>
        <w:gridCol w:w="1548"/>
      </w:tblGrid>
      <w:tr w:rsidR="003D11FC" w:rsidRPr="00C46DB6" w:rsidTr="00EF1138">
        <w:trPr>
          <w:cnfStyle w:val="100000000000"/>
        </w:trPr>
        <w:tc>
          <w:tcPr>
            <w:cnfStyle w:val="001000000000"/>
            <w:tcW w:w="1548" w:type="dxa"/>
          </w:tcPr>
          <w:p w:rsidR="003D11FC" w:rsidRPr="00C46DB6" w:rsidRDefault="006B0AA4" w:rsidP="00EF1138">
            <w:pPr>
              <w:jc w:val="center"/>
              <w:rPr>
                <w:rFonts w:ascii="Times New Roman" w:hAnsi="Times New Roman" w:cs="Times New Roman"/>
                <w:color w:val="auto"/>
              </w:rPr>
            </w:pPr>
            <w:r w:rsidRPr="00C46DB6">
              <w:rPr>
                <w:rFonts w:ascii="Times New Roman" w:hAnsi="Times New Roman" w:cs="Times New Roman"/>
              </w:rPr>
              <w:t xml:space="preserve">  </w:t>
            </w:r>
          </w:p>
        </w:tc>
        <w:tc>
          <w:tcPr>
            <w:tcW w:w="4644" w:type="dxa"/>
            <w:gridSpan w:val="3"/>
          </w:tcPr>
          <w:p w:rsidR="003D11FC" w:rsidRPr="00C46DB6" w:rsidRDefault="003D11FC" w:rsidP="00EF1138">
            <w:pPr>
              <w:jc w:val="center"/>
              <w:cnfStyle w:val="100000000000"/>
              <w:rPr>
                <w:rFonts w:ascii="Times New Roman" w:hAnsi="Times New Roman" w:cs="Times New Roman"/>
                <w:color w:val="auto"/>
              </w:rPr>
            </w:pPr>
            <w:r w:rsidRPr="00C46DB6">
              <w:rPr>
                <w:rFonts w:ascii="Times New Roman" w:hAnsi="Times New Roman" w:cs="Times New Roman"/>
                <w:color w:val="auto"/>
              </w:rPr>
              <w:t>Electricity APX-ENDEX</w:t>
            </w:r>
          </w:p>
        </w:tc>
        <w:tc>
          <w:tcPr>
            <w:tcW w:w="1548" w:type="dxa"/>
          </w:tcPr>
          <w:p w:rsidR="003D11FC" w:rsidRPr="00C46DB6" w:rsidRDefault="003D11FC" w:rsidP="00EF1138">
            <w:pPr>
              <w:jc w:val="center"/>
              <w:cnfStyle w:val="100000000000"/>
              <w:rPr>
                <w:rFonts w:ascii="Times New Roman" w:hAnsi="Times New Roman" w:cs="Times New Roman"/>
                <w:color w:val="auto"/>
              </w:rPr>
            </w:pPr>
            <w:r w:rsidRPr="00C46DB6">
              <w:rPr>
                <w:rFonts w:ascii="Times New Roman" w:hAnsi="Times New Roman" w:cs="Times New Roman"/>
                <w:color w:val="auto"/>
              </w:rPr>
              <w:t>Gas ENDEX</w:t>
            </w:r>
          </w:p>
        </w:tc>
        <w:tc>
          <w:tcPr>
            <w:tcW w:w="1548" w:type="dxa"/>
          </w:tcPr>
          <w:p w:rsidR="003D11FC" w:rsidRPr="00C46DB6" w:rsidRDefault="003D11FC" w:rsidP="00EF1138">
            <w:pPr>
              <w:jc w:val="center"/>
              <w:cnfStyle w:val="100000000000"/>
              <w:rPr>
                <w:rFonts w:ascii="Times New Roman" w:hAnsi="Times New Roman" w:cs="Times New Roman"/>
                <w:color w:val="auto"/>
              </w:rPr>
            </w:pPr>
            <w:r w:rsidRPr="00C46DB6">
              <w:rPr>
                <w:rFonts w:ascii="Times New Roman" w:hAnsi="Times New Roman" w:cs="Times New Roman"/>
                <w:color w:val="auto"/>
              </w:rPr>
              <w:t>Coal ICE</w:t>
            </w:r>
          </w:p>
        </w:tc>
      </w:tr>
      <w:tr w:rsidR="003D11FC" w:rsidRPr="00C46DB6" w:rsidTr="00EF1138">
        <w:trPr>
          <w:cnfStyle w:val="000000100000"/>
        </w:trPr>
        <w:tc>
          <w:tcPr>
            <w:cnfStyle w:val="001000000000"/>
            <w:tcW w:w="1548" w:type="dxa"/>
            <w:tcBorders>
              <w:top w:val="nil"/>
              <w:bottom w:val="nil"/>
            </w:tcBorders>
          </w:tcPr>
          <w:p w:rsidR="003D11FC" w:rsidRPr="00C46DB6" w:rsidRDefault="003D11FC" w:rsidP="00EF1138">
            <w:pPr>
              <w:jc w:val="center"/>
              <w:rPr>
                <w:rFonts w:ascii="Times New Roman" w:hAnsi="Times New Roman" w:cs="Times New Roman"/>
                <w:color w:val="auto"/>
              </w:rPr>
            </w:pPr>
          </w:p>
        </w:tc>
        <w:tc>
          <w:tcPr>
            <w:tcW w:w="1548" w:type="dxa"/>
            <w:tcBorders>
              <w:top w:val="nil"/>
              <w:bottom w:val="nil"/>
            </w:tcBorders>
          </w:tcPr>
          <w:p w:rsidR="003D11FC" w:rsidRPr="00C46DB6" w:rsidRDefault="007E4101" w:rsidP="007E4101">
            <w:pPr>
              <w:jc w:val="center"/>
              <w:cnfStyle w:val="000000100000"/>
              <w:rPr>
                <w:rFonts w:ascii="Times New Roman" w:hAnsi="Times New Roman" w:cs="Times New Roman"/>
                <w:color w:val="auto"/>
              </w:rPr>
            </w:pPr>
            <w:r w:rsidRPr="00C46DB6">
              <w:rPr>
                <w:rFonts w:ascii="Times New Roman" w:hAnsi="Times New Roman" w:cs="Times New Roman"/>
                <w:color w:val="auto"/>
              </w:rPr>
              <w:t>B</w:t>
            </w:r>
            <w:r w:rsidR="003D11FC" w:rsidRPr="00C46DB6">
              <w:rPr>
                <w:rFonts w:ascii="Times New Roman" w:hAnsi="Times New Roman" w:cs="Times New Roman"/>
                <w:color w:val="auto"/>
              </w:rPr>
              <w:t xml:space="preserve">ase </w:t>
            </w:r>
            <w:r w:rsidRPr="00C46DB6">
              <w:rPr>
                <w:rFonts w:ascii="Times New Roman" w:hAnsi="Times New Roman" w:cs="Times New Roman"/>
                <w:color w:val="auto"/>
              </w:rPr>
              <w:t>l</w:t>
            </w:r>
            <w:r w:rsidR="003D11FC" w:rsidRPr="00C46DB6">
              <w:rPr>
                <w:rFonts w:ascii="Times New Roman" w:hAnsi="Times New Roman" w:cs="Times New Roman"/>
                <w:color w:val="auto"/>
              </w:rPr>
              <w:t>oad</w:t>
            </w:r>
          </w:p>
        </w:tc>
        <w:tc>
          <w:tcPr>
            <w:tcW w:w="1548" w:type="dxa"/>
          </w:tcPr>
          <w:p w:rsidR="003D11FC" w:rsidRPr="00C46DB6" w:rsidRDefault="003D11FC" w:rsidP="007E4101">
            <w:pPr>
              <w:jc w:val="center"/>
              <w:cnfStyle w:val="000000100000"/>
              <w:rPr>
                <w:rFonts w:ascii="Times New Roman" w:hAnsi="Times New Roman" w:cs="Times New Roman"/>
                <w:color w:val="auto"/>
              </w:rPr>
            </w:pPr>
            <w:r w:rsidRPr="00C46DB6">
              <w:rPr>
                <w:rFonts w:ascii="Times New Roman" w:hAnsi="Times New Roman" w:cs="Times New Roman"/>
                <w:color w:val="auto"/>
              </w:rPr>
              <w:t xml:space="preserve">Peak </w:t>
            </w:r>
            <w:r w:rsidR="007E4101" w:rsidRPr="00C46DB6">
              <w:rPr>
                <w:rFonts w:ascii="Times New Roman" w:hAnsi="Times New Roman" w:cs="Times New Roman"/>
                <w:color w:val="auto"/>
              </w:rPr>
              <w:t>l</w:t>
            </w:r>
            <w:r w:rsidRPr="00C46DB6">
              <w:rPr>
                <w:rFonts w:ascii="Times New Roman" w:hAnsi="Times New Roman" w:cs="Times New Roman"/>
                <w:color w:val="auto"/>
              </w:rPr>
              <w:t>oad</w:t>
            </w:r>
          </w:p>
        </w:tc>
        <w:tc>
          <w:tcPr>
            <w:tcW w:w="1548" w:type="dxa"/>
          </w:tcPr>
          <w:p w:rsidR="003D11FC" w:rsidRPr="00C46DB6" w:rsidRDefault="007E4101"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Off p</w:t>
            </w:r>
            <w:r w:rsidR="003D11FC" w:rsidRPr="00C46DB6">
              <w:rPr>
                <w:rFonts w:ascii="Times New Roman" w:hAnsi="Times New Roman" w:cs="Times New Roman"/>
                <w:color w:val="auto"/>
              </w:rPr>
              <w:t>eak</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TTF</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 xml:space="preserve">Rotterdam </w:t>
            </w:r>
          </w:p>
        </w:tc>
      </w:tr>
      <w:tr w:rsidR="003D11FC" w:rsidRPr="00C46DB6" w:rsidTr="00EF1138">
        <w:tc>
          <w:tcPr>
            <w:cnfStyle w:val="001000000000"/>
            <w:tcW w:w="1548" w:type="dxa"/>
            <w:tcBorders>
              <w:top w:val="nil"/>
              <w:bottom w:val="nil"/>
              <w:right w:val="nil"/>
            </w:tcBorders>
          </w:tcPr>
          <w:p w:rsidR="003D11FC" w:rsidRPr="00C46DB6" w:rsidRDefault="003D11FC" w:rsidP="00EF1138">
            <w:pPr>
              <w:jc w:val="center"/>
              <w:rPr>
                <w:rFonts w:ascii="Times New Roman" w:hAnsi="Times New Roman" w:cs="Times New Roman"/>
                <w:color w:val="auto"/>
              </w:rPr>
            </w:pPr>
            <w:r w:rsidRPr="00C46DB6">
              <w:rPr>
                <w:rFonts w:ascii="Times New Roman" w:hAnsi="Times New Roman" w:cs="Times New Roman"/>
                <w:color w:val="auto"/>
              </w:rPr>
              <w:t>M1</w:t>
            </w:r>
          </w:p>
        </w:tc>
        <w:tc>
          <w:tcPr>
            <w:tcW w:w="1548" w:type="dxa"/>
            <w:tcBorders>
              <w:top w:val="nil"/>
              <w:left w:val="nil"/>
              <w:bottom w:val="nil"/>
            </w:tcBorders>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000000"/>
              <w:rPr>
                <w:rFonts w:ascii="Times New Roman" w:hAnsi="Times New Roman" w:cs="Times New Roman"/>
                <w:color w:val="auto"/>
              </w:rPr>
            </w:pP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x</w:t>
            </w:r>
          </w:p>
        </w:tc>
      </w:tr>
      <w:tr w:rsidR="003D11FC" w:rsidRPr="00C46DB6" w:rsidTr="00EF1138">
        <w:trPr>
          <w:cnfStyle w:val="000000100000"/>
        </w:trPr>
        <w:tc>
          <w:tcPr>
            <w:cnfStyle w:val="001000000000"/>
            <w:tcW w:w="1548" w:type="dxa"/>
            <w:tcBorders>
              <w:top w:val="nil"/>
              <w:bottom w:val="nil"/>
            </w:tcBorders>
          </w:tcPr>
          <w:p w:rsidR="003D11FC" w:rsidRPr="00C46DB6" w:rsidRDefault="003D11FC" w:rsidP="00EF1138">
            <w:pPr>
              <w:jc w:val="center"/>
              <w:rPr>
                <w:rFonts w:ascii="Times New Roman" w:hAnsi="Times New Roman" w:cs="Times New Roman"/>
                <w:color w:val="auto"/>
              </w:rPr>
            </w:pPr>
            <w:r w:rsidRPr="00C46DB6">
              <w:rPr>
                <w:rFonts w:ascii="Times New Roman" w:hAnsi="Times New Roman" w:cs="Times New Roman"/>
                <w:color w:val="auto"/>
              </w:rPr>
              <w:t>Y</w:t>
            </w:r>
          </w:p>
        </w:tc>
        <w:tc>
          <w:tcPr>
            <w:tcW w:w="1548" w:type="dxa"/>
            <w:tcBorders>
              <w:top w:val="nil"/>
              <w:bottom w:val="nil"/>
            </w:tcBorders>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r>
      <w:tr w:rsidR="003D11FC" w:rsidRPr="00C46DB6" w:rsidTr="00EF1138">
        <w:tc>
          <w:tcPr>
            <w:cnfStyle w:val="001000000000"/>
            <w:tcW w:w="1548" w:type="dxa"/>
            <w:tcBorders>
              <w:top w:val="nil"/>
              <w:bottom w:val="nil"/>
              <w:right w:val="nil"/>
            </w:tcBorders>
          </w:tcPr>
          <w:p w:rsidR="003D11FC" w:rsidRPr="00C46DB6" w:rsidRDefault="003D11FC" w:rsidP="00EF1138">
            <w:pPr>
              <w:jc w:val="center"/>
              <w:rPr>
                <w:rFonts w:ascii="Times New Roman" w:hAnsi="Times New Roman" w:cs="Times New Roman"/>
                <w:color w:val="auto"/>
              </w:rPr>
            </w:pPr>
            <w:r w:rsidRPr="00C46DB6">
              <w:rPr>
                <w:rFonts w:ascii="Times New Roman" w:hAnsi="Times New Roman" w:cs="Times New Roman"/>
                <w:color w:val="auto"/>
              </w:rPr>
              <w:t>Start date</w:t>
            </w:r>
          </w:p>
        </w:tc>
        <w:tc>
          <w:tcPr>
            <w:tcW w:w="1548" w:type="dxa"/>
            <w:tcBorders>
              <w:top w:val="nil"/>
              <w:left w:val="nil"/>
              <w:bottom w:val="nil"/>
            </w:tcBorders>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5/1/2004*</w:t>
            </w:r>
          </w:p>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31/1/2005**</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5/1/2004*</w:t>
            </w:r>
          </w:p>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31/1/2005**</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5/1/2004*</w:t>
            </w:r>
          </w:p>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31/1/2005**</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7/1/2004**</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17/7/2006*</w:t>
            </w:r>
          </w:p>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30/1/2007**</w:t>
            </w:r>
          </w:p>
        </w:tc>
      </w:tr>
      <w:tr w:rsidR="003D11FC" w:rsidRPr="00C46DB6" w:rsidTr="00EF1138">
        <w:trPr>
          <w:cnfStyle w:val="000000100000"/>
        </w:trPr>
        <w:tc>
          <w:tcPr>
            <w:cnfStyle w:val="001000000000"/>
            <w:tcW w:w="1548" w:type="dxa"/>
            <w:tcBorders>
              <w:top w:val="nil"/>
              <w:bottom w:val="single" w:sz="8" w:space="0" w:color="000000" w:themeColor="text1"/>
            </w:tcBorders>
          </w:tcPr>
          <w:p w:rsidR="003D11FC" w:rsidRPr="00C46DB6" w:rsidRDefault="003D11FC" w:rsidP="00EF1138">
            <w:pPr>
              <w:jc w:val="center"/>
              <w:rPr>
                <w:rFonts w:ascii="Times New Roman" w:hAnsi="Times New Roman" w:cs="Times New Roman"/>
                <w:color w:val="auto"/>
              </w:rPr>
            </w:pPr>
            <w:r w:rsidRPr="00C46DB6">
              <w:rPr>
                <w:rFonts w:ascii="Times New Roman" w:hAnsi="Times New Roman" w:cs="Times New Roman"/>
                <w:color w:val="auto"/>
              </w:rPr>
              <w:t>End data</w:t>
            </w:r>
          </w:p>
        </w:tc>
        <w:tc>
          <w:tcPr>
            <w:tcW w:w="1548" w:type="dxa"/>
            <w:tcBorders>
              <w:top w:val="nil"/>
              <w:bottom w:val="single" w:sz="8" w:space="0" w:color="000000" w:themeColor="text1"/>
            </w:tcBorders>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23/11/2009*</w:t>
            </w:r>
          </w:p>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23/12/2010**</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23/11/2009*</w:t>
            </w:r>
          </w:p>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12/3/2010**</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23/11/2009*</w:t>
            </w:r>
          </w:p>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12/3/2010**</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23/12/2010**</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30/11/2010*</w:t>
            </w:r>
          </w:p>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23/12/2010**</w:t>
            </w:r>
          </w:p>
        </w:tc>
      </w:tr>
    </w:tbl>
    <w:p w:rsidR="003D11FC" w:rsidRPr="00C46DB6" w:rsidRDefault="003D11FC" w:rsidP="003D11FC">
      <w:pPr>
        <w:spacing w:line="240" w:lineRule="auto"/>
        <w:rPr>
          <w:rFonts w:ascii="Times New Roman" w:hAnsi="Times New Roman" w:cs="Times New Roman"/>
          <w:sz w:val="18"/>
        </w:rPr>
      </w:pPr>
      <w:r w:rsidRPr="00C46DB6">
        <w:rPr>
          <w:rFonts w:ascii="Times New Roman" w:hAnsi="Times New Roman" w:cs="Times New Roman"/>
          <w:sz w:val="18"/>
        </w:rPr>
        <w:t>* Monthly forward contracts</w:t>
      </w:r>
      <w:r w:rsidRPr="00C46DB6">
        <w:rPr>
          <w:rFonts w:ascii="Times New Roman" w:hAnsi="Times New Roman" w:cs="Times New Roman"/>
          <w:sz w:val="18"/>
        </w:rPr>
        <w:br/>
        <w:t>** Year forward contracts</w:t>
      </w:r>
    </w:p>
    <w:p w:rsidR="00C206B6" w:rsidRDefault="00C206B6" w:rsidP="003D11FC">
      <w:pPr>
        <w:spacing w:line="240" w:lineRule="auto"/>
        <w:rPr>
          <w:rFonts w:ascii="Times New Roman" w:hAnsi="Times New Roman" w:cs="Times New Roman"/>
          <w:sz w:val="18"/>
        </w:rPr>
      </w:pPr>
    </w:p>
    <w:p w:rsidR="00677228" w:rsidRDefault="00677228" w:rsidP="003D11FC">
      <w:pPr>
        <w:spacing w:line="240" w:lineRule="auto"/>
        <w:rPr>
          <w:rFonts w:ascii="Times New Roman" w:hAnsi="Times New Roman" w:cs="Times New Roman"/>
          <w:sz w:val="18"/>
        </w:rPr>
      </w:pPr>
    </w:p>
    <w:p w:rsidR="00677228" w:rsidRPr="00C46DB6" w:rsidRDefault="00677228" w:rsidP="003D11FC">
      <w:pPr>
        <w:spacing w:line="240" w:lineRule="auto"/>
        <w:rPr>
          <w:rFonts w:ascii="Times New Roman" w:hAnsi="Times New Roman" w:cs="Times New Roman"/>
          <w:sz w:val="18"/>
        </w:rPr>
      </w:pPr>
    </w:p>
    <w:p w:rsidR="003D11FC" w:rsidRPr="00C46DB6" w:rsidRDefault="003D11FC" w:rsidP="00C206B6">
      <w:pPr>
        <w:pStyle w:val="NoSpacing"/>
        <w:rPr>
          <w:rFonts w:ascii="Times New Roman" w:hAnsi="Times New Roman" w:cs="Times New Roman"/>
          <w:sz w:val="18"/>
        </w:rPr>
      </w:pPr>
      <w:r w:rsidRPr="00C46DB6">
        <w:rPr>
          <w:rFonts w:ascii="Times New Roman" w:hAnsi="Times New Roman" w:cs="Times New Roman"/>
          <w:sz w:val="18"/>
        </w:rPr>
        <w:lastRenderedPageBreak/>
        <w:t xml:space="preserve">Table </w:t>
      </w:r>
      <w:r w:rsidR="00C206B6" w:rsidRPr="00C46DB6">
        <w:rPr>
          <w:rFonts w:ascii="Times New Roman" w:hAnsi="Times New Roman" w:cs="Times New Roman"/>
          <w:sz w:val="18"/>
        </w:rPr>
        <w:t>4</w:t>
      </w:r>
      <w:r w:rsidRPr="00C46DB6">
        <w:rPr>
          <w:rFonts w:ascii="Times New Roman" w:hAnsi="Times New Roman" w:cs="Times New Roman"/>
          <w:sz w:val="18"/>
        </w:rPr>
        <w:t>.2 – Data forward contracts Germany</w:t>
      </w:r>
    </w:p>
    <w:tbl>
      <w:tblPr>
        <w:tblStyle w:val="Lichtearcering1"/>
        <w:tblW w:w="0" w:type="auto"/>
        <w:tblLook w:val="04A0"/>
      </w:tblPr>
      <w:tblGrid>
        <w:gridCol w:w="1548"/>
        <w:gridCol w:w="1548"/>
        <w:gridCol w:w="1548"/>
        <w:gridCol w:w="1548"/>
        <w:gridCol w:w="1548"/>
        <w:gridCol w:w="1548"/>
      </w:tblGrid>
      <w:tr w:rsidR="003D11FC" w:rsidRPr="00C46DB6" w:rsidTr="00EF1138">
        <w:trPr>
          <w:cnfStyle w:val="100000000000"/>
        </w:trPr>
        <w:tc>
          <w:tcPr>
            <w:cnfStyle w:val="001000000000"/>
            <w:tcW w:w="1548" w:type="dxa"/>
          </w:tcPr>
          <w:p w:rsidR="003D11FC" w:rsidRPr="00C46DB6" w:rsidRDefault="003D11FC" w:rsidP="00EF1138">
            <w:pPr>
              <w:jc w:val="center"/>
              <w:rPr>
                <w:rFonts w:ascii="Times New Roman" w:hAnsi="Times New Roman" w:cs="Times New Roman"/>
                <w:color w:val="auto"/>
              </w:rPr>
            </w:pPr>
          </w:p>
        </w:tc>
        <w:tc>
          <w:tcPr>
            <w:tcW w:w="4644" w:type="dxa"/>
            <w:gridSpan w:val="3"/>
          </w:tcPr>
          <w:p w:rsidR="003D11FC" w:rsidRPr="00C46DB6" w:rsidRDefault="003D11FC" w:rsidP="00EF1138">
            <w:pPr>
              <w:jc w:val="center"/>
              <w:cnfStyle w:val="100000000000"/>
              <w:rPr>
                <w:rFonts w:ascii="Times New Roman" w:hAnsi="Times New Roman" w:cs="Times New Roman"/>
                <w:color w:val="auto"/>
              </w:rPr>
            </w:pPr>
            <w:r w:rsidRPr="00C46DB6">
              <w:rPr>
                <w:rFonts w:ascii="Times New Roman" w:hAnsi="Times New Roman" w:cs="Times New Roman"/>
                <w:color w:val="auto"/>
              </w:rPr>
              <w:t>Electricity EEX</w:t>
            </w:r>
          </w:p>
        </w:tc>
        <w:tc>
          <w:tcPr>
            <w:tcW w:w="1548" w:type="dxa"/>
          </w:tcPr>
          <w:p w:rsidR="003D11FC" w:rsidRPr="00C46DB6" w:rsidRDefault="003D11FC" w:rsidP="00EF1138">
            <w:pPr>
              <w:jc w:val="center"/>
              <w:cnfStyle w:val="100000000000"/>
              <w:rPr>
                <w:rFonts w:ascii="Times New Roman" w:hAnsi="Times New Roman" w:cs="Times New Roman"/>
                <w:color w:val="auto"/>
              </w:rPr>
            </w:pPr>
            <w:r w:rsidRPr="00C46DB6">
              <w:rPr>
                <w:rFonts w:ascii="Times New Roman" w:hAnsi="Times New Roman" w:cs="Times New Roman"/>
                <w:color w:val="auto"/>
              </w:rPr>
              <w:t>Gas EEX</w:t>
            </w:r>
          </w:p>
        </w:tc>
        <w:tc>
          <w:tcPr>
            <w:tcW w:w="1548" w:type="dxa"/>
          </w:tcPr>
          <w:p w:rsidR="003D11FC" w:rsidRPr="00C46DB6" w:rsidRDefault="003D11FC" w:rsidP="00EF1138">
            <w:pPr>
              <w:jc w:val="center"/>
              <w:cnfStyle w:val="100000000000"/>
              <w:rPr>
                <w:rFonts w:ascii="Times New Roman" w:hAnsi="Times New Roman" w:cs="Times New Roman"/>
                <w:color w:val="auto"/>
              </w:rPr>
            </w:pPr>
            <w:r w:rsidRPr="00C46DB6">
              <w:rPr>
                <w:rFonts w:ascii="Times New Roman" w:hAnsi="Times New Roman" w:cs="Times New Roman"/>
                <w:color w:val="auto"/>
              </w:rPr>
              <w:t>Coal EEX</w:t>
            </w:r>
          </w:p>
        </w:tc>
      </w:tr>
      <w:tr w:rsidR="003D11FC" w:rsidRPr="00C46DB6" w:rsidTr="00EF1138">
        <w:trPr>
          <w:cnfStyle w:val="000000100000"/>
        </w:trPr>
        <w:tc>
          <w:tcPr>
            <w:cnfStyle w:val="001000000000"/>
            <w:tcW w:w="1548" w:type="dxa"/>
          </w:tcPr>
          <w:p w:rsidR="003D11FC" w:rsidRPr="00C46DB6" w:rsidRDefault="003D11FC" w:rsidP="00EF1138">
            <w:pPr>
              <w:jc w:val="center"/>
              <w:rPr>
                <w:rFonts w:ascii="Times New Roman" w:hAnsi="Times New Roman" w:cs="Times New Roman"/>
                <w:color w:val="auto"/>
              </w:rPr>
            </w:pPr>
          </w:p>
        </w:tc>
        <w:tc>
          <w:tcPr>
            <w:tcW w:w="1548" w:type="dxa"/>
          </w:tcPr>
          <w:p w:rsidR="003D11FC" w:rsidRPr="00C46DB6" w:rsidRDefault="007E4101" w:rsidP="007E4101">
            <w:pPr>
              <w:jc w:val="center"/>
              <w:cnfStyle w:val="000000100000"/>
              <w:rPr>
                <w:rFonts w:ascii="Times New Roman" w:hAnsi="Times New Roman" w:cs="Times New Roman"/>
                <w:color w:val="auto"/>
              </w:rPr>
            </w:pPr>
            <w:r w:rsidRPr="00C46DB6">
              <w:rPr>
                <w:rFonts w:ascii="Times New Roman" w:hAnsi="Times New Roman" w:cs="Times New Roman"/>
                <w:color w:val="auto"/>
              </w:rPr>
              <w:t>B</w:t>
            </w:r>
            <w:r w:rsidR="003D11FC" w:rsidRPr="00C46DB6">
              <w:rPr>
                <w:rFonts w:ascii="Times New Roman" w:hAnsi="Times New Roman" w:cs="Times New Roman"/>
                <w:color w:val="auto"/>
              </w:rPr>
              <w:t xml:space="preserve">ase </w:t>
            </w:r>
            <w:r w:rsidRPr="00C46DB6">
              <w:rPr>
                <w:rFonts w:ascii="Times New Roman" w:hAnsi="Times New Roman" w:cs="Times New Roman"/>
                <w:color w:val="auto"/>
              </w:rPr>
              <w:t>l</w:t>
            </w:r>
            <w:r w:rsidR="003D11FC" w:rsidRPr="00C46DB6">
              <w:rPr>
                <w:rFonts w:ascii="Times New Roman" w:hAnsi="Times New Roman" w:cs="Times New Roman"/>
                <w:color w:val="auto"/>
              </w:rPr>
              <w:t>oad</w:t>
            </w:r>
          </w:p>
        </w:tc>
        <w:tc>
          <w:tcPr>
            <w:tcW w:w="1548" w:type="dxa"/>
          </w:tcPr>
          <w:p w:rsidR="003D11FC" w:rsidRPr="00C46DB6" w:rsidRDefault="007E4101" w:rsidP="007E4101">
            <w:pPr>
              <w:jc w:val="center"/>
              <w:cnfStyle w:val="000000100000"/>
              <w:rPr>
                <w:rFonts w:ascii="Times New Roman" w:hAnsi="Times New Roman" w:cs="Times New Roman"/>
                <w:color w:val="auto"/>
              </w:rPr>
            </w:pPr>
            <w:r w:rsidRPr="00C46DB6">
              <w:rPr>
                <w:rFonts w:ascii="Times New Roman" w:hAnsi="Times New Roman" w:cs="Times New Roman"/>
                <w:color w:val="auto"/>
              </w:rPr>
              <w:t>P</w:t>
            </w:r>
            <w:r w:rsidR="003D11FC" w:rsidRPr="00C46DB6">
              <w:rPr>
                <w:rFonts w:ascii="Times New Roman" w:hAnsi="Times New Roman" w:cs="Times New Roman"/>
                <w:color w:val="auto"/>
              </w:rPr>
              <w:t xml:space="preserve">eak </w:t>
            </w:r>
            <w:r w:rsidRPr="00C46DB6">
              <w:rPr>
                <w:rFonts w:ascii="Times New Roman" w:hAnsi="Times New Roman" w:cs="Times New Roman"/>
                <w:color w:val="auto"/>
              </w:rPr>
              <w:t>l</w:t>
            </w:r>
            <w:r w:rsidR="003D11FC" w:rsidRPr="00C46DB6">
              <w:rPr>
                <w:rFonts w:ascii="Times New Roman" w:hAnsi="Times New Roman" w:cs="Times New Roman"/>
                <w:color w:val="auto"/>
              </w:rPr>
              <w:t>oad</w:t>
            </w:r>
          </w:p>
        </w:tc>
        <w:tc>
          <w:tcPr>
            <w:tcW w:w="1548" w:type="dxa"/>
          </w:tcPr>
          <w:p w:rsidR="003D11FC" w:rsidRPr="00C46DB6" w:rsidRDefault="007E4101" w:rsidP="007E4101">
            <w:pPr>
              <w:jc w:val="center"/>
              <w:cnfStyle w:val="000000100000"/>
              <w:rPr>
                <w:rFonts w:ascii="Times New Roman" w:hAnsi="Times New Roman" w:cs="Times New Roman"/>
                <w:color w:val="auto"/>
              </w:rPr>
            </w:pPr>
            <w:r w:rsidRPr="00C46DB6">
              <w:rPr>
                <w:rFonts w:ascii="Times New Roman" w:hAnsi="Times New Roman" w:cs="Times New Roman"/>
                <w:color w:val="auto"/>
              </w:rPr>
              <w:t>O</w:t>
            </w:r>
            <w:r w:rsidR="003D11FC" w:rsidRPr="00C46DB6">
              <w:rPr>
                <w:rFonts w:ascii="Times New Roman" w:hAnsi="Times New Roman" w:cs="Times New Roman"/>
                <w:color w:val="auto"/>
              </w:rPr>
              <w:t xml:space="preserve">ff </w:t>
            </w:r>
            <w:r w:rsidRPr="00C46DB6">
              <w:rPr>
                <w:rFonts w:ascii="Times New Roman" w:hAnsi="Times New Roman" w:cs="Times New Roman"/>
                <w:color w:val="auto"/>
              </w:rPr>
              <w:t>P</w:t>
            </w:r>
            <w:r w:rsidR="003D11FC" w:rsidRPr="00C46DB6">
              <w:rPr>
                <w:rFonts w:ascii="Times New Roman" w:hAnsi="Times New Roman" w:cs="Times New Roman"/>
                <w:color w:val="auto"/>
              </w:rPr>
              <w:t>eak</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NCG</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 xml:space="preserve">ARA </w:t>
            </w:r>
          </w:p>
        </w:tc>
      </w:tr>
      <w:tr w:rsidR="003D11FC" w:rsidRPr="00C46DB6" w:rsidTr="00EF1138">
        <w:tc>
          <w:tcPr>
            <w:cnfStyle w:val="001000000000"/>
            <w:tcW w:w="1548" w:type="dxa"/>
          </w:tcPr>
          <w:p w:rsidR="003D11FC" w:rsidRPr="00C46DB6" w:rsidRDefault="003D11FC" w:rsidP="00EF1138">
            <w:pPr>
              <w:jc w:val="center"/>
              <w:rPr>
                <w:rFonts w:ascii="Times New Roman" w:hAnsi="Times New Roman" w:cs="Times New Roman"/>
                <w:color w:val="auto"/>
              </w:rPr>
            </w:pPr>
            <w:r w:rsidRPr="00C46DB6">
              <w:rPr>
                <w:rFonts w:ascii="Times New Roman" w:hAnsi="Times New Roman" w:cs="Times New Roman"/>
                <w:color w:val="auto"/>
              </w:rPr>
              <w:t>M1</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000000"/>
              <w:rPr>
                <w:rFonts w:ascii="Times New Roman" w:hAnsi="Times New Roman" w:cs="Times New Roman"/>
                <w:color w:val="auto"/>
              </w:rPr>
            </w:pP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x</w:t>
            </w:r>
          </w:p>
        </w:tc>
      </w:tr>
      <w:tr w:rsidR="003D11FC" w:rsidRPr="00C46DB6" w:rsidTr="00EF1138">
        <w:trPr>
          <w:cnfStyle w:val="000000100000"/>
        </w:trPr>
        <w:tc>
          <w:tcPr>
            <w:cnfStyle w:val="001000000000"/>
            <w:tcW w:w="1548" w:type="dxa"/>
          </w:tcPr>
          <w:p w:rsidR="003D11FC" w:rsidRPr="00C46DB6" w:rsidRDefault="003D11FC" w:rsidP="00EF1138">
            <w:pPr>
              <w:jc w:val="center"/>
              <w:rPr>
                <w:rFonts w:ascii="Times New Roman" w:hAnsi="Times New Roman" w:cs="Times New Roman"/>
                <w:color w:val="auto"/>
              </w:rPr>
            </w:pPr>
            <w:r w:rsidRPr="00C46DB6">
              <w:rPr>
                <w:rFonts w:ascii="Times New Roman" w:hAnsi="Times New Roman" w:cs="Times New Roman"/>
                <w:color w:val="auto"/>
              </w:rPr>
              <w:t>Y</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x</w:t>
            </w:r>
          </w:p>
        </w:tc>
      </w:tr>
      <w:tr w:rsidR="003D11FC" w:rsidRPr="00C46DB6" w:rsidTr="00EF1138">
        <w:tc>
          <w:tcPr>
            <w:cnfStyle w:val="001000000000"/>
            <w:tcW w:w="1548" w:type="dxa"/>
          </w:tcPr>
          <w:p w:rsidR="003D11FC" w:rsidRPr="00C46DB6" w:rsidRDefault="003D11FC" w:rsidP="00EF1138">
            <w:pPr>
              <w:jc w:val="center"/>
              <w:rPr>
                <w:rFonts w:ascii="Times New Roman" w:hAnsi="Times New Roman" w:cs="Times New Roman"/>
                <w:color w:val="auto"/>
              </w:rPr>
            </w:pPr>
            <w:r w:rsidRPr="00C46DB6">
              <w:rPr>
                <w:rFonts w:ascii="Times New Roman" w:hAnsi="Times New Roman" w:cs="Times New Roman"/>
                <w:color w:val="auto"/>
              </w:rPr>
              <w:t>Start date</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13/1/2003*</w:t>
            </w:r>
          </w:p>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1/1/2004**</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13/1/2003*</w:t>
            </w:r>
          </w:p>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1/1/2004**</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13/1/2003*</w:t>
            </w:r>
          </w:p>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1/1/2004**</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29/6/2007**</w:t>
            </w:r>
          </w:p>
        </w:tc>
        <w:tc>
          <w:tcPr>
            <w:tcW w:w="1548" w:type="dxa"/>
          </w:tcPr>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2/5/2006*</w:t>
            </w:r>
          </w:p>
          <w:p w:rsidR="003D11FC" w:rsidRPr="00C46DB6" w:rsidRDefault="003D11FC" w:rsidP="00EF1138">
            <w:pPr>
              <w:jc w:val="center"/>
              <w:cnfStyle w:val="000000000000"/>
              <w:rPr>
                <w:rFonts w:ascii="Times New Roman" w:hAnsi="Times New Roman" w:cs="Times New Roman"/>
                <w:color w:val="auto"/>
              </w:rPr>
            </w:pPr>
            <w:r w:rsidRPr="00C46DB6">
              <w:rPr>
                <w:rFonts w:ascii="Times New Roman" w:hAnsi="Times New Roman" w:cs="Times New Roman"/>
                <w:color w:val="auto"/>
              </w:rPr>
              <w:t>7/9/2007**</w:t>
            </w:r>
          </w:p>
        </w:tc>
      </w:tr>
      <w:tr w:rsidR="003D11FC" w:rsidRPr="00C46DB6" w:rsidTr="00EF1138">
        <w:trPr>
          <w:cnfStyle w:val="000000100000"/>
        </w:trPr>
        <w:tc>
          <w:tcPr>
            <w:cnfStyle w:val="001000000000"/>
            <w:tcW w:w="1548" w:type="dxa"/>
          </w:tcPr>
          <w:p w:rsidR="003D11FC" w:rsidRPr="00C46DB6" w:rsidRDefault="003D11FC" w:rsidP="00EF1138">
            <w:pPr>
              <w:jc w:val="center"/>
              <w:rPr>
                <w:rFonts w:ascii="Times New Roman" w:hAnsi="Times New Roman" w:cs="Times New Roman"/>
                <w:color w:val="auto"/>
              </w:rPr>
            </w:pPr>
            <w:r w:rsidRPr="00C46DB6">
              <w:rPr>
                <w:rFonts w:ascii="Times New Roman" w:hAnsi="Times New Roman" w:cs="Times New Roman"/>
                <w:color w:val="auto"/>
              </w:rPr>
              <w:t>End data</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30/11/2010*</w:t>
            </w:r>
          </w:p>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28/12/2010**</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30/11/2010*</w:t>
            </w:r>
          </w:p>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28/12/2010**</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30/11/2010*</w:t>
            </w:r>
          </w:p>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28/12/2010**</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28/12/2010**</w:t>
            </w:r>
          </w:p>
        </w:tc>
        <w:tc>
          <w:tcPr>
            <w:tcW w:w="1548" w:type="dxa"/>
          </w:tcPr>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29/12/2010*</w:t>
            </w:r>
          </w:p>
          <w:p w:rsidR="003D11FC" w:rsidRPr="00C46DB6" w:rsidRDefault="003D11FC" w:rsidP="00EF1138">
            <w:pPr>
              <w:jc w:val="center"/>
              <w:cnfStyle w:val="000000100000"/>
              <w:rPr>
                <w:rFonts w:ascii="Times New Roman" w:hAnsi="Times New Roman" w:cs="Times New Roman"/>
                <w:color w:val="auto"/>
              </w:rPr>
            </w:pPr>
            <w:r w:rsidRPr="00C46DB6">
              <w:rPr>
                <w:rFonts w:ascii="Times New Roman" w:hAnsi="Times New Roman" w:cs="Times New Roman"/>
                <w:color w:val="auto"/>
              </w:rPr>
              <w:t>29/12/2010**</w:t>
            </w:r>
          </w:p>
        </w:tc>
      </w:tr>
    </w:tbl>
    <w:p w:rsidR="003D11FC" w:rsidRPr="00C46DB6" w:rsidRDefault="003D11FC" w:rsidP="003D11FC">
      <w:pPr>
        <w:spacing w:line="240" w:lineRule="auto"/>
        <w:rPr>
          <w:rFonts w:ascii="Times New Roman" w:hAnsi="Times New Roman" w:cs="Times New Roman"/>
          <w:sz w:val="18"/>
        </w:rPr>
      </w:pPr>
      <w:r w:rsidRPr="00C46DB6">
        <w:rPr>
          <w:rFonts w:ascii="Times New Roman" w:hAnsi="Times New Roman" w:cs="Times New Roman"/>
          <w:sz w:val="18"/>
        </w:rPr>
        <w:t>* Monthly forward contracts</w:t>
      </w:r>
      <w:r w:rsidRPr="00C46DB6">
        <w:rPr>
          <w:rFonts w:ascii="Times New Roman" w:hAnsi="Times New Roman" w:cs="Times New Roman"/>
          <w:sz w:val="18"/>
        </w:rPr>
        <w:br/>
        <w:t>** Year forward contracts</w:t>
      </w:r>
    </w:p>
    <w:p w:rsidR="003D11FC" w:rsidRPr="00C46DB6" w:rsidRDefault="003D11FC" w:rsidP="00AB71B4">
      <w:pPr>
        <w:spacing w:line="360" w:lineRule="auto"/>
        <w:jc w:val="both"/>
        <w:rPr>
          <w:rFonts w:ascii="Times New Roman" w:hAnsi="Times New Roman" w:cs="Times New Roman"/>
        </w:rPr>
      </w:pPr>
      <w:r w:rsidRPr="00C46DB6">
        <w:rPr>
          <w:rFonts w:ascii="Times New Roman" w:hAnsi="Times New Roman" w:cs="Times New Roman"/>
        </w:rPr>
        <w:t xml:space="preserve">The structure of the European energy </w:t>
      </w:r>
      <w:proofErr w:type="gramStart"/>
      <w:r w:rsidRPr="00C46DB6">
        <w:rPr>
          <w:rFonts w:ascii="Times New Roman" w:hAnsi="Times New Roman" w:cs="Times New Roman"/>
        </w:rPr>
        <w:t>markets  has</w:t>
      </w:r>
      <w:proofErr w:type="gramEnd"/>
      <w:r w:rsidRPr="00C46DB6">
        <w:rPr>
          <w:rFonts w:ascii="Times New Roman" w:hAnsi="Times New Roman" w:cs="Times New Roman"/>
        </w:rPr>
        <w:t xml:space="preserve"> changed in Europe since </w:t>
      </w:r>
      <w:r w:rsidR="00677228">
        <w:rPr>
          <w:rFonts w:ascii="Times New Roman" w:hAnsi="Times New Roman" w:cs="Times New Roman"/>
        </w:rPr>
        <w:t xml:space="preserve">the introduction of </w:t>
      </w:r>
      <w:r w:rsidRPr="00C46DB6">
        <w:rPr>
          <w:rFonts w:ascii="Times New Roman" w:hAnsi="Times New Roman" w:cs="Times New Roman"/>
        </w:rPr>
        <w:t xml:space="preserve">the first and second Electricity Directives of 1996 and 2003 where the electricity industry has been reorganized. The goal of these directives was to integrate the European electricity markets. As the market has changed significantly due to policy, it is only possible to perform a sensible analysis using data from 2003 on. </w:t>
      </w:r>
    </w:p>
    <w:p w:rsidR="003D11FC" w:rsidRPr="00C46DB6" w:rsidRDefault="003D11FC" w:rsidP="00AB71B4">
      <w:pPr>
        <w:spacing w:line="360" w:lineRule="auto"/>
        <w:jc w:val="both"/>
        <w:rPr>
          <w:rFonts w:ascii="Times New Roman" w:hAnsi="Times New Roman" w:cs="Times New Roman"/>
        </w:rPr>
      </w:pPr>
      <w:r w:rsidRPr="00C46DB6">
        <w:rPr>
          <w:rFonts w:ascii="Times New Roman" w:hAnsi="Times New Roman" w:cs="Times New Roman"/>
        </w:rPr>
        <w:t xml:space="preserve">All the data is obtained using Bloomberg. Unfortunate, the subscription did not allow </w:t>
      </w:r>
      <w:proofErr w:type="gramStart"/>
      <w:r w:rsidRPr="00C46DB6">
        <w:rPr>
          <w:rFonts w:ascii="Times New Roman" w:hAnsi="Times New Roman" w:cs="Times New Roman"/>
        </w:rPr>
        <w:t>to obtain</w:t>
      </w:r>
      <w:proofErr w:type="gramEnd"/>
      <w:r w:rsidRPr="00C46DB6">
        <w:rPr>
          <w:rFonts w:ascii="Times New Roman" w:hAnsi="Times New Roman" w:cs="Times New Roman"/>
        </w:rPr>
        <w:t xml:space="preserve"> data for certain sp</w:t>
      </w:r>
      <w:r w:rsidR="007E4101" w:rsidRPr="00C46DB6">
        <w:rPr>
          <w:rFonts w:ascii="Times New Roman" w:hAnsi="Times New Roman" w:cs="Times New Roman"/>
        </w:rPr>
        <w:t>ecific months as for example one month forward prices of b</w:t>
      </w:r>
      <w:r w:rsidRPr="00C46DB6">
        <w:rPr>
          <w:rFonts w:ascii="Times New Roman" w:hAnsi="Times New Roman" w:cs="Times New Roman"/>
        </w:rPr>
        <w:t xml:space="preserve">ase </w:t>
      </w:r>
      <w:r w:rsidR="007E4101" w:rsidRPr="00C46DB6">
        <w:rPr>
          <w:rFonts w:ascii="Times New Roman" w:hAnsi="Times New Roman" w:cs="Times New Roman"/>
        </w:rPr>
        <w:t>l</w:t>
      </w:r>
      <w:r w:rsidRPr="00C46DB6">
        <w:rPr>
          <w:rFonts w:ascii="Times New Roman" w:hAnsi="Times New Roman" w:cs="Times New Roman"/>
        </w:rPr>
        <w:t>oad electricity in the month December 2010. However, there are no months missing between the start and end date</w:t>
      </w:r>
      <w:r w:rsidR="007E4101" w:rsidRPr="00C46DB6">
        <w:rPr>
          <w:rFonts w:ascii="Times New Roman" w:hAnsi="Times New Roman" w:cs="Times New Roman"/>
        </w:rPr>
        <w:t xml:space="preserve"> of the time series</w:t>
      </w:r>
      <w:r w:rsidRPr="00C46DB6">
        <w:rPr>
          <w:rFonts w:ascii="Times New Roman" w:hAnsi="Times New Roman" w:cs="Times New Roman"/>
        </w:rPr>
        <w:t xml:space="preserve"> so all the data can be used for analyses. </w:t>
      </w:r>
    </w:p>
    <w:p w:rsidR="00A5335E" w:rsidRPr="00C46DB6" w:rsidRDefault="003D11FC" w:rsidP="00AB71B4">
      <w:pPr>
        <w:spacing w:line="360" w:lineRule="auto"/>
        <w:jc w:val="both"/>
        <w:rPr>
          <w:rFonts w:ascii="Times New Roman" w:hAnsi="Times New Roman" w:cs="Times New Roman"/>
        </w:rPr>
      </w:pPr>
      <w:r w:rsidRPr="00C46DB6">
        <w:rPr>
          <w:rFonts w:ascii="Times New Roman" w:hAnsi="Times New Roman" w:cs="Times New Roman"/>
        </w:rPr>
        <w:t xml:space="preserve">The data series are constructed by taking the daily settlement prices for the first near-by forward contract. A forward contract </w:t>
      </w:r>
      <w:r w:rsidR="007E4101" w:rsidRPr="00C46DB6">
        <w:rPr>
          <w:rFonts w:ascii="Times New Roman" w:hAnsi="Times New Roman" w:cs="Times New Roman"/>
        </w:rPr>
        <w:t>is first near-by if</w:t>
      </w:r>
      <w:r w:rsidRPr="00C46DB6">
        <w:rPr>
          <w:rFonts w:ascii="Times New Roman" w:hAnsi="Times New Roman" w:cs="Times New Roman"/>
        </w:rPr>
        <w:t xml:space="preserve"> it</w:t>
      </w:r>
      <w:r w:rsidR="007E4101" w:rsidRPr="00C46DB6">
        <w:rPr>
          <w:rFonts w:ascii="Times New Roman" w:hAnsi="Times New Roman" w:cs="Times New Roman"/>
        </w:rPr>
        <w:t>s</w:t>
      </w:r>
      <w:r w:rsidRPr="00C46DB6">
        <w:rPr>
          <w:rFonts w:ascii="Times New Roman" w:hAnsi="Times New Roman" w:cs="Times New Roman"/>
        </w:rPr>
        <w:t xml:space="preserve"> underlying commodity will be delivered the next month or year for respectively one month and one year forward contracts. </w:t>
      </w:r>
      <w:r w:rsidR="007E4101" w:rsidRPr="00C46DB6">
        <w:rPr>
          <w:rFonts w:ascii="Times New Roman" w:hAnsi="Times New Roman" w:cs="Times New Roman"/>
        </w:rPr>
        <w:t>F</w:t>
      </w:r>
      <w:r w:rsidRPr="00C46DB6">
        <w:rPr>
          <w:rFonts w:ascii="Times New Roman" w:hAnsi="Times New Roman" w:cs="Times New Roman"/>
        </w:rPr>
        <w:t>irst near-by forward contracts are the most actively traded and therefore best suitable for the use in regressions. In this way, long time series can be constructed. This approach is also advocated and used by Emery and Liu (2001</w:t>
      </w:r>
      <w:r w:rsidR="007E4101" w:rsidRPr="00C46DB6">
        <w:rPr>
          <w:rFonts w:ascii="Times New Roman" w:hAnsi="Times New Roman" w:cs="Times New Roman"/>
        </w:rPr>
        <w:t>) on which paper most of my methodology is based.</w:t>
      </w:r>
      <w:r w:rsidR="00A16473" w:rsidRPr="00C46DB6">
        <w:rPr>
          <w:rFonts w:ascii="Times New Roman" w:hAnsi="Times New Roman" w:cs="Times New Roman"/>
        </w:rPr>
        <w:t xml:space="preserve"> </w:t>
      </w:r>
    </w:p>
    <w:p w:rsidR="003D11FC" w:rsidRPr="00C46DB6" w:rsidRDefault="003D11FC" w:rsidP="00AB71B4">
      <w:pPr>
        <w:spacing w:line="360" w:lineRule="auto"/>
        <w:jc w:val="both"/>
        <w:rPr>
          <w:rFonts w:ascii="Times New Roman" w:hAnsi="Times New Roman" w:cs="Times New Roman"/>
        </w:rPr>
      </w:pPr>
      <w:r w:rsidRPr="00C46DB6">
        <w:rPr>
          <w:rFonts w:ascii="Times New Roman" w:hAnsi="Times New Roman" w:cs="Times New Roman"/>
        </w:rPr>
        <w:t xml:space="preserve">An overview of descriptive statistics can be found in </w:t>
      </w:r>
      <w:r w:rsidR="00677228">
        <w:rPr>
          <w:rFonts w:ascii="Times New Roman" w:hAnsi="Times New Roman" w:cs="Times New Roman"/>
        </w:rPr>
        <w:t>appendix A</w:t>
      </w:r>
      <w:r w:rsidRPr="00C46DB6">
        <w:rPr>
          <w:rFonts w:ascii="Times New Roman" w:hAnsi="Times New Roman" w:cs="Times New Roman"/>
        </w:rPr>
        <w:t xml:space="preserve">. First, the mean and median prices of the one month forward contracts for electricity as for coal are lower than the one year forward contracts. This is evidence that the two commodity markets are in </w:t>
      </w:r>
      <w:proofErr w:type="spellStart"/>
      <w:r w:rsidRPr="00C46DB6">
        <w:rPr>
          <w:rFonts w:ascii="Times New Roman" w:hAnsi="Times New Roman" w:cs="Times New Roman"/>
        </w:rPr>
        <w:t>contango</w:t>
      </w:r>
      <w:proofErr w:type="spellEnd"/>
      <w:r w:rsidRPr="00C46DB6">
        <w:rPr>
          <w:rFonts w:ascii="Times New Roman" w:hAnsi="Times New Roman" w:cs="Times New Roman"/>
        </w:rPr>
        <w:t xml:space="preserve">, leaving room for positive risk premiums. Second, it is interesting to note that Dutch electricity prices for all kind of contracts are higher than their German equivalents. As discussed in chapter 2, natural gas is predominately used in The Netherlands for the electricity production whereas in Germany the main source of electricity generation is coal. Since coal is a less expensive source of electricity generation than gas is, this result is to be expected. </w:t>
      </w:r>
    </w:p>
    <w:p w:rsidR="003D11FC" w:rsidRPr="00C46DB6" w:rsidRDefault="003D11FC" w:rsidP="00AB71B4">
      <w:pPr>
        <w:spacing w:line="360" w:lineRule="auto"/>
        <w:jc w:val="both"/>
        <w:rPr>
          <w:rFonts w:ascii="Times New Roman" w:hAnsi="Times New Roman" w:cs="Times New Roman"/>
        </w:rPr>
      </w:pPr>
      <w:r w:rsidRPr="00C46DB6">
        <w:rPr>
          <w:rFonts w:ascii="Times New Roman" w:hAnsi="Times New Roman" w:cs="Times New Roman"/>
        </w:rPr>
        <w:t>When examining the standard deviations, it can be seen the standard deviations for monthly forward contracts are for every commodity higher than the standard deviation for year forward contracts.</w:t>
      </w:r>
      <w:r w:rsidR="007E4101" w:rsidRPr="00C46DB6">
        <w:rPr>
          <w:rStyle w:val="FootnoteReference"/>
          <w:rFonts w:ascii="Times New Roman" w:hAnsi="Times New Roman" w:cs="Times New Roman"/>
        </w:rPr>
        <w:footnoteReference w:id="2"/>
      </w:r>
      <w:r w:rsidRPr="00C46DB6">
        <w:rPr>
          <w:rFonts w:ascii="Times New Roman" w:hAnsi="Times New Roman" w:cs="Times New Roman"/>
        </w:rPr>
        <w:t xml:space="preserve"> The </w:t>
      </w:r>
      <w:proofErr w:type="gramStart"/>
      <w:r w:rsidRPr="00C46DB6">
        <w:rPr>
          <w:rFonts w:ascii="Times New Roman" w:hAnsi="Times New Roman" w:cs="Times New Roman"/>
        </w:rPr>
        <w:t>difference between standard deviations in month and year forward contracts for Rotterdam coal are</w:t>
      </w:r>
      <w:proofErr w:type="gramEnd"/>
      <w:r w:rsidRPr="00C46DB6">
        <w:rPr>
          <w:rFonts w:ascii="Times New Roman" w:hAnsi="Times New Roman" w:cs="Times New Roman"/>
        </w:rPr>
        <w:t xml:space="preserve"> </w:t>
      </w:r>
      <w:r w:rsidRPr="00C46DB6">
        <w:rPr>
          <w:rFonts w:ascii="Times New Roman" w:hAnsi="Times New Roman" w:cs="Times New Roman"/>
        </w:rPr>
        <w:lastRenderedPageBreak/>
        <w:t xml:space="preserve">striking.  Although the standard deviations for the Dutch energy commodity markets are slightly higher than the standard deviations is the German markets, this difference does not raise particular questions as the difference is not noteworthy. </w:t>
      </w:r>
    </w:p>
    <w:p w:rsidR="003D11FC" w:rsidRPr="00C46DB6" w:rsidRDefault="003D11FC" w:rsidP="00677228">
      <w:pPr>
        <w:spacing w:line="360" w:lineRule="auto"/>
        <w:jc w:val="both"/>
        <w:rPr>
          <w:rFonts w:ascii="Times New Roman" w:hAnsi="Times New Roman" w:cs="Times New Roman"/>
        </w:rPr>
      </w:pPr>
      <w:r w:rsidRPr="00C46DB6">
        <w:rPr>
          <w:rFonts w:ascii="Times New Roman" w:hAnsi="Times New Roman" w:cs="Times New Roman"/>
        </w:rPr>
        <w:t xml:space="preserve">Another interesting phenomenon occurs with relation to the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and kurtosis. The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and kurtosis for one year forward contracts </w:t>
      </w:r>
      <w:r w:rsidR="00677228">
        <w:rPr>
          <w:rFonts w:ascii="Times New Roman" w:hAnsi="Times New Roman" w:cs="Times New Roman"/>
        </w:rPr>
        <w:t>are</w:t>
      </w:r>
      <w:r w:rsidRPr="00C46DB6">
        <w:rPr>
          <w:rFonts w:ascii="Times New Roman" w:hAnsi="Times New Roman" w:cs="Times New Roman"/>
        </w:rPr>
        <w:t xml:space="preserve"> higher than the </w:t>
      </w:r>
      <w:proofErr w:type="spellStart"/>
      <w:r w:rsidRPr="00C46DB6">
        <w:rPr>
          <w:rFonts w:ascii="Times New Roman" w:hAnsi="Times New Roman" w:cs="Times New Roman"/>
        </w:rPr>
        <w:t>skewness</w:t>
      </w:r>
      <w:proofErr w:type="spellEnd"/>
      <w:r w:rsidRPr="00C46DB6">
        <w:rPr>
          <w:rFonts w:ascii="Times New Roman" w:hAnsi="Times New Roman" w:cs="Times New Roman"/>
        </w:rPr>
        <w:t xml:space="preserve"> and kurtosis for one month forward contracts for the Dutch commodity markets, </w:t>
      </w:r>
      <w:r w:rsidR="00677228">
        <w:rPr>
          <w:rFonts w:ascii="Times New Roman" w:hAnsi="Times New Roman" w:cs="Times New Roman"/>
        </w:rPr>
        <w:t>where the opposite applies for the situation at the German energy market</w:t>
      </w:r>
      <w:r w:rsidRPr="00C46DB6">
        <w:rPr>
          <w:rFonts w:ascii="Times New Roman" w:hAnsi="Times New Roman" w:cs="Times New Roman"/>
        </w:rPr>
        <w:t xml:space="preserve">. This means the time series of one month forward contracts in The Netherlands are more positively skewed and have higher peaks than then </w:t>
      </w:r>
      <w:r w:rsidR="00677228">
        <w:rPr>
          <w:rFonts w:ascii="Times New Roman" w:hAnsi="Times New Roman" w:cs="Times New Roman"/>
        </w:rPr>
        <w:t>one</w:t>
      </w:r>
      <w:r w:rsidRPr="00C46DB6">
        <w:rPr>
          <w:rFonts w:ascii="Times New Roman" w:hAnsi="Times New Roman" w:cs="Times New Roman"/>
        </w:rPr>
        <w:t xml:space="preserve"> year forward contracts</w:t>
      </w:r>
      <w:r w:rsidR="00677228">
        <w:rPr>
          <w:rFonts w:ascii="Times New Roman" w:hAnsi="Times New Roman" w:cs="Times New Roman"/>
        </w:rPr>
        <w:t>, where the opposite is true for Germany.</w:t>
      </w:r>
    </w:p>
    <w:p w:rsidR="00A5335E" w:rsidRPr="00C46DB6" w:rsidRDefault="003D11FC" w:rsidP="00AB71B4">
      <w:pPr>
        <w:spacing w:line="360" w:lineRule="auto"/>
        <w:jc w:val="both"/>
        <w:rPr>
          <w:rFonts w:ascii="Times New Roman" w:hAnsi="Times New Roman" w:cs="Times New Roman"/>
        </w:rPr>
      </w:pPr>
      <w:r w:rsidRPr="00C46DB6">
        <w:rPr>
          <w:rFonts w:ascii="Times New Roman" w:hAnsi="Times New Roman" w:cs="Times New Roman"/>
        </w:rPr>
        <w:t>First conclusions based on descriptive statistics are difficult as more powerful tests are needed. In the next section an overview will be given how the relationship between the different energy commodities will be established.</w:t>
      </w:r>
      <w:r w:rsidR="00A5335E" w:rsidRPr="00C46DB6">
        <w:rPr>
          <w:rFonts w:ascii="Times New Roman" w:hAnsi="Times New Roman" w:cs="Times New Roman"/>
        </w:rPr>
        <w:t xml:space="preserve"> Figure </w:t>
      </w:r>
      <w:r w:rsidR="00C206B6" w:rsidRPr="00C46DB6">
        <w:rPr>
          <w:rFonts w:ascii="Times New Roman" w:hAnsi="Times New Roman" w:cs="Times New Roman"/>
        </w:rPr>
        <w:t>4</w:t>
      </w:r>
      <w:r w:rsidR="00A5335E" w:rsidRPr="00C46DB6">
        <w:rPr>
          <w:rFonts w:ascii="Times New Roman" w:hAnsi="Times New Roman" w:cs="Times New Roman"/>
        </w:rPr>
        <w:t xml:space="preserve">.1 presents the daily settlement prices of the different one </w:t>
      </w:r>
      <w:r w:rsidR="00C206B6" w:rsidRPr="00C46DB6">
        <w:rPr>
          <w:rFonts w:ascii="Times New Roman" w:hAnsi="Times New Roman" w:cs="Times New Roman"/>
        </w:rPr>
        <w:t>year forward contracts. Figure 4</w:t>
      </w:r>
      <w:r w:rsidR="00A5335E" w:rsidRPr="00C46DB6">
        <w:rPr>
          <w:rFonts w:ascii="Times New Roman" w:hAnsi="Times New Roman" w:cs="Times New Roman"/>
        </w:rPr>
        <w:t>.2 does the same but then incorporates the one month forward contracts.</w:t>
      </w:r>
    </w:p>
    <w:p w:rsidR="00A5335E" w:rsidRPr="00C46DB6" w:rsidRDefault="00C206B6" w:rsidP="00A5335E">
      <w:pPr>
        <w:spacing w:line="360" w:lineRule="auto"/>
        <w:rPr>
          <w:rFonts w:ascii="Times New Roman" w:hAnsi="Times New Roman" w:cs="Times New Roman"/>
          <w:sz w:val="18"/>
        </w:rPr>
      </w:pPr>
      <w:r w:rsidRPr="00C46DB6">
        <w:rPr>
          <w:rFonts w:ascii="Times New Roman" w:hAnsi="Times New Roman" w:cs="Times New Roman"/>
          <w:sz w:val="18"/>
        </w:rPr>
        <w:t>Figure 4</w:t>
      </w:r>
      <w:r w:rsidR="00A5335E" w:rsidRPr="00C46DB6">
        <w:rPr>
          <w:rFonts w:ascii="Times New Roman" w:hAnsi="Times New Roman" w:cs="Times New Roman"/>
          <w:sz w:val="18"/>
        </w:rPr>
        <w:t>.1 One month forward prices electricity contracts</w:t>
      </w:r>
      <w:r w:rsidR="00A5335E" w:rsidRPr="00C46DB6">
        <w:rPr>
          <w:rFonts w:ascii="Times New Roman" w:hAnsi="Times New Roman" w:cs="Times New Roman"/>
          <w:sz w:val="18"/>
        </w:rPr>
        <w:br/>
      </w:r>
      <w:r w:rsidR="00A5335E" w:rsidRPr="00C46DB6">
        <w:rPr>
          <w:rFonts w:ascii="Times New Roman" w:hAnsi="Times New Roman" w:cs="Times New Roman"/>
          <w:noProof/>
          <w:lang w:val="en-US"/>
        </w:rPr>
        <w:drawing>
          <wp:inline distT="0" distB="0" distL="0" distR="0">
            <wp:extent cx="5584644" cy="2784022"/>
            <wp:effectExtent l="19050" t="0" r="16056" b="0"/>
            <wp:docPr id="6"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5335E" w:rsidRPr="00C46DB6" w:rsidRDefault="00C206B6" w:rsidP="00A5335E">
      <w:pPr>
        <w:spacing w:line="360" w:lineRule="auto"/>
        <w:rPr>
          <w:rFonts w:ascii="Times New Roman" w:hAnsi="Times New Roman" w:cs="Times New Roman"/>
        </w:rPr>
      </w:pPr>
      <w:r w:rsidRPr="00C46DB6">
        <w:rPr>
          <w:rFonts w:ascii="Times New Roman" w:hAnsi="Times New Roman" w:cs="Times New Roman"/>
          <w:sz w:val="18"/>
        </w:rPr>
        <w:lastRenderedPageBreak/>
        <w:t>Figure 4</w:t>
      </w:r>
      <w:r w:rsidR="00A5335E" w:rsidRPr="00C46DB6">
        <w:rPr>
          <w:rFonts w:ascii="Times New Roman" w:hAnsi="Times New Roman" w:cs="Times New Roman"/>
          <w:sz w:val="18"/>
        </w:rPr>
        <w:t>.2 One year forward prices electricity contracts</w:t>
      </w:r>
      <w:r w:rsidR="00A5335E" w:rsidRPr="00C46DB6">
        <w:rPr>
          <w:rFonts w:ascii="Times New Roman" w:hAnsi="Times New Roman" w:cs="Times New Roman"/>
          <w:noProof/>
          <w:lang w:val="en-US"/>
        </w:rPr>
        <w:drawing>
          <wp:inline distT="0" distB="0" distL="0" distR="0">
            <wp:extent cx="5582104" cy="2449286"/>
            <wp:effectExtent l="19050" t="0" r="18596" b="8164"/>
            <wp:docPr id="7"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5335E" w:rsidRPr="00C46DB6" w:rsidRDefault="000C42C4" w:rsidP="00AB71B4">
      <w:pPr>
        <w:spacing w:line="360" w:lineRule="auto"/>
        <w:jc w:val="both"/>
        <w:rPr>
          <w:rFonts w:ascii="Times New Roman" w:hAnsi="Times New Roman" w:cs="Times New Roman"/>
        </w:rPr>
      </w:pPr>
      <w:r w:rsidRPr="00C46DB6">
        <w:rPr>
          <w:rFonts w:ascii="Times New Roman" w:hAnsi="Times New Roman" w:cs="Times New Roman"/>
        </w:rPr>
        <w:t>As can be seen, daily settlement prices of one month forward contracts fluctuate stronger</w:t>
      </w:r>
      <w:r w:rsidR="00691B28">
        <w:rPr>
          <w:rFonts w:ascii="Times New Roman" w:hAnsi="Times New Roman" w:cs="Times New Roman"/>
        </w:rPr>
        <w:t xml:space="preserve"> than daily settlement prices of one year forward contracts</w:t>
      </w:r>
      <w:r w:rsidRPr="00C46DB6">
        <w:rPr>
          <w:rFonts w:ascii="Times New Roman" w:hAnsi="Times New Roman" w:cs="Times New Roman"/>
        </w:rPr>
        <w:t>. Also, prices for German and Dutch electricity tend to move more together for the one year forward contracts than for the one month forward contracts.</w:t>
      </w:r>
    </w:p>
    <w:p w:rsidR="00EB5ECC" w:rsidRPr="00C46DB6" w:rsidRDefault="00EB5ECC" w:rsidP="00AB71B4">
      <w:pPr>
        <w:pStyle w:val="Heading2"/>
        <w:rPr>
          <w:rFonts w:ascii="Times New Roman" w:hAnsi="Times New Roman" w:cs="Times New Roman"/>
          <w:color w:val="auto"/>
        </w:rPr>
      </w:pPr>
      <w:bookmarkStart w:id="15" w:name="_Toc290936089"/>
      <w:r w:rsidRPr="00C46DB6">
        <w:rPr>
          <w:rFonts w:ascii="Times New Roman" w:hAnsi="Times New Roman" w:cs="Times New Roman"/>
          <w:color w:val="auto"/>
        </w:rPr>
        <w:t>4.2 Data description electricity volumes The Netherlands</w:t>
      </w:r>
      <w:bookmarkEnd w:id="15"/>
    </w:p>
    <w:p w:rsidR="00075317" w:rsidRPr="00C46DB6" w:rsidRDefault="00EB5ECC" w:rsidP="00AB71B4">
      <w:pPr>
        <w:spacing w:line="360" w:lineRule="auto"/>
        <w:jc w:val="both"/>
        <w:rPr>
          <w:rFonts w:ascii="Times New Roman" w:hAnsi="Times New Roman" w:cs="Times New Roman"/>
        </w:rPr>
      </w:pPr>
      <w:r w:rsidRPr="00C46DB6">
        <w:rPr>
          <w:rFonts w:ascii="Times New Roman" w:hAnsi="Times New Roman" w:cs="Times New Roman"/>
        </w:rPr>
        <w:t xml:space="preserve">In The Netherlands, </w:t>
      </w:r>
      <w:proofErr w:type="spellStart"/>
      <w:r w:rsidRPr="00C46DB6">
        <w:rPr>
          <w:rFonts w:ascii="Times New Roman" w:hAnsi="Times New Roman" w:cs="Times New Roman"/>
        </w:rPr>
        <w:t>TenneT</w:t>
      </w:r>
      <w:proofErr w:type="spellEnd"/>
      <w:r w:rsidRPr="00C46DB6">
        <w:rPr>
          <w:rFonts w:ascii="Times New Roman" w:hAnsi="Times New Roman" w:cs="Times New Roman"/>
        </w:rPr>
        <w:t xml:space="preserve"> is the electricity grid operator and owns almost all the high voltage electricity lines. Although not all the electricity transported in The Netherlands, the Dutch Central Bureau for Statistics uses the volume data of </w:t>
      </w:r>
      <w:proofErr w:type="spellStart"/>
      <w:r w:rsidRPr="00C46DB6">
        <w:rPr>
          <w:rFonts w:ascii="Times New Roman" w:hAnsi="Times New Roman" w:cs="Times New Roman"/>
        </w:rPr>
        <w:t>TenneT</w:t>
      </w:r>
      <w:proofErr w:type="spellEnd"/>
      <w:r w:rsidRPr="00C46DB6">
        <w:rPr>
          <w:rFonts w:ascii="Times New Roman" w:hAnsi="Times New Roman" w:cs="Times New Roman"/>
        </w:rPr>
        <w:t xml:space="preserve"> to make a monthly projection of total electricity transported in The Netherlands. Therefore I assume the volume data of generated and transported electricity of </w:t>
      </w:r>
      <w:proofErr w:type="spellStart"/>
      <w:r w:rsidRPr="00C46DB6">
        <w:rPr>
          <w:rFonts w:ascii="Times New Roman" w:hAnsi="Times New Roman" w:cs="Times New Roman"/>
        </w:rPr>
        <w:t>TenneT</w:t>
      </w:r>
      <w:proofErr w:type="spellEnd"/>
      <w:r w:rsidRPr="00C46DB6">
        <w:rPr>
          <w:rFonts w:ascii="Times New Roman" w:hAnsi="Times New Roman" w:cs="Times New Roman"/>
        </w:rPr>
        <w:t xml:space="preserve"> are a good representation of the total electricity transported and generated in The Netherlands. </w:t>
      </w:r>
      <w:r w:rsidR="00691B28">
        <w:rPr>
          <w:rFonts w:ascii="Times New Roman" w:hAnsi="Times New Roman" w:cs="Times New Roman"/>
        </w:rPr>
        <w:t>T</w:t>
      </w:r>
      <w:r w:rsidR="00075317" w:rsidRPr="00C46DB6">
        <w:rPr>
          <w:rFonts w:ascii="Times New Roman" w:hAnsi="Times New Roman" w:cs="Times New Roman"/>
        </w:rPr>
        <w:t>able 4.</w:t>
      </w:r>
      <w:r w:rsidR="00691B28">
        <w:rPr>
          <w:rFonts w:ascii="Times New Roman" w:hAnsi="Times New Roman" w:cs="Times New Roman"/>
        </w:rPr>
        <w:t>3</w:t>
      </w:r>
      <w:r w:rsidR="00075317" w:rsidRPr="00C46DB6">
        <w:rPr>
          <w:rFonts w:ascii="Times New Roman" w:hAnsi="Times New Roman" w:cs="Times New Roman"/>
        </w:rPr>
        <w:t xml:space="preserve"> present</w:t>
      </w:r>
      <w:r w:rsidR="00691B28">
        <w:rPr>
          <w:rFonts w:ascii="Times New Roman" w:hAnsi="Times New Roman" w:cs="Times New Roman"/>
        </w:rPr>
        <w:t>s</w:t>
      </w:r>
      <w:r w:rsidR="00075317" w:rsidRPr="00C46DB6">
        <w:rPr>
          <w:rFonts w:ascii="Times New Roman" w:hAnsi="Times New Roman" w:cs="Times New Roman"/>
        </w:rPr>
        <w:t xml:space="preserve"> the summary statistics of the electricity volume </w:t>
      </w:r>
      <w:r w:rsidR="001B08E9" w:rsidRPr="00C46DB6">
        <w:rPr>
          <w:rFonts w:ascii="Times New Roman" w:hAnsi="Times New Roman" w:cs="Times New Roman"/>
        </w:rPr>
        <w:t>per hour</w:t>
      </w:r>
      <w:r w:rsidR="00075317" w:rsidRPr="00C46DB6">
        <w:rPr>
          <w:rFonts w:ascii="Times New Roman" w:hAnsi="Times New Roman" w:cs="Times New Roman"/>
        </w:rPr>
        <w:t xml:space="preserve"> transported in The Netherlands by </w:t>
      </w:r>
      <w:proofErr w:type="spellStart"/>
      <w:r w:rsidR="00075317" w:rsidRPr="00C46DB6">
        <w:rPr>
          <w:rFonts w:ascii="Times New Roman" w:hAnsi="Times New Roman" w:cs="Times New Roman"/>
        </w:rPr>
        <w:t>Tennet</w:t>
      </w:r>
      <w:proofErr w:type="spellEnd"/>
      <w:r w:rsidR="00396EEB" w:rsidRPr="00C46DB6">
        <w:rPr>
          <w:rFonts w:ascii="Times New Roman" w:hAnsi="Times New Roman" w:cs="Times New Roman"/>
        </w:rPr>
        <w:t xml:space="preserve"> for the period of 01/01/2004 until 31/03/2010</w:t>
      </w:r>
      <w:r w:rsidR="00075317" w:rsidRPr="00C46DB6">
        <w:rPr>
          <w:rFonts w:ascii="Times New Roman" w:hAnsi="Times New Roman" w:cs="Times New Roman"/>
        </w:rPr>
        <w:t>.</w:t>
      </w:r>
      <w:r w:rsidR="00D5737F" w:rsidRPr="00C46DB6">
        <w:rPr>
          <w:rStyle w:val="FootnoteReference"/>
          <w:rFonts w:ascii="Times New Roman" w:hAnsi="Times New Roman" w:cs="Times New Roman"/>
        </w:rPr>
        <w:footnoteReference w:id="3"/>
      </w:r>
      <w:r w:rsidR="00075317" w:rsidRPr="00C46DB6">
        <w:rPr>
          <w:rFonts w:ascii="Times New Roman" w:hAnsi="Times New Roman" w:cs="Times New Roman"/>
        </w:rPr>
        <w:t xml:space="preserve"> The table separates the electricity into base load, peak load and off peak electricity. The volumes are</w:t>
      </w:r>
      <w:r w:rsidR="00AB71B4" w:rsidRPr="00C46DB6">
        <w:rPr>
          <w:rFonts w:ascii="Times New Roman" w:hAnsi="Times New Roman" w:cs="Times New Roman"/>
        </w:rPr>
        <w:t xml:space="preserve"> denoted</w:t>
      </w:r>
      <w:r w:rsidR="00075317" w:rsidRPr="00C46DB6">
        <w:rPr>
          <w:rFonts w:ascii="Times New Roman" w:hAnsi="Times New Roman" w:cs="Times New Roman"/>
        </w:rPr>
        <w:t xml:space="preserve"> per </w:t>
      </w:r>
      <w:proofErr w:type="spellStart"/>
      <w:r w:rsidR="00075317" w:rsidRPr="00C46DB6">
        <w:rPr>
          <w:rFonts w:ascii="Times New Roman" w:hAnsi="Times New Roman" w:cs="Times New Roman"/>
        </w:rPr>
        <w:t>MWh</w:t>
      </w:r>
      <w:proofErr w:type="spellEnd"/>
      <w:r w:rsidR="00075317" w:rsidRPr="00C46DB6">
        <w:rPr>
          <w:rFonts w:ascii="Times New Roman" w:hAnsi="Times New Roman" w:cs="Times New Roman"/>
        </w:rPr>
        <w:t>.</w:t>
      </w:r>
    </w:p>
    <w:p w:rsidR="00AB71B4" w:rsidRPr="00C46DB6" w:rsidRDefault="00691B28" w:rsidP="00AB71B4">
      <w:pPr>
        <w:pStyle w:val="NoSpacing"/>
        <w:rPr>
          <w:rFonts w:ascii="Times New Roman" w:hAnsi="Times New Roman" w:cs="Times New Roman"/>
          <w:sz w:val="18"/>
        </w:rPr>
      </w:pPr>
      <w:r>
        <w:rPr>
          <w:rFonts w:ascii="Times New Roman" w:hAnsi="Times New Roman" w:cs="Times New Roman"/>
          <w:sz w:val="18"/>
        </w:rPr>
        <w:t>Table 4.3</w:t>
      </w:r>
      <w:r w:rsidR="00AB71B4" w:rsidRPr="00C46DB6">
        <w:rPr>
          <w:rFonts w:ascii="Times New Roman" w:hAnsi="Times New Roman" w:cs="Times New Roman"/>
          <w:sz w:val="18"/>
        </w:rPr>
        <w:t xml:space="preserve"> Daily electricity volumes transported in The Netherlands per </w:t>
      </w:r>
      <w:proofErr w:type="spellStart"/>
      <w:r w:rsidR="00AB71B4" w:rsidRPr="00C46DB6">
        <w:rPr>
          <w:rFonts w:ascii="Times New Roman" w:hAnsi="Times New Roman" w:cs="Times New Roman"/>
          <w:sz w:val="18"/>
        </w:rPr>
        <w:t>MWh</w:t>
      </w:r>
      <w:proofErr w:type="spellEnd"/>
      <w:r w:rsidR="00AB71B4" w:rsidRPr="00C46DB6">
        <w:rPr>
          <w:rFonts w:ascii="Times New Roman" w:hAnsi="Times New Roman" w:cs="Times New Roman"/>
          <w:sz w:val="18"/>
        </w:rPr>
        <w:t>.</w:t>
      </w:r>
    </w:p>
    <w:tbl>
      <w:tblPr>
        <w:tblStyle w:val="Lichtearcering2"/>
        <w:tblW w:w="9357" w:type="dxa"/>
        <w:tblLook w:val="04A0"/>
      </w:tblPr>
      <w:tblGrid>
        <w:gridCol w:w="2322"/>
        <w:gridCol w:w="2322"/>
        <w:gridCol w:w="2322"/>
        <w:gridCol w:w="236"/>
        <w:gridCol w:w="2155"/>
      </w:tblGrid>
      <w:tr w:rsidR="00DC124F" w:rsidRPr="00C46DB6" w:rsidTr="00DC124F">
        <w:trPr>
          <w:cnfStyle w:val="100000000000"/>
        </w:trPr>
        <w:tc>
          <w:tcPr>
            <w:cnfStyle w:val="001000000000"/>
            <w:tcW w:w="2322" w:type="dxa"/>
            <w:tcBorders>
              <w:right w:val="single" w:sz="4" w:space="0" w:color="auto"/>
            </w:tcBorders>
          </w:tcPr>
          <w:p w:rsidR="00DC124F" w:rsidRPr="00C46DB6" w:rsidRDefault="00DC124F" w:rsidP="00AB71B4">
            <w:pPr>
              <w:jc w:val="both"/>
              <w:rPr>
                <w:rFonts w:ascii="Times New Roman" w:hAnsi="Times New Roman" w:cs="Times New Roman"/>
              </w:rPr>
            </w:pPr>
          </w:p>
        </w:tc>
        <w:tc>
          <w:tcPr>
            <w:tcW w:w="2322" w:type="dxa"/>
            <w:tcBorders>
              <w:left w:val="single" w:sz="4" w:space="0" w:color="auto"/>
              <w:right w:val="dashSmallGap" w:sz="4" w:space="0" w:color="auto"/>
            </w:tcBorders>
          </w:tcPr>
          <w:p w:rsidR="00DC124F" w:rsidRPr="00C46DB6" w:rsidRDefault="00DC124F" w:rsidP="00DC124F">
            <w:pPr>
              <w:jc w:val="center"/>
              <w:cnfStyle w:val="100000000000"/>
              <w:rPr>
                <w:rFonts w:ascii="Times New Roman" w:hAnsi="Times New Roman" w:cs="Times New Roman"/>
              </w:rPr>
            </w:pPr>
            <w:r w:rsidRPr="00C46DB6">
              <w:rPr>
                <w:rFonts w:ascii="Times New Roman" w:hAnsi="Times New Roman" w:cs="Times New Roman"/>
              </w:rPr>
              <w:t>Base load electricity</w:t>
            </w:r>
          </w:p>
        </w:tc>
        <w:tc>
          <w:tcPr>
            <w:tcW w:w="2322" w:type="dxa"/>
            <w:tcBorders>
              <w:left w:val="dashSmallGap" w:sz="4" w:space="0" w:color="auto"/>
            </w:tcBorders>
          </w:tcPr>
          <w:p w:rsidR="00DC124F" w:rsidRPr="00C46DB6" w:rsidRDefault="00DC124F" w:rsidP="00DC124F">
            <w:pPr>
              <w:jc w:val="center"/>
              <w:cnfStyle w:val="100000000000"/>
              <w:rPr>
                <w:rFonts w:ascii="Times New Roman" w:hAnsi="Times New Roman" w:cs="Times New Roman"/>
              </w:rPr>
            </w:pPr>
            <w:r w:rsidRPr="00C46DB6">
              <w:rPr>
                <w:rFonts w:ascii="Times New Roman" w:hAnsi="Times New Roman" w:cs="Times New Roman"/>
              </w:rPr>
              <w:t>Peak load electricity</w:t>
            </w:r>
          </w:p>
        </w:tc>
        <w:tc>
          <w:tcPr>
            <w:tcW w:w="236" w:type="dxa"/>
            <w:tcBorders>
              <w:right w:val="dashSmallGap" w:sz="4" w:space="0" w:color="auto"/>
            </w:tcBorders>
          </w:tcPr>
          <w:p w:rsidR="00DC124F" w:rsidRPr="00C46DB6" w:rsidRDefault="00DC124F" w:rsidP="00DC124F">
            <w:pPr>
              <w:jc w:val="center"/>
              <w:cnfStyle w:val="100000000000"/>
              <w:rPr>
                <w:rFonts w:ascii="Times New Roman" w:hAnsi="Times New Roman" w:cs="Times New Roman"/>
              </w:rPr>
            </w:pPr>
          </w:p>
        </w:tc>
        <w:tc>
          <w:tcPr>
            <w:tcW w:w="2155" w:type="dxa"/>
            <w:tcBorders>
              <w:left w:val="dashSmallGap" w:sz="4" w:space="0" w:color="auto"/>
            </w:tcBorders>
          </w:tcPr>
          <w:p w:rsidR="00DC124F" w:rsidRPr="00C46DB6" w:rsidRDefault="00DC124F" w:rsidP="00DC124F">
            <w:pPr>
              <w:jc w:val="center"/>
              <w:cnfStyle w:val="100000000000"/>
              <w:rPr>
                <w:rFonts w:ascii="Times New Roman" w:hAnsi="Times New Roman" w:cs="Times New Roman"/>
                <w:b w:val="0"/>
                <w:bCs w:val="0"/>
              </w:rPr>
            </w:pPr>
            <w:r w:rsidRPr="00C46DB6">
              <w:rPr>
                <w:rFonts w:ascii="Times New Roman" w:hAnsi="Times New Roman" w:cs="Times New Roman"/>
              </w:rPr>
              <w:t>Off peak electricity</w:t>
            </w:r>
          </w:p>
        </w:tc>
      </w:tr>
      <w:tr w:rsidR="00DC124F" w:rsidRPr="00C46DB6" w:rsidTr="00DC124F">
        <w:trPr>
          <w:cnfStyle w:val="000000100000"/>
        </w:trPr>
        <w:tc>
          <w:tcPr>
            <w:cnfStyle w:val="001000000000"/>
            <w:tcW w:w="2322" w:type="dxa"/>
            <w:tcBorders>
              <w:top w:val="single" w:sz="8" w:space="0" w:color="000000" w:themeColor="text1"/>
              <w:bottom w:val="nil"/>
              <w:right w:val="single" w:sz="4" w:space="0" w:color="auto"/>
            </w:tcBorders>
            <w:vAlign w:val="center"/>
          </w:tcPr>
          <w:p w:rsidR="00DC124F" w:rsidRPr="00C46DB6" w:rsidRDefault="00DC124F" w:rsidP="00DC124F">
            <w:pPr>
              <w:rPr>
                <w:rFonts w:ascii="Times New Roman" w:hAnsi="Times New Roman" w:cs="Times New Roman"/>
              </w:rPr>
            </w:pPr>
            <w:r w:rsidRPr="00C46DB6">
              <w:rPr>
                <w:rFonts w:ascii="Times New Roman" w:hAnsi="Times New Roman" w:cs="Times New Roman"/>
              </w:rPr>
              <w:t>Mean volume</w:t>
            </w:r>
          </w:p>
        </w:tc>
        <w:tc>
          <w:tcPr>
            <w:tcW w:w="2322" w:type="dxa"/>
            <w:tcBorders>
              <w:left w:val="single" w:sz="4" w:space="0" w:color="auto"/>
              <w:right w:val="dashSmallGap" w:sz="4" w:space="0" w:color="auto"/>
            </w:tcBorders>
            <w:vAlign w:val="center"/>
          </w:tcPr>
          <w:p w:rsidR="00DC124F" w:rsidRPr="00C46DB6" w:rsidRDefault="00DC124F" w:rsidP="00DC124F">
            <w:pPr>
              <w:jc w:val="center"/>
              <w:cnfStyle w:val="000000100000"/>
              <w:rPr>
                <w:rFonts w:ascii="Times New Roman" w:hAnsi="Times New Roman" w:cs="Times New Roman"/>
              </w:rPr>
            </w:pPr>
            <w:r w:rsidRPr="00C46DB6">
              <w:rPr>
                <w:rFonts w:ascii="Times New Roman" w:hAnsi="Times New Roman" w:cs="Times New Roman"/>
              </w:rPr>
              <w:t>9</w:t>
            </w:r>
            <w:r w:rsidR="00691B28">
              <w:rPr>
                <w:rFonts w:ascii="Times New Roman" w:hAnsi="Times New Roman" w:cs="Times New Roman"/>
              </w:rPr>
              <w:t>,</w:t>
            </w:r>
            <w:r w:rsidRPr="00C46DB6">
              <w:rPr>
                <w:rFonts w:ascii="Times New Roman" w:hAnsi="Times New Roman" w:cs="Times New Roman"/>
              </w:rPr>
              <w:t>935</w:t>
            </w:r>
          </w:p>
        </w:tc>
        <w:tc>
          <w:tcPr>
            <w:tcW w:w="2322" w:type="dxa"/>
            <w:tcBorders>
              <w:lef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r w:rsidRPr="00C46DB6">
              <w:rPr>
                <w:rFonts w:ascii="Times New Roman" w:hAnsi="Times New Roman" w:cs="Times New Roman"/>
                <w:szCs w:val="20"/>
              </w:rPr>
              <w:t>11</w:t>
            </w:r>
            <w:r w:rsidR="00691B28">
              <w:rPr>
                <w:rFonts w:ascii="Times New Roman" w:hAnsi="Times New Roman" w:cs="Times New Roman"/>
                <w:szCs w:val="20"/>
              </w:rPr>
              <w:t>,</w:t>
            </w:r>
            <w:r w:rsidRPr="00C46DB6">
              <w:rPr>
                <w:rFonts w:ascii="Times New Roman" w:hAnsi="Times New Roman" w:cs="Times New Roman"/>
                <w:szCs w:val="20"/>
              </w:rPr>
              <w:t>093</w:t>
            </w:r>
          </w:p>
        </w:tc>
        <w:tc>
          <w:tcPr>
            <w:tcW w:w="236" w:type="dxa"/>
            <w:tcBorders>
              <w:righ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p>
        </w:tc>
        <w:tc>
          <w:tcPr>
            <w:tcW w:w="2155" w:type="dxa"/>
            <w:tcBorders>
              <w:lef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r w:rsidRPr="00C46DB6">
              <w:rPr>
                <w:rFonts w:ascii="Times New Roman" w:hAnsi="Times New Roman" w:cs="Times New Roman"/>
                <w:szCs w:val="20"/>
              </w:rPr>
              <w:t>8</w:t>
            </w:r>
            <w:r w:rsidR="00691B28">
              <w:rPr>
                <w:rFonts w:ascii="Times New Roman" w:hAnsi="Times New Roman" w:cs="Times New Roman"/>
                <w:szCs w:val="20"/>
              </w:rPr>
              <w:t>,</w:t>
            </w:r>
            <w:r w:rsidRPr="00C46DB6">
              <w:rPr>
                <w:rFonts w:ascii="Times New Roman" w:hAnsi="Times New Roman" w:cs="Times New Roman"/>
                <w:szCs w:val="20"/>
              </w:rPr>
              <w:t>777</w:t>
            </w:r>
          </w:p>
        </w:tc>
      </w:tr>
      <w:tr w:rsidR="00DC124F" w:rsidRPr="00C46DB6" w:rsidTr="00DC124F">
        <w:tc>
          <w:tcPr>
            <w:cnfStyle w:val="001000000000"/>
            <w:tcW w:w="2322" w:type="dxa"/>
            <w:tcBorders>
              <w:top w:val="nil"/>
              <w:bottom w:val="nil"/>
              <w:right w:val="single" w:sz="4" w:space="0" w:color="auto"/>
            </w:tcBorders>
            <w:vAlign w:val="center"/>
          </w:tcPr>
          <w:p w:rsidR="00DC124F" w:rsidRPr="00C46DB6" w:rsidRDefault="00DC124F" w:rsidP="00DC124F">
            <w:pPr>
              <w:rPr>
                <w:rFonts w:ascii="Times New Roman" w:hAnsi="Times New Roman" w:cs="Times New Roman"/>
              </w:rPr>
            </w:pPr>
            <w:r w:rsidRPr="00C46DB6">
              <w:rPr>
                <w:rFonts w:ascii="Times New Roman" w:hAnsi="Times New Roman" w:cs="Times New Roman"/>
              </w:rPr>
              <w:t>Median volume</w:t>
            </w:r>
          </w:p>
        </w:tc>
        <w:tc>
          <w:tcPr>
            <w:tcW w:w="2322" w:type="dxa"/>
            <w:tcBorders>
              <w:left w:val="single" w:sz="4" w:space="0" w:color="auto"/>
              <w:right w:val="dashSmallGap" w:sz="4" w:space="0" w:color="auto"/>
            </w:tcBorders>
            <w:vAlign w:val="center"/>
          </w:tcPr>
          <w:p w:rsidR="00DC124F" w:rsidRPr="00C46DB6" w:rsidRDefault="00DC124F" w:rsidP="00DC124F">
            <w:pPr>
              <w:jc w:val="center"/>
              <w:cnfStyle w:val="000000000000"/>
              <w:rPr>
                <w:rFonts w:ascii="Times New Roman" w:hAnsi="Times New Roman" w:cs="Times New Roman"/>
              </w:rPr>
            </w:pPr>
            <w:r w:rsidRPr="00C46DB6">
              <w:rPr>
                <w:rFonts w:ascii="Times New Roman" w:hAnsi="Times New Roman" w:cs="Times New Roman"/>
              </w:rPr>
              <w:t>9</w:t>
            </w:r>
            <w:r w:rsidR="00691B28">
              <w:rPr>
                <w:rFonts w:ascii="Times New Roman" w:hAnsi="Times New Roman" w:cs="Times New Roman"/>
              </w:rPr>
              <w:t>,</w:t>
            </w:r>
            <w:r w:rsidRPr="00C46DB6">
              <w:rPr>
                <w:rFonts w:ascii="Times New Roman" w:hAnsi="Times New Roman" w:cs="Times New Roman"/>
              </w:rPr>
              <w:t>846</w:t>
            </w:r>
          </w:p>
        </w:tc>
        <w:tc>
          <w:tcPr>
            <w:tcW w:w="2322" w:type="dxa"/>
            <w:tcBorders>
              <w:left w:val="dashSmallGap" w:sz="4" w:space="0" w:color="auto"/>
            </w:tcBorders>
            <w:vAlign w:val="center"/>
          </w:tcPr>
          <w:p w:rsidR="00DC124F" w:rsidRPr="00C46DB6" w:rsidRDefault="00DC124F" w:rsidP="00DC124F">
            <w:pPr>
              <w:jc w:val="center"/>
              <w:cnfStyle w:val="000000000000"/>
              <w:rPr>
                <w:rFonts w:ascii="Times New Roman" w:hAnsi="Times New Roman" w:cs="Times New Roman"/>
                <w:szCs w:val="20"/>
              </w:rPr>
            </w:pPr>
            <w:r w:rsidRPr="00C46DB6">
              <w:rPr>
                <w:rFonts w:ascii="Times New Roman" w:hAnsi="Times New Roman" w:cs="Times New Roman"/>
                <w:szCs w:val="20"/>
              </w:rPr>
              <w:t>11</w:t>
            </w:r>
            <w:r w:rsidR="00691B28">
              <w:rPr>
                <w:rFonts w:ascii="Times New Roman" w:hAnsi="Times New Roman" w:cs="Times New Roman"/>
                <w:szCs w:val="20"/>
              </w:rPr>
              <w:t>,</w:t>
            </w:r>
            <w:r w:rsidRPr="00C46DB6">
              <w:rPr>
                <w:rFonts w:ascii="Times New Roman" w:hAnsi="Times New Roman" w:cs="Times New Roman"/>
                <w:szCs w:val="20"/>
              </w:rPr>
              <w:t>131</w:t>
            </w:r>
          </w:p>
        </w:tc>
        <w:tc>
          <w:tcPr>
            <w:tcW w:w="236" w:type="dxa"/>
            <w:tcBorders>
              <w:right w:val="dashSmallGap" w:sz="4" w:space="0" w:color="auto"/>
            </w:tcBorders>
            <w:vAlign w:val="center"/>
          </w:tcPr>
          <w:p w:rsidR="00DC124F" w:rsidRPr="00C46DB6" w:rsidRDefault="00DC124F" w:rsidP="00DC124F">
            <w:pPr>
              <w:jc w:val="center"/>
              <w:cnfStyle w:val="000000000000"/>
              <w:rPr>
                <w:rFonts w:ascii="Times New Roman" w:hAnsi="Times New Roman" w:cs="Times New Roman"/>
                <w:szCs w:val="20"/>
              </w:rPr>
            </w:pPr>
          </w:p>
        </w:tc>
        <w:tc>
          <w:tcPr>
            <w:tcW w:w="2155" w:type="dxa"/>
            <w:tcBorders>
              <w:left w:val="dashSmallGap" w:sz="4" w:space="0" w:color="auto"/>
            </w:tcBorders>
            <w:vAlign w:val="center"/>
          </w:tcPr>
          <w:p w:rsidR="00DC124F" w:rsidRPr="00C46DB6" w:rsidRDefault="00DC124F" w:rsidP="00DC124F">
            <w:pPr>
              <w:jc w:val="center"/>
              <w:cnfStyle w:val="000000000000"/>
              <w:rPr>
                <w:rFonts w:ascii="Times New Roman" w:hAnsi="Times New Roman" w:cs="Times New Roman"/>
                <w:szCs w:val="20"/>
              </w:rPr>
            </w:pPr>
            <w:r w:rsidRPr="00C46DB6">
              <w:rPr>
                <w:rFonts w:ascii="Times New Roman" w:hAnsi="Times New Roman" w:cs="Times New Roman"/>
                <w:szCs w:val="20"/>
              </w:rPr>
              <w:t>8</w:t>
            </w:r>
            <w:r w:rsidR="00691B28">
              <w:rPr>
                <w:rFonts w:ascii="Times New Roman" w:hAnsi="Times New Roman" w:cs="Times New Roman"/>
                <w:szCs w:val="20"/>
              </w:rPr>
              <w:t>,</w:t>
            </w:r>
            <w:r w:rsidRPr="00C46DB6">
              <w:rPr>
                <w:rFonts w:ascii="Times New Roman" w:hAnsi="Times New Roman" w:cs="Times New Roman"/>
                <w:szCs w:val="20"/>
              </w:rPr>
              <w:t>501</w:t>
            </w:r>
          </w:p>
        </w:tc>
      </w:tr>
      <w:tr w:rsidR="00DC124F" w:rsidRPr="00C46DB6" w:rsidTr="00DC124F">
        <w:trPr>
          <w:cnfStyle w:val="000000100000"/>
        </w:trPr>
        <w:tc>
          <w:tcPr>
            <w:cnfStyle w:val="001000000000"/>
            <w:tcW w:w="2322" w:type="dxa"/>
            <w:tcBorders>
              <w:top w:val="nil"/>
              <w:bottom w:val="nil"/>
              <w:right w:val="single" w:sz="4" w:space="0" w:color="auto"/>
            </w:tcBorders>
            <w:vAlign w:val="center"/>
          </w:tcPr>
          <w:p w:rsidR="00DC124F" w:rsidRPr="00C46DB6" w:rsidRDefault="00DC124F" w:rsidP="00DC124F">
            <w:pPr>
              <w:rPr>
                <w:rFonts w:ascii="Times New Roman" w:hAnsi="Times New Roman" w:cs="Times New Roman"/>
              </w:rPr>
            </w:pPr>
            <w:r w:rsidRPr="00C46DB6">
              <w:rPr>
                <w:rFonts w:ascii="Times New Roman" w:hAnsi="Times New Roman" w:cs="Times New Roman"/>
              </w:rPr>
              <w:t>Standard deviation of the volume</w:t>
            </w:r>
          </w:p>
        </w:tc>
        <w:tc>
          <w:tcPr>
            <w:tcW w:w="2322" w:type="dxa"/>
            <w:tcBorders>
              <w:left w:val="single" w:sz="4" w:space="0" w:color="auto"/>
              <w:right w:val="dashSmallGap" w:sz="4" w:space="0" w:color="auto"/>
            </w:tcBorders>
            <w:vAlign w:val="center"/>
          </w:tcPr>
          <w:p w:rsidR="00DC124F" w:rsidRPr="00C46DB6" w:rsidRDefault="00DC124F" w:rsidP="00DC124F">
            <w:pPr>
              <w:jc w:val="center"/>
              <w:cnfStyle w:val="000000100000"/>
              <w:rPr>
                <w:rFonts w:ascii="Times New Roman" w:hAnsi="Times New Roman" w:cs="Times New Roman"/>
              </w:rPr>
            </w:pPr>
            <w:r w:rsidRPr="00C46DB6">
              <w:rPr>
                <w:rFonts w:ascii="Times New Roman" w:hAnsi="Times New Roman" w:cs="Times New Roman"/>
              </w:rPr>
              <w:t>2</w:t>
            </w:r>
            <w:r w:rsidR="00691B28">
              <w:rPr>
                <w:rFonts w:ascii="Times New Roman" w:hAnsi="Times New Roman" w:cs="Times New Roman"/>
              </w:rPr>
              <w:t>,</w:t>
            </w:r>
            <w:r w:rsidRPr="00C46DB6">
              <w:rPr>
                <w:rFonts w:ascii="Times New Roman" w:hAnsi="Times New Roman" w:cs="Times New Roman"/>
              </w:rPr>
              <w:t>365</w:t>
            </w:r>
          </w:p>
        </w:tc>
        <w:tc>
          <w:tcPr>
            <w:tcW w:w="2322" w:type="dxa"/>
            <w:tcBorders>
              <w:lef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r w:rsidRPr="00C46DB6">
              <w:rPr>
                <w:rFonts w:ascii="Times New Roman" w:hAnsi="Times New Roman" w:cs="Times New Roman"/>
                <w:szCs w:val="20"/>
              </w:rPr>
              <w:t>2</w:t>
            </w:r>
            <w:r w:rsidR="00691B28">
              <w:rPr>
                <w:rFonts w:ascii="Times New Roman" w:hAnsi="Times New Roman" w:cs="Times New Roman"/>
                <w:szCs w:val="20"/>
              </w:rPr>
              <w:t>,</w:t>
            </w:r>
            <w:r w:rsidRPr="00C46DB6">
              <w:rPr>
                <w:rFonts w:ascii="Times New Roman" w:hAnsi="Times New Roman" w:cs="Times New Roman"/>
                <w:szCs w:val="20"/>
              </w:rPr>
              <w:t>184</w:t>
            </w:r>
          </w:p>
        </w:tc>
        <w:tc>
          <w:tcPr>
            <w:tcW w:w="236" w:type="dxa"/>
            <w:tcBorders>
              <w:righ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p>
        </w:tc>
        <w:tc>
          <w:tcPr>
            <w:tcW w:w="2155" w:type="dxa"/>
            <w:tcBorders>
              <w:lef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r w:rsidRPr="00C46DB6">
              <w:rPr>
                <w:rFonts w:ascii="Times New Roman" w:hAnsi="Times New Roman" w:cs="Times New Roman"/>
                <w:szCs w:val="20"/>
              </w:rPr>
              <w:t>1</w:t>
            </w:r>
            <w:r w:rsidR="00691B28">
              <w:rPr>
                <w:rFonts w:ascii="Times New Roman" w:hAnsi="Times New Roman" w:cs="Times New Roman"/>
                <w:szCs w:val="20"/>
              </w:rPr>
              <w:t>,</w:t>
            </w:r>
            <w:r w:rsidRPr="00C46DB6">
              <w:rPr>
                <w:rFonts w:ascii="Times New Roman" w:hAnsi="Times New Roman" w:cs="Times New Roman"/>
                <w:szCs w:val="20"/>
              </w:rPr>
              <w:t>934</w:t>
            </w:r>
          </w:p>
        </w:tc>
      </w:tr>
      <w:tr w:rsidR="00DC124F" w:rsidRPr="00C46DB6" w:rsidTr="00DC124F">
        <w:tc>
          <w:tcPr>
            <w:cnfStyle w:val="001000000000"/>
            <w:tcW w:w="2322" w:type="dxa"/>
            <w:tcBorders>
              <w:top w:val="nil"/>
              <w:bottom w:val="nil"/>
              <w:right w:val="single" w:sz="4" w:space="0" w:color="auto"/>
            </w:tcBorders>
            <w:vAlign w:val="center"/>
          </w:tcPr>
          <w:p w:rsidR="00DC124F" w:rsidRPr="00C46DB6" w:rsidRDefault="00DC124F" w:rsidP="00DC124F">
            <w:pPr>
              <w:rPr>
                <w:rFonts w:ascii="Times New Roman" w:hAnsi="Times New Roman" w:cs="Times New Roman"/>
              </w:rPr>
            </w:pPr>
            <w:r w:rsidRPr="00C46DB6">
              <w:rPr>
                <w:rFonts w:ascii="Times New Roman" w:hAnsi="Times New Roman" w:cs="Times New Roman"/>
              </w:rPr>
              <w:t>Maximum volume</w:t>
            </w:r>
          </w:p>
        </w:tc>
        <w:tc>
          <w:tcPr>
            <w:tcW w:w="2322" w:type="dxa"/>
            <w:tcBorders>
              <w:left w:val="single" w:sz="4" w:space="0" w:color="auto"/>
              <w:right w:val="dashSmallGap" w:sz="4" w:space="0" w:color="auto"/>
            </w:tcBorders>
            <w:vAlign w:val="center"/>
          </w:tcPr>
          <w:p w:rsidR="00DC124F" w:rsidRPr="00C46DB6" w:rsidRDefault="00DC124F" w:rsidP="00DC124F">
            <w:pPr>
              <w:jc w:val="center"/>
              <w:cnfStyle w:val="000000000000"/>
              <w:rPr>
                <w:rFonts w:ascii="Times New Roman" w:hAnsi="Times New Roman" w:cs="Times New Roman"/>
              </w:rPr>
            </w:pPr>
            <w:r w:rsidRPr="00C46DB6">
              <w:rPr>
                <w:rFonts w:ascii="Times New Roman" w:hAnsi="Times New Roman" w:cs="Times New Roman"/>
              </w:rPr>
              <w:t>17</w:t>
            </w:r>
            <w:r w:rsidR="00691B28">
              <w:rPr>
                <w:rFonts w:ascii="Times New Roman" w:hAnsi="Times New Roman" w:cs="Times New Roman"/>
              </w:rPr>
              <w:t>,</w:t>
            </w:r>
            <w:r w:rsidRPr="00C46DB6">
              <w:rPr>
                <w:rFonts w:ascii="Times New Roman" w:hAnsi="Times New Roman" w:cs="Times New Roman"/>
              </w:rPr>
              <w:t>811</w:t>
            </w:r>
          </w:p>
        </w:tc>
        <w:tc>
          <w:tcPr>
            <w:tcW w:w="2322" w:type="dxa"/>
            <w:tcBorders>
              <w:left w:val="dashSmallGap" w:sz="4" w:space="0" w:color="auto"/>
            </w:tcBorders>
            <w:vAlign w:val="center"/>
          </w:tcPr>
          <w:p w:rsidR="00DC124F" w:rsidRPr="00C46DB6" w:rsidRDefault="00DC124F" w:rsidP="00DC124F">
            <w:pPr>
              <w:jc w:val="center"/>
              <w:cnfStyle w:val="000000000000"/>
              <w:rPr>
                <w:rFonts w:ascii="Times New Roman" w:hAnsi="Times New Roman" w:cs="Times New Roman"/>
                <w:szCs w:val="20"/>
              </w:rPr>
            </w:pPr>
            <w:r w:rsidRPr="00C46DB6">
              <w:rPr>
                <w:rFonts w:ascii="Times New Roman" w:hAnsi="Times New Roman" w:cs="Times New Roman"/>
                <w:szCs w:val="20"/>
              </w:rPr>
              <w:t>17</w:t>
            </w:r>
            <w:r w:rsidR="00691B28">
              <w:rPr>
                <w:rFonts w:ascii="Times New Roman" w:hAnsi="Times New Roman" w:cs="Times New Roman"/>
                <w:szCs w:val="20"/>
              </w:rPr>
              <w:t>,</w:t>
            </w:r>
            <w:r w:rsidRPr="00C46DB6">
              <w:rPr>
                <w:rFonts w:ascii="Times New Roman" w:hAnsi="Times New Roman" w:cs="Times New Roman"/>
                <w:szCs w:val="20"/>
              </w:rPr>
              <w:t>811</w:t>
            </w:r>
          </w:p>
        </w:tc>
        <w:tc>
          <w:tcPr>
            <w:tcW w:w="236" w:type="dxa"/>
            <w:tcBorders>
              <w:right w:val="dashSmallGap" w:sz="4" w:space="0" w:color="auto"/>
            </w:tcBorders>
            <w:vAlign w:val="center"/>
          </w:tcPr>
          <w:p w:rsidR="00DC124F" w:rsidRPr="00C46DB6" w:rsidRDefault="00DC124F" w:rsidP="00DC124F">
            <w:pPr>
              <w:jc w:val="center"/>
              <w:cnfStyle w:val="000000000000"/>
              <w:rPr>
                <w:rFonts w:ascii="Times New Roman" w:hAnsi="Times New Roman" w:cs="Times New Roman"/>
                <w:szCs w:val="20"/>
              </w:rPr>
            </w:pPr>
          </w:p>
        </w:tc>
        <w:tc>
          <w:tcPr>
            <w:tcW w:w="2155" w:type="dxa"/>
            <w:tcBorders>
              <w:left w:val="dashSmallGap" w:sz="4" w:space="0" w:color="auto"/>
            </w:tcBorders>
            <w:vAlign w:val="center"/>
          </w:tcPr>
          <w:p w:rsidR="00DC124F" w:rsidRPr="00C46DB6" w:rsidRDefault="00DC124F" w:rsidP="00DC124F">
            <w:pPr>
              <w:jc w:val="center"/>
              <w:cnfStyle w:val="000000000000"/>
              <w:rPr>
                <w:rFonts w:ascii="Times New Roman" w:hAnsi="Times New Roman" w:cs="Times New Roman"/>
                <w:szCs w:val="20"/>
              </w:rPr>
            </w:pPr>
            <w:r w:rsidRPr="00C46DB6">
              <w:rPr>
                <w:rFonts w:ascii="Times New Roman" w:hAnsi="Times New Roman" w:cs="Times New Roman"/>
                <w:szCs w:val="20"/>
              </w:rPr>
              <w:t>17</w:t>
            </w:r>
            <w:r w:rsidR="00691B28">
              <w:rPr>
                <w:rFonts w:ascii="Times New Roman" w:hAnsi="Times New Roman" w:cs="Times New Roman"/>
                <w:szCs w:val="20"/>
              </w:rPr>
              <w:t>,</w:t>
            </w:r>
            <w:r w:rsidRPr="00C46DB6">
              <w:rPr>
                <w:rFonts w:ascii="Times New Roman" w:hAnsi="Times New Roman" w:cs="Times New Roman"/>
                <w:szCs w:val="20"/>
              </w:rPr>
              <w:t>099</w:t>
            </w:r>
          </w:p>
        </w:tc>
      </w:tr>
      <w:tr w:rsidR="00DC124F" w:rsidRPr="00C46DB6" w:rsidTr="001B08E9">
        <w:trPr>
          <w:cnfStyle w:val="000000100000"/>
        </w:trPr>
        <w:tc>
          <w:tcPr>
            <w:cnfStyle w:val="001000000000"/>
            <w:tcW w:w="2322" w:type="dxa"/>
            <w:tcBorders>
              <w:top w:val="nil"/>
              <w:bottom w:val="nil"/>
              <w:right w:val="single" w:sz="4" w:space="0" w:color="auto"/>
            </w:tcBorders>
            <w:vAlign w:val="center"/>
          </w:tcPr>
          <w:p w:rsidR="00DC124F" w:rsidRPr="00C46DB6" w:rsidRDefault="00DC124F" w:rsidP="00DC124F">
            <w:pPr>
              <w:rPr>
                <w:rFonts w:ascii="Times New Roman" w:hAnsi="Times New Roman" w:cs="Times New Roman"/>
              </w:rPr>
            </w:pPr>
            <w:r w:rsidRPr="00C46DB6">
              <w:rPr>
                <w:rFonts w:ascii="Times New Roman" w:hAnsi="Times New Roman" w:cs="Times New Roman"/>
              </w:rPr>
              <w:t>Minimum volume</w:t>
            </w:r>
          </w:p>
        </w:tc>
        <w:tc>
          <w:tcPr>
            <w:tcW w:w="2322" w:type="dxa"/>
            <w:tcBorders>
              <w:left w:val="single" w:sz="4" w:space="0" w:color="auto"/>
              <w:right w:val="dashSmallGap" w:sz="4" w:space="0" w:color="auto"/>
            </w:tcBorders>
            <w:vAlign w:val="center"/>
          </w:tcPr>
          <w:p w:rsidR="00DC124F" w:rsidRPr="00C46DB6" w:rsidRDefault="00DC124F" w:rsidP="00DC124F">
            <w:pPr>
              <w:jc w:val="center"/>
              <w:cnfStyle w:val="000000100000"/>
              <w:rPr>
                <w:rFonts w:ascii="Times New Roman" w:hAnsi="Times New Roman" w:cs="Times New Roman"/>
              </w:rPr>
            </w:pPr>
            <w:r w:rsidRPr="00C46DB6">
              <w:rPr>
                <w:rFonts w:ascii="Times New Roman" w:hAnsi="Times New Roman" w:cs="Times New Roman"/>
              </w:rPr>
              <w:t>4</w:t>
            </w:r>
            <w:r w:rsidR="00691B28">
              <w:rPr>
                <w:rFonts w:ascii="Times New Roman" w:hAnsi="Times New Roman" w:cs="Times New Roman"/>
              </w:rPr>
              <w:t>,</w:t>
            </w:r>
            <w:r w:rsidRPr="00C46DB6">
              <w:rPr>
                <w:rFonts w:ascii="Times New Roman" w:hAnsi="Times New Roman" w:cs="Times New Roman"/>
              </w:rPr>
              <w:t>351</w:t>
            </w:r>
          </w:p>
        </w:tc>
        <w:tc>
          <w:tcPr>
            <w:tcW w:w="2322" w:type="dxa"/>
            <w:tcBorders>
              <w:lef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r w:rsidRPr="00C46DB6">
              <w:rPr>
                <w:rFonts w:ascii="Times New Roman" w:hAnsi="Times New Roman" w:cs="Times New Roman"/>
                <w:szCs w:val="20"/>
              </w:rPr>
              <w:t>5</w:t>
            </w:r>
            <w:r w:rsidR="00691B28">
              <w:rPr>
                <w:rFonts w:ascii="Times New Roman" w:hAnsi="Times New Roman" w:cs="Times New Roman"/>
                <w:szCs w:val="20"/>
              </w:rPr>
              <w:t>,</w:t>
            </w:r>
            <w:r w:rsidRPr="00C46DB6">
              <w:rPr>
                <w:rFonts w:ascii="Times New Roman" w:hAnsi="Times New Roman" w:cs="Times New Roman"/>
                <w:szCs w:val="20"/>
              </w:rPr>
              <w:t>016</w:t>
            </w:r>
          </w:p>
        </w:tc>
        <w:tc>
          <w:tcPr>
            <w:tcW w:w="236" w:type="dxa"/>
            <w:tcBorders>
              <w:righ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p>
        </w:tc>
        <w:tc>
          <w:tcPr>
            <w:tcW w:w="2155" w:type="dxa"/>
            <w:tcBorders>
              <w:left w:val="dashSmallGap" w:sz="4" w:space="0" w:color="auto"/>
            </w:tcBorders>
            <w:vAlign w:val="center"/>
          </w:tcPr>
          <w:p w:rsidR="00DC124F" w:rsidRPr="00C46DB6" w:rsidRDefault="00DC124F" w:rsidP="00DC124F">
            <w:pPr>
              <w:jc w:val="center"/>
              <w:cnfStyle w:val="000000100000"/>
              <w:rPr>
                <w:rFonts w:ascii="Times New Roman" w:hAnsi="Times New Roman" w:cs="Times New Roman"/>
                <w:szCs w:val="20"/>
              </w:rPr>
            </w:pPr>
            <w:r w:rsidRPr="00C46DB6">
              <w:rPr>
                <w:rFonts w:ascii="Times New Roman" w:hAnsi="Times New Roman" w:cs="Times New Roman"/>
                <w:szCs w:val="20"/>
              </w:rPr>
              <w:t>4</w:t>
            </w:r>
            <w:r w:rsidR="00691B28">
              <w:rPr>
                <w:rFonts w:ascii="Times New Roman" w:hAnsi="Times New Roman" w:cs="Times New Roman"/>
                <w:szCs w:val="20"/>
              </w:rPr>
              <w:t>,</w:t>
            </w:r>
            <w:r w:rsidRPr="00C46DB6">
              <w:rPr>
                <w:rFonts w:ascii="Times New Roman" w:hAnsi="Times New Roman" w:cs="Times New Roman"/>
                <w:szCs w:val="20"/>
              </w:rPr>
              <w:t>351</w:t>
            </w:r>
          </w:p>
        </w:tc>
      </w:tr>
      <w:tr w:rsidR="001B08E9" w:rsidRPr="00C46DB6" w:rsidTr="00DC124F">
        <w:tc>
          <w:tcPr>
            <w:cnfStyle w:val="001000000000"/>
            <w:tcW w:w="2322" w:type="dxa"/>
            <w:tcBorders>
              <w:top w:val="nil"/>
              <w:bottom w:val="single" w:sz="8" w:space="0" w:color="000000" w:themeColor="text1"/>
              <w:right w:val="single" w:sz="4" w:space="0" w:color="auto"/>
            </w:tcBorders>
            <w:vAlign w:val="center"/>
          </w:tcPr>
          <w:p w:rsidR="001B08E9" w:rsidRPr="00C46DB6" w:rsidRDefault="001B08E9" w:rsidP="00DC124F">
            <w:pPr>
              <w:rPr>
                <w:rFonts w:ascii="Times New Roman" w:hAnsi="Times New Roman" w:cs="Times New Roman"/>
              </w:rPr>
            </w:pPr>
            <w:r w:rsidRPr="00C46DB6">
              <w:rPr>
                <w:rFonts w:ascii="Times New Roman" w:hAnsi="Times New Roman" w:cs="Times New Roman"/>
              </w:rPr>
              <w:t>Observations</w:t>
            </w:r>
          </w:p>
        </w:tc>
        <w:tc>
          <w:tcPr>
            <w:tcW w:w="2322" w:type="dxa"/>
            <w:tcBorders>
              <w:left w:val="single" w:sz="4" w:space="0" w:color="auto"/>
              <w:right w:val="dashSmallGap" w:sz="4" w:space="0" w:color="auto"/>
            </w:tcBorders>
            <w:vAlign w:val="center"/>
          </w:tcPr>
          <w:p w:rsidR="001B08E9" w:rsidRPr="00C46DB6" w:rsidRDefault="001B08E9" w:rsidP="001B08E9">
            <w:pPr>
              <w:jc w:val="center"/>
              <w:cnfStyle w:val="000000000000"/>
              <w:rPr>
                <w:rFonts w:ascii="Times New Roman" w:hAnsi="Times New Roman" w:cs="Times New Roman"/>
              </w:rPr>
            </w:pPr>
            <w:r w:rsidRPr="00C46DB6">
              <w:rPr>
                <w:rFonts w:ascii="Times New Roman" w:hAnsi="Times New Roman" w:cs="Times New Roman"/>
              </w:rPr>
              <w:t>54,768</w:t>
            </w:r>
          </w:p>
        </w:tc>
        <w:tc>
          <w:tcPr>
            <w:tcW w:w="2322" w:type="dxa"/>
            <w:tcBorders>
              <w:left w:val="dashSmallGap" w:sz="4" w:space="0" w:color="auto"/>
            </w:tcBorders>
            <w:vAlign w:val="center"/>
          </w:tcPr>
          <w:p w:rsidR="001B08E9" w:rsidRPr="00C46DB6" w:rsidRDefault="001B08E9" w:rsidP="00DC124F">
            <w:pPr>
              <w:jc w:val="center"/>
              <w:cnfStyle w:val="000000000000"/>
              <w:rPr>
                <w:rFonts w:ascii="Times New Roman" w:hAnsi="Times New Roman" w:cs="Times New Roman"/>
                <w:szCs w:val="20"/>
              </w:rPr>
            </w:pPr>
            <w:r w:rsidRPr="00C46DB6">
              <w:rPr>
                <w:rFonts w:ascii="Times New Roman" w:hAnsi="Times New Roman" w:cs="Times New Roman"/>
                <w:szCs w:val="20"/>
              </w:rPr>
              <w:t>27</w:t>
            </w:r>
            <w:r w:rsidR="00691B28">
              <w:rPr>
                <w:rFonts w:ascii="Times New Roman" w:hAnsi="Times New Roman" w:cs="Times New Roman"/>
                <w:szCs w:val="20"/>
              </w:rPr>
              <w:t>,</w:t>
            </w:r>
            <w:r w:rsidRPr="00C46DB6">
              <w:rPr>
                <w:rFonts w:ascii="Times New Roman" w:hAnsi="Times New Roman" w:cs="Times New Roman"/>
                <w:szCs w:val="20"/>
              </w:rPr>
              <w:t>384</w:t>
            </w:r>
          </w:p>
        </w:tc>
        <w:tc>
          <w:tcPr>
            <w:tcW w:w="236" w:type="dxa"/>
            <w:tcBorders>
              <w:right w:val="dashSmallGap" w:sz="4" w:space="0" w:color="auto"/>
            </w:tcBorders>
            <w:vAlign w:val="center"/>
          </w:tcPr>
          <w:p w:rsidR="001B08E9" w:rsidRPr="00C46DB6" w:rsidRDefault="001B08E9" w:rsidP="00DC124F">
            <w:pPr>
              <w:jc w:val="center"/>
              <w:cnfStyle w:val="000000000000"/>
              <w:rPr>
                <w:rFonts w:ascii="Times New Roman" w:hAnsi="Times New Roman" w:cs="Times New Roman"/>
                <w:szCs w:val="20"/>
              </w:rPr>
            </w:pPr>
          </w:p>
        </w:tc>
        <w:tc>
          <w:tcPr>
            <w:tcW w:w="2155" w:type="dxa"/>
            <w:tcBorders>
              <w:left w:val="dashSmallGap" w:sz="4" w:space="0" w:color="auto"/>
            </w:tcBorders>
            <w:vAlign w:val="center"/>
          </w:tcPr>
          <w:p w:rsidR="001B08E9" w:rsidRPr="00C46DB6" w:rsidRDefault="001B08E9" w:rsidP="00DC124F">
            <w:pPr>
              <w:jc w:val="center"/>
              <w:cnfStyle w:val="000000000000"/>
              <w:rPr>
                <w:rFonts w:ascii="Times New Roman" w:hAnsi="Times New Roman" w:cs="Times New Roman"/>
                <w:szCs w:val="20"/>
              </w:rPr>
            </w:pPr>
            <w:r w:rsidRPr="00C46DB6">
              <w:rPr>
                <w:rFonts w:ascii="Times New Roman" w:hAnsi="Times New Roman" w:cs="Times New Roman"/>
                <w:szCs w:val="20"/>
              </w:rPr>
              <w:t>27</w:t>
            </w:r>
            <w:r w:rsidR="00691B28">
              <w:rPr>
                <w:rFonts w:ascii="Times New Roman" w:hAnsi="Times New Roman" w:cs="Times New Roman"/>
                <w:szCs w:val="20"/>
              </w:rPr>
              <w:t>,</w:t>
            </w:r>
            <w:r w:rsidRPr="00C46DB6">
              <w:rPr>
                <w:rFonts w:ascii="Times New Roman" w:hAnsi="Times New Roman" w:cs="Times New Roman"/>
                <w:szCs w:val="20"/>
              </w:rPr>
              <w:t>384</w:t>
            </w:r>
          </w:p>
        </w:tc>
      </w:tr>
    </w:tbl>
    <w:p w:rsidR="00396EEB" w:rsidRPr="00C46DB6" w:rsidRDefault="00EF76FF" w:rsidP="00082726">
      <w:pPr>
        <w:spacing w:line="360" w:lineRule="auto"/>
        <w:jc w:val="both"/>
        <w:rPr>
          <w:rFonts w:ascii="Times New Roman" w:hAnsi="Times New Roman" w:cs="Times New Roman"/>
        </w:rPr>
      </w:pPr>
      <w:r>
        <w:rPr>
          <w:rFonts w:ascii="Times New Roman" w:hAnsi="Times New Roman" w:cs="Times New Roman"/>
        </w:rPr>
        <w:br/>
      </w:r>
      <w:r w:rsidR="00396EEB" w:rsidRPr="00C46DB6">
        <w:rPr>
          <w:rFonts w:ascii="Times New Roman" w:hAnsi="Times New Roman" w:cs="Times New Roman"/>
        </w:rPr>
        <w:t>It is clear the mean volume of peak load elec</w:t>
      </w:r>
      <w:r w:rsidR="00A25533" w:rsidRPr="00C46DB6">
        <w:rPr>
          <w:rFonts w:ascii="Times New Roman" w:hAnsi="Times New Roman" w:cs="Times New Roman"/>
        </w:rPr>
        <w:t>tricity is higher than the mean volumes</w:t>
      </w:r>
      <w:r w:rsidR="00396EEB" w:rsidRPr="00C46DB6">
        <w:rPr>
          <w:rFonts w:ascii="Times New Roman" w:hAnsi="Times New Roman" w:cs="Times New Roman"/>
        </w:rPr>
        <w:t xml:space="preserve"> of base load and off peak electricity</w:t>
      </w:r>
      <w:r w:rsidR="00691B28">
        <w:rPr>
          <w:rFonts w:ascii="Times New Roman" w:hAnsi="Times New Roman" w:cs="Times New Roman"/>
        </w:rPr>
        <w:t>,</w:t>
      </w:r>
      <w:r w:rsidR="00396EEB" w:rsidRPr="00C46DB6">
        <w:rPr>
          <w:rFonts w:ascii="Times New Roman" w:hAnsi="Times New Roman" w:cs="Times New Roman"/>
        </w:rPr>
        <w:t xml:space="preserve"> as was expected. However, the maximum and minimum values are very close. It is possible this is caused by cold winter nights when people will consume a lot of electricity for heating</w:t>
      </w:r>
      <w:r w:rsidR="00A25533" w:rsidRPr="00C46DB6">
        <w:rPr>
          <w:rFonts w:ascii="Times New Roman" w:hAnsi="Times New Roman" w:cs="Times New Roman"/>
        </w:rPr>
        <w:t xml:space="preserve"> and light</w:t>
      </w:r>
      <w:r w:rsidR="00396EEB" w:rsidRPr="00C46DB6">
        <w:rPr>
          <w:rFonts w:ascii="Times New Roman" w:hAnsi="Times New Roman" w:cs="Times New Roman"/>
        </w:rPr>
        <w:t>.</w:t>
      </w:r>
    </w:p>
    <w:p w:rsidR="00082726" w:rsidRPr="00C46DB6" w:rsidRDefault="00691B28" w:rsidP="00082726">
      <w:pPr>
        <w:spacing w:line="360" w:lineRule="auto"/>
        <w:jc w:val="both"/>
        <w:rPr>
          <w:rFonts w:ascii="Times New Roman" w:hAnsi="Times New Roman" w:cs="Times New Roman"/>
        </w:rPr>
      </w:pPr>
      <w:r>
        <w:rPr>
          <w:rFonts w:ascii="Times New Roman" w:hAnsi="Times New Roman" w:cs="Times New Roman"/>
        </w:rPr>
        <w:lastRenderedPageBreak/>
        <w:t>Table 4.4</w:t>
      </w:r>
      <w:r w:rsidR="00082726" w:rsidRPr="00C46DB6">
        <w:rPr>
          <w:rFonts w:ascii="Times New Roman" w:hAnsi="Times New Roman" w:cs="Times New Roman"/>
        </w:rPr>
        <w:t xml:space="preserve"> presents</w:t>
      </w:r>
      <w:r w:rsidR="00BB260F" w:rsidRPr="00C46DB6">
        <w:rPr>
          <w:rFonts w:ascii="Times New Roman" w:hAnsi="Times New Roman" w:cs="Times New Roman"/>
        </w:rPr>
        <w:t xml:space="preserve"> the descriptive statistics of</w:t>
      </w:r>
      <w:r w:rsidR="00082726" w:rsidRPr="00C46DB6">
        <w:rPr>
          <w:rFonts w:ascii="Times New Roman" w:hAnsi="Times New Roman" w:cs="Times New Roman"/>
        </w:rPr>
        <w:t xml:space="preserve"> the available production capacity for electricity as </w:t>
      </w:r>
      <w:r w:rsidR="000D6682" w:rsidRPr="00C46DB6">
        <w:rPr>
          <w:rFonts w:ascii="Times New Roman" w:hAnsi="Times New Roman" w:cs="Times New Roman"/>
        </w:rPr>
        <w:t>administered</w:t>
      </w:r>
      <w:r w:rsidR="00082726" w:rsidRPr="00C46DB6">
        <w:rPr>
          <w:rFonts w:ascii="Times New Roman" w:hAnsi="Times New Roman" w:cs="Times New Roman"/>
        </w:rPr>
        <w:t xml:space="preserve"> by </w:t>
      </w:r>
      <w:proofErr w:type="spellStart"/>
      <w:r w:rsidR="00082726" w:rsidRPr="00C46DB6">
        <w:rPr>
          <w:rFonts w:ascii="Times New Roman" w:hAnsi="Times New Roman" w:cs="Times New Roman"/>
        </w:rPr>
        <w:t>TenneT</w:t>
      </w:r>
      <w:proofErr w:type="spellEnd"/>
      <w:r w:rsidR="00082726" w:rsidRPr="00C46DB6">
        <w:rPr>
          <w:rFonts w:ascii="Times New Roman" w:hAnsi="Times New Roman" w:cs="Times New Roman"/>
        </w:rPr>
        <w:t xml:space="preserve"> in The Netherlands divided by fuel for the period 01/10/2004 until 31/03/2010. The data is only available per quarter and is denoted per </w:t>
      </w:r>
      <w:proofErr w:type="spellStart"/>
      <w:r w:rsidR="00082726" w:rsidRPr="00C46DB6">
        <w:rPr>
          <w:rFonts w:ascii="Times New Roman" w:hAnsi="Times New Roman" w:cs="Times New Roman"/>
        </w:rPr>
        <w:t>MWh</w:t>
      </w:r>
      <w:proofErr w:type="spellEnd"/>
      <w:r w:rsidR="00082726" w:rsidRPr="00C46DB6">
        <w:rPr>
          <w:rFonts w:ascii="Times New Roman" w:hAnsi="Times New Roman" w:cs="Times New Roman"/>
        </w:rPr>
        <w:t>.</w:t>
      </w:r>
    </w:p>
    <w:p w:rsidR="00BB260F" w:rsidRPr="00C46DB6" w:rsidRDefault="00691B28" w:rsidP="00BB260F">
      <w:pPr>
        <w:pStyle w:val="NoSpacing"/>
        <w:rPr>
          <w:rFonts w:ascii="Times New Roman" w:hAnsi="Times New Roman" w:cs="Times New Roman"/>
          <w:sz w:val="18"/>
        </w:rPr>
      </w:pPr>
      <w:r>
        <w:rPr>
          <w:rFonts w:ascii="Times New Roman" w:hAnsi="Times New Roman" w:cs="Times New Roman"/>
          <w:sz w:val="18"/>
        </w:rPr>
        <w:t>Table 4.4</w:t>
      </w:r>
      <w:r w:rsidR="00BB260F" w:rsidRPr="00C46DB6">
        <w:rPr>
          <w:rFonts w:ascii="Times New Roman" w:hAnsi="Times New Roman" w:cs="Times New Roman"/>
          <w:sz w:val="18"/>
        </w:rPr>
        <w:t xml:space="preserve"> Descriptive statistics available electricity capacity production divided by fuel The Netherlands</w:t>
      </w:r>
    </w:p>
    <w:tbl>
      <w:tblPr>
        <w:tblStyle w:val="Lichtearcering3"/>
        <w:tblW w:w="0" w:type="auto"/>
        <w:tblCellMar>
          <w:left w:w="28" w:type="dxa"/>
          <w:right w:w="57" w:type="dxa"/>
        </w:tblCellMar>
        <w:tblLook w:val="04A0"/>
      </w:tblPr>
      <w:tblGrid>
        <w:gridCol w:w="1530"/>
        <w:gridCol w:w="1306"/>
        <w:gridCol w:w="211"/>
        <w:gridCol w:w="1520"/>
        <w:gridCol w:w="1289"/>
        <w:gridCol w:w="235"/>
        <w:gridCol w:w="1189"/>
        <w:gridCol w:w="328"/>
        <w:gridCol w:w="1520"/>
      </w:tblGrid>
      <w:tr w:rsidR="00691B28" w:rsidTr="00691B28">
        <w:trPr>
          <w:cnfStyle w:val="100000000000"/>
        </w:trPr>
        <w:tc>
          <w:tcPr>
            <w:cnfStyle w:val="001000000000"/>
            <w:tcW w:w="1530" w:type="dxa"/>
          </w:tcPr>
          <w:p w:rsidR="00691B28" w:rsidRDefault="00691B28" w:rsidP="00691B28">
            <w:pPr>
              <w:pStyle w:val="NoSpacing"/>
            </w:pPr>
          </w:p>
        </w:tc>
        <w:tc>
          <w:tcPr>
            <w:tcW w:w="1306" w:type="dxa"/>
            <w:tcBorders>
              <w:right w:val="dashed" w:sz="4" w:space="0" w:color="auto"/>
            </w:tcBorders>
            <w:vAlign w:val="center"/>
          </w:tcPr>
          <w:p w:rsidR="00691B28" w:rsidRDefault="00691B28" w:rsidP="00691B28">
            <w:pPr>
              <w:pStyle w:val="NoSpacing"/>
              <w:jc w:val="center"/>
              <w:cnfStyle w:val="100000000000"/>
            </w:pPr>
            <w:r>
              <w:t>Coal</w:t>
            </w:r>
          </w:p>
        </w:tc>
        <w:tc>
          <w:tcPr>
            <w:tcW w:w="211" w:type="dxa"/>
            <w:tcBorders>
              <w:left w:val="dashed" w:sz="4" w:space="0" w:color="auto"/>
            </w:tcBorders>
            <w:vAlign w:val="center"/>
          </w:tcPr>
          <w:p w:rsidR="00691B28" w:rsidRDefault="00691B28" w:rsidP="00691B28">
            <w:pPr>
              <w:pStyle w:val="NoSpacing"/>
              <w:jc w:val="center"/>
              <w:cnfStyle w:val="100000000000"/>
              <w:rPr>
                <w:b w:val="0"/>
                <w:bCs w:val="0"/>
              </w:rPr>
            </w:pPr>
          </w:p>
        </w:tc>
        <w:tc>
          <w:tcPr>
            <w:tcW w:w="1520" w:type="dxa"/>
            <w:tcBorders>
              <w:right w:val="dashed" w:sz="4" w:space="0" w:color="auto"/>
            </w:tcBorders>
            <w:vAlign w:val="center"/>
          </w:tcPr>
          <w:p w:rsidR="00691B28" w:rsidRDefault="00691B28" w:rsidP="00691B28">
            <w:pPr>
              <w:pStyle w:val="NoSpacing"/>
              <w:jc w:val="center"/>
              <w:cnfStyle w:val="100000000000"/>
            </w:pPr>
            <w:r>
              <w:t>Gas</w:t>
            </w:r>
          </w:p>
        </w:tc>
        <w:tc>
          <w:tcPr>
            <w:tcW w:w="1289" w:type="dxa"/>
            <w:tcBorders>
              <w:left w:val="dashed" w:sz="4" w:space="0" w:color="auto"/>
            </w:tcBorders>
            <w:vAlign w:val="center"/>
          </w:tcPr>
          <w:p w:rsidR="00691B28" w:rsidRDefault="00691B28" w:rsidP="00691B28">
            <w:pPr>
              <w:pStyle w:val="NoSpacing"/>
              <w:jc w:val="center"/>
              <w:cnfStyle w:val="100000000000"/>
            </w:pPr>
            <w:r>
              <w:t>Nuclear</w:t>
            </w:r>
          </w:p>
        </w:tc>
        <w:tc>
          <w:tcPr>
            <w:tcW w:w="235" w:type="dxa"/>
            <w:tcBorders>
              <w:left w:val="dashed" w:sz="4" w:space="0" w:color="auto"/>
            </w:tcBorders>
            <w:vAlign w:val="center"/>
          </w:tcPr>
          <w:p w:rsidR="00691B28" w:rsidRDefault="00691B28" w:rsidP="00691B28">
            <w:pPr>
              <w:pStyle w:val="NoSpacing"/>
              <w:jc w:val="center"/>
              <w:cnfStyle w:val="100000000000"/>
              <w:rPr>
                <w:b w:val="0"/>
                <w:bCs w:val="0"/>
              </w:rPr>
            </w:pPr>
          </w:p>
        </w:tc>
        <w:tc>
          <w:tcPr>
            <w:tcW w:w="1189" w:type="dxa"/>
            <w:tcBorders>
              <w:right w:val="dashed" w:sz="4" w:space="0" w:color="auto"/>
            </w:tcBorders>
            <w:vAlign w:val="center"/>
          </w:tcPr>
          <w:p w:rsidR="00691B28" w:rsidRDefault="00691B28" w:rsidP="00691B28">
            <w:pPr>
              <w:pStyle w:val="NoSpacing"/>
              <w:jc w:val="center"/>
              <w:cnfStyle w:val="100000000000"/>
            </w:pPr>
            <w:r>
              <w:t>Rest</w:t>
            </w:r>
          </w:p>
        </w:tc>
        <w:tc>
          <w:tcPr>
            <w:tcW w:w="328" w:type="dxa"/>
            <w:tcBorders>
              <w:left w:val="dashed" w:sz="4" w:space="0" w:color="auto"/>
            </w:tcBorders>
            <w:vAlign w:val="center"/>
          </w:tcPr>
          <w:p w:rsidR="00691B28" w:rsidRDefault="00691B28" w:rsidP="00691B28">
            <w:pPr>
              <w:pStyle w:val="NoSpacing"/>
              <w:jc w:val="center"/>
              <w:cnfStyle w:val="100000000000"/>
              <w:rPr>
                <w:b w:val="0"/>
                <w:bCs w:val="0"/>
              </w:rPr>
            </w:pPr>
          </w:p>
        </w:tc>
        <w:tc>
          <w:tcPr>
            <w:tcW w:w="1520" w:type="dxa"/>
            <w:vAlign w:val="center"/>
          </w:tcPr>
          <w:p w:rsidR="00691B28" w:rsidRDefault="00691B28" w:rsidP="00691B28">
            <w:pPr>
              <w:pStyle w:val="NoSpacing"/>
              <w:jc w:val="center"/>
              <w:cnfStyle w:val="100000000000"/>
            </w:pPr>
            <w:r>
              <w:t>Total</w:t>
            </w:r>
          </w:p>
        </w:tc>
      </w:tr>
      <w:tr w:rsidR="00691B28" w:rsidTr="00691B28">
        <w:trPr>
          <w:cnfStyle w:val="000000100000"/>
        </w:trPr>
        <w:tc>
          <w:tcPr>
            <w:cnfStyle w:val="001000000000"/>
            <w:tcW w:w="1530" w:type="dxa"/>
            <w:tcBorders>
              <w:right w:val="single" w:sz="4" w:space="0" w:color="auto"/>
            </w:tcBorders>
          </w:tcPr>
          <w:p w:rsidR="00691B28" w:rsidRDefault="00691B28" w:rsidP="00691B28">
            <w:pPr>
              <w:pStyle w:val="NoSpacing"/>
            </w:pPr>
            <w:r>
              <w:t>Mean capacity</w:t>
            </w:r>
          </w:p>
        </w:tc>
        <w:tc>
          <w:tcPr>
            <w:tcW w:w="1306" w:type="dxa"/>
            <w:tcBorders>
              <w:left w:val="single" w:sz="4" w:space="0" w:color="auto"/>
              <w:righ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3</w:t>
            </w:r>
            <w:r>
              <w:rPr>
                <w:color w:val="000000"/>
              </w:rPr>
              <w:t>,</w:t>
            </w:r>
            <w:r w:rsidRPr="00C46DB6">
              <w:rPr>
                <w:color w:val="000000"/>
              </w:rPr>
              <w:t>821</w:t>
            </w:r>
          </w:p>
        </w:tc>
        <w:tc>
          <w:tcPr>
            <w:tcW w:w="211"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520" w:type="dxa"/>
            <w:tcBorders>
              <w:righ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10</w:t>
            </w:r>
            <w:r>
              <w:rPr>
                <w:color w:val="000000"/>
              </w:rPr>
              <w:t>,</w:t>
            </w:r>
            <w:r w:rsidRPr="00C46DB6">
              <w:rPr>
                <w:color w:val="000000"/>
              </w:rPr>
              <w:t>142</w:t>
            </w:r>
          </w:p>
        </w:tc>
        <w:tc>
          <w:tcPr>
            <w:tcW w:w="1289" w:type="dxa"/>
            <w:tcBorders>
              <w:lef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417</w:t>
            </w:r>
          </w:p>
        </w:tc>
        <w:tc>
          <w:tcPr>
            <w:tcW w:w="235"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189" w:type="dxa"/>
            <w:tcBorders>
              <w:right w:val="dashed" w:sz="4" w:space="0" w:color="auto"/>
            </w:tcBorders>
            <w:vAlign w:val="center"/>
          </w:tcPr>
          <w:p w:rsidR="00691B28" w:rsidRPr="00C46DB6" w:rsidRDefault="00691B28" w:rsidP="00691B28">
            <w:pPr>
              <w:pStyle w:val="NoSpacing"/>
              <w:jc w:val="center"/>
              <w:cnfStyle w:val="000000100000"/>
              <w:rPr>
                <w:color w:val="000000"/>
              </w:rPr>
            </w:pPr>
            <w:r>
              <w:rPr>
                <w:color w:val="000000"/>
              </w:rPr>
              <w:t>1,022</w:t>
            </w:r>
          </w:p>
        </w:tc>
        <w:tc>
          <w:tcPr>
            <w:tcW w:w="328"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520" w:type="dxa"/>
            <w:vAlign w:val="center"/>
          </w:tcPr>
          <w:p w:rsidR="00691B28" w:rsidRPr="00C46DB6" w:rsidRDefault="00691B28" w:rsidP="00691B28">
            <w:pPr>
              <w:pStyle w:val="NoSpacing"/>
              <w:jc w:val="center"/>
              <w:cnfStyle w:val="000000100000"/>
              <w:rPr>
                <w:color w:val="000000"/>
              </w:rPr>
            </w:pPr>
            <w:r w:rsidRPr="00C46DB6">
              <w:rPr>
                <w:color w:val="000000"/>
              </w:rPr>
              <w:t>15</w:t>
            </w:r>
            <w:r>
              <w:rPr>
                <w:color w:val="000000"/>
              </w:rPr>
              <w:t>,</w:t>
            </w:r>
            <w:r w:rsidRPr="00C46DB6">
              <w:rPr>
                <w:color w:val="000000"/>
              </w:rPr>
              <w:t>402</w:t>
            </w:r>
          </w:p>
        </w:tc>
      </w:tr>
      <w:tr w:rsidR="00691B28" w:rsidTr="00691B28">
        <w:tc>
          <w:tcPr>
            <w:cnfStyle w:val="001000000000"/>
            <w:tcW w:w="1530" w:type="dxa"/>
            <w:tcBorders>
              <w:right w:val="single" w:sz="4" w:space="0" w:color="auto"/>
            </w:tcBorders>
          </w:tcPr>
          <w:p w:rsidR="00691B28" w:rsidRDefault="00691B28" w:rsidP="00691B28">
            <w:pPr>
              <w:pStyle w:val="NoSpacing"/>
            </w:pPr>
            <w:r>
              <w:t>Median capacity</w:t>
            </w:r>
          </w:p>
        </w:tc>
        <w:tc>
          <w:tcPr>
            <w:tcW w:w="1306" w:type="dxa"/>
            <w:tcBorders>
              <w:left w:val="single" w:sz="4" w:space="0" w:color="auto"/>
              <w:right w:val="dashed" w:sz="4" w:space="0" w:color="auto"/>
            </w:tcBorders>
            <w:vAlign w:val="center"/>
          </w:tcPr>
          <w:p w:rsidR="00691B28" w:rsidRPr="00C46DB6" w:rsidRDefault="00691B28" w:rsidP="00691B28">
            <w:pPr>
              <w:pStyle w:val="NoSpacing"/>
              <w:jc w:val="center"/>
              <w:cnfStyle w:val="000000000000"/>
              <w:rPr>
                <w:color w:val="000000"/>
              </w:rPr>
            </w:pPr>
            <w:r w:rsidRPr="00C46DB6">
              <w:rPr>
                <w:color w:val="000000"/>
              </w:rPr>
              <w:t>3</w:t>
            </w:r>
            <w:r>
              <w:rPr>
                <w:color w:val="000000"/>
              </w:rPr>
              <w:t>,</w:t>
            </w:r>
            <w:r w:rsidRPr="00C46DB6">
              <w:rPr>
                <w:color w:val="000000"/>
              </w:rPr>
              <w:t>823</w:t>
            </w:r>
          </w:p>
        </w:tc>
        <w:tc>
          <w:tcPr>
            <w:tcW w:w="211" w:type="dxa"/>
            <w:tcBorders>
              <w:left w:val="dashed" w:sz="4" w:space="0" w:color="auto"/>
            </w:tcBorders>
            <w:vAlign w:val="center"/>
          </w:tcPr>
          <w:p w:rsidR="00691B28" w:rsidRPr="00C46DB6" w:rsidRDefault="00691B28" w:rsidP="00691B28">
            <w:pPr>
              <w:pStyle w:val="NoSpacing"/>
              <w:jc w:val="center"/>
              <w:cnfStyle w:val="000000000000"/>
              <w:rPr>
                <w:color w:val="000000"/>
              </w:rPr>
            </w:pPr>
          </w:p>
        </w:tc>
        <w:tc>
          <w:tcPr>
            <w:tcW w:w="1520" w:type="dxa"/>
            <w:tcBorders>
              <w:right w:val="dashed" w:sz="4" w:space="0" w:color="auto"/>
            </w:tcBorders>
            <w:vAlign w:val="center"/>
          </w:tcPr>
          <w:p w:rsidR="00691B28" w:rsidRPr="00C46DB6" w:rsidRDefault="00691B28" w:rsidP="00691B28">
            <w:pPr>
              <w:pStyle w:val="NoSpacing"/>
              <w:jc w:val="center"/>
              <w:cnfStyle w:val="000000000000"/>
              <w:rPr>
                <w:color w:val="000000"/>
              </w:rPr>
            </w:pPr>
            <w:r w:rsidRPr="00C46DB6">
              <w:rPr>
                <w:color w:val="000000"/>
              </w:rPr>
              <w:t>9</w:t>
            </w:r>
            <w:r>
              <w:rPr>
                <w:color w:val="000000"/>
              </w:rPr>
              <w:t>,</w:t>
            </w:r>
            <w:r w:rsidRPr="00C46DB6">
              <w:rPr>
                <w:color w:val="000000"/>
              </w:rPr>
              <w:t>981</w:t>
            </w:r>
          </w:p>
        </w:tc>
        <w:tc>
          <w:tcPr>
            <w:tcW w:w="1289" w:type="dxa"/>
            <w:tcBorders>
              <w:left w:val="dashed" w:sz="4" w:space="0" w:color="auto"/>
            </w:tcBorders>
            <w:vAlign w:val="center"/>
          </w:tcPr>
          <w:p w:rsidR="00691B28" w:rsidRPr="00C46DB6" w:rsidRDefault="00691B28" w:rsidP="00691B28">
            <w:pPr>
              <w:pStyle w:val="NoSpacing"/>
              <w:jc w:val="center"/>
              <w:cnfStyle w:val="000000000000"/>
              <w:rPr>
                <w:color w:val="000000"/>
              </w:rPr>
            </w:pPr>
            <w:r w:rsidRPr="00C46DB6">
              <w:rPr>
                <w:color w:val="000000"/>
              </w:rPr>
              <w:t>425</w:t>
            </w:r>
          </w:p>
        </w:tc>
        <w:tc>
          <w:tcPr>
            <w:tcW w:w="235" w:type="dxa"/>
            <w:tcBorders>
              <w:left w:val="dashed" w:sz="4" w:space="0" w:color="auto"/>
            </w:tcBorders>
            <w:vAlign w:val="center"/>
          </w:tcPr>
          <w:p w:rsidR="00691B28" w:rsidRPr="00C46DB6" w:rsidRDefault="00691B28" w:rsidP="00691B28">
            <w:pPr>
              <w:pStyle w:val="NoSpacing"/>
              <w:jc w:val="center"/>
              <w:cnfStyle w:val="000000000000"/>
              <w:rPr>
                <w:color w:val="000000"/>
              </w:rPr>
            </w:pPr>
          </w:p>
        </w:tc>
        <w:tc>
          <w:tcPr>
            <w:tcW w:w="1189" w:type="dxa"/>
            <w:tcBorders>
              <w:right w:val="dashed" w:sz="4" w:space="0" w:color="auto"/>
            </w:tcBorders>
            <w:vAlign w:val="center"/>
          </w:tcPr>
          <w:p w:rsidR="00691B28" w:rsidRPr="00C46DB6" w:rsidRDefault="00691B28" w:rsidP="00691B28">
            <w:pPr>
              <w:pStyle w:val="NoSpacing"/>
              <w:jc w:val="center"/>
              <w:cnfStyle w:val="000000000000"/>
              <w:rPr>
                <w:color w:val="000000"/>
              </w:rPr>
            </w:pPr>
            <w:r w:rsidRPr="00C46DB6">
              <w:rPr>
                <w:color w:val="000000"/>
              </w:rPr>
              <w:t>1</w:t>
            </w:r>
            <w:r>
              <w:rPr>
                <w:color w:val="000000"/>
              </w:rPr>
              <w:t>,</w:t>
            </w:r>
            <w:r w:rsidRPr="00C46DB6">
              <w:rPr>
                <w:color w:val="000000"/>
              </w:rPr>
              <w:t>188</w:t>
            </w:r>
          </w:p>
        </w:tc>
        <w:tc>
          <w:tcPr>
            <w:tcW w:w="328" w:type="dxa"/>
            <w:tcBorders>
              <w:left w:val="dashed" w:sz="4" w:space="0" w:color="auto"/>
            </w:tcBorders>
            <w:vAlign w:val="center"/>
          </w:tcPr>
          <w:p w:rsidR="00691B28" w:rsidRPr="00C46DB6" w:rsidRDefault="00691B28" w:rsidP="00691B28">
            <w:pPr>
              <w:pStyle w:val="NoSpacing"/>
              <w:jc w:val="center"/>
              <w:cnfStyle w:val="000000000000"/>
              <w:rPr>
                <w:color w:val="000000"/>
              </w:rPr>
            </w:pPr>
          </w:p>
        </w:tc>
        <w:tc>
          <w:tcPr>
            <w:tcW w:w="1520" w:type="dxa"/>
            <w:vAlign w:val="center"/>
          </w:tcPr>
          <w:p w:rsidR="00691B28" w:rsidRPr="00C46DB6" w:rsidRDefault="00691B28" w:rsidP="00691B28">
            <w:pPr>
              <w:pStyle w:val="NoSpacing"/>
              <w:jc w:val="center"/>
              <w:cnfStyle w:val="000000000000"/>
              <w:rPr>
                <w:color w:val="000000"/>
              </w:rPr>
            </w:pPr>
            <w:r w:rsidRPr="00C46DB6">
              <w:rPr>
                <w:color w:val="000000"/>
              </w:rPr>
              <w:t>15</w:t>
            </w:r>
            <w:r>
              <w:rPr>
                <w:color w:val="000000"/>
              </w:rPr>
              <w:t>,</w:t>
            </w:r>
            <w:r w:rsidRPr="00C46DB6">
              <w:rPr>
                <w:color w:val="000000"/>
              </w:rPr>
              <w:t>481</w:t>
            </w:r>
          </w:p>
        </w:tc>
      </w:tr>
      <w:tr w:rsidR="00691B28" w:rsidTr="00691B28">
        <w:trPr>
          <w:cnfStyle w:val="000000100000"/>
        </w:trPr>
        <w:tc>
          <w:tcPr>
            <w:cnfStyle w:val="001000000000"/>
            <w:tcW w:w="1530" w:type="dxa"/>
            <w:tcBorders>
              <w:right w:val="single" w:sz="4" w:space="0" w:color="auto"/>
            </w:tcBorders>
          </w:tcPr>
          <w:p w:rsidR="00691B28" w:rsidRDefault="00691B28" w:rsidP="00691B28">
            <w:pPr>
              <w:pStyle w:val="NoSpacing"/>
            </w:pPr>
            <w:r>
              <w:t>Standard deviation capacity</w:t>
            </w:r>
          </w:p>
        </w:tc>
        <w:tc>
          <w:tcPr>
            <w:tcW w:w="1306" w:type="dxa"/>
            <w:tcBorders>
              <w:left w:val="single" w:sz="4" w:space="0" w:color="auto"/>
              <w:righ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62</w:t>
            </w:r>
          </w:p>
        </w:tc>
        <w:tc>
          <w:tcPr>
            <w:tcW w:w="211"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520" w:type="dxa"/>
            <w:tcBorders>
              <w:righ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401</w:t>
            </w:r>
          </w:p>
        </w:tc>
        <w:tc>
          <w:tcPr>
            <w:tcW w:w="1289" w:type="dxa"/>
            <w:tcBorders>
              <w:lef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50</w:t>
            </w:r>
          </w:p>
        </w:tc>
        <w:tc>
          <w:tcPr>
            <w:tcW w:w="235"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189" w:type="dxa"/>
            <w:tcBorders>
              <w:righ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362</w:t>
            </w:r>
          </w:p>
        </w:tc>
        <w:tc>
          <w:tcPr>
            <w:tcW w:w="328"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520" w:type="dxa"/>
            <w:vAlign w:val="center"/>
          </w:tcPr>
          <w:p w:rsidR="00691B28" w:rsidRPr="00C46DB6" w:rsidRDefault="00691B28" w:rsidP="00691B28">
            <w:pPr>
              <w:pStyle w:val="NoSpacing"/>
              <w:jc w:val="center"/>
              <w:cnfStyle w:val="000000100000"/>
              <w:rPr>
                <w:color w:val="000000"/>
              </w:rPr>
            </w:pPr>
            <w:r w:rsidRPr="00C46DB6">
              <w:rPr>
                <w:color w:val="000000"/>
              </w:rPr>
              <w:t>501</w:t>
            </w:r>
          </w:p>
        </w:tc>
      </w:tr>
      <w:tr w:rsidR="00691B28" w:rsidTr="00691B28">
        <w:tc>
          <w:tcPr>
            <w:cnfStyle w:val="001000000000"/>
            <w:tcW w:w="1530" w:type="dxa"/>
            <w:tcBorders>
              <w:right w:val="single" w:sz="4" w:space="0" w:color="auto"/>
            </w:tcBorders>
          </w:tcPr>
          <w:p w:rsidR="00691B28" w:rsidRDefault="00691B28" w:rsidP="00691B28">
            <w:pPr>
              <w:pStyle w:val="NoSpacing"/>
            </w:pPr>
            <w:r>
              <w:t>Maximum capacity</w:t>
            </w:r>
          </w:p>
        </w:tc>
        <w:tc>
          <w:tcPr>
            <w:tcW w:w="1306" w:type="dxa"/>
            <w:tcBorders>
              <w:left w:val="single" w:sz="4" w:space="0" w:color="auto"/>
              <w:right w:val="dashed" w:sz="4" w:space="0" w:color="auto"/>
            </w:tcBorders>
            <w:vAlign w:val="center"/>
          </w:tcPr>
          <w:p w:rsidR="00691B28" w:rsidRPr="00C46DB6" w:rsidRDefault="00691B28" w:rsidP="00691B28">
            <w:pPr>
              <w:pStyle w:val="NoSpacing"/>
              <w:jc w:val="center"/>
              <w:cnfStyle w:val="000000000000"/>
              <w:rPr>
                <w:color w:val="000000"/>
              </w:rPr>
            </w:pPr>
            <w:r w:rsidRPr="00C46DB6">
              <w:rPr>
                <w:color w:val="000000"/>
              </w:rPr>
              <w:t>3</w:t>
            </w:r>
            <w:r>
              <w:rPr>
                <w:color w:val="000000"/>
              </w:rPr>
              <w:t>,</w:t>
            </w:r>
            <w:r w:rsidRPr="00C46DB6">
              <w:rPr>
                <w:color w:val="000000"/>
              </w:rPr>
              <w:t>960</w:t>
            </w:r>
          </w:p>
        </w:tc>
        <w:tc>
          <w:tcPr>
            <w:tcW w:w="211" w:type="dxa"/>
            <w:tcBorders>
              <w:left w:val="dashed" w:sz="4" w:space="0" w:color="auto"/>
            </w:tcBorders>
            <w:vAlign w:val="center"/>
          </w:tcPr>
          <w:p w:rsidR="00691B28" w:rsidRPr="00C46DB6" w:rsidRDefault="00691B28" w:rsidP="00691B28">
            <w:pPr>
              <w:pStyle w:val="NoSpacing"/>
              <w:jc w:val="center"/>
              <w:cnfStyle w:val="000000000000"/>
              <w:rPr>
                <w:color w:val="000000"/>
              </w:rPr>
            </w:pPr>
          </w:p>
        </w:tc>
        <w:tc>
          <w:tcPr>
            <w:tcW w:w="1520" w:type="dxa"/>
            <w:tcBorders>
              <w:right w:val="dashed" w:sz="4" w:space="0" w:color="auto"/>
            </w:tcBorders>
            <w:vAlign w:val="center"/>
          </w:tcPr>
          <w:p w:rsidR="00691B28" w:rsidRPr="00C46DB6" w:rsidRDefault="00691B28" w:rsidP="00691B28">
            <w:pPr>
              <w:pStyle w:val="NoSpacing"/>
              <w:jc w:val="center"/>
              <w:cnfStyle w:val="000000000000"/>
              <w:rPr>
                <w:color w:val="000000"/>
              </w:rPr>
            </w:pPr>
            <w:r w:rsidRPr="00C46DB6">
              <w:rPr>
                <w:color w:val="000000"/>
              </w:rPr>
              <w:t>11</w:t>
            </w:r>
            <w:r>
              <w:rPr>
                <w:color w:val="000000"/>
              </w:rPr>
              <w:t>,</w:t>
            </w:r>
            <w:r w:rsidRPr="00C46DB6">
              <w:rPr>
                <w:color w:val="000000"/>
              </w:rPr>
              <w:t>101</w:t>
            </w:r>
          </w:p>
        </w:tc>
        <w:tc>
          <w:tcPr>
            <w:tcW w:w="1289" w:type="dxa"/>
            <w:tcBorders>
              <w:left w:val="dashed" w:sz="4" w:space="0" w:color="auto"/>
            </w:tcBorders>
            <w:vAlign w:val="center"/>
          </w:tcPr>
          <w:p w:rsidR="00691B28" w:rsidRPr="00C46DB6" w:rsidRDefault="00691B28" w:rsidP="00691B28">
            <w:pPr>
              <w:pStyle w:val="NoSpacing"/>
              <w:jc w:val="center"/>
              <w:cnfStyle w:val="000000000000"/>
              <w:rPr>
                <w:color w:val="000000"/>
              </w:rPr>
            </w:pPr>
            <w:r w:rsidRPr="00C46DB6">
              <w:rPr>
                <w:color w:val="000000"/>
              </w:rPr>
              <w:t>464</w:t>
            </w:r>
          </w:p>
        </w:tc>
        <w:tc>
          <w:tcPr>
            <w:tcW w:w="235" w:type="dxa"/>
            <w:tcBorders>
              <w:left w:val="dashed" w:sz="4" w:space="0" w:color="auto"/>
            </w:tcBorders>
            <w:vAlign w:val="center"/>
          </w:tcPr>
          <w:p w:rsidR="00691B28" w:rsidRPr="00C46DB6" w:rsidRDefault="00691B28" w:rsidP="00691B28">
            <w:pPr>
              <w:pStyle w:val="NoSpacing"/>
              <w:jc w:val="center"/>
              <w:cnfStyle w:val="000000000000"/>
              <w:rPr>
                <w:color w:val="000000"/>
              </w:rPr>
            </w:pPr>
          </w:p>
        </w:tc>
        <w:tc>
          <w:tcPr>
            <w:tcW w:w="1189" w:type="dxa"/>
            <w:tcBorders>
              <w:right w:val="dashed" w:sz="4" w:space="0" w:color="auto"/>
            </w:tcBorders>
            <w:vAlign w:val="center"/>
          </w:tcPr>
          <w:p w:rsidR="00691B28" w:rsidRPr="00C46DB6" w:rsidRDefault="00691B28" w:rsidP="00691B28">
            <w:pPr>
              <w:pStyle w:val="NoSpacing"/>
              <w:jc w:val="center"/>
              <w:cnfStyle w:val="000000000000"/>
              <w:rPr>
                <w:color w:val="000000"/>
              </w:rPr>
            </w:pPr>
            <w:r w:rsidRPr="00C46DB6">
              <w:rPr>
                <w:color w:val="000000"/>
              </w:rPr>
              <w:t>1</w:t>
            </w:r>
            <w:r>
              <w:rPr>
                <w:color w:val="000000"/>
              </w:rPr>
              <w:t>,</w:t>
            </w:r>
            <w:r w:rsidRPr="00C46DB6">
              <w:rPr>
                <w:color w:val="000000"/>
              </w:rPr>
              <w:t>454</w:t>
            </w:r>
          </w:p>
        </w:tc>
        <w:tc>
          <w:tcPr>
            <w:tcW w:w="328" w:type="dxa"/>
            <w:tcBorders>
              <w:left w:val="dashed" w:sz="4" w:space="0" w:color="auto"/>
            </w:tcBorders>
            <w:vAlign w:val="center"/>
          </w:tcPr>
          <w:p w:rsidR="00691B28" w:rsidRPr="00C46DB6" w:rsidRDefault="00691B28" w:rsidP="00691B28">
            <w:pPr>
              <w:pStyle w:val="NoSpacing"/>
              <w:jc w:val="center"/>
              <w:cnfStyle w:val="000000000000"/>
              <w:rPr>
                <w:color w:val="000000"/>
              </w:rPr>
            </w:pPr>
          </w:p>
        </w:tc>
        <w:tc>
          <w:tcPr>
            <w:tcW w:w="1520" w:type="dxa"/>
            <w:vAlign w:val="center"/>
          </w:tcPr>
          <w:p w:rsidR="00691B28" w:rsidRPr="00C46DB6" w:rsidRDefault="00691B28" w:rsidP="00691B28">
            <w:pPr>
              <w:pStyle w:val="NoSpacing"/>
              <w:jc w:val="center"/>
              <w:cnfStyle w:val="000000000000"/>
              <w:rPr>
                <w:color w:val="000000"/>
              </w:rPr>
            </w:pPr>
            <w:r w:rsidRPr="00C46DB6">
              <w:rPr>
                <w:color w:val="000000"/>
              </w:rPr>
              <w:t>16</w:t>
            </w:r>
            <w:r>
              <w:rPr>
                <w:color w:val="000000"/>
              </w:rPr>
              <w:t>,</w:t>
            </w:r>
            <w:r w:rsidRPr="00C46DB6">
              <w:rPr>
                <w:color w:val="000000"/>
              </w:rPr>
              <w:t>503</w:t>
            </w:r>
          </w:p>
        </w:tc>
      </w:tr>
      <w:tr w:rsidR="00691B28" w:rsidTr="00691B28">
        <w:trPr>
          <w:cnfStyle w:val="000000100000"/>
        </w:trPr>
        <w:tc>
          <w:tcPr>
            <w:cnfStyle w:val="001000000000"/>
            <w:tcW w:w="1530" w:type="dxa"/>
            <w:tcBorders>
              <w:right w:val="single" w:sz="4" w:space="0" w:color="auto"/>
            </w:tcBorders>
          </w:tcPr>
          <w:p w:rsidR="00691B28" w:rsidRDefault="00691B28" w:rsidP="00691B28">
            <w:pPr>
              <w:pStyle w:val="NoSpacing"/>
            </w:pPr>
            <w:r>
              <w:t>Minimum capacity</w:t>
            </w:r>
          </w:p>
        </w:tc>
        <w:tc>
          <w:tcPr>
            <w:tcW w:w="1306" w:type="dxa"/>
            <w:tcBorders>
              <w:left w:val="single" w:sz="4" w:space="0" w:color="auto"/>
              <w:righ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3</w:t>
            </w:r>
            <w:r>
              <w:rPr>
                <w:color w:val="000000"/>
              </w:rPr>
              <w:t>,</w:t>
            </w:r>
            <w:r w:rsidRPr="00C46DB6">
              <w:rPr>
                <w:color w:val="000000"/>
              </w:rPr>
              <w:t>692</w:t>
            </w:r>
          </w:p>
        </w:tc>
        <w:tc>
          <w:tcPr>
            <w:tcW w:w="211"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520" w:type="dxa"/>
            <w:tcBorders>
              <w:righ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9</w:t>
            </w:r>
            <w:r>
              <w:rPr>
                <w:color w:val="000000"/>
              </w:rPr>
              <w:t>,</w:t>
            </w:r>
            <w:r w:rsidRPr="00C46DB6">
              <w:rPr>
                <w:color w:val="000000"/>
              </w:rPr>
              <w:t>675</w:t>
            </w:r>
          </w:p>
        </w:tc>
        <w:tc>
          <w:tcPr>
            <w:tcW w:w="1289" w:type="dxa"/>
            <w:tcBorders>
              <w:lef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239</w:t>
            </w:r>
          </w:p>
        </w:tc>
        <w:tc>
          <w:tcPr>
            <w:tcW w:w="235"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189" w:type="dxa"/>
            <w:tcBorders>
              <w:right w:val="dashed" w:sz="4" w:space="0" w:color="auto"/>
            </w:tcBorders>
            <w:vAlign w:val="center"/>
          </w:tcPr>
          <w:p w:rsidR="00691B28" w:rsidRPr="00C46DB6" w:rsidRDefault="00691B28" w:rsidP="00691B28">
            <w:pPr>
              <w:pStyle w:val="NoSpacing"/>
              <w:jc w:val="center"/>
              <w:cnfStyle w:val="000000100000"/>
              <w:rPr>
                <w:color w:val="000000"/>
              </w:rPr>
            </w:pPr>
            <w:r w:rsidRPr="00C46DB6">
              <w:rPr>
                <w:color w:val="000000"/>
              </w:rPr>
              <w:t>435</w:t>
            </w:r>
          </w:p>
        </w:tc>
        <w:tc>
          <w:tcPr>
            <w:tcW w:w="328" w:type="dxa"/>
            <w:tcBorders>
              <w:left w:val="dashed" w:sz="4" w:space="0" w:color="auto"/>
            </w:tcBorders>
            <w:vAlign w:val="center"/>
          </w:tcPr>
          <w:p w:rsidR="00691B28" w:rsidRPr="00C46DB6" w:rsidRDefault="00691B28" w:rsidP="00691B28">
            <w:pPr>
              <w:pStyle w:val="NoSpacing"/>
              <w:jc w:val="center"/>
              <w:cnfStyle w:val="000000100000"/>
              <w:rPr>
                <w:color w:val="000000"/>
              </w:rPr>
            </w:pPr>
          </w:p>
        </w:tc>
        <w:tc>
          <w:tcPr>
            <w:tcW w:w="1520" w:type="dxa"/>
            <w:vAlign w:val="center"/>
          </w:tcPr>
          <w:p w:rsidR="00691B28" w:rsidRPr="00C46DB6" w:rsidRDefault="00691B28" w:rsidP="00691B28">
            <w:pPr>
              <w:pStyle w:val="NoSpacing"/>
              <w:jc w:val="center"/>
              <w:cnfStyle w:val="000000100000"/>
              <w:rPr>
                <w:color w:val="000000"/>
              </w:rPr>
            </w:pPr>
            <w:r w:rsidRPr="00C46DB6">
              <w:rPr>
                <w:color w:val="000000"/>
              </w:rPr>
              <w:t>14</w:t>
            </w:r>
            <w:r>
              <w:rPr>
                <w:color w:val="000000"/>
              </w:rPr>
              <w:t>,</w:t>
            </w:r>
            <w:r w:rsidRPr="00C46DB6">
              <w:rPr>
                <w:color w:val="000000"/>
              </w:rPr>
              <w:t>378</w:t>
            </w:r>
          </w:p>
        </w:tc>
      </w:tr>
    </w:tbl>
    <w:p w:rsidR="00BB260F" w:rsidRPr="00EF76FF" w:rsidRDefault="00BB260F" w:rsidP="00EF76FF">
      <w:pPr>
        <w:pStyle w:val="NoSpacing"/>
        <w:spacing w:line="360" w:lineRule="auto"/>
        <w:rPr>
          <w:rFonts w:ascii="Times New Roman" w:hAnsi="Times New Roman" w:cs="Times New Roman"/>
        </w:rPr>
      </w:pPr>
      <w:r w:rsidRPr="00C46DB6">
        <w:br/>
      </w:r>
      <w:r w:rsidRPr="00EF76FF">
        <w:rPr>
          <w:rFonts w:ascii="Times New Roman" w:hAnsi="Times New Roman" w:cs="Times New Roman"/>
        </w:rPr>
        <w:t>The standard deviations are small. Fossil fuels are clearly the dominating fuels used for electricity generation. Figure 4.3 shows a graphical representation of the production mix over time.</w:t>
      </w:r>
    </w:p>
    <w:p w:rsidR="00082726" w:rsidRPr="00C46DB6" w:rsidRDefault="00EF76FF" w:rsidP="00CA6825">
      <w:pPr>
        <w:pStyle w:val="NoSpacing"/>
        <w:rPr>
          <w:rFonts w:ascii="Times New Roman" w:hAnsi="Times New Roman" w:cs="Times New Roman"/>
          <w:sz w:val="18"/>
        </w:rPr>
      </w:pPr>
      <w:r>
        <w:rPr>
          <w:rFonts w:ascii="Times New Roman" w:hAnsi="Times New Roman" w:cs="Times New Roman"/>
          <w:sz w:val="18"/>
        </w:rPr>
        <w:br/>
      </w:r>
      <w:r w:rsidR="00CA6825" w:rsidRPr="00C46DB6">
        <w:rPr>
          <w:rFonts w:ascii="Times New Roman" w:hAnsi="Times New Roman" w:cs="Times New Roman"/>
          <w:sz w:val="18"/>
        </w:rPr>
        <w:t xml:space="preserve">Figure 4.3 Available electricity capacity </w:t>
      </w:r>
      <w:proofErr w:type="gramStart"/>
      <w:r w:rsidR="000D6682" w:rsidRPr="00C46DB6">
        <w:rPr>
          <w:rFonts w:ascii="Times New Roman" w:hAnsi="Times New Roman" w:cs="Times New Roman"/>
          <w:sz w:val="18"/>
        </w:rPr>
        <w:t xml:space="preserve">administered </w:t>
      </w:r>
      <w:r w:rsidR="00CA6825" w:rsidRPr="00C46DB6">
        <w:rPr>
          <w:rFonts w:ascii="Times New Roman" w:hAnsi="Times New Roman" w:cs="Times New Roman"/>
          <w:sz w:val="18"/>
        </w:rPr>
        <w:t xml:space="preserve"> by</w:t>
      </w:r>
      <w:proofErr w:type="gramEnd"/>
      <w:r w:rsidR="00CA6825" w:rsidRPr="00C46DB6">
        <w:rPr>
          <w:rFonts w:ascii="Times New Roman" w:hAnsi="Times New Roman" w:cs="Times New Roman"/>
          <w:sz w:val="18"/>
        </w:rPr>
        <w:t xml:space="preserve"> </w:t>
      </w:r>
      <w:proofErr w:type="spellStart"/>
      <w:r w:rsidR="00CA6825" w:rsidRPr="00C46DB6">
        <w:rPr>
          <w:rFonts w:ascii="Times New Roman" w:hAnsi="Times New Roman" w:cs="Times New Roman"/>
          <w:sz w:val="18"/>
        </w:rPr>
        <w:t>TenneT</w:t>
      </w:r>
      <w:proofErr w:type="spellEnd"/>
      <w:r w:rsidR="00CA6825" w:rsidRPr="00C46DB6">
        <w:rPr>
          <w:rFonts w:ascii="Times New Roman" w:hAnsi="Times New Roman" w:cs="Times New Roman"/>
          <w:sz w:val="18"/>
        </w:rPr>
        <w:t xml:space="preserve"> in The Netherlands</w:t>
      </w:r>
    </w:p>
    <w:p w:rsidR="00CA6825" w:rsidRPr="00C46DB6" w:rsidRDefault="00082726" w:rsidP="00082726">
      <w:pPr>
        <w:spacing w:line="360" w:lineRule="auto"/>
        <w:jc w:val="both"/>
        <w:rPr>
          <w:rFonts w:ascii="Times New Roman" w:hAnsi="Times New Roman" w:cs="Times New Roman"/>
        </w:rPr>
      </w:pPr>
      <w:r w:rsidRPr="00C46DB6">
        <w:rPr>
          <w:rFonts w:ascii="Times New Roman" w:hAnsi="Times New Roman" w:cs="Times New Roman"/>
          <w:noProof/>
          <w:lang w:val="en-US"/>
        </w:rPr>
        <w:drawing>
          <wp:inline distT="0" distB="0" distL="0" distR="0">
            <wp:extent cx="5760720" cy="2803804"/>
            <wp:effectExtent l="19050" t="0" r="11430" b="0"/>
            <wp:docPr id="4"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66666" w:rsidRPr="00C46DB6" w:rsidRDefault="00266666" w:rsidP="00BB260F">
      <w:pPr>
        <w:spacing w:line="360" w:lineRule="auto"/>
        <w:jc w:val="both"/>
        <w:rPr>
          <w:rFonts w:ascii="Times New Roman" w:hAnsi="Times New Roman" w:cs="Times New Roman"/>
          <w:sz w:val="18"/>
        </w:rPr>
      </w:pPr>
      <w:r w:rsidRPr="00C46DB6">
        <w:rPr>
          <w:rFonts w:ascii="Times New Roman" w:hAnsi="Times New Roman" w:cs="Times New Roman"/>
          <w:sz w:val="18"/>
        </w:rPr>
        <w:t xml:space="preserve">Source: </w:t>
      </w:r>
      <w:proofErr w:type="spellStart"/>
      <w:r w:rsidRPr="00C46DB6">
        <w:rPr>
          <w:rFonts w:ascii="Times New Roman" w:hAnsi="Times New Roman" w:cs="Times New Roman"/>
          <w:sz w:val="18"/>
        </w:rPr>
        <w:t>TenneT</w:t>
      </w:r>
      <w:proofErr w:type="spellEnd"/>
    </w:p>
    <w:p w:rsidR="00BB260F" w:rsidRPr="00C46DB6" w:rsidRDefault="00EF76FF" w:rsidP="00BB260F">
      <w:pPr>
        <w:spacing w:line="360" w:lineRule="auto"/>
        <w:jc w:val="both"/>
        <w:rPr>
          <w:rFonts w:ascii="Times New Roman" w:hAnsi="Times New Roman" w:cs="Times New Roman"/>
        </w:rPr>
      </w:pPr>
      <w:r>
        <w:rPr>
          <w:rFonts w:ascii="Times New Roman" w:hAnsi="Times New Roman" w:cs="Times New Roman"/>
        </w:rPr>
        <w:t>T</w:t>
      </w:r>
      <w:r w:rsidR="00CA6825" w:rsidRPr="00C46DB6">
        <w:rPr>
          <w:rFonts w:ascii="Times New Roman" w:hAnsi="Times New Roman" w:cs="Times New Roman"/>
        </w:rPr>
        <w:t xml:space="preserve">he daily production capacity </w:t>
      </w:r>
      <w:proofErr w:type="gramStart"/>
      <w:r w:rsidR="00CA6825" w:rsidRPr="00C46DB6">
        <w:rPr>
          <w:rFonts w:ascii="Times New Roman" w:hAnsi="Times New Roman" w:cs="Times New Roman"/>
        </w:rPr>
        <w:t>fluctuates</w:t>
      </w:r>
      <w:proofErr w:type="gramEnd"/>
      <w:r w:rsidR="000D6682" w:rsidRPr="00C46DB6">
        <w:rPr>
          <w:rFonts w:ascii="Times New Roman" w:hAnsi="Times New Roman" w:cs="Times New Roman"/>
        </w:rPr>
        <w:t xml:space="preserve"> only</w:t>
      </w:r>
      <w:r w:rsidR="00CA6825" w:rsidRPr="00C46DB6">
        <w:rPr>
          <w:rFonts w:ascii="Times New Roman" w:hAnsi="Times New Roman" w:cs="Times New Roman"/>
        </w:rPr>
        <w:t xml:space="preserve"> a little. </w:t>
      </w:r>
      <w:r w:rsidR="000D6682" w:rsidRPr="00C46DB6">
        <w:rPr>
          <w:rFonts w:ascii="Times New Roman" w:hAnsi="Times New Roman" w:cs="Times New Roman"/>
        </w:rPr>
        <w:t xml:space="preserve">Almost 60% of the available capacity is </w:t>
      </w:r>
      <w:r w:rsidR="00D5737F" w:rsidRPr="00C46DB6">
        <w:rPr>
          <w:rFonts w:ascii="Times New Roman" w:hAnsi="Times New Roman" w:cs="Times New Roman"/>
        </w:rPr>
        <w:t>fired by natural</w:t>
      </w:r>
      <w:r w:rsidR="000D6682" w:rsidRPr="00C46DB6">
        <w:rPr>
          <w:rFonts w:ascii="Times New Roman" w:hAnsi="Times New Roman" w:cs="Times New Roman"/>
        </w:rPr>
        <w:t xml:space="preserve"> gas, which is the most expensive marginal fuel. </w:t>
      </w:r>
      <w:r w:rsidR="00BB260F" w:rsidRPr="00C46DB6">
        <w:rPr>
          <w:rFonts w:ascii="Times New Roman" w:hAnsi="Times New Roman" w:cs="Times New Roman"/>
        </w:rPr>
        <w:t>The composure of the available capacity only changes a little over time</w:t>
      </w:r>
      <w:r w:rsidR="008D2CE8" w:rsidRPr="00C46DB6">
        <w:rPr>
          <w:rFonts w:ascii="Times New Roman" w:hAnsi="Times New Roman" w:cs="Times New Roman"/>
        </w:rPr>
        <w:t>, which</w:t>
      </w:r>
      <w:r w:rsidR="00BB260F" w:rsidRPr="00C46DB6">
        <w:rPr>
          <w:rFonts w:ascii="Times New Roman" w:hAnsi="Times New Roman" w:cs="Times New Roman"/>
        </w:rPr>
        <w:t xml:space="preserve"> suggests </w:t>
      </w:r>
      <w:r w:rsidR="008D2CE8" w:rsidRPr="00C46DB6">
        <w:rPr>
          <w:rFonts w:ascii="Times New Roman" w:hAnsi="Times New Roman" w:cs="Times New Roman"/>
        </w:rPr>
        <w:t>electricity producers are unable to quickly adjust the composure of their electricity generation capacity due to changing market conditions.</w:t>
      </w:r>
    </w:p>
    <w:p w:rsidR="00BB260F" w:rsidRPr="00C46DB6" w:rsidRDefault="00BB260F" w:rsidP="00BB260F">
      <w:pPr>
        <w:spacing w:line="360" w:lineRule="auto"/>
        <w:jc w:val="both"/>
        <w:rPr>
          <w:rFonts w:ascii="Times New Roman" w:hAnsi="Times New Roman" w:cs="Times New Roman"/>
        </w:rPr>
      </w:pPr>
      <w:r w:rsidRPr="00C46DB6">
        <w:rPr>
          <w:rFonts w:ascii="Times New Roman" w:hAnsi="Times New Roman" w:cs="Times New Roman"/>
        </w:rPr>
        <w:br w:type="page"/>
      </w:r>
    </w:p>
    <w:p w:rsidR="00021A49" w:rsidRPr="00C46DB6" w:rsidRDefault="00021A49" w:rsidP="00021A49">
      <w:pPr>
        <w:pStyle w:val="Heading1"/>
        <w:rPr>
          <w:rFonts w:ascii="Times New Roman" w:hAnsi="Times New Roman" w:cs="Times New Roman"/>
          <w:color w:val="auto"/>
        </w:rPr>
      </w:pPr>
      <w:bookmarkStart w:id="16" w:name="_Toc290936090"/>
      <w:r w:rsidRPr="00C46DB6">
        <w:rPr>
          <w:rFonts w:ascii="Times New Roman" w:hAnsi="Times New Roman" w:cs="Times New Roman"/>
          <w:color w:val="auto"/>
        </w:rPr>
        <w:lastRenderedPageBreak/>
        <w:t>5</w:t>
      </w:r>
      <w:r w:rsidR="00B52F73" w:rsidRPr="00C46DB6">
        <w:rPr>
          <w:rFonts w:ascii="Times New Roman" w:hAnsi="Times New Roman" w:cs="Times New Roman"/>
          <w:color w:val="auto"/>
        </w:rPr>
        <w:t>.</w:t>
      </w:r>
      <w:r w:rsidRPr="00C46DB6">
        <w:rPr>
          <w:rFonts w:ascii="Times New Roman" w:hAnsi="Times New Roman" w:cs="Times New Roman"/>
          <w:color w:val="auto"/>
        </w:rPr>
        <w:t xml:space="preserve"> Data analysis</w:t>
      </w:r>
      <w:bookmarkEnd w:id="16"/>
    </w:p>
    <w:p w:rsidR="00021A49" w:rsidRPr="00C46DB6" w:rsidRDefault="008D2CE8" w:rsidP="00E53FC1">
      <w:pPr>
        <w:spacing w:line="360" w:lineRule="auto"/>
        <w:jc w:val="both"/>
        <w:rPr>
          <w:rFonts w:ascii="Times New Roman" w:hAnsi="Times New Roman" w:cs="Times New Roman"/>
        </w:rPr>
      </w:pPr>
      <w:r w:rsidRPr="00C46DB6">
        <w:rPr>
          <w:rFonts w:ascii="Times New Roman" w:hAnsi="Times New Roman" w:cs="Times New Roman"/>
        </w:rPr>
        <w:br/>
      </w:r>
      <w:r w:rsidR="00021A49" w:rsidRPr="00C46DB6">
        <w:rPr>
          <w:rFonts w:ascii="Times New Roman" w:hAnsi="Times New Roman" w:cs="Times New Roman"/>
        </w:rPr>
        <w:t xml:space="preserve">This section describes a model to examine the relationship between forward prices </w:t>
      </w:r>
      <w:r w:rsidR="002E0B60">
        <w:rPr>
          <w:rFonts w:ascii="Times New Roman" w:hAnsi="Times New Roman" w:cs="Times New Roman"/>
        </w:rPr>
        <w:t>of</w:t>
      </w:r>
      <w:r w:rsidR="00021A49" w:rsidRPr="00C46DB6">
        <w:rPr>
          <w:rFonts w:ascii="Times New Roman" w:hAnsi="Times New Roman" w:cs="Times New Roman"/>
        </w:rPr>
        <w:t xml:space="preserve"> electricity and forward prices </w:t>
      </w:r>
      <w:r w:rsidR="002E0B60">
        <w:rPr>
          <w:rFonts w:ascii="Times New Roman" w:hAnsi="Times New Roman" w:cs="Times New Roman"/>
        </w:rPr>
        <w:t>of</w:t>
      </w:r>
      <w:r w:rsidR="00021A49" w:rsidRPr="00C46DB6">
        <w:rPr>
          <w:rFonts w:ascii="Times New Roman" w:hAnsi="Times New Roman" w:cs="Times New Roman"/>
        </w:rPr>
        <w:t xml:space="preserve"> the fossil fuels natural gas and coal. </w:t>
      </w:r>
      <w:r w:rsidR="00E53FC1" w:rsidRPr="00C46DB6">
        <w:rPr>
          <w:rFonts w:ascii="Times New Roman" w:hAnsi="Times New Roman" w:cs="Times New Roman"/>
        </w:rPr>
        <w:t>The f</w:t>
      </w:r>
      <w:r w:rsidR="00021A49" w:rsidRPr="00C46DB6">
        <w:rPr>
          <w:rFonts w:ascii="Times New Roman" w:hAnsi="Times New Roman" w:cs="Times New Roman"/>
        </w:rPr>
        <w:t>irst</w:t>
      </w:r>
      <w:r w:rsidR="00E53FC1" w:rsidRPr="00C46DB6">
        <w:rPr>
          <w:rFonts w:ascii="Times New Roman" w:hAnsi="Times New Roman" w:cs="Times New Roman"/>
        </w:rPr>
        <w:t xml:space="preserve"> conducted test will establish w</w:t>
      </w:r>
      <w:r w:rsidR="00021A49" w:rsidRPr="00C46DB6">
        <w:rPr>
          <w:rFonts w:ascii="Times New Roman" w:hAnsi="Times New Roman" w:cs="Times New Roman"/>
        </w:rPr>
        <w:t xml:space="preserve">hether the time series are stationary or contain a unit root. Second, if the time series contain unit roots, </w:t>
      </w:r>
      <w:r w:rsidR="00E53FC1" w:rsidRPr="00C46DB6">
        <w:rPr>
          <w:rFonts w:ascii="Times New Roman" w:hAnsi="Times New Roman" w:cs="Times New Roman"/>
        </w:rPr>
        <w:t xml:space="preserve">the augmented </w:t>
      </w:r>
      <w:r w:rsidR="00021A49" w:rsidRPr="00C46DB6">
        <w:rPr>
          <w:rFonts w:ascii="Times New Roman" w:hAnsi="Times New Roman" w:cs="Times New Roman"/>
        </w:rPr>
        <w:t>Engle and Granger (1987)</w:t>
      </w:r>
      <w:r w:rsidR="00E53FC1" w:rsidRPr="00C46DB6">
        <w:rPr>
          <w:rFonts w:ascii="Times New Roman" w:hAnsi="Times New Roman" w:cs="Times New Roman"/>
        </w:rPr>
        <w:t xml:space="preserve"> test</w:t>
      </w:r>
      <w:r w:rsidR="00021A49" w:rsidRPr="00C46DB6">
        <w:rPr>
          <w:rFonts w:ascii="Times New Roman" w:hAnsi="Times New Roman" w:cs="Times New Roman"/>
        </w:rPr>
        <w:t xml:space="preserve"> will be </w:t>
      </w:r>
      <w:r w:rsidR="00E53FC1" w:rsidRPr="00C46DB6">
        <w:rPr>
          <w:rFonts w:ascii="Times New Roman" w:hAnsi="Times New Roman" w:cs="Times New Roman"/>
        </w:rPr>
        <w:t>used</w:t>
      </w:r>
      <w:r w:rsidR="00021A49" w:rsidRPr="00C46DB6">
        <w:rPr>
          <w:rFonts w:ascii="Times New Roman" w:hAnsi="Times New Roman" w:cs="Times New Roman"/>
        </w:rPr>
        <w:t xml:space="preserve"> to </w:t>
      </w:r>
      <w:r w:rsidR="00EF76FF">
        <w:rPr>
          <w:rFonts w:ascii="Times New Roman" w:hAnsi="Times New Roman" w:cs="Times New Roman"/>
        </w:rPr>
        <w:t>test</w:t>
      </w:r>
      <w:r w:rsidR="00E53FC1" w:rsidRPr="00C46DB6">
        <w:rPr>
          <w:rFonts w:ascii="Times New Roman" w:hAnsi="Times New Roman" w:cs="Times New Roman"/>
        </w:rPr>
        <w:t xml:space="preserve"> for </w:t>
      </w:r>
      <w:proofErr w:type="spellStart"/>
      <w:r w:rsidR="00E53FC1" w:rsidRPr="00C46DB6">
        <w:rPr>
          <w:rFonts w:ascii="Times New Roman" w:hAnsi="Times New Roman" w:cs="Times New Roman"/>
        </w:rPr>
        <w:t>cointegration</w:t>
      </w:r>
      <w:proofErr w:type="spellEnd"/>
      <w:r w:rsidR="00021A49" w:rsidRPr="00C46DB6">
        <w:rPr>
          <w:rFonts w:ascii="Times New Roman" w:hAnsi="Times New Roman" w:cs="Times New Roman"/>
        </w:rPr>
        <w:t xml:space="preserve"> between the forward prices of electricity and fossil fuels.</w:t>
      </w:r>
      <w:r w:rsidR="00E53FC1" w:rsidRPr="00C46DB6">
        <w:rPr>
          <w:rFonts w:ascii="Times New Roman" w:hAnsi="Times New Roman" w:cs="Times New Roman"/>
        </w:rPr>
        <w:t xml:space="preserve"> Also, using data on transported electricity volumes of The Netherlands, an analysis will be performed to see what the marginal fuel for producing electricity is.</w:t>
      </w:r>
      <w:r w:rsidR="00021A49" w:rsidRPr="00C46DB6">
        <w:rPr>
          <w:rFonts w:ascii="Times New Roman" w:hAnsi="Times New Roman" w:cs="Times New Roman"/>
        </w:rPr>
        <w:t xml:space="preserve"> Finally, if there is </w:t>
      </w:r>
      <w:proofErr w:type="spellStart"/>
      <w:r w:rsidR="00021A49" w:rsidRPr="00C46DB6">
        <w:rPr>
          <w:rFonts w:ascii="Times New Roman" w:hAnsi="Times New Roman" w:cs="Times New Roman"/>
        </w:rPr>
        <w:t>cointegration</w:t>
      </w:r>
      <w:proofErr w:type="spellEnd"/>
      <w:r w:rsidR="00021A49" w:rsidRPr="00C46DB6">
        <w:rPr>
          <w:rFonts w:ascii="Times New Roman" w:hAnsi="Times New Roman" w:cs="Times New Roman"/>
        </w:rPr>
        <w:t xml:space="preserve">, an error-correction model based on Emery and Liu (2001) will be described to see how different shocks in the forward prices of commodities affect each other. </w:t>
      </w:r>
    </w:p>
    <w:p w:rsidR="00021A49" w:rsidRPr="00C46DB6" w:rsidRDefault="00021A49" w:rsidP="00E53FC1">
      <w:pPr>
        <w:spacing w:line="360" w:lineRule="auto"/>
        <w:jc w:val="both"/>
        <w:rPr>
          <w:rFonts w:ascii="Times New Roman" w:hAnsi="Times New Roman" w:cs="Times New Roman"/>
        </w:rPr>
      </w:pPr>
      <w:r w:rsidRPr="00C46DB6">
        <w:rPr>
          <w:rFonts w:ascii="Times New Roman" w:hAnsi="Times New Roman" w:cs="Times New Roman"/>
        </w:rPr>
        <w:t xml:space="preserve">As described in the previous section, daily settlement prices of forward contracts are used to determine the value of the coefficients of the different models. As my thesis makes a distinction between short run and long run relationships, </w:t>
      </w:r>
      <w:r w:rsidR="002E0B60">
        <w:rPr>
          <w:rFonts w:ascii="Times New Roman" w:hAnsi="Times New Roman" w:cs="Times New Roman"/>
        </w:rPr>
        <w:t xml:space="preserve">data on </w:t>
      </w:r>
      <w:r w:rsidRPr="00C46DB6">
        <w:rPr>
          <w:rFonts w:ascii="Times New Roman" w:hAnsi="Times New Roman" w:cs="Times New Roman"/>
        </w:rPr>
        <w:t xml:space="preserve">one month and one year forward contracts will be used. Also, as electricity prices have a relative high volatility and often contain price spikes, </w:t>
      </w:r>
      <w:proofErr w:type="gramStart"/>
      <w:r w:rsidRPr="00C46DB6">
        <w:rPr>
          <w:rFonts w:ascii="Times New Roman" w:hAnsi="Times New Roman" w:cs="Times New Roman"/>
        </w:rPr>
        <w:t>beside</w:t>
      </w:r>
      <w:proofErr w:type="gramEnd"/>
      <w:r w:rsidRPr="00C46DB6">
        <w:rPr>
          <w:rFonts w:ascii="Times New Roman" w:hAnsi="Times New Roman" w:cs="Times New Roman"/>
        </w:rPr>
        <w:t xml:space="preserve"> using normal prices also the natural logarithms are used as a robustn</w:t>
      </w:r>
      <w:r w:rsidR="002E0B60">
        <w:rPr>
          <w:rFonts w:ascii="Times New Roman" w:hAnsi="Times New Roman" w:cs="Times New Roman"/>
        </w:rPr>
        <w:t>ess check for the results. As a</w:t>
      </w:r>
      <w:r w:rsidRPr="00C46DB6">
        <w:rPr>
          <w:rFonts w:ascii="Times New Roman" w:hAnsi="Times New Roman" w:cs="Times New Roman"/>
        </w:rPr>
        <w:t xml:space="preserve"> further robustness check, returns of the natural logarithms are also used in the analysis. The returns are defined by the following formula </w:t>
      </w:r>
      <w:r w:rsidRPr="00C46DB6">
        <w:rPr>
          <w:rFonts w:ascii="Times New Roman" w:eastAsiaTheme="minorEastAsia" w:hAnsi="Times New Roman" w:cs="Times New Roman"/>
        </w:rPr>
        <w:t xml:space="preserve">where </w:t>
      </w:r>
      <w:proofErr w:type="spellStart"/>
      <w:r w:rsidRPr="00C46DB6">
        <w:rPr>
          <w:rFonts w:ascii="Times New Roman" w:eastAsiaTheme="minorEastAsia" w:hAnsi="Times New Roman" w:cs="Times New Roman"/>
        </w:rPr>
        <w:t>P</w:t>
      </w:r>
      <w:r w:rsidRPr="00C46DB6">
        <w:rPr>
          <w:rFonts w:ascii="Times New Roman" w:eastAsiaTheme="minorEastAsia" w:hAnsi="Times New Roman" w:cs="Times New Roman"/>
          <w:vertAlign w:val="subscript"/>
        </w:rPr>
        <w:t>i</w:t>
      </w:r>
      <w:proofErr w:type="gramStart"/>
      <w:r w:rsidRPr="00C46DB6">
        <w:rPr>
          <w:rFonts w:ascii="Times New Roman" w:eastAsiaTheme="minorEastAsia" w:hAnsi="Times New Roman" w:cs="Times New Roman"/>
          <w:vertAlign w:val="subscript"/>
        </w:rPr>
        <w:t>,t</w:t>
      </w:r>
      <w:proofErr w:type="spellEnd"/>
      <w:proofErr w:type="gramEnd"/>
      <w:r w:rsidRPr="00C46DB6">
        <w:rPr>
          <w:rFonts w:ascii="Times New Roman" w:eastAsiaTheme="minorEastAsia" w:hAnsi="Times New Roman" w:cs="Times New Roman"/>
        </w:rPr>
        <w:t xml:space="preserve"> is the price of commodity </w:t>
      </w:r>
      <w:proofErr w:type="spellStart"/>
      <w:r w:rsidRPr="00C46DB6">
        <w:rPr>
          <w:rFonts w:ascii="Times New Roman" w:eastAsiaTheme="minorEastAsia" w:hAnsi="Times New Roman" w:cs="Times New Roman"/>
        </w:rPr>
        <w:t>i</w:t>
      </w:r>
      <w:proofErr w:type="spellEnd"/>
      <w:r w:rsidRPr="00C46DB6">
        <w:rPr>
          <w:rFonts w:ascii="Times New Roman" w:eastAsiaTheme="minorEastAsia" w:hAnsi="Times New Roman" w:cs="Times New Roman"/>
        </w:rPr>
        <w:t xml:space="preserve"> on day t</w:t>
      </w:r>
      <w:r w:rsidRPr="00C46DB6">
        <w:rPr>
          <w:rFonts w:ascii="Times New Roman" w:hAnsi="Times New Roman" w:cs="Times New Roman"/>
        </w:rPr>
        <w:t>:</w:t>
      </w:r>
    </w:p>
    <w:p w:rsidR="00021A49" w:rsidRPr="00C46DB6" w:rsidRDefault="00021A49" w:rsidP="00E53FC1">
      <w:pPr>
        <w:spacing w:line="360" w:lineRule="auto"/>
        <w:jc w:val="both"/>
        <w:rPr>
          <w:rFonts w:ascii="Times New Roman" w:eastAsiaTheme="minorEastAsia" w:hAnsi="Times New Roman" w:cs="Times New Roman"/>
        </w:rPr>
      </w:pPr>
      <m:oMath>
        <m:r>
          <w:rPr>
            <w:rFonts w:ascii="Cambria Math" w:hAnsi="Cambria Math" w:cs="Times New Roman"/>
          </w:rPr>
          <m:t>Return</m:t>
        </m:r>
        <m:r>
          <w:rPr>
            <w:rFonts w:ascii="Cambria Math" w:hAnsi="Times New Roman" w:cs="Times New Roman"/>
          </w:rPr>
          <m:t>=</m:t>
        </m:r>
        <m:r>
          <w:rPr>
            <w:rFonts w:ascii="Cambria Math" w:hAnsi="Cambria Math" w:cs="Times New Roman"/>
          </w:rPr>
          <m:t>Ln</m:t>
        </m:r>
        <m:r>
          <w:rPr>
            <w:rFonts w:ascii="Cambria Math" w:hAnsi="Times New Roman" w:cs="Times New Roman"/>
          </w:rPr>
          <m:t>(</m:t>
        </m:r>
        <m:f>
          <m:fPr>
            <m:ctrlPr>
              <w:rPr>
                <w:rFonts w:ascii="Cambria Math" w:hAnsi="Times New Roman" w:cs="Times New Roman"/>
                <w:i/>
              </w:rPr>
            </m:ctrlPr>
          </m:fPr>
          <m:num>
            <m:sSub>
              <m:sSubPr>
                <m:ctrlPr>
                  <w:rPr>
                    <w:rFonts w:ascii="Cambria Math" w:hAnsi="Times New Roman" w:cs="Times New Roman"/>
                    <w:i/>
                  </w:rPr>
                </m:ctrlPr>
              </m:sSubPr>
              <m:e>
                <m:r>
                  <w:rPr>
                    <w:rFonts w:ascii="Cambria Math" w:hAnsi="Cambria Math" w:cs="Times New Roman"/>
                  </w:rPr>
                  <m:t>P</m:t>
                </m:r>
              </m:e>
              <m:sub>
                <m:r>
                  <w:rPr>
                    <w:rFonts w:ascii="Cambria Math" w:hAnsi="Cambria Math" w:cs="Times New Roman"/>
                  </w:rPr>
                  <m:t>i</m:t>
                </m:r>
                <m:r>
                  <w:rPr>
                    <w:rFonts w:ascii="Cambria Math" w:hAnsi="Times New Roman" w:cs="Times New Roman"/>
                  </w:rPr>
                  <m:t>,</m:t>
                </m:r>
                <m:r>
                  <w:rPr>
                    <w:rFonts w:ascii="Cambria Math" w:hAnsi="Cambria Math" w:cs="Times New Roman"/>
                  </w:rPr>
                  <m:t>t</m:t>
                </m:r>
              </m:sub>
            </m:sSub>
          </m:num>
          <m:den>
            <m:sSub>
              <m:sSubPr>
                <m:ctrlPr>
                  <w:rPr>
                    <w:rFonts w:ascii="Cambria Math" w:hAnsi="Times New Roman" w:cs="Times New Roman"/>
                    <w:i/>
                  </w:rPr>
                </m:ctrlPr>
              </m:sSubPr>
              <m:e>
                <m:r>
                  <w:rPr>
                    <w:rFonts w:ascii="Cambria Math" w:hAnsi="Cambria Math" w:cs="Times New Roman"/>
                  </w:rPr>
                  <m:t>P</m:t>
                </m:r>
              </m:e>
              <m:sub>
                <m:r>
                  <w:rPr>
                    <w:rFonts w:ascii="Cambria Math" w:hAnsi="Cambria Math" w:cs="Times New Roman"/>
                  </w:rPr>
                  <m:t>i</m:t>
                </m:r>
                <m:r>
                  <w:rPr>
                    <w:rFonts w:ascii="Cambria Math" w:hAnsi="Times New Roman" w:cs="Times New Roman"/>
                  </w:rPr>
                  <m:t>,</m:t>
                </m:r>
                <m:r>
                  <w:rPr>
                    <w:rFonts w:ascii="Cambria Math" w:hAnsi="Cambria Math" w:cs="Times New Roman"/>
                  </w:rPr>
                  <m:t>t</m:t>
                </m:r>
                <m:r>
                  <w:rPr>
                    <w:rFonts w:ascii="Times New Roman" w:hAnsi="Times New Roman" w:cs="Times New Roman"/>
                  </w:rPr>
                  <m:t>-</m:t>
                </m:r>
                <m:r>
                  <w:rPr>
                    <w:rFonts w:ascii="Cambria Math" w:hAnsi="Times New Roman" w:cs="Times New Roman"/>
                  </w:rPr>
                  <m:t>1</m:t>
                </m:r>
              </m:sub>
            </m:sSub>
          </m:den>
        </m:f>
        <m:r>
          <w:rPr>
            <w:rFonts w:ascii="Cambria Math" w:hAnsi="Times New Roman" w:cs="Times New Roman"/>
          </w:rPr>
          <m:t>)</m:t>
        </m:r>
      </m:oMath>
      <w:r w:rsidR="009671A5" w:rsidRPr="00C46DB6">
        <w:rPr>
          <w:rFonts w:ascii="Times New Roman" w:eastAsiaTheme="minorEastAsia" w:hAnsi="Times New Roman" w:cs="Times New Roman"/>
        </w:rPr>
        <w:tab/>
      </w:r>
      <w:r w:rsidR="009671A5" w:rsidRPr="00C46DB6">
        <w:rPr>
          <w:rFonts w:ascii="Times New Roman" w:eastAsiaTheme="minorEastAsia" w:hAnsi="Times New Roman" w:cs="Times New Roman"/>
        </w:rPr>
        <w:tab/>
      </w:r>
      <w:r w:rsidR="009671A5" w:rsidRPr="00C46DB6">
        <w:rPr>
          <w:rFonts w:ascii="Times New Roman" w:eastAsiaTheme="minorEastAsia" w:hAnsi="Times New Roman" w:cs="Times New Roman"/>
        </w:rPr>
        <w:tab/>
      </w:r>
      <w:r w:rsidR="009671A5" w:rsidRPr="00C46DB6">
        <w:rPr>
          <w:rFonts w:ascii="Times New Roman" w:eastAsiaTheme="minorEastAsia" w:hAnsi="Times New Roman" w:cs="Times New Roman"/>
        </w:rPr>
        <w:tab/>
      </w:r>
      <w:r w:rsidR="009671A5" w:rsidRPr="00C46DB6">
        <w:rPr>
          <w:rFonts w:ascii="Times New Roman" w:eastAsiaTheme="minorEastAsia" w:hAnsi="Times New Roman" w:cs="Times New Roman"/>
        </w:rPr>
        <w:tab/>
      </w:r>
      <w:r w:rsidR="009671A5" w:rsidRPr="00C46DB6">
        <w:rPr>
          <w:rFonts w:ascii="Times New Roman" w:eastAsiaTheme="minorEastAsia" w:hAnsi="Times New Roman" w:cs="Times New Roman"/>
        </w:rPr>
        <w:tab/>
      </w:r>
      <w:r w:rsidR="009671A5" w:rsidRPr="00C46DB6">
        <w:rPr>
          <w:rFonts w:ascii="Times New Roman" w:eastAsiaTheme="minorEastAsia" w:hAnsi="Times New Roman" w:cs="Times New Roman"/>
        </w:rPr>
        <w:tab/>
      </w:r>
      <w:r w:rsidR="00E53FC1" w:rsidRPr="00C46DB6">
        <w:rPr>
          <w:rFonts w:ascii="Times New Roman" w:eastAsiaTheme="minorEastAsia" w:hAnsi="Times New Roman" w:cs="Times New Roman"/>
        </w:rPr>
        <w:tab/>
      </w:r>
      <w:r w:rsidR="009671A5" w:rsidRPr="00C46DB6">
        <w:rPr>
          <w:rFonts w:ascii="Times New Roman" w:eastAsiaTheme="minorEastAsia" w:hAnsi="Times New Roman" w:cs="Times New Roman"/>
        </w:rPr>
        <w:tab/>
      </w:r>
      <w:r w:rsidR="009671A5" w:rsidRPr="00C46DB6">
        <w:rPr>
          <w:rFonts w:ascii="Times New Roman" w:eastAsiaTheme="minorEastAsia" w:hAnsi="Times New Roman" w:cs="Times New Roman"/>
        </w:rPr>
        <w:tab/>
        <w:t>(</w:t>
      </w:r>
      <w:r w:rsidR="00E53FC1" w:rsidRPr="00C46DB6">
        <w:rPr>
          <w:rFonts w:ascii="Times New Roman" w:eastAsiaTheme="minorEastAsia" w:hAnsi="Times New Roman" w:cs="Times New Roman"/>
        </w:rPr>
        <w:t>6</w:t>
      </w:r>
      <w:r w:rsidR="009671A5" w:rsidRPr="00C46DB6">
        <w:rPr>
          <w:rFonts w:ascii="Times New Roman" w:eastAsiaTheme="minorEastAsia" w:hAnsi="Times New Roman" w:cs="Times New Roman"/>
        </w:rPr>
        <w:t>)</w:t>
      </w:r>
    </w:p>
    <w:p w:rsidR="00021A49" w:rsidRPr="00C46DB6" w:rsidRDefault="00021A49" w:rsidP="00E53FC1">
      <w:pPr>
        <w:pStyle w:val="Heading2"/>
        <w:jc w:val="both"/>
        <w:rPr>
          <w:rFonts w:ascii="Times New Roman" w:hAnsi="Times New Roman" w:cs="Times New Roman"/>
          <w:color w:val="auto"/>
          <w:sz w:val="24"/>
        </w:rPr>
      </w:pPr>
      <w:bookmarkStart w:id="17" w:name="_Toc290936091"/>
      <w:r w:rsidRPr="00C46DB6">
        <w:rPr>
          <w:rFonts w:ascii="Times New Roman" w:hAnsi="Times New Roman" w:cs="Times New Roman"/>
          <w:color w:val="auto"/>
          <w:sz w:val="24"/>
        </w:rPr>
        <w:t>5.1 Unit Roots</w:t>
      </w:r>
      <w:bookmarkEnd w:id="17"/>
    </w:p>
    <w:p w:rsidR="00021A49" w:rsidRPr="00C46DB6" w:rsidRDefault="00021A49" w:rsidP="00E53FC1">
      <w:pPr>
        <w:spacing w:line="360" w:lineRule="auto"/>
        <w:jc w:val="both"/>
        <w:rPr>
          <w:rFonts w:ascii="Times New Roman" w:hAnsi="Times New Roman" w:cs="Times New Roman"/>
        </w:rPr>
      </w:pPr>
      <w:r w:rsidRPr="00C46DB6">
        <w:rPr>
          <w:rFonts w:ascii="Times New Roman" w:hAnsi="Times New Roman" w:cs="Times New Roman"/>
        </w:rPr>
        <w:t>The first step is to determine if the different time series are stationary. When time series are stationary, the mean and variance are constant over time. In the literature it is well described electricity prices are seasonal, implying a varying mean over time which would mean the time series would be non-stationary. However, as one year forward contract</w:t>
      </w:r>
      <w:r w:rsidR="00E53FC1" w:rsidRPr="00C46DB6">
        <w:rPr>
          <w:rFonts w:ascii="Times New Roman" w:hAnsi="Times New Roman" w:cs="Times New Roman"/>
        </w:rPr>
        <w:t>s</w:t>
      </w:r>
      <w:r w:rsidRPr="00C46DB6">
        <w:rPr>
          <w:rFonts w:ascii="Times New Roman" w:hAnsi="Times New Roman" w:cs="Times New Roman"/>
        </w:rPr>
        <w:t xml:space="preserve"> deliver the underlying commodit</w:t>
      </w:r>
      <w:r w:rsidR="00E53FC1" w:rsidRPr="00C46DB6">
        <w:rPr>
          <w:rFonts w:ascii="Times New Roman" w:hAnsi="Times New Roman" w:cs="Times New Roman"/>
        </w:rPr>
        <w:t>ies</w:t>
      </w:r>
      <w:r w:rsidRPr="00C46DB6">
        <w:rPr>
          <w:rFonts w:ascii="Times New Roman" w:hAnsi="Times New Roman" w:cs="Times New Roman"/>
        </w:rPr>
        <w:t xml:space="preserve"> during a whole year continuously for the same price, seasonality </w:t>
      </w:r>
      <w:r w:rsidR="00E53FC1" w:rsidRPr="00C46DB6">
        <w:rPr>
          <w:rFonts w:ascii="Times New Roman" w:hAnsi="Times New Roman" w:cs="Times New Roman"/>
        </w:rPr>
        <w:t>will be</w:t>
      </w:r>
      <w:r w:rsidRPr="00C46DB6">
        <w:rPr>
          <w:rFonts w:ascii="Times New Roman" w:hAnsi="Times New Roman" w:cs="Times New Roman"/>
        </w:rPr>
        <w:t xml:space="preserve"> less </w:t>
      </w:r>
      <w:r w:rsidR="00E53FC1" w:rsidRPr="00C46DB6">
        <w:rPr>
          <w:rFonts w:ascii="Times New Roman" w:hAnsi="Times New Roman" w:cs="Times New Roman"/>
        </w:rPr>
        <w:t xml:space="preserve">than in data using </w:t>
      </w:r>
      <w:r w:rsidRPr="00C46DB6">
        <w:rPr>
          <w:rFonts w:ascii="Times New Roman" w:hAnsi="Times New Roman" w:cs="Times New Roman"/>
        </w:rPr>
        <w:t xml:space="preserve">daily settlement prices for one month forward contracts. So if there is a unit root present, it will be stronger in time series for one month forward contracts than for one year forward contracts. In order to determine whether the time series contain unit roots, the Augmented Dickey-Fuller (1979) test is used with the Schwarz info criterion to determine the presence of a unit root. The null hypothesis is a unit root </w:t>
      </w:r>
      <w:r w:rsidR="00E53FC1" w:rsidRPr="00C46DB6">
        <w:rPr>
          <w:rFonts w:ascii="Times New Roman" w:hAnsi="Times New Roman" w:cs="Times New Roman"/>
        </w:rPr>
        <w:t xml:space="preserve">is </w:t>
      </w:r>
      <w:r w:rsidRPr="00C46DB6">
        <w:rPr>
          <w:rFonts w:ascii="Times New Roman" w:hAnsi="Times New Roman" w:cs="Times New Roman"/>
        </w:rPr>
        <w:t xml:space="preserve">present </w:t>
      </w:r>
      <w:r w:rsidR="00E53FC1" w:rsidRPr="00C46DB6">
        <w:rPr>
          <w:rFonts w:ascii="Times New Roman" w:hAnsi="Times New Roman" w:cs="Times New Roman"/>
        </w:rPr>
        <w:t>and</w:t>
      </w:r>
      <w:r w:rsidRPr="00C46DB6">
        <w:rPr>
          <w:rFonts w:ascii="Times New Roman" w:hAnsi="Times New Roman" w:cs="Times New Roman"/>
        </w:rPr>
        <w:t xml:space="preserve"> the alternative hypothesis is there is no unit root present. If a unit root is found, the test will be repeated using the first difference of the series until the series achieve stationarity. The results of the tests are shown in tables 5.1 to 5.4.</w:t>
      </w:r>
    </w:p>
    <w:p w:rsidR="00021A49" w:rsidRDefault="00021A49" w:rsidP="00021A49">
      <w:pPr>
        <w:spacing w:line="360" w:lineRule="auto"/>
        <w:rPr>
          <w:rFonts w:ascii="Times New Roman" w:hAnsi="Times New Roman" w:cs="Times New Roman"/>
        </w:rPr>
      </w:pPr>
    </w:p>
    <w:p w:rsidR="002E0B60" w:rsidRPr="00C46DB6" w:rsidRDefault="002E0B60" w:rsidP="00021A49">
      <w:pPr>
        <w:spacing w:line="360" w:lineRule="auto"/>
        <w:rPr>
          <w:rFonts w:ascii="Times New Roman" w:hAnsi="Times New Roman" w:cs="Times New Roman"/>
        </w:rPr>
      </w:pPr>
    </w:p>
    <w:p w:rsidR="00E125D2" w:rsidRPr="00C46DB6" w:rsidRDefault="00E125D2" w:rsidP="00E125D2">
      <w:pPr>
        <w:spacing w:after="0" w:line="240" w:lineRule="auto"/>
        <w:rPr>
          <w:rFonts w:ascii="Times New Roman" w:eastAsia="Times New Roman" w:hAnsi="Times New Roman" w:cs="Times New Roman"/>
          <w:sz w:val="18"/>
          <w:szCs w:val="24"/>
          <w:lang w:eastAsia="en-AU" w:bidi="th-TH"/>
        </w:rPr>
      </w:pPr>
      <w:r w:rsidRPr="00C46DB6">
        <w:rPr>
          <w:rFonts w:ascii="Times New Roman" w:eastAsia="Times New Roman" w:hAnsi="Times New Roman" w:cs="Times New Roman"/>
          <w:sz w:val="18"/>
          <w:szCs w:val="24"/>
          <w:lang w:eastAsia="en-AU" w:bidi="th-TH"/>
        </w:rPr>
        <w:lastRenderedPageBreak/>
        <w:t>Table 5.1: Unit root tests for one month forward contracts of The Netherlands</w:t>
      </w:r>
    </w:p>
    <w:tbl>
      <w:tblPr>
        <w:tblW w:w="0" w:type="auto"/>
        <w:tblBorders>
          <w:top w:val="single" w:sz="12" w:space="0" w:color="000000"/>
          <w:left w:val="single" w:sz="12" w:space="0" w:color="000000"/>
          <w:bottom w:val="single" w:sz="12" w:space="0" w:color="000000"/>
          <w:right w:val="single" w:sz="12" w:space="0" w:color="000000"/>
        </w:tblBorders>
        <w:tblLook w:val="01E0"/>
      </w:tblPr>
      <w:tblGrid>
        <w:gridCol w:w="4644"/>
        <w:gridCol w:w="4644"/>
      </w:tblGrid>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b/>
                <w:sz w:val="24"/>
                <w:szCs w:val="24"/>
                <w:lang w:val="nl-NL" w:eastAsia="en-AU" w:bidi="th-TH"/>
              </w:rPr>
            </w:pPr>
            <w:r w:rsidRPr="00C46DB6">
              <w:rPr>
                <w:rFonts w:ascii="Times New Roman" w:eastAsia="Times New Roman" w:hAnsi="Times New Roman" w:cs="Times New Roman"/>
                <w:b/>
                <w:sz w:val="24"/>
                <w:szCs w:val="24"/>
                <w:lang w:val="nl-NL" w:eastAsia="en-AU" w:bidi="th-TH"/>
              </w:rPr>
              <w:t>Series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b/>
                <w:bCs/>
                <w:sz w:val="24"/>
                <w:szCs w:val="24"/>
                <w:lang w:val="nl-NL" w:eastAsia="en-AU" w:bidi="th-TH"/>
              </w:rPr>
            </w:pPr>
            <w:proofErr w:type="spellStart"/>
            <w:r w:rsidRPr="00C46DB6">
              <w:rPr>
                <w:rFonts w:ascii="Times New Roman" w:eastAsia="Times New Roman" w:hAnsi="Times New Roman" w:cs="Times New Roman"/>
                <w:b/>
                <w:bCs/>
                <w:sz w:val="24"/>
                <w:szCs w:val="24"/>
                <w:lang w:val="nl-NL" w:eastAsia="en-AU" w:bidi="th-TH"/>
              </w:rPr>
              <w:t>P-value</w:t>
            </w:r>
            <w:proofErr w:type="spellEnd"/>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nl-NL"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nl-NL" w:eastAsia="en-AU" w:bidi="th-TH"/>
              </w:rPr>
            </w:pPr>
            <w:r w:rsidRPr="00C46DB6">
              <w:rPr>
                <w:rFonts w:ascii="Times New Roman" w:eastAsia="Times New Roman" w:hAnsi="Times New Roman" w:cs="Times New Roman"/>
                <w:i/>
                <w:iCs/>
                <w:sz w:val="24"/>
                <w:szCs w:val="24"/>
                <w:lang w:val="nl-NL" w:eastAsia="en-AU" w:bidi="th-TH"/>
              </w:rPr>
              <w:t xml:space="preserve">Base </w:t>
            </w:r>
            <w:proofErr w:type="spellStart"/>
            <w:r w:rsidRPr="00C46DB6">
              <w:rPr>
                <w:rFonts w:ascii="Times New Roman" w:eastAsia="Times New Roman" w:hAnsi="Times New Roman" w:cs="Times New Roman"/>
                <w:i/>
                <w:iCs/>
                <w:sz w:val="24"/>
                <w:szCs w:val="24"/>
                <w:lang w:val="nl-NL" w:eastAsia="en-AU" w:bidi="th-TH"/>
              </w:rPr>
              <w:t>load</w:t>
            </w:r>
            <w:proofErr w:type="spellEnd"/>
            <w:r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nl-NL"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0.2962</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0.3902</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Peak load</w:t>
            </w:r>
            <w:r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0.1116</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0.2886</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Off peak</w:t>
            </w:r>
            <w:r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0.1393</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0.1486</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TTF</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Rotterdam coal</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0.6225</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0.5296</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bCs/>
                <w:sz w:val="24"/>
                <w:szCs w:val="24"/>
                <w:lang w:val="en-US" w:eastAsia="en-AU" w:bidi="th-TH"/>
              </w:rPr>
            </w:pPr>
            <w:r w:rsidRPr="00C46DB6">
              <w:rPr>
                <w:rFonts w:ascii="Times New Roman" w:eastAsia="Times New Roman" w:hAnsi="Times New Roman" w:cs="Times New Roman"/>
                <w:bCs/>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bl>
    <w:p w:rsidR="00E125D2" w:rsidRPr="00C46DB6" w:rsidRDefault="00E125D2" w:rsidP="00E125D2">
      <w:pPr>
        <w:spacing w:after="0" w:line="240" w:lineRule="auto"/>
        <w:rPr>
          <w:rFonts w:ascii="Times New Roman" w:eastAsia="Times New Roman" w:hAnsi="Times New Roman" w:cs="Times New Roman"/>
          <w:sz w:val="24"/>
          <w:szCs w:val="24"/>
          <w:lang w:val="en-US" w:eastAsia="en-AU" w:bidi="th-TH"/>
        </w:rPr>
      </w:pPr>
    </w:p>
    <w:p w:rsidR="00E125D2" w:rsidRPr="00C46DB6" w:rsidRDefault="00E125D2">
      <w:pPr>
        <w:rPr>
          <w:rFonts w:ascii="Times New Roman" w:eastAsia="Times New Roman" w:hAnsi="Times New Roman" w:cs="Times New Roman"/>
          <w:sz w:val="18"/>
          <w:szCs w:val="24"/>
          <w:lang w:eastAsia="en-AU" w:bidi="th-TH"/>
        </w:rPr>
      </w:pPr>
      <w:r w:rsidRPr="00C46DB6">
        <w:rPr>
          <w:rFonts w:ascii="Times New Roman" w:eastAsia="Times New Roman" w:hAnsi="Times New Roman" w:cs="Times New Roman"/>
          <w:sz w:val="18"/>
          <w:szCs w:val="24"/>
          <w:lang w:eastAsia="en-AU" w:bidi="th-TH"/>
        </w:rPr>
        <w:br w:type="page"/>
      </w:r>
    </w:p>
    <w:p w:rsidR="00C206B6" w:rsidRPr="00C46DB6" w:rsidRDefault="00C206B6" w:rsidP="00021A49">
      <w:pPr>
        <w:spacing w:after="0" w:line="240" w:lineRule="auto"/>
        <w:rPr>
          <w:rFonts w:ascii="Times New Roman" w:eastAsia="Times New Roman" w:hAnsi="Times New Roman" w:cs="Times New Roman"/>
          <w:sz w:val="18"/>
          <w:szCs w:val="24"/>
          <w:lang w:eastAsia="en-AU" w:bidi="th-TH"/>
        </w:rPr>
      </w:pPr>
    </w:p>
    <w:p w:rsidR="00021A49" w:rsidRPr="00C46DB6" w:rsidRDefault="00E125D2" w:rsidP="00021A49">
      <w:pPr>
        <w:spacing w:after="0" w:line="240" w:lineRule="auto"/>
        <w:rPr>
          <w:rFonts w:ascii="Times New Roman" w:eastAsia="Times New Roman" w:hAnsi="Times New Roman" w:cs="Times New Roman"/>
          <w:sz w:val="18"/>
          <w:szCs w:val="24"/>
          <w:lang w:eastAsia="en-AU" w:bidi="th-TH"/>
        </w:rPr>
      </w:pPr>
      <w:r w:rsidRPr="00C46DB6">
        <w:rPr>
          <w:rFonts w:ascii="Times New Roman" w:eastAsia="Times New Roman" w:hAnsi="Times New Roman" w:cs="Times New Roman"/>
          <w:sz w:val="18"/>
          <w:szCs w:val="24"/>
          <w:lang w:eastAsia="en-AU" w:bidi="th-TH"/>
        </w:rPr>
        <w:t>Table 5.2</w:t>
      </w:r>
      <w:r w:rsidR="00021A49" w:rsidRPr="00C46DB6">
        <w:rPr>
          <w:rFonts w:ascii="Times New Roman" w:eastAsia="Times New Roman" w:hAnsi="Times New Roman" w:cs="Times New Roman"/>
          <w:sz w:val="18"/>
          <w:szCs w:val="24"/>
          <w:lang w:eastAsia="en-AU" w:bidi="th-TH"/>
        </w:rPr>
        <w:t>: Unit root tests for one year forward contracts of The Netherlands</w:t>
      </w:r>
    </w:p>
    <w:tbl>
      <w:tblPr>
        <w:tblW w:w="0" w:type="auto"/>
        <w:tblBorders>
          <w:top w:val="single" w:sz="12" w:space="0" w:color="000000"/>
          <w:left w:val="single" w:sz="12" w:space="0" w:color="000000"/>
          <w:bottom w:val="single" w:sz="12" w:space="0" w:color="000000"/>
          <w:right w:val="single" w:sz="12" w:space="0" w:color="000000"/>
        </w:tblBorders>
        <w:tblLook w:val="01E0"/>
      </w:tblPr>
      <w:tblGrid>
        <w:gridCol w:w="4644"/>
        <w:gridCol w:w="4644"/>
      </w:tblGrid>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b/>
                <w:sz w:val="24"/>
                <w:szCs w:val="24"/>
                <w:lang w:eastAsia="en-AU" w:bidi="th-TH"/>
              </w:rPr>
            </w:pPr>
            <w:r w:rsidRPr="00C46DB6">
              <w:rPr>
                <w:rFonts w:ascii="Times New Roman" w:eastAsia="Times New Roman" w:hAnsi="Times New Roman" w:cs="Times New Roman"/>
                <w:b/>
                <w:sz w:val="24"/>
                <w:szCs w:val="24"/>
                <w:lang w:eastAsia="en-AU" w:bidi="th-TH"/>
              </w:rPr>
              <w:t>Series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bCs/>
                <w:sz w:val="24"/>
                <w:szCs w:val="24"/>
                <w:lang w:eastAsia="en-AU" w:bidi="th-TH"/>
              </w:rPr>
            </w:pPr>
            <w:r w:rsidRPr="00C46DB6">
              <w:rPr>
                <w:rFonts w:ascii="Times New Roman" w:eastAsia="Times New Roman" w:hAnsi="Times New Roman" w:cs="Times New Roman"/>
                <w:bCs/>
                <w:sz w:val="24"/>
                <w:szCs w:val="24"/>
                <w:lang w:eastAsia="en-AU" w:bidi="th-TH"/>
              </w:rPr>
              <w:t>P-value</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eastAsia="en-AU" w:bidi="th-TH"/>
              </w:rPr>
            </w:pP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eastAsia="en-AU" w:bidi="th-TH"/>
              </w:rPr>
            </w:pPr>
            <w:r w:rsidRPr="00C46DB6">
              <w:rPr>
                <w:rFonts w:ascii="Times New Roman" w:eastAsia="Times New Roman" w:hAnsi="Times New Roman" w:cs="Times New Roman"/>
                <w:i/>
                <w:iCs/>
                <w:sz w:val="24"/>
                <w:szCs w:val="24"/>
                <w:lang w:eastAsia="en-AU" w:bidi="th-TH"/>
              </w:rPr>
              <w:t>Base</w:t>
            </w:r>
            <w:r w:rsidR="00E53FC1" w:rsidRPr="00C46DB6">
              <w:rPr>
                <w:rFonts w:ascii="Times New Roman" w:eastAsia="Times New Roman" w:hAnsi="Times New Roman" w:cs="Times New Roman"/>
                <w:i/>
                <w:iCs/>
                <w:sz w:val="24"/>
                <w:szCs w:val="24"/>
                <w:lang w:eastAsia="en-AU" w:bidi="th-TH"/>
              </w:rPr>
              <w:t xml:space="preserve"> </w:t>
            </w:r>
            <w:r w:rsidRPr="00C46DB6">
              <w:rPr>
                <w:rFonts w:ascii="Times New Roman" w:eastAsia="Times New Roman" w:hAnsi="Times New Roman" w:cs="Times New Roman"/>
                <w:i/>
                <w:iCs/>
                <w:sz w:val="24"/>
                <w:szCs w:val="24"/>
                <w:lang w:eastAsia="en-AU" w:bidi="th-TH"/>
              </w:rPr>
              <w:t>load electricity</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eastAsia="en-AU" w:bidi="th-TH"/>
              </w:rPr>
            </w:pPr>
            <w:r w:rsidRPr="00C46DB6">
              <w:rPr>
                <w:rFonts w:ascii="Times New Roman" w:eastAsia="Times New Roman" w:hAnsi="Times New Roman" w:cs="Times New Roman"/>
                <w:sz w:val="24"/>
                <w:szCs w:val="24"/>
                <w:lang w:eastAsia="en-AU" w:bidi="th-TH"/>
              </w:rPr>
              <w:t xml:space="preserve">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eastAsia="en-AU" w:bidi="th-TH"/>
              </w:rPr>
            </w:pPr>
            <w:r w:rsidRPr="00C46DB6">
              <w:rPr>
                <w:rFonts w:ascii="Times New Roman" w:eastAsia="Times New Roman" w:hAnsi="Times New Roman" w:cs="Times New Roman"/>
                <w:sz w:val="24"/>
                <w:szCs w:val="24"/>
                <w:lang w:eastAsia="en-AU" w:bidi="th-TH"/>
              </w:rPr>
              <w:t>0.7173</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eastAsia="en-AU" w:bidi="th-TH"/>
              </w:rPr>
              <w:t xml:space="preserve">     First differences of pr</w:t>
            </w:r>
            <w:proofErr w:type="spellStart"/>
            <w:r w:rsidRPr="00C46DB6">
              <w:rPr>
                <w:rFonts w:ascii="Times New Roman" w:eastAsia="Times New Roman" w:hAnsi="Times New Roman" w:cs="Times New Roman"/>
                <w:sz w:val="24"/>
                <w:szCs w:val="24"/>
                <w:lang w:val="nl-NL" w:eastAsia="en-AU" w:bidi="th-TH"/>
              </w:rPr>
              <w:t>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0.6906</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eastAsia="en-AU" w:bidi="th-TH"/>
              </w:rPr>
            </w:pPr>
            <w:r w:rsidRPr="00C46DB6">
              <w:rPr>
                <w:rFonts w:ascii="Times New Roman" w:eastAsia="Times New Roman" w:hAnsi="Times New Roman" w:cs="Times New Roman"/>
                <w:sz w:val="24"/>
                <w:szCs w:val="24"/>
                <w:lang w:eastAsia="en-AU" w:bidi="th-TH"/>
              </w:rPr>
              <w:t xml:space="preserve">     First differences of natural </w:t>
            </w:r>
            <w:r w:rsidR="00E53FC1" w:rsidRPr="00C46DB6">
              <w:rPr>
                <w:rFonts w:ascii="Times New Roman" w:eastAsia="Times New Roman" w:hAnsi="Times New Roman" w:cs="Times New Roman"/>
                <w:sz w:val="24"/>
                <w:szCs w:val="24"/>
                <w:lang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Peak load e</w:t>
            </w:r>
            <w:proofErr w:type="spellStart"/>
            <w:r w:rsidRPr="00C46DB6">
              <w:rPr>
                <w:rFonts w:ascii="Times New Roman" w:eastAsia="Times New Roman" w:hAnsi="Times New Roman" w:cs="Times New Roman"/>
                <w:i/>
                <w:iCs/>
                <w:sz w:val="24"/>
                <w:szCs w:val="24"/>
                <w:lang w:val="nl-NL" w:eastAsia="en-AU" w:bidi="th-TH"/>
              </w:rPr>
              <w:t>lectricity</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0.1137</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0.0756</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Off peak e</w:t>
            </w:r>
            <w:proofErr w:type="spellStart"/>
            <w:r w:rsidRPr="00C46DB6">
              <w:rPr>
                <w:rFonts w:ascii="Times New Roman" w:eastAsia="Times New Roman" w:hAnsi="Times New Roman" w:cs="Times New Roman"/>
                <w:i/>
                <w:iCs/>
                <w:sz w:val="24"/>
                <w:szCs w:val="24"/>
                <w:lang w:val="nl-NL" w:eastAsia="en-AU" w:bidi="th-TH"/>
              </w:rPr>
              <w:t>lectricity</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0.4422</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0.4944</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TTF</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0.6577</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0.6195</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Rotterdam coal</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0.5259</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0.3814</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bCs/>
                <w:sz w:val="24"/>
                <w:szCs w:val="24"/>
                <w:lang w:val="en-US" w:eastAsia="en-AU" w:bidi="th-TH"/>
              </w:rPr>
            </w:pPr>
            <w:r w:rsidRPr="00C46DB6">
              <w:rPr>
                <w:rFonts w:ascii="Times New Roman" w:eastAsia="Times New Roman" w:hAnsi="Times New Roman" w:cs="Times New Roman"/>
                <w:bCs/>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bl>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p>
    <w:p w:rsidR="00021A49" w:rsidRPr="00C46DB6" w:rsidRDefault="00021A49" w:rsidP="00021A49">
      <w:pPr>
        <w:rPr>
          <w:rFonts w:ascii="Times New Roman" w:eastAsia="Times New Roman" w:hAnsi="Times New Roman" w:cs="Times New Roman"/>
          <w:b/>
          <w:bCs/>
          <w:i/>
          <w:iCs/>
          <w:sz w:val="24"/>
          <w:szCs w:val="28"/>
          <w:lang w:val="en-US" w:eastAsia="en-AU" w:bidi="th-TH"/>
        </w:rPr>
      </w:pPr>
      <w:r w:rsidRPr="00C46DB6">
        <w:rPr>
          <w:rFonts w:ascii="Times New Roman" w:hAnsi="Times New Roman" w:cs="Times New Roman"/>
          <w:sz w:val="24"/>
          <w:lang w:val="en-US" w:eastAsia="en-AU" w:bidi="th-TH"/>
        </w:rPr>
        <w:br w:type="page"/>
      </w:r>
    </w:p>
    <w:p w:rsidR="00E125D2" w:rsidRPr="00C46DB6" w:rsidRDefault="00E125D2" w:rsidP="00E125D2">
      <w:pPr>
        <w:spacing w:after="0" w:line="240" w:lineRule="auto"/>
        <w:rPr>
          <w:rFonts w:ascii="Times New Roman" w:eastAsia="Times New Roman" w:hAnsi="Times New Roman" w:cs="Times New Roman"/>
          <w:sz w:val="18"/>
          <w:szCs w:val="24"/>
          <w:lang w:eastAsia="en-AU" w:bidi="th-TH"/>
        </w:rPr>
      </w:pPr>
      <w:r w:rsidRPr="00C46DB6">
        <w:rPr>
          <w:rFonts w:ascii="Times New Roman" w:eastAsia="Times New Roman" w:hAnsi="Times New Roman" w:cs="Times New Roman"/>
          <w:sz w:val="18"/>
          <w:szCs w:val="24"/>
          <w:lang w:eastAsia="en-AU" w:bidi="th-TH"/>
        </w:rPr>
        <w:lastRenderedPageBreak/>
        <w:t>Table 5.3: Unit root tests for one month forward contracts of Germany</w:t>
      </w:r>
    </w:p>
    <w:tbl>
      <w:tblPr>
        <w:tblW w:w="0" w:type="auto"/>
        <w:tblBorders>
          <w:top w:val="single" w:sz="12" w:space="0" w:color="000000"/>
          <w:left w:val="single" w:sz="12" w:space="0" w:color="000000"/>
          <w:bottom w:val="single" w:sz="12" w:space="0" w:color="000000"/>
          <w:right w:val="single" w:sz="12" w:space="0" w:color="000000"/>
        </w:tblBorders>
        <w:tblLook w:val="01E0"/>
      </w:tblPr>
      <w:tblGrid>
        <w:gridCol w:w="4644"/>
        <w:gridCol w:w="4644"/>
      </w:tblGrid>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b/>
                <w:sz w:val="24"/>
                <w:szCs w:val="24"/>
                <w:lang w:val="nl-NL" w:eastAsia="en-AU" w:bidi="th-TH"/>
              </w:rPr>
            </w:pPr>
            <w:r w:rsidRPr="00C46DB6">
              <w:rPr>
                <w:rFonts w:ascii="Times New Roman" w:eastAsia="Times New Roman" w:hAnsi="Times New Roman" w:cs="Times New Roman"/>
                <w:b/>
                <w:sz w:val="24"/>
                <w:szCs w:val="24"/>
                <w:lang w:val="nl-NL" w:eastAsia="en-AU" w:bidi="th-TH"/>
              </w:rPr>
              <w:t>Series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b/>
                <w:bCs/>
                <w:sz w:val="24"/>
                <w:szCs w:val="24"/>
                <w:lang w:val="nl-NL" w:eastAsia="en-AU" w:bidi="th-TH"/>
              </w:rPr>
            </w:pPr>
            <w:proofErr w:type="spellStart"/>
            <w:r w:rsidRPr="00C46DB6">
              <w:rPr>
                <w:rFonts w:ascii="Times New Roman" w:eastAsia="Times New Roman" w:hAnsi="Times New Roman" w:cs="Times New Roman"/>
                <w:b/>
                <w:bCs/>
                <w:sz w:val="24"/>
                <w:szCs w:val="24"/>
                <w:lang w:val="nl-NL" w:eastAsia="en-AU" w:bidi="th-TH"/>
              </w:rPr>
              <w:t>P-value</w:t>
            </w:r>
            <w:proofErr w:type="spellEnd"/>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nl-NL"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nl-NL" w:eastAsia="en-AU" w:bidi="th-TH"/>
              </w:rPr>
            </w:pPr>
            <w:r w:rsidRPr="00C46DB6">
              <w:rPr>
                <w:rFonts w:ascii="Times New Roman" w:eastAsia="Times New Roman" w:hAnsi="Times New Roman" w:cs="Times New Roman"/>
                <w:i/>
                <w:iCs/>
                <w:sz w:val="24"/>
                <w:szCs w:val="24"/>
                <w:lang w:val="nl-NL" w:eastAsia="en-AU" w:bidi="th-TH"/>
              </w:rPr>
              <w:t xml:space="preserve">Base </w:t>
            </w:r>
            <w:proofErr w:type="spellStart"/>
            <w:r w:rsidRPr="00C46DB6">
              <w:rPr>
                <w:rFonts w:ascii="Times New Roman" w:eastAsia="Times New Roman" w:hAnsi="Times New Roman" w:cs="Times New Roman"/>
                <w:i/>
                <w:iCs/>
                <w:sz w:val="24"/>
                <w:szCs w:val="24"/>
                <w:lang w:val="nl-NL" w:eastAsia="en-AU" w:bidi="th-TH"/>
              </w:rPr>
              <w:t>load</w:t>
            </w:r>
            <w:proofErr w:type="spellEnd"/>
            <w:r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nl-NL"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0.3270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0.3640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Peak load</w:t>
            </w:r>
            <w:r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0.3186</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0.3399</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Off peak</w:t>
            </w:r>
            <w:r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0.1795</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0.0806</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NCG</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roofErr w:type="spellStart"/>
            <w:r w:rsidRPr="00C46DB6">
              <w:rPr>
                <w:rFonts w:ascii="Times New Roman" w:eastAsia="Times New Roman" w:hAnsi="Times New Roman" w:cs="Times New Roman"/>
                <w:sz w:val="24"/>
                <w:szCs w:val="24"/>
                <w:lang w:val="en-US" w:eastAsia="en-AU" w:bidi="th-TH"/>
              </w:rPr>
              <w:t>n.a</w:t>
            </w:r>
            <w:proofErr w:type="spellEnd"/>
            <w:r w:rsidRPr="00C46DB6">
              <w:rPr>
                <w:rFonts w:ascii="Times New Roman" w:eastAsia="Times New Roman" w:hAnsi="Times New Roman" w:cs="Times New Roman"/>
                <w:sz w:val="24"/>
                <w:szCs w:val="24"/>
                <w:lang w:val="en-US" w:eastAsia="en-AU" w:bidi="th-TH"/>
              </w:rPr>
              <w:t>.</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ARA coal</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0.6548</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0.6337</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logarithms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E125D2" w:rsidRPr="00C46DB6" w:rsidTr="003D7FD5">
        <w:tc>
          <w:tcPr>
            <w:tcW w:w="4644" w:type="dxa"/>
          </w:tcPr>
          <w:p w:rsidR="00E125D2" w:rsidRPr="00C46DB6" w:rsidRDefault="00E125D2" w:rsidP="003D7FD5">
            <w:pPr>
              <w:spacing w:after="0" w:line="240" w:lineRule="auto"/>
              <w:rPr>
                <w:rFonts w:ascii="Times New Roman" w:eastAsia="Times New Roman" w:hAnsi="Times New Roman" w:cs="Times New Roman"/>
                <w:bCs/>
                <w:sz w:val="24"/>
                <w:szCs w:val="24"/>
                <w:lang w:val="en-US" w:eastAsia="en-AU" w:bidi="th-TH"/>
              </w:rPr>
            </w:pPr>
            <w:r w:rsidRPr="00C46DB6">
              <w:rPr>
                <w:rFonts w:ascii="Times New Roman" w:eastAsia="Times New Roman" w:hAnsi="Times New Roman" w:cs="Times New Roman"/>
                <w:bCs/>
                <w:sz w:val="24"/>
                <w:szCs w:val="24"/>
                <w:lang w:val="en-US" w:eastAsia="en-AU" w:bidi="th-TH"/>
              </w:rPr>
              <w:t xml:space="preserve">     First differences of returns on prices</w:t>
            </w:r>
          </w:p>
        </w:tc>
        <w:tc>
          <w:tcPr>
            <w:tcW w:w="4644" w:type="dxa"/>
          </w:tcPr>
          <w:p w:rsidR="00E125D2" w:rsidRPr="00C46DB6" w:rsidRDefault="00E125D2" w:rsidP="003D7FD5">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bl>
    <w:p w:rsidR="00E125D2" w:rsidRPr="00C46DB6" w:rsidRDefault="00E125D2" w:rsidP="00E125D2">
      <w:pPr>
        <w:spacing w:after="0" w:line="240" w:lineRule="auto"/>
        <w:rPr>
          <w:rFonts w:ascii="Times New Roman" w:eastAsia="Times New Roman" w:hAnsi="Times New Roman" w:cs="Times New Roman"/>
          <w:sz w:val="24"/>
          <w:szCs w:val="24"/>
          <w:lang w:val="en-US" w:eastAsia="en-AU" w:bidi="th-TH"/>
        </w:rPr>
      </w:pPr>
    </w:p>
    <w:p w:rsidR="00E125D2" w:rsidRPr="00C46DB6" w:rsidRDefault="00E125D2">
      <w:pPr>
        <w:rPr>
          <w:rFonts w:ascii="Times New Roman" w:eastAsia="Times New Roman" w:hAnsi="Times New Roman" w:cs="Times New Roman"/>
          <w:sz w:val="18"/>
          <w:szCs w:val="24"/>
          <w:lang w:eastAsia="en-AU" w:bidi="th-TH"/>
        </w:rPr>
      </w:pPr>
      <w:r w:rsidRPr="00C46DB6">
        <w:rPr>
          <w:rFonts w:ascii="Times New Roman" w:eastAsia="Times New Roman" w:hAnsi="Times New Roman" w:cs="Times New Roman"/>
          <w:sz w:val="18"/>
          <w:szCs w:val="24"/>
          <w:lang w:eastAsia="en-AU" w:bidi="th-TH"/>
        </w:rPr>
        <w:br w:type="page"/>
      </w:r>
    </w:p>
    <w:p w:rsidR="00021A49" w:rsidRPr="00C46DB6" w:rsidRDefault="00021A49" w:rsidP="00021A49">
      <w:pPr>
        <w:spacing w:after="0" w:line="240" w:lineRule="auto"/>
        <w:rPr>
          <w:rFonts w:ascii="Times New Roman" w:eastAsia="Times New Roman" w:hAnsi="Times New Roman" w:cs="Times New Roman"/>
          <w:sz w:val="24"/>
          <w:szCs w:val="24"/>
          <w:lang w:eastAsia="en-AU" w:bidi="th-TH"/>
        </w:rPr>
      </w:pPr>
      <w:r w:rsidRPr="00C46DB6">
        <w:rPr>
          <w:rFonts w:ascii="Times New Roman" w:eastAsia="Times New Roman" w:hAnsi="Times New Roman" w:cs="Times New Roman"/>
          <w:sz w:val="18"/>
          <w:szCs w:val="24"/>
          <w:lang w:eastAsia="en-AU" w:bidi="th-TH"/>
        </w:rPr>
        <w:lastRenderedPageBreak/>
        <w:t>Table 5.</w:t>
      </w:r>
      <w:r w:rsidR="00E125D2" w:rsidRPr="00C46DB6">
        <w:rPr>
          <w:rFonts w:ascii="Times New Roman" w:eastAsia="Times New Roman" w:hAnsi="Times New Roman" w:cs="Times New Roman"/>
          <w:sz w:val="18"/>
          <w:szCs w:val="24"/>
          <w:lang w:eastAsia="en-AU" w:bidi="th-TH"/>
        </w:rPr>
        <w:t>4</w:t>
      </w:r>
      <w:r w:rsidRPr="00C46DB6">
        <w:rPr>
          <w:rFonts w:ascii="Times New Roman" w:eastAsia="Times New Roman" w:hAnsi="Times New Roman" w:cs="Times New Roman"/>
          <w:sz w:val="18"/>
          <w:szCs w:val="24"/>
          <w:lang w:eastAsia="en-AU" w:bidi="th-TH"/>
        </w:rPr>
        <w:t>: Unit root tests for one year forward contracts of Germany</w:t>
      </w:r>
    </w:p>
    <w:tbl>
      <w:tblPr>
        <w:tblW w:w="0" w:type="auto"/>
        <w:tblBorders>
          <w:top w:val="single" w:sz="12" w:space="0" w:color="000000"/>
          <w:left w:val="single" w:sz="12" w:space="0" w:color="000000"/>
          <w:bottom w:val="single" w:sz="12" w:space="0" w:color="000000"/>
          <w:right w:val="single" w:sz="12" w:space="0" w:color="000000"/>
        </w:tblBorders>
        <w:tblLook w:val="01E0"/>
      </w:tblPr>
      <w:tblGrid>
        <w:gridCol w:w="4644"/>
        <w:gridCol w:w="4644"/>
      </w:tblGrid>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Series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b/>
                <w:bCs/>
                <w:sz w:val="24"/>
                <w:szCs w:val="24"/>
                <w:lang w:val="nl-NL" w:eastAsia="en-AU" w:bidi="th-TH"/>
              </w:rPr>
            </w:pPr>
            <w:proofErr w:type="spellStart"/>
            <w:r w:rsidRPr="00C46DB6">
              <w:rPr>
                <w:rFonts w:ascii="Times New Roman" w:eastAsia="Times New Roman" w:hAnsi="Times New Roman" w:cs="Times New Roman"/>
                <w:b/>
                <w:bCs/>
                <w:sz w:val="24"/>
                <w:szCs w:val="24"/>
                <w:lang w:val="nl-NL" w:eastAsia="en-AU" w:bidi="th-TH"/>
              </w:rPr>
              <w:t>P-value</w:t>
            </w:r>
            <w:proofErr w:type="spellEnd"/>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nl-NL"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nl-NL" w:eastAsia="en-AU" w:bidi="th-TH"/>
              </w:rPr>
            </w:pPr>
            <w:r w:rsidRPr="00C46DB6">
              <w:rPr>
                <w:rFonts w:ascii="Times New Roman" w:eastAsia="Times New Roman" w:hAnsi="Times New Roman" w:cs="Times New Roman"/>
                <w:i/>
                <w:iCs/>
                <w:sz w:val="24"/>
                <w:szCs w:val="24"/>
                <w:lang w:val="nl-NL" w:eastAsia="en-AU" w:bidi="th-TH"/>
              </w:rPr>
              <w:t>Base</w:t>
            </w:r>
            <w:r w:rsidR="00E53FC1"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load</w:t>
            </w:r>
            <w:proofErr w:type="spellEnd"/>
            <w:r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nl-NL"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0.3856</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0.3499</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Peak load</w:t>
            </w:r>
            <w:r w:rsidRPr="00C46DB6">
              <w:rPr>
                <w:rFonts w:ascii="Times New Roman" w:eastAsia="Times New Roman" w:hAnsi="Times New Roman" w:cs="Times New Roman"/>
                <w:i/>
                <w:iCs/>
                <w:sz w:val="24"/>
                <w:szCs w:val="24"/>
                <w:lang w:val="nl-NL" w:eastAsia="en-AU" w:bidi="th-TH"/>
              </w:rPr>
              <w:t xml:space="preserve">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0.5572</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0.5510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 xml:space="preserve">Off peak </w:t>
            </w:r>
            <w:proofErr w:type="spellStart"/>
            <w:r w:rsidRPr="00C46DB6">
              <w:rPr>
                <w:rFonts w:ascii="Times New Roman" w:eastAsia="Times New Roman" w:hAnsi="Times New Roman" w:cs="Times New Roman"/>
                <w:i/>
                <w:iCs/>
                <w:sz w:val="24"/>
                <w:szCs w:val="24"/>
                <w:lang w:val="nl-NL" w:eastAsia="en-AU" w:bidi="th-TH"/>
              </w:rPr>
              <w:t>electricity</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0.2285</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0.1340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NCG</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0.8646</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0.9208</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i/>
                <w:iCs/>
                <w:sz w:val="24"/>
                <w:szCs w:val="24"/>
                <w:lang w:val="en-US" w:eastAsia="en-AU" w:bidi="th-TH"/>
              </w:rPr>
            </w:pPr>
            <w:r w:rsidRPr="00C46DB6">
              <w:rPr>
                <w:rFonts w:ascii="Times New Roman" w:eastAsia="Times New Roman" w:hAnsi="Times New Roman" w:cs="Times New Roman"/>
                <w:i/>
                <w:iCs/>
                <w:sz w:val="24"/>
                <w:szCs w:val="24"/>
                <w:lang w:val="en-US" w:eastAsia="en-AU" w:bidi="th-TH"/>
              </w:rPr>
              <w:t>ARA coal</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0.6161</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First </w:t>
            </w:r>
            <w:proofErr w:type="spellStart"/>
            <w:r w:rsidRPr="00C46DB6">
              <w:rPr>
                <w:rFonts w:ascii="Times New Roman" w:eastAsia="Times New Roman" w:hAnsi="Times New Roman" w:cs="Times New Roman"/>
                <w:sz w:val="24"/>
                <w:szCs w:val="24"/>
                <w:lang w:val="nl-NL" w:eastAsia="en-AU" w:bidi="th-TH"/>
              </w:rPr>
              <w:t>differences</w:t>
            </w:r>
            <w:proofErr w:type="spellEnd"/>
            <w:r w:rsidRPr="00C46DB6">
              <w:rPr>
                <w:rFonts w:ascii="Times New Roman" w:eastAsia="Times New Roman" w:hAnsi="Times New Roman" w:cs="Times New Roman"/>
                <w:sz w:val="24"/>
                <w:szCs w:val="24"/>
                <w:lang w:val="nl-NL" w:eastAsia="en-AU" w:bidi="th-TH"/>
              </w:rPr>
              <w:t xml:space="preserve"> of </w:t>
            </w:r>
            <w:proofErr w:type="spellStart"/>
            <w:r w:rsidRPr="00C46DB6">
              <w:rPr>
                <w:rFonts w:ascii="Times New Roman" w:eastAsia="Times New Roman" w:hAnsi="Times New Roman" w:cs="Times New Roman"/>
                <w:sz w:val="24"/>
                <w:szCs w:val="24"/>
                <w:lang w:val="nl-NL" w:eastAsia="en-AU" w:bidi="th-TH"/>
              </w:rPr>
              <w:t>prices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nl-NL" w:eastAsia="en-AU" w:bidi="th-TH"/>
              </w:rPr>
            </w:pPr>
            <w:r w:rsidRPr="00C46DB6">
              <w:rPr>
                <w:rFonts w:ascii="Times New Roman" w:eastAsia="Times New Roman" w:hAnsi="Times New Roman" w:cs="Times New Roman"/>
                <w:sz w:val="24"/>
                <w:szCs w:val="24"/>
                <w:lang w:val="nl-NL" w:eastAsia="en-AU" w:bidi="th-TH"/>
              </w:rPr>
              <w:t xml:space="preserve">     </w:t>
            </w:r>
            <w:proofErr w:type="spellStart"/>
            <w:r w:rsidRPr="00C46DB6">
              <w:rPr>
                <w:rFonts w:ascii="Times New Roman" w:eastAsia="Times New Roman" w:hAnsi="Times New Roman" w:cs="Times New Roman"/>
                <w:sz w:val="24"/>
                <w:szCs w:val="24"/>
                <w:lang w:val="nl-NL" w:eastAsia="en-AU" w:bidi="th-TH"/>
              </w:rPr>
              <w:t>Natural</w:t>
            </w:r>
            <w:proofErr w:type="spellEnd"/>
            <w:r w:rsidRPr="00C46DB6">
              <w:rPr>
                <w:rFonts w:ascii="Times New Roman" w:eastAsia="Times New Roman" w:hAnsi="Times New Roman" w:cs="Times New Roman"/>
                <w:sz w:val="24"/>
                <w:szCs w:val="24"/>
                <w:lang w:val="nl-NL" w:eastAsia="en-AU" w:bidi="th-TH"/>
              </w:rPr>
              <w:t xml:space="preserve"> </w:t>
            </w:r>
            <w:proofErr w:type="spellStart"/>
            <w:r w:rsidR="00E53FC1" w:rsidRPr="00C46DB6">
              <w:rPr>
                <w:rFonts w:ascii="Times New Roman" w:eastAsia="Times New Roman" w:hAnsi="Times New Roman" w:cs="Times New Roman"/>
                <w:sz w:val="24"/>
                <w:szCs w:val="24"/>
                <w:lang w:val="nl-NL" w:eastAsia="en-AU" w:bidi="th-TH"/>
              </w:rPr>
              <w:t>logarithms</w:t>
            </w:r>
            <w:proofErr w:type="spellEnd"/>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0.6077</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First differences of natural </w:t>
            </w:r>
            <w:r w:rsidR="00E53FC1" w:rsidRPr="00C46DB6">
              <w:rPr>
                <w:rFonts w:ascii="Times New Roman" w:eastAsia="Times New Roman" w:hAnsi="Times New Roman" w:cs="Times New Roman"/>
                <w:sz w:val="24"/>
                <w:szCs w:val="24"/>
                <w:lang w:val="en-US" w:eastAsia="en-AU" w:bidi="th-TH"/>
              </w:rPr>
              <w:t>logarithms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 xml:space="preserve">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r w:rsidR="00021A49" w:rsidRPr="00C46DB6" w:rsidTr="00021A49">
        <w:tc>
          <w:tcPr>
            <w:tcW w:w="4644" w:type="dxa"/>
          </w:tcPr>
          <w:p w:rsidR="00021A49" w:rsidRPr="00C46DB6" w:rsidRDefault="00021A49" w:rsidP="00021A49">
            <w:pPr>
              <w:spacing w:after="0" w:line="240" w:lineRule="auto"/>
              <w:rPr>
                <w:rFonts w:ascii="Times New Roman" w:eastAsia="Times New Roman" w:hAnsi="Times New Roman" w:cs="Times New Roman"/>
                <w:bCs/>
                <w:sz w:val="24"/>
                <w:szCs w:val="24"/>
                <w:lang w:val="en-US" w:eastAsia="en-AU" w:bidi="th-TH"/>
              </w:rPr>
            </w:pPr>
            <w:r w:rsidRPr="00C46DB6">
              <w:rPr>
                <w:rFonts w:ascii="Times New Roman" w:eastAsia="Times New Roman" w:hAnsi="Times New Roman" w:cs="Times New Roman"/>
                <w:bCs/>
                <w:sz w:val="24"/>
                <w:szCs w:val="24"/>
                <w:lang w:val="en-US" w:eastAsia="en-AU" w:bidi="th-TH"/>
              </w:rPr>
              <w:t xml:space="preserve">     First differences of returns on prices</w:t>
            </w:r>
          </w:p>
        </w:tc>
        <w:tc>
          <w:tcPr>
            <w:tcW w:w="4644" w:type="dxa"/>
          </w:tcPr>
          <w:p w:rsidR="00021A49" w:rsidRPr="00C46DB6" w:rsidRDefault="00021A49" w:rsidP="00021A49">
            <w:pPr>
              <w:spacing w:after="0" w:line="240" w:lineRule="auto"/>
              <w:jc w:val="center"/>
              <w:rPr>
                <w:rFonts w:ascii="Times New Roman" w:eastAsia="Times New Roman" w:hAnsi="Times New Roman" w:cs="Times New Roman"/>
                <w:sz w:val="24"/>
                <w:szCs w:val="24"/>
                <w:lang w:val="en-US" w:eastAsia="en-AU" w:bidi="th-TH"/>
              </w:rPr>
            </w:pPr>
            <w:r w:rsidRPr="00C46DB6">
              <w:rPr>
                <w:rFonts w:ascii="Times New Roman" w:eastAsia="Times New Roman" w:hAnsi="Times New Roman" w:cs="Times New Roman"/>
                <w:sz w:val="24"/>
                <w:szCs w:val="24"/>
                <w:lang w:val="en-US" w:eastAsia="en-AU" w:bidi="th-TH"/>
              </w:rPr>
              <w:t>0.0000</w:t>
            </w:r>
          </w:p>
        </w:tc>
      </w:tr>
    </w:tbl>
    <w:p w:rsidR="00021A49" w:rsidRPr="00C46DB6" w:rsidRDefault="00021A49" w:rsidP="00021A49">
      <w:pPr>
        <w:spacing w:after="0" w:line="240" w:lineRule="auto"/>
        <w:rPr>
          <w:rFonts w:ascii="Times New Roman" w:eastAsia="Times New Roman" w:hAnsi="Times New Roman" w:cs="Times New Roman"/>
          <w:sz w:val="24"/>
          <w:szCs w:val="24"/>
          <w:lang w:val="en-US" w:eastAsia="en-AU" w:bidi="th-TH"/>
        </w:rPr>
      </w:pPr>
    </w:p>
    <w:p w:rsidR="00021A49" w:rsidRPr="00C46DB6" w:rsidRDefault="00021A49" w:rsidP="00021A49">
      <w:pPr>
        <w:pStyle w:val="Heading2"/>
        <w:rPr>
          <w:rFonts w:ascii="Times New Roman" w:hAnsi="Times New Roman" w:cs="Times New Roman"/>
          <w:color w:val="auto"/>
          <w:lang w:val="nl-NL" w:eastAsia="en-AU" w:bidi="th-TH"/>
        </w:rPr>
      </w:pPr>
      <w:r w:rsidRPr="00C46DB6">
        <w:rPr>
          <w:rFonts w:ascii="Times New Roman" w:hAnsi="Times New Roman" w:cs="Times New Roman"/>
          <w:color w:val="auto"/>
          <w:sz w:val="24"/>
          <w:lang w:val="en-US" w:eastAsia="en-AU" w:bidi="th-TH"/>
        </w:rPr>
        <w:br w:type="page"/>
      </w:r>
    </w:p>
    <w:p w:rsidR="00021A49" w:rsidRPr="00C46DB6" w:rsidRDefault="00E125D2" w:rsidP="00A83C5E">
      <w:pPr>
        <w:spacing w:line="360" w:lineRule="auto"/>
        <w:jc w:val="both"/>
        <w:rPr>
          <w:rFonts w:ascii="Times New Roman" w:hAnsi="Times New Roman" w:cs="Times New Roman"/>
        </w:rPr>
      </w:pPr>
      <w:r w:rsidRPr="00C46DB6">
        <w:rPr>
          <w:rFonts w:ascii="Times New Roman" w:hAnsi="Times New Roman" w:cs="Times New Roman"/>
        </w:rPr>
        <w:lastRenderedPageBreak/>
        <w:t>N</w:t>
      </w:r>
      <w:r w:rsidR="00021A49" w:rsidRPr="00C46DB6">
        <w:rPr>
          <w:rFonts w:ascii="Times New Roman" w:hAnsi="Times New Roman" w:cs="Times New Roman"/>
        </w:rPr>
        <w:t xml:space="preserve">one of the time series using the returns contain a unit, implying they are all stationary and cannot be used for any further </w:t>
      </w:r>
      <w:proofErr w:type="spellStart"/>
      <w:r w:rsidR="00021A49" w:rsidRPr="00C46DB6">
        <w:rPr>
          <w:rFonts w:ascii="Times New Roman" w:hAnsi="Times New Roman" w:cs="Times New Roman"/>
        </w:rPr>
        <w:t>cointegration</w:t>
      </w:r>
      <w:proofErr w:type="spellEnd"/>
      <w:r w:rsidR="00021A49" w:rsidRPr="00C46DB6">
        <w:rPr>
          <w:rFonts w:ascii="Times New Roman" w:hAnsi="Times New Roman" w:cs="Times New Roman"/>
        </w:rPr>
        <w:t xml:space="preserve"> tests. This result </w:t>
      </w:r>
      <w:r w:rsidRPr="00C46DB6">
        <w:rPr>
          <w:rFonts w:ascii="Times New Roman" w:hAnsi="Times New Roman" w:cs="Times New Roman"/>
        </w:rPr>
        <w:t>makes sense</w:t>
      </w:r>
      <w:r w:rsidR="00021A49" w:rsidRPr="00C46DB6">
        <w:rPr>
          <w:rFonts w:ascii="Times New Roman" w:hAnsi="Times New Roman" w:cs="Times New Roman"/>
        </w:rPr>
        <w:t>, as when using returns all seasonal effects are removed. Furthermore, as prices are mean reverting, the variance and mean of the return tim</w:t>
      </w:r>
      <w:r w:rsidRPr="00C46DB6">
        <w:rPr>
          <w:rFonts w:ascii="Times New Roman" w:hAnsi="Times New Roman" w:cs="Times New Roman"/>
        </w:rPr>
        <w:t>e series will be constant when using returns.</w:t>
      </w:r>
    </w:p>
    <w:p w:rsidR="00021A49" w:rsidRPr="00C46DB6" w:rsidRDefault="00021A49" w:rsidP="00E125D2">
      <w:pPr>
        <w:spacing w:line="360" w:lineRule="auto"/>
        <w:jc w:val="both"/>
        <w:rPr>
          <w:rFonts w:ascii="Times New Roman" w:hAnsi="Times New Roman" w:cs="Times New Roman"/>
        </w:rPr>
      </w:pPr>
      <w:r w:rsidRPr="00C46DB6">
        <w:rPr>
          <w:rFonts w:ascii="Times New Roman" w:hAnsi="Times New Roman" w:cs="Times New Roman"/>
        </w:rPr>
        <w:t xml:space="preserve">Second, all </w:t>
      </w:r>
      <w:r w:rsidR="00E125D2" w:rsidRPr="00C46DB6">
        <w:rPr>
          <w:rFonts w:ascii="Times New Roman" w:hAnsi="Times New Roman" w:cs="Times New Roman"/>
        </w:rPr>
        <w:t xml:space="preserve">other </w:t>
      </w:r>
      <w:r w:rsidRPr="00C46DB6">
        <w:rPr>
          <w:rFonts w:ascii="Times New Roman" w:hAnsi="Times New Roman" w:cs="Times New Roman"/>
        </w:rPr>
        <w:t xml:space="preserve">time series contain unit roots. The natural logarithms of the time series also contain </w:t>
      </w:r>
      <w:proofErr w:type="gramStart"/>
      <w:r w:rsidRPr="00C46DB6">
        <w:rPr>
          <w:rFonts w:ascii="Times New Roman" w:hAnsi="Times New Roman" w:cs="Times New Roman"/>
        </w:rPr>
        <w:t>unit roots, which confirms</w:t>
      </w:r>
      <w:proofErr w:type="gramEnd"/>
      <w:r w:rsidRPr="00C46DB6">
        <w:rPr>
          <w:rFonts w:ascii="Times New Roman" w:hAnsi="Times New Roman" w:cs="Times New Roman"/>
        </w:rPr>
        <w:t xml:space="preserve"> the previous results. The first differences of all the time series are stationary, so the time series are suitable for use of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tests.</w:t>
      </w:r>
    </w:p>
    <w:p w:rsidR="00021A49" w:rsidRPr="00C46DB6" w:rsidRDefault="00021A49" w:rsidP="00021A49">
      <w:pPr>
        <w:pStyle w:val="Heading2"/>
        <w:rPr>
          <w:rFonts w:ascii="Times New Roman" w:hAnsi="Times New Roman" w:cs="Times New Roman"/>
          <w:color w:val="auto"/>
          <w:sz w:val="24"/>
        </w:rPr>
      </w:pPr>
      <w:bookmarkStart w:id="18" w:name="_Toc290936092"/>
      <w:r w:rsidRPr="00C46DB6">
        <w:rPr>
          <w:rFonts w:ascii="Times New Roman" w:hAnsi="Times New Roman" w:cs="Times New Roman"/>
          <w:color w:val="auto"/>
          <w:sz w:val="24"/>
        </w:rPr>
        <w:t xml:space="preserve">5.2 </w:t>
      </w:r>
      <w:proofErr w:type="spellStart"/>
      <w:r w:rsidRPr="00C46DB6">
        <w:rPr>
          <w:rFonts w:ascii="Times New Roman" w:hAnsi="Times New Roman" w:cs="Times New Roman"/>
          <w:color w:val="auto"/>
          <w:sz w:val="24"/>
        </w:rPr>
        <w:t>Cointegration</w:t>
      </w:r>
      <w:proofErr w:type="spellEnd"/>
      <w:r w:rsidRPr="00C46DB6">
        <w:rPr>
          <w:rFonts w:ascii="Times New Roman" w:hAnsi="Times New Roman" w:cs="Times New Roman"/>
          <w:color w:val="auto"/>
          <w:sz w:val="24"/>
        </w:rPr>
        <w:t xml:space="preserve"> tests</w:t>
      </w:r>
      <w:bookmarkEnd w:id="18"/>
    </w:p>
    <w:p w:rsidR="00021A49" w:rsidRPr="00C46DB6" w:rsidRDefault="00021A49" w:rsidP="00E125D2">
      <w:pPr>
        <w:spacing w:line="360" w:lineRule="auto"/>
        <w:jc w:val="both"/>
        <w:rPr>
          <w:rFonts w:ascii="Times New Roman" w:hAnsi="Times New Roman" w:cs="Times New Roman"/>
        </w:rPr>
      </w:pP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is when two or more time series share a common stochastic drift so their long term fluctuations share </w:t>
      </w:r>
      <w:proofErr w:type="gramStart"/>
      <w:r w:rsidRPr="00C46DB6">
        <w:rPr>
          <w:rFonts w:ascii="Times New Roman" w:hAnsi="Times New Roman" w:cs="Times New Roman"/>
        </w:rPr>
        <w:t>a certain</w:t>
      </w:r>
      <w:proofErr w:type="gramEnd"/>
      <w:r w:rsidRPr="00C46DB6">
        <w:rPr>
          <w:rFonts w:ascii="Times New Roman" w:hAnsi="Times New Roman" w:cs="Times New Roman"/>
        </w:rPr>
        <w:t xml:space="preserve"> behaviour. As coal and gas are used for generating electricity, it can be expected the </w:t>
      </w:r>
      <w:r w:rsidR="00E125D2" w:rsidRPr="00C46DB6">
        <w:rPr>
          <w:rFonts w:ascii="Times New Roman" w:hAnsi="Times New Roman" w:cs="Times New Roman"/>
        </w:rPr>
        <w:t xml:space="preserve">forward </w:t>
      </w:r>
      <w:r w:rsidRPr="00C46DB6">
        <w:rPr>
          <w:rFonts w:ascii="Times New Roman" w:hAnsi="Times New Roman" w:cs="Times New Roman"/>
        </w:rPr>
        <w:t xml:space="preserve">prices </w:t>
      </w:r>
      <w:r w:rsidR="00E125D2" w:rsidRPr="00C46DB6">
        <w:rPr>
          <w:rFonts w:ascii="Times New Roman" w:hAnsi="Times New Roman" w:cs="Times New Roman"/>
        </w:rPr>
        <w:t>of electricity and fos</w:t>
      </w:r>
      <w:r w:rsidRPr="00C46DB6">
        <w:rPr>
          <w:rFonts w:ascii="Times New Roman" w:hAnsi="Times New Roman" w:cs="Times New Roman"/>
        </w:rPr>
        <w:t>s</w:t>
      </w:r>
      <w:r w:rsidR="00E125D2" w:rsidRPr="00C46DB6">
        <w:rPr>
          <w:rFonts w:ascii="Times New Roman" w:hAnsi="Times New Roman" w:cs="Times New Roman"/>
        </w:rPr>
        <w:t>il fuels s</w:t>
      </w:r>
      <w:r w:rsidRPr="00C46DB6">
        <w:rPr>
          <w:rFonts w:ascii="Times New Roman" w:hAnsi="Times New Roman" w:cs="Times New Roman"/>
        </w:rPr>
        <w:t xml:space="preserve">hare a </w:t>
      </w:r>
      <w:r w:rsidR="00E125D2" w:rsidRPr="00C46DB6">
        <w:rPr>
          <w:rFonts w:ascii="Times New Roman" w:hAnsi="Times New Roman" w:cs="Times New Roman"/>
        </w:rPr>
        <w:t>common stochastic drift</w:t>
      </w:r>
      <w:r w:rsidRPr="00C46DB6">
        <w:rPr>
          <w:rFonts w:ascii="Times New Roman" w:hAnsi="Times New Roman" w:cs="Times New Roman"/>
        </w:rPr>
        <w:t>.</w:t>
      </w:r>
    </w:p>
    <w:p w:rsidR="00021A49" w:rsidRPr="00C46DB6" w:rsidRDefault="00021A49" w:rsidP="00E125D2">
      <w:pPr>
        <w:spacing w:line="360" w:lineRule="auto"/>
        <w:jc w:val="both"/>
        <w:rPr>
          <w:rFonts w:ascii="Times New Roman" w:hAnsi="Times New Roman" w:cs="Times New Roman"/>
        </w:rPr>
      </w:pPr>
      <w:r w:rsidRPr="00C46DB6">
        <w:rPr>
          <w:rFonts w:ascii="Times New Roman" w:hAnsi="Times New Roman" w:cs="Times New Roman"/>
        </w:rPr>
        <w:t>The first step is to obtain the abnormal residues. For this the following equation is used for the time series with normal prices:</w:t>
      </w:r>
    </w:p>
    <w:p w:rsidR="00021A49" w:rsidRPr="00C46DB6" w:rsidRDefault="001202D8" w:rsidP="00021A49">
      <w:pPr>
        <w:spacing w:line="360" w:lineRule="auto"/>
        <w:rPr>
          <w:rFonts w:ascii="Times New Roman" w:hAnsi="Times New Roman" w:cs="Times New Roman"/>
        </w:rPr>
      </w:pPr>
      <m:oMath>
        <m:sSub>
          <m:sSubPr>
            <m:ctrlPr>
              <w:rPr>
                <w:rFonts w:ascii="Cambria Math" w:hAnsi="Times New Roman" w:cs="Times New Roman"/>
                <w:i/>
              </w:rPr>
            </m:ctrlPr>
          </m:sSubPr>
          <m:e>
            <m:r>
              <w:rPr>
                <w:rFonts w:ascii="Cambria Math" w:hAnsi="Cambria Math" w:cs="Times New Roman"/>
              </w:rPr>
              <m:t>Elec</m:t>
            </m:r>
          </m:e>
          <m:sub>
            <m:r>
              <w:rPr>
                <w:rFonts w:ascii="Cambria Math" w:hAnsi="Cambria Math" w:cs="Times New Roman"/>
              </w:rPr>
              <m:t>i</m:t>
            </m:r>
            <m:r>
              <w:rPr>
                <w:rFonts w:ascii="Cambria Math" w:hAnsi="Times New Roman" w:cs="Times New Roman"/>
              </w:rPr>
              <m:t>,</m:t>
            </m:r>
            <m:r>
              <w:rPr>
                <w:rFonts w:ascii="Cambria Math" w:hAnsi="Cambria Math" w:cs="Times New Roman"/>
              </w:rPr>
              <m:t>t</m:t>
            </m:r>
          </m:sub>
        </m:sSub>
        <m:r>
          <w:rPr>
            <w:rFonts w:ascii="Cambria Math" w:hAnsi="Times New Roman" w:cs="Times New Roman"/>
          </w:rPr>
          <m:t xml:space="preserve">= </m:t>
        </m:r>
        <m:sSub>
          <m:sSubPr>
            <m:ctrlPr>
              <w:rPr>
                <w:rFonts w:ascii="Cambria Math" w:hAnsi="Times New Roman" w:cs="Times New Roman"/>
                <w:i/>
              </w:rPr>
            </m:ctrlPr>
          </m:sSubPr>
          <m:e>
            <m:r>
              <w:rPr>
                <w:rFonts w:ascii="Cambria Math" w:hAnsi="Cambria Math" w:cs="Times New Roman"/>
              </w:rPr>
              <m:t>β</m:t>
            </m:r>
          </m:e>
          <m:sub>
            <m:r>
              <w:rPr>
                <w:rFonts w:ascii="Cambria Math" w:hAnsi="Times New Roman" w:cs="Times New Roman"/>
              </w:rPr>
              <m:t>0</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β</m:t>
            </m:r>
          </m:e>
          <m:sub>
            <m:r>
              <w:rPr>
                <w:rFonts w:ascii="Cambria Math" w:hAnsi="Times New Roman" w:cs="Times New Roman"/>
              </w:rPr>
              <m:t>1</m:t>
            </m:r>
          </m:sub>
        </m:sSub>
        <m:sSub>
          <m:sSubPr>
            <m:ctrlPr>
              <w:rPr>
                <w:rFonts w:ascii="Cambria Math" w:hAnsi="Times New Roman" w:cs="Times New Roman"/>
                <w:i/>
              </w:rPr>
            </m:ctrlPr>
          </m:sSubPr>
          <m:e>
            <m:r>
              <w:rPr>
                <w:rFonts w:ascii="Cambria Math" w:hAnsi="Cambria Math" w:cs="Times New Roman"/>
              </w:rPr>
              <m:t>Fuel</m:t>
            </m:r>
          </m:e>
          <m:sub>
            <m:r>
              <w:rPr>
                <w:rFonts w:ascii="Cambria Math" w:hAnsi="Cambria Math" w:cs="Times New Roman"/>
              </w:rPr>
              <m:t>j</m:t>
            </m:r>
            <m:r>
              <w:rPr>
                <w:rFonts w:ascii="Cambria Math" w:hAnsi="Times New Roman" w:cs="Times New Roman"/>
              </w:rPr>
              <m:t>,</m:t>
            </m:r>
            <m:r>
              <w:rPr>
                <w:rFonts w:ascii="Cambria Math" w:hAnsi="Cambria Math" w:cs="Times New Roman"/>
              </w:rPr>
              <m:t>t</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β</m:t>
            </m:r>
          </m:e>
          <m:sub>
            <m:r>
              <w:rPr>
                <w:rFonts w:ascii="Cambria Math" w:hAnsi="Times New Roman" w:cs="Times New Roman"/>
              </w:rPr>
              <m:t>2</m:t>
            </m:r>
          </m:sub>
        </m:sSub>
        <m:r>
          <w:rPr>
            <w:rFonts w:ascii="Cambria Math" w:hAnsi="Cambria Math" w:cs="Times New Roman"/>
          </w:rPr>
          <m:t>Trend</m:t>
        </m:r>
        <m:r>
          <w:rPr>
            <w:rFonts w:ascii="Cambria Math" w:hAnsi="Times New Roman" w:cs="Times New Roman"/>
          </w:rPr>
          <m:t xml:space="preserve">+ </m:t>
        </m:r>
        <m:nary>
          <m:naryPr>
            <m:chr m:val="∑"/>
            <m:limLoc m:val="undOvr"/>
            <m:ctrlPr>
              <w:rPr>
                <w:rFonts w:ascii="Cambria Math" w:hAnsi="Times New Roman" w:cs="Times New Roman"/>
                <w:i/>
              </w:rPr>
            </m:ctrlPr>
          </m:naryPr>
          <m:sub>
            <m:r>
              <w:rPr>
                <w:rFonts w:ascii="Cambria Math" w:hAnsi="Cambria Math" w:cs="Times New Roman"/>
              </w:rPr>
              <m:t>k</m:t>
            </m:r>
            <m:r>
              <w:rPr>
                <w:rFonts w:ascii="Cambria Math" w:hAnsi="Times New Roman" w:cs="Times New Roman"/>
              </w:rPr>
              <m:t>=3</m:t>
            </m:r>
          </m:sub>
          <m:sup>
            <m:r>
              <w:rPr>
                <w:rFonts w:ascii="Cambria Math" w:hAnsi="Times New Roman" w:cs="Times New Roman"/>
              </w:rPr>
              <m:t>13</m:t>
            </m:r>
          </m:sup>
          <m:e>
            <m:sSub>
              <m:sSubPr>
                <m:ctrlPr>
                  <w:rPr>
                    <w:rFonts w:ascii="Cambria Math" w:hAnsi="Times New Roman" w:cs="Times New Roman"/>
                    <w:i/>
                  </w:rPr>
                </m:ctrlPr>
              </m:sSubPr>
              <m:e>
                <m:r>
                  <w:rPr>
                    <w:rFonts w:ascii="Cambria Math" w:hAnsi="Cambria Math" w:cs="Times New Roman"/>
                  </w:rPr>
                  <m:t>β</m:t>
                </m:r>
              </m:e>
              <m:sub>
                <m:r>
                  <w:rPr>
                    <w:rFonts w:ascii="Cambria Math" w:hAnsi="Cambria Math" w:cs="Times New Roman"/>
                  </w:rPr>
                  <m:t>k</m:t>
                </m:r>
              </m:sub>
            </m:sSub>
            <m:sSub>
              <m:sSubPr>
                <m:ctrlPr>
                  <w:rPr>
                    <w:rFonts w:ascii="Cambria Math" w:hAnsi="Times New Roman" w:cs="Times New Roman"/>
                    <w:i/>
                  </w:rPr>
                </m:ctrlPr>
              </m:sSubPr>
              <m:e>
                <m:r>
                  <w:rPr>
                    <w:rFonts w:ascii="Cambria Math" w:hAnsi="Cambria Math" w:cs="Times New Roman"/>
                  </w:rPr>
                  <m:t>X</m:t>
                </m:r>
              </m:e>
              <m:sub>
                <m:r>
                  <w:rPr>
                    <w:rFonts w:ascii="Cambria Math" w:hAnsi="Cambria Math" w:cs="Times New Roman"/>
                  </w:rPr>
                  <m:t>k</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ε</m:t>
                </m:r>
              </m:e>
              <m:sub>
                <m:r>
                  <w:rPr>
                    <w:rFonts w:ascii="Cambria Math" w:hAnsi="Cambria Math" w:cs="Times New Roman"/>
                  </w:rPr>
                  <m:t>t</m:t>
                </m:r>
              </m:sub>
            </m:sSub>
          </m:e>
        </m:nary>
      </m:oMath>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t>(</w:t>
      </w:r>
      <w:r w:rsidR="00E125D2" w:rsidRPr="00C46DB6">
        <w:rPr>
          <w:rFonts w:ascii="Times New Roman" w:eastAsiaTheme="minorEastAsia" w:hAnsi="Times New Roman" w:cs="Times New Roman"/>
        </w:rPr>
        <w:t>7</w:t>
      </w:r>
      <w:r w:rsidR="00007DB4" w:rsidRPr="00C46DB6">
        <w:rPr>
          <w:rFonts w:ascii="Times New Roman" w:eastAsiaTheme="minorEastAsia" w:hAnsi="Times New Roman" w:cs="Times New Roman"/>
        </w:rPr>
        <w:t>)</w:t>
      </w:r>
    </w:p>
    <w:p w:rsidR="00021A49" w:rsidRPr="00C46DB6" w:rsidRDefault="00021A49" w:rsidP="00E125D2">
      <w:pPr>
        <w:spacing w:line="360" w:lineRule="auto"/>
        <w:jc w:val="both"/>
        <w:rPr>
          <w:rFonts w:ascii="Times New Roman" w:hAnsi="Times New Roman" w:cs="Times New Roman"/>
        </w:rPr>
      </w:pPr>
      <w:r w:rsidRPr="00C46DB6">
        <w:rPr>
          <w:rFonts w:ascii="Times New Roman" w:hAnsi="Times New Roman" w:cs="Times New Roman"/>
        </w:rPr>
        <w:t xml:space="preserve">Where </w:t>
      </w:r>
      <w:proofErr w:type="spellStart"/>
      <w:r w:rsidRPr="00C46DB6">
        <w:rPr>
          <w:rFonts w:ascii="Times New Roman" w:hAnsi="Times New Roman" w:cs="Times New Roman"/>
        </w:rPr>
        <w:t>Elec</w:t>
      </w:r>
      <w:r w:rsidRPr="00C46DB6">
        <w:rPr>
          <w:rFonts w:ascii="Times New Roman" w:hAnsi="Times New Roman" w:cs="Times New Roman"/>
          <w:vertAlign w:val="subscript"/>
        </w:rPr>
        <w:t>i</w:t>
      </w:r>
      <w:proofErr w:type="gramStart"/>
      <w:r w:rsidRPr="00C46DB6">
        <w:rPr>
          <w:rFonts w:ascii="Times New Roman" w:hAnsi="Times New Roman" w:cs="Times New Roman"/>
          <w:vertAlign w:val="subscript"/>
        </w:rPr>
        <w:t>,t</w:t>
      </w:r>
      <w:proofErr w:type="spellEnd"/>
      <w:proofErr w:type="gramEnd"/>
      <w:r w:rsidRPr="00C46DB6">
        <w:rPr>
          <w:rFonts w:ascii="Times New Roman" w:hAnsi="Times New Roman" w:cs="Times New Roman"/>
        </w:rPr>
        <w:t xml:space="preserve"> is electricity forward contract </w:t>
      </w:r>
      <w:proofErr w:type="spellStart"/>
      <w:r w:rsidRPr="00C46DB6">
        <w:rPr>
          <w:rFonts w:ascii="Times New Roman" w:hAnsi="Times New Roman" w:cs="Times New Roman"/>
        </w:rPr>
        <w:t>i</w:t>
      </w:r>
      <w:proofErr w:type="spellEnd"/>
      <w:r w:rsidRPr="00C46DB6">
        <w:rPr>
          <w:rFonts w:ascii="Times New Roman" w:hAnsi="Times New Roman" w:cs="Times New Roman"/>
        </w:rPr>
        <w:t xml:space="preserve"> on time t, </w:t>
      </w:r>
      <w:proofErr w:type="spellStart"/>
      <w:r w:rsidRPr="00C46DB6">
        <w:rPr>
          <w:rFonts w:ascii="Times New Roman" w:hAnsi="Times New Roman" w:cs="Times New Roman"/>
        </w:rPr>
        <w:t>Fuel</w:t>
      </w:r>
      <w:r w:rsidRPr="00C46DB6">
        <w:rPr>
          <w:rFonts w:ascii="Times New Roman" w:hAnsi="Times New Roman" w:cs="Times New Roman"/>
          <w:vertAlign w:val="subscript"/>
        </w:rPr>
        <w:t>i,t</w:t>
      </w:r>
      <w:proofErr w:type="spellEnd"/>
      <w:r w:rsidRPr="00C46DB6">
        <w:rPr>
          <w:rFonts w:ascii="Times New Roman" w:hAnsi="Times New Roman" w:cs="Times New Roman"/>
        </w:rPr>
        <w:t xml:space="preserve"> is the fossil fuel </w:t>
      </w:r>
      <w:proofErr w:type="spellStart"/>
      <w:r w:rsidRPr="00C46DB6">
        <w:rPr>
          <w:rFonts w:ascii="Times New Roman" w:hAnsi="Times New Roman" w:cs="Times New Roman"/>
        </w:rPr>
        <w:t>i</w:t>
      </w:r>
      <w:proofErr w:type="spellEnd"/>
      <w:r w:rsidRPr="00C46DB6">
        <w:rPr>
          <w:rFonts w:ascii="Times New Roman" w:hAnsi="Times New Roman" w:cs="Times New Roman"/>
        </w:rPr>
        <w:t xml:space="preserve"> on time t and </w:t>
      </w:r>
      <w:proofErr w:type="spellStart"/>
      <w:r w:rsidRPr="00C46DB6">
        <w:rPr>
          <w:rFonts w:ascii="Times New Roman" w:hAnsi="Times New Roman" w:cs="Times New Roman"/>
        </w:rPr>
        <w:t>X</w:t>
      </w:r>
      <w:r w:rsidRPr="00C46DB6">
        <w:rPr>
          <w:rFonts w:ascii="Times New Roman" w:hAnsi="Times New Roman" w:cs="Times New Roman"/>
          <w:vertAlign w:val="subscript"/>
        </w:rPr>
        <w:t>j</w:t>
      </w:r>
      <w:proofErr w:type="spellEnd"/>
      <w:r w:rsidRPr="00C46DB6">
        <w:rPr>
          <w:rFonts w:ascii="Times New Roman" w:hAnsi="Times New Roman" w:cs="Times New Roman"/>
        </w:rPr>
        <w:t xml:space="preserve"> are month dummies where X</w:t>
      </w:r>
      <w:r w:rsidRPr="00C46DB6">
        <w:rPr>
          <w:rFonts w:ascii="Times New Roman" w:hAnsi="Times New Roman" w:cs="Times New Roman"/>
          <w:vertAlign w:val="subscript"/>
        </w:rPr>
        <w:t>3</w:t>
      </w:r>
      <w:r w:rsidRPr="00C46DB6">
        <w:rPr>
          <w:rFonts w:ascii="Times New Roman" w:hAnsi="Times New Roman" w:cs="Times New Roman"/>
        </w:rPr>
        <w:t xml:space="preserve"> = 1 if the contract month is February and otherwise 0, etc. The residual term of this equation will be referred to as the abnormal price of electricity at time t, </w:t>
      </w:r>
      <w:proofErr w:type="spellStart"/>
      <w:r w:rsidRPr="00C46DB6">
        <w:rPr>
          <w:rFonts w:ascii="Times New Roman" w:hAnsi="Times New Roman" w:cs="Times New Roman"/>
        </w:rPr>
        <w:t>AP</w:t>
      </w:r>
      <w:r w:rsidRPr="00C46DB6">
        <w:rPr>
          <w:rFonts w:ascii="Times New Roman" w:hAnsi="Times New Roman" w:cs="Times New Roman"/>
          <w:vertAlign w:val="subscript"/>
        </w:rPr>
        <w:t>i</w:t>
      </w:r>
      <w:proofErr w:type="gramStart"/>
      <w:r w:rsidRPr="00C46DB6">
        <w:rPr>
          <w:rFonts w:ascii="Times New Roman" w:hAnsi="Times New Roman" w:cs="Times New Roman"/>
          <w:vertAlign w:val="subscript"/>
        </w:rPr>
        <w:t>,t</w:t>
      </w:r>
      <w:proofErr w:type="spellEnd"/>
      <w:proofErr w:type="gramEnd"/>
      <w:r w:rsidRPr="00C46DB6">
        <w:rPr>
          <w:rFonts w:ascii="Times New Roman" w:hAnsi="Times New Roman" w:cs="Times New Roman"/>
        </w:rPr>
        <w:t>.</w:t>
      </w:r>
    </w:p>
    <w:p w:rsidR="00021A49" w:rsidRPr="00C46DB6" w:rsidRDefault="00021A49" w:rsidP="00E125D2">
      <w:pPr>
        <w:spacing w:line="360" w:lineRule="auto"/>
        <w:jc w:val="both"/>
        <w:rPr>
          <w:rFonts w:ascii="Times New Roman" w:hAnsi="Times New Roman" w:cs="Times New Roman"/>
        </w:rPr>
      </w:pPr>
      <w:r w:rsidRPr="00C46DB6">
        <w:rPr>
          <w:rFonts w:ascii="Times New Roman" w:hAnsi="Times New Roman" w:cs="Times New Roman"/>
        </w:rPr>
        <w:t>For time series transformed with a natural logarithm, the equation is:</w:t>
      </w:r>
    </w:p>
    <w:p w:rsidR="00021A49" w:rsidRPr="00C46DB6" w:rsidRDefault="001202D8" w:rsidP="00E125D2">
      <w:pPr>
        <w:spacing w:line="360" w:lineRule="auto"/>
        <w:jc w:val="both"/>
        <w:rPr>
          <w:rFonts w:ascii="Times New Roman" w:hAnsi="Times New Roman" w:cs="Times New Roman"/>
        </w:rPr>
      </w:pPr>
      <m:oMath>
        <m:sSub>
          <m:sSubPr>
            <m:ctrlPr>
              <w:rPr>
                <w:rFonts w:ascii="Cambria Math" w:hAnsi="Times New Roman" w:cs="Times New Roman"/>
                <w:i/>
              </w:rPr>
            </m:ctrlPr>
          </m:sSubPr>
          <m:e>
            <m:r>
              <w:rPr>
                <w:rFonts w:ascii="Cambria Math" w:hAnsi="Cambria Math" w:cs="Times New Roman"/>
              </w:rPr>
              <m:t>Elec</m:t>
            </m:r>
          </m:e>
          <m:sub>
            <m:r>
              <w:rPr>
                <w:rFonts w:ascii="Cambria Math" w:hAnsi="Cambria Math" w:cs="Times New Roman"/>
              </w:rPr>
              <m:t>i</m:t>
            </m:r>
            <m:r>
              <w:rPr>
                <w:rFonts w:ascii="Cambria Math" w:hAnsi="Times New Roman" w:cs="Times New Roman"/>
              </w:rPr>
              <m:t>,</m:t>
            </m:r>
            <m:r>
              <w:rPr>
                <w:rFonts w:ascii="Cambria Math" w:hAnsi="Cambria Math" w:cs="Times New Roman"/>
              </w:rPr>
              <m:t>t</m:t>
            </m:r>
          </m:sub>
        </m:sSub>
        <m:r>
          <w:rPr>
            <w:rFonts w:ascii="Cambria Math" w:hAnsi="Times New Roman" w:cs="Times New Roman"/>
          </w:rPr>
          <m:t xml:space="preserve">= </m:t>
        </m:r>
        <m:sSub>
          <m:sSubPr>
            <m:ctrlPr>
              <w:rPr>
                <w:rFonts w:ascii="Cambria Math" w:hAnsi="Times New Roman" w:cs="Times New Roman"/>
                <w:i/>
              </w:rPr>
            </m:ctrlPr>
          </m:sSubPr>
          <m:e>
            <m:r>
              <w:rPr>
                <w:rFonts w:ascii="Cambria Math" w:hAnsi="Cambria Math" w:cs="Times New Roman"/>
              </w:rPr>
              <m:t>β</m:t>
            </m:r>
          </m:e>
          <m:sub>
            <m:r>
              <w:rPr>
                <w:rFonts w:ascii="Cambria Math" w:hAnsi="Times New Roman" w:cs="Times New Roman"/>
              </w:rPr>
              <m:t>0</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β</m:t>
            </m:r>
          </m:e>
          <m:sub>
            <m:r>
              <w:rPr>
                <w:rFonts w:ascii="Cambria Math" w:hAnsi="Times New Roman" w:cs="Times New Roman"/>
              </w:rPr>
              <m:t>1</m:t>
            </m:r>
          </m:sub>
        </m:sSub>
        <m:sSub>
          <m:sSubPr>
            <m:ctrlPr>
              <w:rPr>
                <w:rFonts w:ascii="Cambria Math" w:hAnsi="Times New Roman" w:cs="Times New Roman"/>
                <w:i/>
              </w:rPr>
            </m:ctrlPr>
          </m:sSubPr>
          <m:e>
            <m:r>
              <w:rPr>
                <w:rFonts w:ascii="Cambria Math" w:hAnsi="Cambria Math" w:cs="Times New Roman"/>
              </w:rPr>
              <m:t>Fuel</m:t>
            </m:r>
          </m:e>
          <m:sub>
            <m:r>
              <w:rPr>
                <w:rFonts w:ascii="Cambria Math" w:hAnsi="Cambria Math" w:cs="Times New Roman"/>
              </w:rPr>
              <m:t>j</m:t>
            </m:r>
            <m:r>
              <w:rPr>
                <w:rFonts w:ascii="Cambria Math" w:hAnsi="Times New Roman" w:cs="Times New Roman"/>
              </w:rPr>
              <m:t>,</m:t>
            </m:r>
            <m:r>
              <w:rPr>
                <w:rFonts w:ascii="Cambria Math" w:hAnsi="Cambria Math" w:cs="Times New Roman"/>
              </w:rPr>
              <m:t>t</m:t>
            </m:r>
          </m:sub>
        </m:sSub>
        <m:r>
          <w:rPr>
            <w:rFonts w:ascii="Cambria Math" w:hAnsi="Times New Roman" w:cs="Times New Roman"/>
          </w:rPr>
          <m:t xml:space="preserve">+ </m:t>
        </m:r>
        <m:nary>
          <m:naryPr>
            <m:chr m:val="∑"/>
            <m:limLoc m:val="undOvr"/>
            <m:ctrlPr>
              <w:rPr>
                <w:rFonts w:ascii="Cambria Math" w:hAnsi="Times New Roman" w:cs="Times New Roman"/>
                <w:i/>
              </w:rPr>
            </m:ctrlPr>
          </m:naryPr>
          <m:sub>
            <m:r>
              <w:rPr>
                <w:rFonts w:ascii="Cambria Math" w:hAnsi="Times New Roman" w:cs="Times New Roman"/>
              </w:rPr>
              <m:t>j=2</m:t>
            </m:r>
          </m:sub>
          <m:sup>
            <m:r>
              <w:rPr>
                <w:rFonts w:ascii="Cambria Math" w:hAnsi="Times New Roman" w:cs="Times New Roman"/>
              </w:rPr>
              <m:t>12</m:t>
            </m:r>
          </m:sup>
          <m:e>
            <m:sSub>
              <m:sSubPr>
                <m:ctrlPr>
                  <w:rPr>
                    <w:rFonts w:ascii="Cambria Math" w:hAnsi="Times New Roman" w:cs="Times New Roman"/>
                    <w:i/>
                  </w:rPr>
                </m:ctrlPr>
              </m:sSubPr>
              <m:e>
                <m:r>
                  <w:rPr>
                    <w:rFonts w:ascii="Cambria Math" w:hAnsi="Cambria Math" w:cs="Times New Roman"/>
                  </w:rPr>
                  <m:t>β</m:t>
                </m:r>
              </m:e>
              <m:sub>
                <m:r>
                  <w:rPr>
                    <w:rFonts w:ascii="Cambria Math" w:hAnsi="Cambria Math" w:cs="Times New Roman"/>
                  </w:rPr>
                  <m:t>j</m:t>
                </m:r>
              </m:sub>
            </m:sSub>
            <m:sSub>
              <m:sSubPr>
                <m:ctrlPr>
                  <w:rPr>
                    <w:rFonts w:ascii="Cambria Math" w:hAnsi="Times New Roman" w:cs="Times New Roman"/>
                    <w:i/>
                  </w:rPr>
                </m:ctrlPr>
              </m:sSubPr>
              <m:e>
                <m:r>
                  <w:rPr>
                    <w:rFonts w:ascii="Cambria Math" w:hAnsi="Cambria Math" w:cs="Times New Roman"/>
                  </w:rPr>
                  <m:t>X</m:t>
                </m:r>
              </m:e>
              <m:sub>
                <m:r>
                  <w:rPr>
                    <w:rFonts w:ascii="Cambria Math" w:hAnsi="Cambria Math" w:cs="Times New Roman"/>
                  </w:rPr>
                  <m:t>j</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ε</m:t>
                </m:r>
              </m:e>
              <m:sub>
                <m:r>
                  <w:rPr>
                    <w:rFonts w:ascii="Cambria Math" w:hAnsi="Cambria Math" w:cs="Times New Roman"/>
                  </w:rPr>
                  <m:t>t</m:t>
                </m:r>
              </m:sub>
            </m:sSub>
          </m:e>
        </m:nary>
      </m:oMath>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t>(</w:t>
      </w:r>
      <w:r w:rsidR="00E125D2" w:rsidRPr="00C46DB6">
        <w:rPr>
          <w:rFonts w:ascii="Times New Roman" w:eastAsiaTheme="minorEastAsia" w:hAnsi="Times New Roman" w:cs="Times New Roman"/>
        </w:rPr>
        <w:t>8</w:t>
      </w:r>
      <w:r w:rsidR="00007DB4" w:rsidRPr="00C46DB6">
        <w:rPr>
          <w:rFonts w:ascii="Times New Roman" w:eastAsiaTheme="minorEastAsia" w:hAnsi="Times New Roman" w:cs="Times New Roman"/>
        </w:rPr>
        <w:t>)</w:t>
      </w:r>
    </w:p>
    <w:p w:rsidR="00021A49" w:rsidRPr="00C46DB6" w:rsidRDefault="00021A49" w:rsidP="00E125D2">
      <w:pPr>
        <w:spacing w:line="360" w:lineRule="auto"/>
        <w:jc w:val="both"/>
        <w:rPr>
          <w:rFonts w:ascii="Times New Roman" w:hAnsi="Times New Roman" w:cs="Times New Roman"/>
        </w:rPr>
      </w:pPr>
      <w:r w:rsidRPr="00C46DB6">
        <w:rPr>
          <w:rFonts w:ascii="Times New Roman" w:hAnsi="Times New Roman" w:cs="Times New Roman"/>
        </w:rPr>
        <w:t xml:space="preserve">Trend variables are not needed as natural logarithms smooth </w:t>
      </w:r>
      <w:r w:rsidR="00E125D2" w:rsidRPr="00C46DB6">
        <w:rPr>
          <w:rFonts w:ascii="Times New Roman" w:hAnsi="Times New Roman" w:cs="Times New Roman"/>
        </w:rPr>
        <w:t>a possible present trend</w:t>
      </w:r>
      <w:r w:rsidRPr="00C46DB6">
        <w:rPr>
          <w:rFonts w:ascii="Times New Roman" w:hAnsi="Times New Roman" w:cs="Times New Roman"/>
        </w:rPr>
        <w:t xml:space="preserve"> out. </w:t>
      </w:r>
    </w:p>
    <w:p w:rsidR="00021A49" w:rsidRPr="00C46DB6" w:rsidRDefault="00021A49" w:rsidP="00E125D2">
      <w:pPr>
        <w:spacing w:line="360" w:lineRule="auto"/>
        <w:jc w:val="both"/>
        <w:rPr>
          <w:rFonts w:ascii="Times New Roman" w:hAnsi="Times New Roman" w:cs="Times New Roman"/>
        </w:rPr>
      </w:pPr>
      <w:r w:rsidRPr="00C46DB6">
        <w:rPr>
          <w:rFonts w:ascii="Times New Roman" w:hAnsi="Times New Roman" w:cs="Times New Roman"/>
        </w:rPr>
        <w:t xml:space="preserve">In order to determine whether the time series of electricity and fossil fuels are </w:t>
      </w:r>
      <w:proofErr w:type="spellStart"/>
      <w:r w:rsidRPr="00C46DB6">
        <w:rPr>
          <w:rFonts w:ascii="Times New Roman" w:hAnsi="Times New Roman" w:cs="Times New Roman"/>
        </w:rPr>
        <w:t>cointegrated</w:t>
      </w:r>
      <w:proofErr w:type="spellEnd"/>
      <w:r w:rsidRPr="00C46DB6">
        <w:rPr>
          <w:rFonts w:ascii="Times New Roman" w:hAnsi="Times New Roman" w:cs="Times New Roman"/>
        </w:rPr>
        <w:t>, the augmented Engle-Granger (</w:t>
      </w:r>
      <w:r w:rsidR="00E125D2" w:rsidRPr="00C46DB6">
        <w:rPr>
          <w:rFonts w:ascii="Times New Roman" w:hAnsi="Times New Roman" w:cs="Times New Roman"/>
        </w:rPr>
        <w:t>1987</w:t>
      </w:r>
      <w:r w:rsidRPr="00C46DB6">
        <w:rPr>
          <w:rFonts w:ascii="Times New Roman" w:hAnsi="Times New Roman" w:cs="Times New Roman"/>
        </w:rPr>
        <w:t>)</w:t>
      </w:r>
      <w:r w:rsidR="00E125D2" w:rsidRPr="00C46DB6">
        <w:rPr>
          <w:rFonts w:ascii="Times New Roman" w:hAnsi="Times New Roman" w:cs="Times New Roman"/>
        </w:rPr>
        <w:t xml:space="preserve"> test</w:t>
      </w:r>
      <w:r w:rsidRPr="00C46DB6">
        <w:rPr>
          <w:rFonts w:ascii="Times New Roman" w:hAnsi="Times New Roman" w:cs="Times New Roman"/>
        </w:rPr>
        <w:t xml:space="preserve"> is used. For this test, the following equation is used:</w:t>
      </w:r>
    </w:p>
    <w:p w:rsidR="00021A49" w:rsidRPr="00C46DB6" w:rsidRDefault="00021A49" w:rsidP="00E125D2">
      <w:pPr>
        <w:spacing w:line="360" w:lineRule="auto"/>
        <w:jc w:val="both"/>
        <w:rPr>
          <w:rFonts w:ascii="Times New Roman" w:hAnsi="Times New Roman" w:cs="Times New Roman"/>
        </w:rPr>
      </w:pPr>
      <m:oMath>
        <m:r>
          <w:rPr>
            <w:rFonts w:ascii="Times New Roman" w:hAnsi="Times New Roman" w:cs="Times New Roman"/>
          </w:rPr>
          <m:t>∆</m:t>
        </m:r>
        <m:sSub>
          <m:sSubPr>
            <m:ctrlPr>
              <w:rPr>
                <w:rFonts w:ascii="Cambria Math" w:hAnsi="Times New Roman" w:cs="Times New Roman"/>
                <w:i/>
              </w:rPr>
            </m:ctrlPr>
          </m:sSubPr>
          <m:e>
            <m:r>
              <w:rPr>
                <w:rFonts w:ascii="Cambria Math" w:hAnsi="Cambria Math" w:cs="Times New Roman"/>
              </w:rPr>
              <m:t>AP</m:t>
            </m:r>
          </m:e>
          <m:sub>
            <m:r>
              <w:rPr>
                <w:rFonts w:ascii="Cambria Math" w:hAnsi="Cambria Math" w:cs="Times New Roman"/>
              </w:rPr>
              <m:t>i</m:t>
            </m:r>
            <m:r>
              <w:rPr>
                <w:rFonts w:ascii="Cambria Math" w:hAnsi="Times New Roman" w:cs="Times New Roman"/>
              </w:rPr>
              <m:t>,</m:t>
            </m:r>
            <m:r>
              <w:rPr>
                <w:rFonts w:ascii="Cambria Math" w:hAnsi="Cambria Math" w:cs="Times New Roman"/>
              </w:rPr>
              <m:t>t</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α</m:t>
            </m:r>
          </m:e>
          <m:sub>
            <m:r>
              <w:rPr>
                <w:rFonts w:ascii="Cambria Math" w:hAnsi="Times New Roman" w:cs="Times New Roman"/>
              </w:rPr>
              <m:t>0</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α</m:t>
            </m:r>
          </m:e>
          <m:sub>
            <m:r>
              <w:rPr>
                <w:rFonts w:ascii="Cambria Math" w:hAnsi="Times New Roman" w:cs="Times New Roman"/>
              </w:rPr>
              <m:t>1</m:t>
            </m:r>
          </m:sub>
        </m:sSub>
        <m:sSub>
          <m:sSubPr>
            <m:ctrlPr>
              <w:rPr>
                <w:rFonts w:ascii="Cambria Math" w:hAnsi="Times New Roman" w:cs="Times New Roman"/>
                <w:i/>
              </w:rPr>
            </m:ctrlPr>
          </m:sSubPr>
          <m:e>
            <m:r>
              <w:rPr>
                <w:rFonts w:ascii="Cambria Math" w:hAnsi="Cambria Math" w:cs="Times New Roman"/>
              </w:rPr>
              <m:t>AP</m:t>
            </m:r>
          </m:e>
          <m:sub>
            <m:r>
              <w:rPr>
                <w:rFonts w:ascii="Cambria Math" w:hAnsi="Cambria Math" w:cs="Times New Roman"/>
              </w:rPr>
              <m:t>t</m:t>
            </m:r>
            <m:r>
              <w:rPr>
                <w:rFonts w:ascii="Times New Roman" w:hAnsi="Times New Roman" w:cs="Times New Roman"/>
              </w:rPr>
              <m:t>-</m:t>
            </m:r>
            <m:r>
              <w:rPr>
                <w:rFonts w:ascii="Cambria Math" w:hAnsi="Times New Roman" w:cs="Times New Roman"/>
              </w:rPr>
              <m:t>1</m:t>
            </m:r>
          </m:sub>
        </m:sSub>
        <m:r>
          <w:rPr>
            <w:rFonts w:ascii="Cambria Math" w:hAnsi="Times New Roman" w:cs="Times New Roman"/>
          </w:rPr>
          <m:t>+</m:t>
        </m:r>
        <m:nary>
          <m:naryPr>
            <m:chr m:val="∑"/>
            <m:limLoc m:val="undOvr"/>
            <m:ctrlPr>
              <w:rPr>
                <w:rFonts w:ascii="Cambria Math" w:hAnsi="Times New Roman" w:cs="Times New Roman"/>
                <w:i/>
              </w:rPr>
            </m:ctrlPr>
          </m:naryPr>
          <m:sub>
            <m:r>
              <w:rPr>
                <w:rFonts w:ascii="Cambria Math" w:hAnsi="Cambria Math" w:cs="Times New Roman"/>
              </w:rPr>
              <m:t>k</m:t>
            </m:r>
            <m:r>
              <w:rPr>
                <w:rFonts w:ascii="Cambria Math" w:hAnsi="Times New Roman" w:cs="Times New Roman"/>
              </w:rPr>
              <m:t>=2</m:t>
            </m:r>
          </m:sub>
          <m:sup>
            <m:r>
              <w:rPr>
                <w:rFonts w:ascii="Cambria Math" w:hAnsi="Times New Roman" w:cs="Times New Roman"/>
              </w:rPr>
              <m:t>4</m:t>
            </m:r>
          </m:sup>
          <m:e>
            <m:sSub>
              <m:sSubPr>
                <m:ctrlPr>
                  <w:rPr>
                    <w:rFonts w:ascii="Cambria Math" w:hAnsi="Times New Roman" w:cs="Times New Roman"/>
                    <w:i/>
                  </w:rPr>
                </m:ctrlPr>
              </m:sSubPr>
              <m:e>
                <m:r>
                  <w:rPr>
                    <w:rFonts w:ascii="Cambria Math" w:hAnsi="Cambria Math" w:cs="Times New Roman"/>
                  </w:rPr>
                  <m:t>α</m:t>
                </m:r>
              </m:e>
              <m:sub>
                <m:r>
                  <w:rPr>
                    <w:rFonts w:ascii="Cambria Math" w:hAnsi="Cambria Math" w:cs="Times New Roman"/>
                  </w:rPr>
                  <m:t>k</m:t>
                </m:r>
              </m:sub>
            </m:sSub>
            <m:r>
              <w:rPr>
                <w:rFonts w:ascii="Times New Roman" w:hAnsi="Times New Roman" w:cs="Times New Roman"/>
              </w:rPr>
              <m:t>∆</m:t>
            </m:r>
            <m:sSub>
              <m:sSubPr>
                <m:ctrlPr>
                  <w:rPr>
                    <w:rFonts w:ascii="Cambria Math" w:hAnsi="Times New Roman" w:cs="Times New Roman"/>
                    <w:i/>
                  </w:rPr>
                </m:ctrlPr>
              </m:sSubPr>
              <m:e>
                <m:r>
                  <w:rPr>
                    <w:rFonts w:ascii="Cambria Math" w:hAnsi="Cambria Math" w:cs="Times New Roman"/>
                  </w:rPr>
                  <m:t>AP</m:t>
                </m:r>
              </m:e>
              <m:sub>
                <m:r>
                  <w:rPr>
                    <w:rFonts w:ascii="Cambria Math" w:hAnsi="Cambria Math" w:cs="Times New Roman"/>
                  </w:rPr>
                  <m:t>t</m:t>
                </m:r>
                <m:r>
                  <w:rPr>
                    <w:rFonts w:ascii="Times New Roman" w:hAnsi="Times New Roman" w:cs="Times New Roman"/>
                  </w:rPr>
                  <m:t>-</m:t>
                </m:r>
                <m:r>
                  <w:rPr>
                    <w:rFonts w:ascii="Cambria Math" w:hAnsi="Times New Roman" w:cs="Times New Roman"/>
                  </w:rPr>
                  <m:t>(</m:t>
                </m:r>
                <m:r>
                  <w:rPr>
                    <w:rFonts w:ascii="Cambria Math" w:hAnsi="Cambria Math" w:cs="Times New Roman"/>
                  </w:rPr>
                  <m:t>k</m:t>
                </m:r>
                <m:r>
                  <w:rPr>
                    <w:rFonts w:ascii="Times New Roman" w:hAnsi="Times New Roman" w:cs="Times New Roman"/>
                  </w:rPr>
                  <m:t>-</m:t>
                </m:r>
                <m:r>
                  <w:rPr>
                    <w:rFonts w:ascii="Cambria Math" w:hAnsi="Times New Roman" w:cs="Times New Roman"/>
                  </w:rPr>
                  <m:t>1)</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ε</m:t>
                </m:r>
              </m:e>
              <m:sub>
                <m:r>
                  <w:rPr>
                    <w:rFonts w:ascii="Cambria Math" w:hAnsi="Cambria Math" w:cs="Times New Roman"/>
                  </w:rPr>
                  <m:t>t</m:t>
                </m:r>
              </m:sub>
            </m:sSub>
          </m:e>
        </m:nary>
      </m:oMath>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t>(</w:t>
      </w:r>
      <w:r w:rsidR="00E125D2" w:rsidRPr="00C46DB6">
        <w:rPr>
          <w:rFonts w:ascii="Times New Roman" w:eastAsiaTheme="minorEastAsia" w:hAnsi="Times New Roman" w:cs="Times New Roman"/>
        </w:rPr>
        <w:t>9</w:t>
      </w:r>
      <w:r w:rsidR="00007DB4" w:rsidRPr="00C46DB6">
        <w:rPr>
          <w:rFonts w:ascii="Times New Roman" w:eastAsiaTheme="minorEastAsia" w:hAnsi="Times New Roman" w:cs="Times New Roman"/>
        </w:rPr>
        <w:t>)</w:t>
      </w:r>
    </w:p>
    <w:p w:rsidR="00134A9E" w:rsidRDefault="00021A49" w:rsidP="00E50301">
      <w:pPr>
        <w:spacing w:line="360" w:lineRule="auto"/>
        <w:jc w:val="both"/>
        <w:rPr>
          <w:rFonts w:ascii="Times New Roman" w:hAnsi="Times New Roman" w:cs="Times New Roman"/>
        </w:rPr>
      </w:pPr>
      <w:r w:rsidRPr="00C46DB6">
        <w:rPr>
          <w:rFonts w:ascii="Times New Roman" w:hAnsi="Times New Roman" w:cs="Times New Roman"/>
        </w:rPr>
        <w:t xml:space="preserve">The null hypothesis is electricity and fossil fuels are not </w:t>
      </w:r>
      <w:proofErr w:type="spellStart"/>
      <w:r w:rsidRPr="00C46DB6">
        <w:rPr>
          <w:rFonts w:ascii="Times New Roman" w:hAnsi="Times New Roman" w:cs="Times New Roman"/>
        </w:rPr>
        <w:t>cointegrated</w:t>
      </w:r>
      <w:proofErr w:type="spellEnd"/>
      <w:r w:rsidRPr="00C46DB6">
        <w:rPr>
          <w:rFonts w:ascii="Times New Roman" w:hAnsi="Times New Roman" w:cs="Times New Roman"/>
        </w:rPr>
        <w:t>, so the coefficient α</w:t>
      </w:r>
      <w:r w:rsidRPr="00C46DB6">
        <w:rPr>
          <w:rFonts w:ascii="Times New Roman" w:hAnsi="Times New Roman" w:cs="Times New Roman"/>
          <w:vertAlign w:val="subscript"/>
        </w:rPr>
        <w:t>1</w:t>
      </w:r>
      <w:r w:rsidRPr="00C46DB6">
        <w:rPr>
          <w:rFonts w:ascii="Times New Roman" w:hAnsi="Times New Roman" w:cs="Times New Roman"/>
        </w:rPr>
        <w:t xml:space="preserve"> is not significantly different from zero. The lagged values of the dependent variable are included in the equation in order to undo it from autocorrelation. The results of the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tests are shown in the tables 5.5 </w:t>
      </w:r>
      <w:r w:rsidR="00E50301">
        <w:rPr>
          <w:rFonts w:ascii="Times New Roman" w:hAnsi="Times New Roman" w:cs="Times New Roman"/>
        </w:rPr>
        <w:t>and 5.6</w:t>
      </w:r>
      <w:r w:rsidRPr="00C46DB6">
        <w:rPr>
          <w:rFonts w:ascii="Times New Roman" w:hAnsi="Times New Roman" w:cs="Times New Roman"/>
        </w:rPr>
        <w:t xml:space="preserve">. As no one month forward contracts for natural gas are available, in the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tests with natural gas and one month forward contracts for electricity, the one year forward contracts for natural gas are used. The test results of the time series transformed into natural logarithms are shown in A</w:t>
      </w:r>
      <w:r w:rsidR="00007DB4" w:rsidRPr="00C46DB6">
        <w:rPr>
          <w:rFonts w:ascii="Times New Roman" w:hAnsi="Times New Roman" w:cs="Times New Roman"/>
        </w:rPr>
        <w:t>p</w:t>
      </w:r>
      <w:r w:rsidRPr="00C46DB6">
        <w:rPr>
          <w:rFonts w:ascii="Times New Roman" w:hAnsi="Times New Roman" w:cs="Times New Roman"/>
        </w:rPr>
        <w:t xml:space="preserve">pendix </w:t>
      </w:r>
      <w:r w:rsidR="002E0B60">
        <w:rPr>
          <w:rFonts w:ascii="Times New Roman" w:hAnsi="Times New Roman" w:cs="Times New Roman"/>
        </w:rPr>
        <w:t>B</w:t>
      </w:r>
      <w:r w:rsidRPr="00C46DB6">
        <w:rPr>
          <w:rFonts w:ascii="Times New Roman" w:hAnsi="Times New Roman" w:cs="Times New Roman"/>
        </w:rPr>
        <w:t>.</w:t>
      </w:r>
      <w:r w:rsidR="00E50301">
        <w:rPr>
          <w:rFonts w:ascii="Times New Roman" w:hAnsi="Times New Roman" w:cs="Times New Roman"/>
        </w:rPr>
        <w:t xml:space="preserve"> </w:t>
      </w:r>
    </w:p>
    <w:p w:rsidR="00E50301" w:rsidRPr="00E50301" w:rsidRDefault="00E50301" w:rsidP="00E50301">
      <w:pPr>
        <w:pStyle w:val="NoSpacing"/>
        <w:rPr>
          <w:rFonts w:ascii="Times New Roman" w:hAnsi="Times New Roman" w:cs="Times New Roman"/>
          <w:sz w:val="18"/>
        </w:rPr>
      </w:pPr>
      <w:r w:rsidRPr="00E50301">
        <w:rPr>
          <w:rFonts w:ascii="Times New Roman" w:hAnsi="Times New Roman" w:cs="Times New Roman"/>
          <w:sz w:val="18"/>
        </w:rPr>
        <w:lastRenderedPageBreak/>
        <w:t xml:space="preserve">Table 5.5 </w:t>
      </w:r>
      <w:proofErr w:type="spellStart"/>
      <w:r w:rsidRPr="00E50301">
        <w:rPr>
          <w:rFonts w:ascii="Times New Roman" w:hAnsi="Times New Roman" w:cs="Times New Roman"/>
          <w:sz w:val="18"/>
        </w:rPr>
        <w:t>Cointegration</w:t>
      </w:r>
      <w:proofErr w:type="spellEnd"/>
      <w:r w:rsidRPr="00E50301">
        <w:rPr>
          <w:rFonts w:ascii="Times New Roman" w:hAnsi="Times New Roman" w:cs="Times New Roman"/>
          <w:sz w:val="18"/>
        </w:rPr>
        <w:t xml:space="preserve"> results for The Netherlands</w:t>
      </w:r>
      <w:r w:rsidR="00C436BB">
        <w:rPr>
          <w:rFonts w:ascii="Times New Roman" w:hAnsi="Times New Roman" w:cs="Times New Roman"/>
          <w:sz w:val="18"/>
        </w:rPr>
        <w:t xml:space="preserve"> using normal prices with trend variable</w:t>
      </w:r>
    </w:p>
    <w:tbl>
      <w:tblPr>
        <w:tblStyle w:val="Lichtearcering3"/>
        <w:tblW w:w="0" w:type="auto"/>
        <w:tblCellMar>
          <w:left w:w="17" w:type="dxa"/>
          <w:right w:w="0" w:type="dxa"/>
        </w:tblCellMar>
        <w:tblLook w:val="04A0"/>
      </w:tblPr>
      <w:tblGrid>
        <w:gridCol w:w="694"/>
        <w:gridCol w:w="702"/>
        <w:gridCol w:w="695"/>
        <w:gridCol w:w="703"/>
        <w:gridCol w:w="688"/>
        <w:gridCol w:w="703"/>
        <w:gridCol w:w="695"/>
        <w:gridCol w:w="704"/>
        <w:gridCol w:w="689"/>
        <w:gridCol w:w="704"/>
        <w:gridCol w:w="704"/>
        <w:gridCol w:w="704"/>
        <w:gridCol w:w="704"/>
      </w:tblGrid>
      <w:tr w:rsidR="00E50301" w:rsidTr="00E50301">
        <w:trPr>
          <w:cnfStyle w:val="100000000000"/>
        </w:trPr>
        <w:tc>
          <w:tcPr>
            <w:cnfStyle w:val="001000000000"/>
            <w:tcW w:w="694" w:type="dxa"/>
          </w:tcPr>
          <w:p w:rsidR="00134A9E" w:rsidRDefault="00134A9E">
            <w:pPr>
              <w:rPr>
                <w:rFonts w:ascii="Times New Roman" w:hAnsi="Times New Roman" w:cs="Times New Roman"/>
              </w:rPr>
            </w:pPr>
          </w:p>
        </w:tc>
        <w:tc>
          <w:tcPr>
            <w:tcW w:w="2788" w:type="dxa"/>
            <w:gridSpan w:val="4"/>
            <w:tcBorders>
              <w:right w:val="single" w:sz="4" w:space="0" w:color="auto"/>
            </w:tcBorders>
          </w:tcPr>
          <w:p w:rsidR="00134A9E" w:rsidRDefault="00134A9E" w:rsidP="00134A9E">
            <w:pPr>
              <w:jc w:val="center"/>
              <w:cnfStyle w:val="100000000000"/>
              <w:rPr>
                <w:rFonts w:ascii="Times New Roman" w:hAnsi="Times New Roman" w:cs="Times New Roman"/>
              </w:rPr>
            </w:pPr>
            <w:r>
              <w:rPr>
                <w:rFonts w:ascii="Times New Roman" w:hAnsi="Times New Roman" w:cs="Times New Roman"/>
              </w:rPr>
              <w:t>Base load electricity</w:t>
            </w:r>
          </w:p>
        </w:tc>
        <w:tc>
          <w:tcPr>
            <w:tcW w:w="2791" w:type="dxa"/>
            <w:gridSpan w:val="4"/>
            <w:tcBorders>
              <w:left w:val="single" w:sz="4" w:space="0" w:color="auto"/>
              <w:right w:val="single" w:sz="4" w:space="0" w:color="auto"/>
            </w:tcBorders>
          </w:tcPr>
          <w:p w:rsidR="00134A9E" w:rsidRDefault="00134A9E" w:rsidP="00134A9E">
            <w:pPr>
              <w:jc w:val="center"/>
              <w:cnfStyle w:val="100000000000"/>
              <w:rPr>
                <w:rFonts w:ascii="Times New Roman" w:hAnsi="Times New Roman" w:cs="Times New Roman"/>
              </w:rPr>
            </w:pPr>
            <w:r>
              <w:rPr>
                <w:rFonts w:ascii="Times New Roman" w:hAnsi="Times New Roman" w:cs="Times New Roman"/>
              </w:rPr>
              <w:t>Peak load electricity</w:t>
            </w:r>
          </w:p>
        </w:tc>
        <w:tc>
          <w:tcPr>
            <w:tcW w:w="2816" w:type="dxa"/>
            <w:gridSpan w:val="4"/>
            <w:tcBorders>
              <w:left w:val="single" w:sz="4" w:space="0" w:color="auto"/>
            </w:tcBorders>
          </w:tcPr>
          <w:p w:rsidR="00134A9E" w:rsidRDefault="00134A9E" w:rsidP="00134A9E">
            <w:pPr>
              <w:jc w:val="center"/>
              <w:cnfStyle w:val="100000000000"/>
              <w:rPr>
                <w:rFonts w:ascii="Times New Roman" w:hAnsi="Times New Roman" w:cs="Times New Roman"/>
              </w:rPr>
            </w:pPr>
            <w:r>
              <w:rPr>
                <w:rFonts w:ascii="Times New Roman" w:hAnsi="Times New Roman" w:cs="Times New Roman"/>
              </w:rPr>
              <w:t>Off peak electricity</w:t>
            </w:r>
          </w:p>
        </w:tc>
      </w:tr>
      <w:tr w:rsidR="00E50301" w:rsidTr="00E50301">
        <w:trPr>
          <w:cnfStyle w:val="000000100000"/>
        </w:trPr>
        <w:tc>
          <w:tcPr>
            <w:cnfStyle w:val="001000000000"/>
            <w:tcW w:w="694" w:type="dxa"/>
            <w:tcBorders>
              <w:right w:val="single" w:sz="4" w:space="0" w:color="auto"/>
            </w:tcBorders>
            <w:vAlign w:val="center"/>
          </w:tcPr>
          <w:p w:rsidR="00134A9E" w:rsidRDefault="00134A9E" w:rsidP="00E50301">
            <w:pPr>
              <w:jc w:val="center"/>
              <w:rPr>
                <w:rFonts w:ascii="Times New Roman" w:hAnsi="Times New Roman" w:cs="Times New Roman"/>
              </w:rPr>
            </w:pPr>
          </w:p>
        </w:tc>
        <w:tc>
          <w:tcPr>
            <w:tcW w:w="1397" w:type="dxa"/>
            <w:gridSpan w:val="2"/>
            <w:tcBorders>
              <w:left w:val="single" w:sz="4" w:space="0" w:color="auto"/>
              <w:right w:val="dashed" w:sz="4" w:space="0" w:color="auto"/>
            </w:tcBorders>
            <w:vAlign w:val="center"/>
          </w:tcPr>
          <w:p w:rsidR="00134A9E" w:rsidRDefault="00134A9E" w:rsidP="00E50301">
            <w:pPr>
              <w:jc w:val="center"/>
              <w:cnfStyle w:val="000000100000"/>
              <w:rPr>
                <w:rFonts w:ascii="Times New Roman" w:hAnsi="Times New Roman" w:cs="Times New Roman"/>
              </w:rPr>
            </w:pPr>
            <w:r>
              <w:rPr>
                <w:rFonts w:ascii="Times New Roman" w:hAnsi="Times New Roman" w:cs="Times New Roman"/>
              </w:rPr>
              <w:t>M1</w:t>
            </w:r>
          </w:p>
        </w:tc>
        <w:tc>
          <w:tcPr>
            <w:tcW w:w="1391" w:type="dxa"/>
            <w:gridSpan w:val="2"/>
            <w:tcBorders>
              <w:left w:val="dashed" w:sz="4" w:space="0" w:color="auto"/>
              <w:right w:val="single" w:sz="4" w:space="0" w:color="auto"/>
            </w:tcBorders>
            <w:vAlign w:val="center"/>
          </w:tcPr>
          <w:p w:rsidR="00134A9E" w:rsidRPr="00E50301" w:rsidRDefault="00134A9E" w:rsidP="00E50301">
            <w:pPr>
              <w:jc w:val="center"/>
              <w:cnfStyle w:val="000000100000"/>
              <w:rPr>
                <w:rFonts w:ascii="Times New Roman" w:hAnsi="Times New Roman" w:cs="Times New Roman"/>
              </w:rPr>
            </w:pPr>
            <w:r>
              <w:rPr>
                <w:rFonts w:ascii="Times New Roman" w:hAnsi="Times New Roman" w:cs="Times New Roman"/>
              </w:rPr>
              <w:t>Y</w:t>
            </w:r>
          </w:p>
        </w:tc>
        <w:tc>
          <w:tcPr>
            <w:tcW w:w="1398" w:type="dxa"/>
            <w:gridSpan w:val="2"/>
            <w:tcBorders>
              <w:left w:val="single" w:sz="4" w:space="0" w:color="auto"/>
              <w:right w:val="dashed" w:sz="4" w:space="0" w:color="auto"/>
            </w:tcBorders>
            <w:vAlign w:val="center"/>
          </w:tcPr>
          <w:p w:rsidR="00134A9E" w:rsidRDefault="00134A9E" w:rsidP="00E50301">
            <w:pPr>
              <w:jc w:val="center"/>
              <w:cnfStyle w:val="000000100000"/>
              <w:rPr>
                <w:rFonts w:ascii="Times New Roman" w:hAnsi="Times New Roman" w:cs="Times New Roman"/>
              </w:rPr>
            </w:pPr>
            <w:r>
              <w:rPr>
                <w:rFonts w:ascii="Times New Roman" w:hAnsi="Times New Roman" w:cs="Times New Roman"/>
              </w:rPr>
              <w:t>M1</w:t>
            </w:r>
          </w:p>
        </w:tc>
        <w:tc>
          <w:tcPr>
            <w:tcW w:w="1393" w:type="dxa"/>
            <w:gridSpan w:val="2"/>
            <w:tcBorders>
              <w:left w:val="dashed" w:sz="4" w:space="0" w:color="auto"/>
              <w:right w:val="single" w:sz="4" w:space="0" w:color="auto"/>
            </w:tcBorders>
            <w:vAlign w:val="center"/>
          </w:tcPr>
          <w:p w:rsidR="00134A9E" w:rsidRDefault="00134A9E" w:rsidP="00E50301">
            <w:pPr>
              <w:jc w:val="center"/>
              <w:cnfStyle w:val="000000100000"/>
              <w:rPr>
                <w:rFonts w:ascii="Times New Roman" w:hAnsi="Times New Roman" w:cs="Times New Roman"/>
              </w:rPr>
            </w:pPr>
            <w:r>
              <w:rPr>
                <w:rFonts w:ascii="Times New Roman" w:hAnsi="Times New Roman" w:cs="Times New Roman"/>
              </w:rPr>
              <w:t>Y</w:t>
            </w:r>
          </w:p>
        </w:tc>
        <w:tc>
          <w:tcPr>
            <w:tcW w:w="1408" w:type="dxa"/>
            <w:gridSpan w:val="2"/>
            <w:tcBorders>
              <w:left w:val="single" w:sz="4" w:space="0" w:color="auto"/>
              <w:right w:val="dashed" w:sz="4" w:space="0" w:color="auto"/>
            </w:tcBorders>
            <w:vAlign w:val="center"/>
          </w:tcPr>
          <w:p w:rsidR="00134A9E" w:rsidRDefault="00134A9E" w:rsidP="00E50301">
            <w:pPr>
              <w:jc w:val="center"/>
              <w:cnfStyle w:val="000000100000"/>
              <w:rPr>
                <w:rFonts w:ascii="Times New Roman" w:hAnsi="Times New Roman" w:cs="Times New Roman"/>
              </w:rPr>
            </w:pPr>
            <w:r>
              <w:rPr>
                <w:rFonts w:ascii="Times New Roman" w:hAnsi="Times New Roman" w:cs="Times New Roman"/>
              </w:rPr>
              <w:t>M1</w:t>
            </w:r>
          </w:p>
        </w:tc>
        <w:tc>
          <w:tcPr>
            <w:tcW w:w="1408" w:type="dxa"/>
            <w:gridSpan w:val="2"/>
            <w:tcBorders>
              <w:left w:val="dashed" w:sz="4" w:space="0" w:color="auto"/>
            </w:tcBorders>
            <w:vAlign w:val="center"/>
          </w:tcPr>
          <w:p w:rsidR="00134A9E" w:rsidRDefault="00134A9E" w:rsidP="00E50301">
            <w:pPr>
              <w:jc w:val="center"/>
              <w:cnfStyle w:val="000000100000"/>
              <w:rPr>
                <w:rFonts w:ascii="Times New Roman" w:hAnsi="Times New Roman" w:cs="Times New Roman"/>
              </w:rPr>
            </w:pPr>
            <w:r>
              <w:rPr>
                <w:rFonts w:ascii="Times New Roman" w:hAnsi="Times New Roman" w:cs="Times New Roman"/>
              </w:rPr>
              <w:t>Y</w:t>
            </w:r>
          </w:p>
        </w:tc>
      </w:tr>
      <w:tr w:rsidR="00BA4E53" w:rsidTr="00E50301">
        <w:tc>
          <w:tcPr>
            <w:cnfStyle w:val="001000000000"/>
            <w:tcW w:w="694" w:type="dxa"/>
            <w:tcBorders>
              <w:right w:val="single" w:sz="4" w:space="0" w:color="auto"/>
            </w:tcBorders>
            <w:vAlign w:val="center"/>
          </w:tcPr>
          <w:p w:rsidR="00134A9E" w:rsidRDefault="00134A9E" w:rsidP="00E50301">
            <w:pPr>
              <w:jc w:val="center"/>
              <w:rPr>
                <w:rFonts w:ascii="Times New Roman" w:hAnsi="Times New Roman" w:cs="Times New Roman"/>
              </w:rPr>
            </w:pPr>
          </w:p>
        </w:tc>
        <w:tc>
          <w:tcPr>
            <w:tcW w:w="702" w:type="dxa"/>
            <w:tcBorders>
              <w:left w:val="single" w:sz="4" w:space="0" w:color="auto"/>
            </w:tcBorders>
            <w:vAlign w:val="center"/>
          </w:tcPr>
          <w:p w:rsidR="00134A9E" w:rsidRDefault="00134A9E" w:rsidP="00E50301">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95" w:type="dxa"/>
            <w:tcBorders>
              <w:right w:val="dashed" w:sz="4" w:space="0" w:color="auto"/>
            </w:tcBorders>
            <w:vAlign w:val="center"/>
          </w:tcPr>
          <w:p w:rsidR="00134A9E" w:rsidRDefault="00134A9E" w:rsidP="00E50301">
            <w:pPr>
              <w:jc w:val="center"/>
              <w:cnfStyle w:val="000000000000"/>
              <w:rPr>
                <w:rFonts w:ascii="Times New Roman" w:hAnsi="Times New Roman" w:cs="Times New Roman"/>
              </w:rPr>
            </w:pPr>
            <w:r>
              <w:rPr>
                <w:rFonts w:ascii="Times New Roman" w:hAnsi="Times New Roman" w:cs="Times New Roman"/>
              </w:rPr>
              <w:t>t</w:t>
            </w:r>
          </w:p>
        </w:tc>
        <w:tc>
          <w:tcPr>
            <w:tcW w:w="703" w:type="dxa"/>
            <w:tcBorders>
              <w:left w:val="dashed" w:sz="4" w:space="0" w:color="auto"/>
            </w:tcBorders>
            <w:vAlign w:val="center"/>
          </w:tcPr>
          <w:p w:rsidR="00134A9E" w:rsidRDefault="00134A9E" w:rsidP="00E50301">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88" w:type="dxa"/>
            <w:tcBorders>
              <w:right w:val="single" w:sz="4" w:space="0" w:color="auto"/>
            </w:tcBorders>
            <w:vAlign w:val="center"/>
          </w:tcPr>
          <w:p w:rsidR="00134A9E" w:rsidRDefault="00134A9E" w:rsidP="00E50301">
            <w:pPr>
              <w:jc w:val="center"/>
              <w:cnfStyle w:val="000000000000"/>
              <w:rPr>
                <w:rFonts w:ascii="Times New Roman" w:hAnsi="Times New Roman" w:cs="Times New Roman"/>
              </w:rPr>
            </w:pPr>
            <w:r>
              <w:rPr>
                <w:rFonts w:ascii="Times New Roman" w:hAnsi="Times New Roman" w:cs="Times New Roman"/>
              </w:rPr>
              <w:t>t</w:t>
            </w:r>
          </w:p>
        </w:tc>
        <w:tc>
          <w:tcPr>
            <w:tcW w:w="703" w:type="dxa"/>
            <w:tcBorders>
              <w:left w:val="single" w:sz="4" w:space="0" w:color="auto"/>
            </w:tcBorders>
            <w:vAlign w:val="center"/>
          </w:tcPr>
          <w:p w:rsidR="00134A9E" w:rsidRDefault="00134A9E" w:rsidP="00E50301">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95" w:type="dxa"/>
            <w:tcBorders>
              <w:right w:val="dashed" w:sz="4" w:space="0" w:color="auto"/>
            </w:tcBorders>
            <w:vAlign w:val="center"/>
          </w:tcPr>
          <w:p w:rsidR="00134A9E" w:rsidRDefault="00134A9E" w:rsidP="00E50301">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dashed" w:sz="4" w:space="0" w:color="auto"/>
            </w:tcBorders>
            <w:vAlign w:val="center"/>
          </w:tcPr>
          <w:p w:rsidR="00134A9E" w:rsidRDefault="00134A9E" w:rsidP="00E50301">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89" w:type="dxa"/>
            <w:tcBorders>
              <w:right w:val="single" w:sz="4" w:space="0" w:color="auto"/>
            </w:tcBorders>
            <w:vAlign w:val="center"/>
          </w:tcPr>
          <w:p w:rsidR="00134A9E" w:rsidRDefault="00134A9E" w:rsidP="00E50301">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single" w:sz="4" w:space="0" w:color="auto"/>
            </w:tcBorders>
            <w:vAlign w:val="center"/>
          </w:tcPr>
          <w:p w:rsidR="00134A9E" w:rsidRDefault="00134A9E" w:rsidP="00E50301">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704" w:type="dxa"/>
            <w:tcBorders>
              <w:right w:val="dashed" w:sz="4" w:space="0" w:color="auto"/>
            </w:tcBorders>
            <w:vAlign w:val="center"/>
          </w:tcPr>
          <w:p w:rsidR="00134A9E" w:rsidRDefault="00134A9E" w:rsidP="00E50301">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dashed" w:sz="4" w:space="0" w:color="auto"/>
            </w:tcBorders>
            <w:vAlign w:val="center"/>
          </w:tcPr>
          <w:p w:rsidR="00134A9E" w:rsidRDefault="00134A9E" w:rsidP="00E50301">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704" w:type="dxa"/>
            <w:vAlign w:val="center"/>
          </w:tcPr>
          <w:p w:rsidR="00134A9E" w:rsidRDefault="00134A9E" w:rsidP="00E50301">
            <w:pPr>
              <w:jc w:val="center"/>
              <w:cnfStyle w:val="000000000000"/>
              <w:rPr>
                <w:rFonts w:ascii="Times New Roman" w:hAnsi="Times New Roman" w:cs="Times New Roman"/>
              </w:rPr>
            </w:pPr>
            <w:r>
              <w:rPr>
                <w:rFonts w:ascii="Times New Roman" w:hAnsi="Times New Roman" w:cs="Times New Roman"/>
              </w:rPr>
              <w:t>t</w:t>
            </w:r>
          </w:p>
        </w:tc>
      </w:tr>
      <w:tr w:rsidR="00E50301" w:rsidTr="00E50301">
        <w:trPr>
          <w:cnfStyle w:val="000000100000"/>
        </w:trPr>
        <w:tc>
          <w:tcPr>
            <w:cnfStyle w:val="001000000000"/>
            <w:tcW w:w="694" w:type="dxa"/>
            <w:tcBorders>
              <w:right w:val="single" w:sz="4" w:space="0" w:color="auto"/>
            </w:tcBorders>
            <w:vAlign w:val="center"/>
          </w:tcPr>
          <w:p w:rsidR="00134A9E" w:rsidRDefault="00134A9E" w:rsidP="00E50301">
            <w:pPr>
              <w:jc w:val="center"/>
              <w:rPr>
                <w:rFonts w:ascii="Times New Roman" w:hAnsi="Times New Roman" w:cs="Times New Roman"/>
              </w:rPr>
            </w:pPr>
            <w:r>
              <w:rPr>
                <w:rFonts w:ascii="Times New Roman" w:hAnsi="Times New Roman" w:cs="Times New Roman"/>
              </w:rPr>
              <w:t>Gas</w:t>
            </w:r>
          </w:p>
        </w:tc>
        <w:tc>
          <w:tcPr>
            <w:tcW w:w="702" w:type="dxa"/>
            <w:tcBorders>
              <w:left w:val="single" w:sz="4" w:space="0" w:color="auto"/>
            </w:tcBorders>
            <w:vAlign w:val="center"/>
          </w:tcPr>
          <w:p w:rsidR="00134A9E" w:rsidRPr="00134A9E" w:rsidRDefault="00134A9E" w:rsidP="00E50301">
            <w:pPr>
              <w:jc w:val="center"/>
              <w:cnfStyle w:val="000000100000"/>
              <w:rPr>
                <w:rFonts w:ascii="Times New Roman" w:hAnsi="Times New Roman" w:cs="Times New Roman"/>
                <w:sz w:val="20"/>
              </w:rPr>
            </w:pPr>
            <w:r w:rsidRPr="00134A9E">
              <w:rPr>
                <w:rFonts w:ascii="Times New Roman" w:hAnsi="Times New Roman" w:cs="Times New Roman"/>
                <w:sz w:val="20"/>
              </w:rPr>
              <w:t>-0.0575</w:t>
            </w:r>
          </w:p>
        </w:tc>
        <w:tc>
          <w:tcPr>
            <w:tcW w:w="695" w:type="dxa"/>
            <w:tcBorders>
              <w:right w:val="dashed" w:sz="4" w:space="0" w:color="auto"/>
            </w:tcBorders>
            <w:vAlign w:val="center"/>
          </w:tcPr>
          <w:p w:rsidR="00134A9E" w:rsidRPr="00134A9E" w:rsidRDefault="00134A9E" w:rsidP="00E50301">
            <w:pPr>
              <w:jc w:val="center"/>
              <w:cnfStyle w:val="000000100000"/>
              <w:rPr>
                <w:rFonts w:ascii="Times New Roman" w:hAnsi="Times New Roman" w:cs="Times New Roman"/>
                <w:sz w:val="20"/>
              </w:rPr>
            </w:pPr>
            <w:r w:rsidRPr="00134A9E">
              <w:rPr>
                <w:rFonts w:ascii="Times New Roman" w:hAnsi="Times New Roman" w:cs="Times New Roman"/>
                <w:sz w:val="20"/>
              </w:rPr>
              <w:t>-5.38*</w:t>
            </w:r>
          </w:p>
        </w:tc>
        <w:tc>
          <w:tcPr>
            <w:tcW w:w="703" w:type="dxa"/>
            <w:tcBorders>
              <w:left w:val="dashed" w:sz="4" w:space="0" w:color="auto"/>
            </w:tcBorders>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-0.0201</w:t>
            </w:r>
          </w:p>
        </w:tc>
        <w:tc>
          <w:tcPr>
            <w:tcW w:w="688" w:type="dxa"/>
            <w:tcBorders>
              <w:right w:val="single" w:sz="4" w:space="0" w:color="auto"/>
            </w:tcBorders>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-2.97</w:t>
            </w:r>
          </w:p>
        </w:tc>
        <w:tc>
          <w:tcPr>
            <w:tcW w:w="703" w:type="dxa"/>
            <w:tcBorders>
              <w:left w:val="single" w:sz="4" w:space="0" w:color="auto"/>
            </w:tcBorders>
            <w:vAlign w:val="center"/>
          </w:tcPr>
          <w:p w:rsidR="00134A9E" w:rsidRPr="00134A9E" w:rsidRDefault="00134A9E" w:rsidP="00E50301">
            <w:pPr>
              <w:jc w:val="center"/>
              <w:cnfStyle w:val="000000100000"/>
              <w:rPr>
                <w:rFonts w:ascii="Times New Roman" w:hAnsi="Times New Roman" w:cs="Times New Roman"/>
                <w:sz w:val="20"/>
              </w:rPr>
            </w:pPr>
            <w:r>
              <w:rPr>
                <w:rFonts w:ascii="Times New Roman" w:hAnsi="Times New Roman" w:cs="Times New Roman"/>
                <w:sz w:val="20"/>
              </w:rPr>
              <w:t>-0.0615</w:t>
            </w:r>
          </w:p>
        </w:tc>
        <w:tc>
          <w:tcPr>
            <w:tcW w:w="695" w:type="dxa"/>
            <w:tcBorders>
              <w:right w:val="dashed" w:sz="4" w:space="0" w:color="auto"/>
            </w:tcBorders>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-5.15*</w:t>
            </w:r>
          </w:p>
        </w:tc>
        <w:tc>
          <w:tcPr>
            <w:tcW w:w="704" w:type="dxa"/>
            <w:tcBorders>
              <w:left w:val="dashed" w:sz="4" w:space="0" w:color="auto"/>
            </w:tcBorders>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-0.0352</w:t>
            </w:r>
          </w:p>
        </w:tc>
        <w:tc>
          <w:tcPr>
            <w:tcW w:w="689" w:type="dxa"/>
            <w:tcBorders>
              <w:right w:val="single" w:sz="4" w:space="0" w:color="auto"/>
            </w:tcBorders>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-2.72</w:t>
            </w:r>
          </w:p>
        </w:tc>
        <w:tc>
          <w:tcPr>
            <w:tcW w:w="704" w:type="dxa"/>
            <w:tcBorders>
              <w:left w:val="single" w:sz="4" w:space="0" w:color="auto"/>
            </w:tcBorders>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-0.0541</w:t>
            </w:r>
          </w:p>
        </w:tc>
        <w:tc>
          <w:tcPr>
            <w:tcW w:w="704" w:type="dxa"/>
            <w:tcBorders>
              <w:right w:val="dashed" w:sz="4" w:space="0" w:color="auto"/>
            </w:tcBorders>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-4.21**</w:t>
            </w:r>
          </w:p>
        </w:tc>
        <w:tc>
          <w:tcPr>
            <w:tcW w:w="704" w:type="dxa"/>
            <w:tcBorders>
              <w:left w:val="dashed" w:sz="4" w:space="0" w:color="auto"/>
            </w:tcBorders>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-0.0549</w:t>
            </w:r>
          </w:p>
        </w:tc>
        <w:tc>
          <w:tcPr>
            <w:tcW w:w="704" w:type="dxa"/>
            <w:vAlign w:val="center"/>
          </w:tcPr>
          <w:p w:rsidR="00134A9E" w:rsidRPr="00134A9E" w:rsidRDefault="00BA4E53" w:rsidP="00E50301">
            <w:pPr>
              <w:jc w:val="center"/>
              <w:cnfStyle w:val="000000100000"/>
              <w:rPr>
                <w:rFonts w:ascii="Times New Roman" w:hAnsi="Times New Roman" w:cs="Times New Roman"/>
                <w:sz w:val="20"/>
              </w:rPr>
            </w:pPr>
            <w:r>
              <w:rPr>
                <w:rFonts w:ascii="Times New Roman" w:hAnsi="Times New Roman" w:cs="Times New Roman"/>
                <w:sz w:val="20"/>
              </w:rPr>
              <w:t>-2.60</w:t>
            </w:r>
          </w:p>
        </w:tc>
      </w:tr>
      <w:tr w:rsidR="00BA4E53" w:rsidTr="00E50301">
        <w:tc>
          <w:tcPr>
            <w:cnfStyle w:val="001000000000"/>
            <w:tcW w:w="694" w:type="dxa"/>
            <w:tcBorders>
              <w:right w:val="single" w:sz="4" w:space="0" w:color="auto"/>
            </w:tcBorders>
            <w:vAlign w:val="center"/>
          </w:tcPr>
          <w:p w:rsidR="00134A9E" w:rsidRDefault="00134A9E" w:rsidP="00E50301">
            <w:pPr>
              <w:jc w:val="center"/>
              <w:rPr>
                <w:rFonts w:ascii="Times New Roman" w:hAnsi="Times New Roman" w:cs="Times New Roman"/>
              </w:rPr>
            </w:pPr>
            <w:r>
              <w:rPr>
                <w:rFonts w:ascii="Times New Roman" w:hAnsi="Times New Roman" w:cs="Times New Roman"/>
              </w:rPr>
              <w:t>Coal</w:t>
            </w:r>
          </w:p>
        </w:tc>
        <w:tc>
          <w:tcPr>
            <w:tcW w:w="702" w:type="dxa"/>
            <w:tcBorders>
              <w:left w:val="single" w:sz="4" w:space="0" w:color="auto"/>
            </w:tcBorders>
            <w:vAlign w:val="center"/>
          </w:tcPr>
          <w:p w:rsidR="00134A9E" w:rsidRPr="00134A9E" w:rsidRDefault="00134A9E" w:rsidP="00E50301">
            <w:pPr>
              <w:jc w:val="center"/>
              <w:cnfStyle w:val="000000000000"/>
              <w:rPr>
                <w:rFonts w:ascii="Times New Roman" w:hAnsi="Times New Roman" w:cs="Times New Roman"/>
                <w:sz w:val="20"/>
              </w:rPr>
            </w:pPr>
            <w:r w:rsidRPr="00134A9E">
              <w:rPr>
                <w:rFonts w:ascii="Times New Roman" w:hAnsi="Times New Roman" w:cs="Times New Roman"/>
                <w:sz w:val="20"/>
              </w:rPr>
              <w:t>-0.0199</w:t>
            </w:r>
          </w:p>
        </w:tc>
        <w:tc>
          <w:tcPr>
            <w:tcW w:w="695" w:type="dxa"/>
            <w:tcBorders>
              <w:right w:val="dashed" w:sz="4" w:space="0" w:color="auto"/>
            </w:tcBorders>
            <w:vAlign w:val="center"/>
          </w:tcPr>
          <w:p w:rsidR="00134A9E" w:rsidRPr="00134A9E" w:rsidRDefault="00134A9E" w:rsidP="00E50301">
            <w:pPr>
              <w:jc w:val="center"/>
              <w:cnfStyle w:val="000000000000"/>
              <w:rPr>
                <w:rFonts w:ascii="Times New Roman" w:hAnsi="Times New Roman" w:cs="Times New Roman"/>
                <w:sz w:val="20"/>
              </w:rPr>
            </w:pPr>
            <w:r>
              <w:rPr>
                <w:rFonts w:ascii="Times New Roman" w:hAnsi="Times New Roman" w:cs="Times New Roman"/>
                <w:sz w:val="20"/>
              </w:rPr>
              <w:t>-2.58</w:t>
            </w:r>
          </w:p>
        </w:tc>
        <w:tc>
          <w:tcPr>
            <w:tcW w:w="703" w:type="dxa"/>
            <w:tcBorders>
              <w:left w:val="dashed" w:sz="4" w:space="0" w:color="auto"/>
            </w:tcBorders>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-0.0094</w:t>
            </w:r>
          </w:p>
        </w:tc>
        <w:tc>
          <w:tcPr>
            <w:tcW w:w="688" w:type="dxa"/>
            <w:tcBorders>
              <w:right w:val="single" w:sz="4" w:space="0" w:color="auto"/>
            </w:tcBorders>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-1.70</w:t>
            </w:r>
          </w:p>
        </w:tc>
        <w:tc>
          <w:tcPr>
            <w:tcW w:w="703" w:type="dxa"/>
            <w:tcBorders>
              <w:left w:val="single" w:sz="4" w:space="0" w:color="auto"/>
            </w:tcBorders>
            <w:vAlign w:val="center"/>
          </w:tcPr>
          <w:p w:rsidR="00134A9E" w:rsidRPr="00134A9E" w:rsidRDefault="00134A9E" w:rsidP="00E50301">
            <w:pPr>
              <w:jc w:val="center"/>
              <w:cnfStyle w:val="000000000000"/>
              <w:rPr>
                <w:rFonts w:ascii="Times New Roman" w:hAnsi="Times New Roman" w:cs="Times New Roman"/>
                <w:sz w:val="20"/>
              </w:rPr>
            </w:pPr>
            <w:r>
              <w:rPr>
                <w:rFonts w:ascii="Times New Roman" w:hAnsi="Times New Roman" w:cs="Times New Roman"/>
                <w:sz w:val="20"/>
              </w:rPr>
              <w:t>-0.0192</w:t>
            </w:r>
          </w:p>
        </w:tc>
        <w:tc>
          <w:tcPr>
            <w:tcW w:w="695" w:type="dxa"/>
            <w:tcBorders>
              <w:right w:val="dashed" w:sz="4" w:space="0" w:color="auto"/>
            </w:tcBorders>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-2.05</w:t>
            </w:r>
          </w:p>
        </w:tc>
        <w:tc>
          <w:tcPr>
            <w:tcW w:w="704" w:type="dxa"/>
            <w:tcBorders>
              <w:left w:val="dashed" w:sz="4" w:space="0" w:color="auto"/>
            </w:tcBorders>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-0.0551</w:t>
            </w:r>
          </w:p>
        </w:tc>
        <w:tc>
          <w:tcPr>
            <w:tcW w:w="689" w:type="dxa"/>
            <w:tcBorders>
              <w:right w:val="single" w:sz="4" w:space="0" w:color="auto"/>
            </w:tcBorders>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-1.69</w:t>
            </w:r>
          </w:p>
        </w:tc>
        <w:tc>
          <w:tcPr>
            <w:tcW w:w="704" w:type="dxa"/>
            <w:tcBorders>
              <w:left w:val="single" w:sz="4" w:space="0" w:color="auto"/>
            </w:tcBorders>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-0.0786</w:t>
            </w:r>
          </w:p>
        </w:tc>
        <w:tc>
          <w:tcPr>
            <w:tcW w:w="704" w:type="dxa"/>
            <w:tcBorders>
              <w:right w:val="dashed" w:sz="4" w:space="0" w:color="auto"/>
            </w:tcBorders>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-4.37*</w:t>
            </w:r>
          </w:p>
        </w:tc>
        <w:tc>
          <w:tcPr>
            <w:tcW w:w="704" w:type="dxa"/>
            <w:tcBorders>
              <w:left w:val="dashed" w:sz="4" w:space="0" w:color="auto"/>
            </w:tcBorders>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-0.3226</w:t>
            </w:r>
          </w:p>
        </w:tc>
        <w:tc>
          <w:tcPr>
            <w:tcW w:w="704" w:type="dxa"/>
            <w:vAlign w:val="center"/>
          </w:tcPr>
          <w:p w:rsidR="00134A9E" w:rsidRPr="00134A9E" w:rsidRDefault="00BA4E53" w:rsidP="00E50301">
            <w:pPr>
              <w:jc w:val="center"/>
              <w:cnfStyle w:val="000000000000"/>
              <w:rPr>
                <w:rFonts w:ascii="Times New Roman" w:hAnsi="Times New Roman" w:cs="Times New Roman"/>
                <w:sz w:val="20"/>
              </w:rPr>
            </w:pPr>
            <w:r>
              <w:rPr>
                <w:rFonts w:ascii="Times New Roman" w:hAnsi="Times New Roman" w:cs="Times New Roman"/>
                <w:sz w:val="20"/>
              </w:rPr>
              <w:t>-4.13**</w:t>
            </w:r>
          </w:p>
        </w:tc>
      </w:tr>
    </w:tbl>
    <w:p w:rsidR="00E50301" w:rsidRPr="00C46DB6" w:rsidRDefault="00E50301" w:rsidP="00E50301">
      <w:pPr>
        <w:rPr>
          <w:rFonts w:ascii="Times New Roman" w:hAnsi="Times New Roman" w:cs="Times New Roman"/>
          <w:sz w:val="16"/>
        </w:rPr>
      </w:pPr>
      <w:r w:rsidRPr="00C46DB6">
        <w:rPr>
          <w:rFonts w:ascii="Times New Roman" w:hAnsi="Times New Roman" w:cs="Times New Roman"/>
          <w:sz w:val="16"/>
        </w:rPr>
        <w:t xml:space="preserve">The null hypothesis that the series are not </w:t>
      </w:r>
      <w:proofErr w:type="spellStart"/>
      <w:r w:rsidRPr="00C46DB6">
        <w:rPr>
          <w:rFonts w:ascii="Times New Roman" w:hAnsi="Times New Roman" w:cs="Times New Roman"/>
          <w:sz w:val="16"/>
        </w:rPr>
        <w:t>cointegrated</w:t>
      </w:r>
      <w:proofErr w:type="spellEnd"/>
      <w:r w:rsidRPr="00C46DB6">
        <w:rPr>
          <w:rFonts w:ascii="Times New Roman" w:hAnsi="Times New Roman" w:cs="Times New Roman"/>
          <w:sz w:val="16"/>
        </w:rPr>
        <w:t xml:space="preserve"> is rejected at the 5% and 1% levels if the t-statistic is less than respectively -3.34 and -4.32, based on MacKinnon’s t-statistic values</w:t>
      </w:r>
      <w:r w:rsidRPr="00C46DB6">
        <w:rPr>
          <w:rFonts w:ascii="Times New Roman" w:hAnsi="Times New Roman" w:cs="Times New Roman"/>
          <w:sz w:val="16"/>
        </w:rPr>
        <w:br/>
        <w:t>* Significant at 1% level</w:t>
      </w:r>
      <w:r w:rsidRPr="00C46DB6">
        <w:rPr>
          <w:rFonts w:ascii="Times New Roman" w:hAnsi="Times New Roman" w:cs="Times New Roman"/>
          <w:sz w:val="16"/>
        </w:rPr>
        <w:br/>
        <w:t>** Significant at 5% level</w:t>
      </w:r>
    </w:p>
    <w:p w:rsidR="00E50301" w:rsidRPr="00E50301" w:rsidRDefault="00E50301" w:rsidP="00E50301">
      <w:pPr>
        <w:pStyle w:val="NoSpacing"/>
        <w:rPr>
          <w:rFonts w:ascii="Times New Roman" w:hAnsi="Times New Roman" w:cs="Times New Roman"/>
          <w:sz w:val="18"/>
        </w:rPr>
      </w:pPr>
      <w:r w:rsidRPr="00E50301">
        <w:rPr>
          <w:rFonts w:ascii="Times New Roman" w:hAnsi="Times New Roman" w:cs="Times New Roman"/>
          <w:sz w:val="18"/>
        </w:rPr>
        <w:t>Table 5.</w:t>
      </w:r>
      <w:r>
        <w:rPr>
          <w:rFonts w:ascii="Times New Roman" w:hAnsi="Times New Roman" w:cs="Times New Roman"/>
          <w:sz w:val="18"/>
        </w:rPr>
        <w:t>6</w:t>
      </w:r>
      <w:r w:rsidRPr="00E50301">
        <w:rPr>
          <w:rFonts w:ascii="Times New Roman" w:hAnsi="Times New Roman" w:cs="Times New Roman"/>
          <w:sz w:val="18"/>
        </w:rPr>
        <w:t xml:space="preserve"> </w:t>
      </w:r>
      <w:proofErr w:type="spellStart"/>
      <w:r w:rsidRPr="00E50301">
        <w:rPr>
          <w:rFonts w:ascii="Times New Roman" w:hAnsi="Times New Roman" w:cs="Times New Roman"/>
          <w:sz w:val="18"/>
        </w:rPr>
        <w:t>Cointegration</w:t>
      </w:r>
      <w:proofErr w:type="spellEnd"/>
      <w:r w:rsidRPr="00E50301">
        <w:rPr>
          <w:rFonts w:ascii="Times New Roman" w:hAnsi="Times New Roman" w:cs="Times New Roman"/>
          <w:sz w:val="18"/>
        </w:rPr>
        <w:t xml:space="preserve"> results for </w:t>
      </w:r>
      <w:r>
        <w:rPr>
          <w:rFonts w:ascii="Times New Roman" w:hAnsi="Times New Roman" w:cs="Times New Roman"/>
          <w:sz w:val="18"/>
        </w:rPr>
        <w:t>Germany</w:t>
      </w:r>
      <w:r w:rsidR="00C436BB">
        <w:rPr>
          <w:rFonts w:ascii="Times New Roman" w:hAnsi="Times New Roman" w:cs="Times New Roman"/>
          <w:sz w:val="18"/>
        </w:rPr>
        <w:t xml:space="preserve"> using normal prices with trend variable</w:t>
      </w:r>
    </w:p>
    <w:tbl>
      <w:tblPr>
        <w:tblStyle w:val="Lichtearcering3"/>
        <w:tblW w:w="0" w:type="auto"/>
        <w:tblCellMar>
          <w:left w:w="17" w:type="dxa"/>
          <w:right w:w="0" w:type="dxa"/>
        </w:tblCellMar>
        <w:tblLook w:val="04A0"/>
      </w:tblPr>
      <w:tblGrid>
        <w:gridCol w:w="694"/>
        <w:gridCol w:w="702"/>
        <w:gridCol w:w="695"/>
        <w:gridCol w:w="703"/>
        <w:gridCol w:w="688"/>
        <w:gridCol w:w="703"/>
        <w:gridCol w:w="695"/>
        <w:gridCol w:w="704"/>
        <w:gridCol w:w="689"/>
        <w:gridCol w:w="704"/>
        <w:gridCol w:w="704"/>
        <w:gridCol w:w="704"/>
        <w:gridCol w:w="704"/>
      </w:tblGrid>
      <w:tr w:rsidR="00E50301" w:rsidTr="00DA367C">
        <w:trPr>
          <w:cnfStyle w:val="100000000000"/>
        </w:trPr>
        <w:tc>
          <w:tcPr>
            <w:cnfStyle w:val="001000000000"/>
            <w:tcW w:w="694" w:type="dxa"/>
          </w:tcPr>
          <w:p w:rsidR="00E50301" w:rsidRDefault="00E50301" w:rsidP="00DA367C">
            <w:pPr>
              <w:rPr>
                <w:rFonts w:ascii="Times New Roman" w:hAnsi="Times New Roman" w:cs="Times New Roman"/>
              </w:rPr>
            </w:pPr>
          </w:p>
        </w:tc>
        <w:tc>
          <w:tcPr>
            <w:tcW w:w="2788" w:type="dxa"/>
            <w:gridSpan w:val="4"/>
            <w:tcBorders>
              <w:right w:val="single" w:sz="4" w:space="0" w:color="auto"/>
            </w:tcBorders>
          </w:tcPr>
          <w:p w:rsidR="00E50301" w:rsidRDefault="00E50301" w:rsidP="00DA367C">
            <w:pPr>
              <w:jc w:val="center"/>
              <w:cnfStyle w:val="100000000000"/>
              <w:rPr>
                <w:rFonts w:ascii="Times New Roman" w:hAnsi="Times New Roman" w:cs="Times New Roman"/>
              </w:rPr>
            </w:pPr>
            <w:r>
              <w:rPr>
                <w:rFonts w:ascii="Times New Roman" w:hAnsi="Times New Roman" w:cs="Times New Roman"/>
              </w:rPr>
              <w:t>Base load electricity</w:t>
            </w:r>
          </w:p>
        </w:tc>
        <w:tc>
          <w:tcPr>
            <w:tcW w:w="2791" w:type="dxa"/>
            <w:gridSpan w:val="4"/>
            <w:tcBorders>
              <w:left w:val="single" w:sz="4" w:space="0" w:color="auto"/>
              <w:right w:val="single" w:sz="4" w:space="0" w:color="auto"/>
            </w:tcBorders>
          </w:tcPr>
          <w:p w:rsidR="00E50301" w:rsidRDefault="00E50301" w:rsidP="00DA367C">
            <w:pPr>
              <w:jc w:val="center"/>
              <w:cnfStyle w:val="100000000000"/>
              <w:rPr>
                <w:rFonts w:ascii="Times New Roman" w:hAnsi="Times New Roman" w:cs="Times New Roman"/>
              </w:rPr>
            </w:pPr>
            <w:r>
              <w:rPr>
                <w:rFonts w:ascii="Times New Roman" w:hAnsi="Times New Roman" w:cs="Times New Roman"/>
              </w:rPr>
              <w:t>Peak load electricity</w:t>
            </w:r>
          </w:p>
        </w:tc>
        <w:tc>
          <w:tcPr>
            <w:tcW w:w="2816" w:type="dxa"/>
            <w:gridSpan w:val="4"/>
            <w:tcBorders>
              <w:left w:val="single" w:sz="4" w:space="0" w:color="auto"/>
            </w:tcBorders>
          </w:tcPr>
          <w:p w:rsidR="00E50301" w:rsidRDefault="00E50301" w:rsidP="00DA367C">
            <w:pPr>
              <w:jc w:val="center"/>
              <w:cnfStyle w:val="100000000000"/>
              <w:rPr>
                <w:rFonts w:ascii="Times New Roman" w:hAnsi="Times New Roman" w:cs="Times New Roman"/>
              </w:rPr>
            </w:pPr>
            <w:r>
              <w:rPr>
                <w:rFonts w:ascii="Times New Roman" w:hAnsi="Times New Roman" w:cs="Times New Roman"/>
              </w:rPr>
              <w:t>Off peak electricity</w:t>
            </w:r>
          </w:p>
        </w:tc>
      </w:tr>
      <w:tr w:rsidR="00E50301" w:rsidTr="00DA367C">
        <w:trPr>
          <w:cnfStyle w:val="000000100000"/>
        </w:trPr>
        <w:tc>
          <w:tcPr>
            <w:cnfStyle w:val="001000000000"/>
            <w:tcW w:w="694" w:type="dxa"/>
            <w:tcBorders>
              <w:right w:val="single" w:sz="4" w:space="0" w:color="auto"/>
            </w:tcBorders>
            <w:vAlign w:val="center"/>
          </w:tcPr>
          <w:p w:rsidR="00E50301" w:rsidRDefault="00E50301" w:rsidP="00DA367C">
            <w:pPr>
              <w:jc w:val="center"/>
              <w:rPr>
                <w:rFonts w:ascii="Times New Roman" w:hAnsi="Times New Roman" w:cs="Times New Roman"/>
              </w:rPr>
            </w:pPr>
          </w:p>
        </w:tc>
        <w:tc>
          <w:tcPr>
            <w:tcW w:w="1397" w:type="dxa"/>
            <w:gridSpan w:val="2"/>
            <w:tcBorders>
              <w:left w:val="single" w:sz="4" w:space="0" w:color="auto"/>
              <w:right w:val="dashed" w:sz="4" w:space="0" w:color="auto"/>
            </w:tcBorders>
            <w:vAlign w:val="center"/>
          </w:tcPr>
          <w:p w:rsidR="00E50301" w:rsidRDefault="00E50301" w:rsidP="00DA367C">
            <w:pPr>
              <w:jc w:val="center"/>
              <w:cnfStyle w:val="000000100000"/>
              <w:rPr>
                <w:rFonts w:ascii="Times New Roman" w:hAnsi="Times New Roman" w:cs="Times New Roman"/>
              </w:rPr>
            </w:pPr>
            <w:r>
              <w:rPr>
                <w:rFonts w:ascii="Times New Roman" w:hAnsi="Times New Roman" w:cs="Times New Roman"/>
              </w:rPr>
              <w:t>M1</w:t>
            </w:r>
          </w:p>
        </w:tc>
        <w:tc>
          <w:tcPr>
            <w:tcW w:w="1391" w:type="dxa"/>
            <w:gridSpan w:val="2"/>
            <w:tcBorders>
              <w:left w:val="dashed" w:sz="4" w:space="0" w:color="auto"/>
              <w:right w:val="single" w:sz="4" w:space="0" w:color="auto"/>
            </w:tcBorders>
            <w:vAlign w:val="center"/>
          </w:tcPr>
          <w:p w:rsidR="00E50301" w:rsidRPr="00E50301" w:rsidRDefault="00E50301" w:rsidP="00DA367C">
            <w:pPr>
              <w:jc w:val="center"/>
              <w:cnfStyle w:val="000000100000"/>
              <w:rPr>
                <w:rFonts w:ascii="Times New Roman" w:hAnsi="Times New Roman" w:cs="Times New Roman"/>
              </w:rPr>
            </w:pPr>
            <w:r>
              <w:rPr>
                <w:rFonts w:ascii="Times New Roman" w:hAnsi="Times New Roman" w:cs="Times New Roman"/>
              </w:rPr>
              <w:t>Y</w:t>
            </w:r>
          </w:p>
        </w:tc>
        <w:tc>
          <w:tcPr>
            <w:tcW w:w="1398" w:type="dxa"/>
            <w:gridSpan w:val="2"/>
            <w:tcBorders>
              <w:left w:val="single" w:sz="4" w:space="0" w:color="auto"/>
              <w:right w:val="dashed" w:sz="4" w:space="0" w:color="auto"/>
            </w:tcBorders>
            <w:vAlign w:val="center"/>
          </w:tcPr>
          <w:p w:rsidR="00E50301" w:rsidRDefault="00E50301" w:rsidP="00DA367C">
            <w:pPr>
              <w:jc w:val="center"/>
              <w:cnfStyle w:val="000000100000"/>
              <w:rPr>
                <w:rFonts w:ascii="Times New Roman" w:hAnsi="Times New Roman" w:cs="Times New Roman"/>
              </w:rPr>
            </w:pPr>
            <w:r>
              <w:rPr>
                <w:rFonts w:ascii="Times New Roman" w:hAnsi="Times New Roman" w:cs="Times New Roman"/>
              </w:rPr>
              <w:t>M1</w:t>
            </w:r>
          </w:p>
        </w:tc>
        <w:tc>
          <w:tcPr>
            <w:tcW w:w="1393" w:type="dxa"/>
            <w:gridSpan w:val="2"/>
            <w:tcBorders>
              <w:left w:val="dashed" w:sz="4" w:space="0" w:color="auto"/>
              <w:right w:val="single" w:sz="4" w:space="0" w:color="auto"/>
            </w:tcBorders>
            <w:vAlign w:val="center"/>
          </w:tcPr>
          <w:p w:rsidR="00E50301" w:rsidRDefault="00E50301" w:rsidP="00DA367C">
            <w:pPr>
              <w:jc w:val="center"/>
              <w:cnfStyle w:val="000000100000"/>
              <w:rPr>
                <w:rFonts w:ascii="Times New Roman" w:hAnsi="Times New Roman" w:cs="Times New Roman"/>
              </w:rPr>
            </w:pPr>
            <w:r>
              <w:rPr>
                <w:rFonts w:ascii="Times New Roman" w:hAnsi="Times New Roman" w:cs="Times New Roman"/>
              </w:rPr>
              <w:t>Y</w:t>
            </w:r>
          </w:p>
        </w:tc>
        <w:tc>
          <w:tcPr>
            <w:tcW w:w="1408" w:type="dxa"/>
            <w:gridSpan w:val="2"/>
            <w:tcBorders>
              <w:left w:val="single" w:sz="4" w:space="0" w:color="auto"/>
              <w:right w:val="dashed" w:sz="4" w:space="0" w:color="auto"/>
            </w:tcBorders>
            <w:vAlign w:val="center"/>
          </w:tcPr>
          <w:p w:rsidR="00E50301" w:rsidRDefault="00E50301" w:rsidP="00DA367C">
            <w:pPr>
              <w:jc w:val="center"/>
              <w:cnfStyle w:val="000000100000"/>
              <w:rPr>
                <w:rFonts w:ascii="Times New Roman" w:hAnsi="Times New Roman" w:cs="Times New Roman"/>
              </w:rPr>
            </w:pPr>
            <w:r>
              <w:rPr>
                <w:rFonts w:ascii="Times New Roman" w:hAnsi="Times New Roman" w:cs="Times New Roman"/>
              </w:rPr>
              <w:t>M1</w:t>
            </w:r>
          </w:p>
        </w:tc>
        <w:tc>
          <w:tcPr>
            <w:tcW w:w="1408" w:type="dxa"/>
            <w:gridSpan w:val="2"/>
            <w:tcBorders>
              <w:left w:val="dashed" w:sz="4" w:space="0" w:color="auto"/>
            </w:tcBorders>
            <w:vAlign w:val="center"/>
          </w:tcPr>
          <w:p w:rsidR="00E50301" w:rsidRDefault="00E50301" w:rsidP="00DA367C">
            <w:pPr>
              <w:jc w:val="center"/>
              <w:cnfStyle w:val="000000100000"/>
              <w:rPr>
                <w:rFonts w:ascii="Times New Roman" w:hAnsi="Times New Roman" w:cs="Times New Roman"/>
              </w:rPr>
            </w:pPr>
            <w:r>
              <w:rPr>
                <w:rFonts w:ascii="Times New Roman" w:hAnsi="Times New Roman" w:cs="Times New Roman"/>
              </w:rPr>
              <w:t>Y</w:t>
            </w:r>
          </w:p>
        </w:tc>
      </w:tr>
      <w:tr w:rsidR="00E50301" w:rsidTr="00DA367C">
        <w:tc>
          <w:tcPr>
            <w:cnfStyle w:val="001000000000"/>
            <w:tcW w:w="694" w:type="dxa"/>
            <w:tcBorders>
              <w:right w:val="single" w:sz="4" w:space="0" w:color="auto"/>
            </w:tcBorders>
            <w:vAlign w:val="center"/>
          </w:tcPr>
          <w:p w:rsidR="00E50301" w:rsidRDefault="00E50301" w:rsidP="00DA367C">
            <w:pPr>
              <w:jc w:val="center"/>
              <w:rPr>
                <w:rFonts w:ascii="Times New Roman" w:hAnsi="Times New Roman" w:cs="Times New Roman"/>
              </w:rPr>
            </w:pPr>
          </w:p>
        </w:tc>
        <w:tc>
          <w:tcPr>
            <w:tcW w:w="702" w:type="dxa"/>
            <w:tcBorders>
              <w:left w:val="single" w:sz="4" w:space="0" w:color="auto"/>
            </w:tcBorders>
            <w:vAlign w:val="center"/>
          </w:tcPr>
          <w:p w:rsidR="00E50301" w:rsidRDefault="00E50301" w:rsidP="00DA367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95" w:type="dxa"/>
            <w:tcBorders>
              <w:right w:val="dashed" w:sz="4" w:space="0" w:color="auto"/>
            </w:tcBorders>
            <w:vAlign w:val="center"/>
          </w:tcPr>
          <w:p w:rsidR="00E50301" w:rsidRDefault="00E50301" w:rsidP="00DA367C">
            <w:pPr>
              <w:jc w:val="center"/>
              <w:cnfStyle w:val="000000000000"/>
              <w:rPr>
                <w:rFonts w:ascii="Times New Roman" w:hAnsi="Times New Roman" w:cs="Times New Roman"/>
              </w:rPr>
            </w:pPr>
            <w:r>
              <w:rPr>
                <w:rFonts w:ascii="Times New Roman" w:hAnsi="Times New Roman" w:cs="Times New Roman"/>
              </w:rPr>
              <w:t>t</w:t>
            </w:r>
          </w:p>
        </w:tc>
        <w:tc>
          <w:tcPr>
            <w:tcW w:w="703" w:type="dxa"/>
            <w:tcBorders>
              <w:left w:val="dashed" w:sz="4" w:space="0" w:color="auto"/>
            </w:tcBorders>
            <w:vAlign w:val="center"/>
          </w:tcPr>
          <w:p w:rsidR="00E50301" w:rsidRDefault="00E50301" w:rsidP="00DA367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88" w:type="dxa"/>
            <w:tcBorders>
              <w:right w:val="single" w:sz="4" w:space="0" w:color="auto"/>
            </w:tcBorders>
            <w:vAlign w:val="center"/>
          </w:tcPr>
          <w:p w:rsidR="00E50301" w:rsidRDefault="00E50301" w:rsidP="00DA367C">
            <w:pPr>
              <w:jc w:val="center"/>
              <w:cnfStyle w:val="000000000000"/>
              <w:rPr>
                <w:rFonts w:ascii="Times New Roman" w:hAnsi="Times New Roman" w:cs="Times New Roman"/>
              </w:rPr>
            </w:pPr>
            <w:r>
              <w:rPr>
                <w:rFonts w:ascii="Times New Roman" w:hAnsi="Times New Roman" w:cs="Times New Roman"/>
              </w:rPr>
              <w:t>t</w:t>
            </w:r>
          </w:p>
        </w:tc>
        <w:tc>
          <w:tcPr>
            <w:tcW w:w="703" w:type="dxa"/>
            <w:tcBorders>
              <w:left w:val="single" w:sz="4" w:space="0" w:color="auto"/>
            </w:tcBorders>
            <w:vAlign w:val="center"/>
          </w:tcPr>
          <w:p w:rsidR="00E50301" w:rsidRDefault="00E50301" w:rsidP="00DA367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95" w:type="dxa"/>
            <w:tcBorders>
              <w:right w:val="dashed" w:sz="4" w:space="0" w:color="auto"/>
            </w:tcBorders>
            <w:vAlign w:val="center"/>
          </w:tcPr>
          <w:p w:rsidR="00E50301" w:rsidRDefault="00E50301" w:rsidP="00DA367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dashed" w:sz="4" w:space="0" w:color="auto"/>
            </w:tcBorders>
            <w:vAlign w:val="center"/>
          </w:tcPr>
          <w:p w:rsidR="00E50301" w:rsidRDefault="00E50301" w:rsidP="00DA367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89" w:type="dxa"/>
            <w:tcBorders>
              <w:right w:val="single" w:sz="4" w:space="0" w:color="auto"/>
            </w:tcBorders>
            <w:vAlign w:val="center"/>
          </w:tcPr>
          <w:p w:rsidR="00E50301" w:rsidRDefault="00E50301" w:rsidP="00DA367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single" w:sz="4" w:space="0" w:color="auto"/>
            </w:tcBorders>
            <w:vAlign w:val="center"/>
          </w:tcPr>
          <w:p w:rsidR="00E50301" w:rsidRDefault="00E50301" w:rsidP="00DA367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704" w:type="dxa"/>
            <w:tcBorders>
              <w:right w:val="dashed" w:sz="4" w:space="0" w:color="auto"/>
            </w:tcBorders>
            <w:vAlign w:val="center"/>
          </w:tcPr>
          <w:p w:rsidR="00E50301" w:rsidRDefault="00E50301" w:rsidP="00DA367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dashed" w:sz="4" w:space="0" w:color="auto"/>
            </w:tcBorders>
            <w:vAlign w:val="center"/>
          </w:tcPr>
          <w:p w:rsidR="00E50301" w:rsidRDefault="00E50301" w:rsidP="00DA367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704" w:type="dxa"/>
            <w:vAlign w:val="center"/>
          </w:tcPr>
          <w:p w:rsidR="00E50301" w:rsidRDefault="00E50301" w:rsidP="00DA367C">
            <w:pPr>
              <w:jc w:val="center"/>
              <w:cnfStyle w:val="000000000000"/>
              <w:rPr>
                <w:rFonts w:ascii="Times New Roman" w:hAnsi="Times New Roman" w:cs="Times New Roman"/>
              </w:rPr>
            </w:pPr>
            <w:r>
              <w:rPr>
                <w:rFonts w:ascii="Times New Roman" w:hAnsi="Times New Roman" w:cs="Times New Roman"/>
              </w:rPr>
              <w:t>t</w:t>
            </w:r>
          </w:p>
        </w:tc>
      </w:tr>
      <w:tr w:rsidR="00E50301" w:rsidTr="00DA367C">
        <w:trPr>
          <w:cnfStyle w:val="000000100000"/>
        </w:trPr>
        <w:tc>
          <w:tcPr>
            <w:cnfStyle w:val="001000000000"/>
            <w:tcW w:w="694" w:type="dxa"/>
            <w:tcBorders>
              <w:right w:val="single" w:sz="4" w:space="0" w:color="auto"/>
            </w:tcBorders>
            <w:vAlign w:val="center"/>
          </w:tcPr>
          <w:p w:rsidR="00E50301" w:rsidRDefault="00E50301" w:rsidP="00DA367C">
            <w:pPr>
              <w:jc w:val="center"/>
              <w:rPr>
                <w:rFonts w:ascii="Times New Roman" w:hAnsi="Times New Roman" w:cs="Times New Roman"/>
              </w:rPr>
            </w:pPr>
            <w:r>
              <w:rPr>
                <w:rFonts w:ascii="Times New Roman" w:hAnsi="Times New Roman" w:cs="Times New Roman"/>
              </w:rPr>
              <w:t>Gas</w:t>
            </w:r>
          </w:p>
        </w:tc>
        <w:tc>
          <w:tcPr>
            <w:tcW w:w="702" w:type="dxa"/>
            <w:tcBorders>
              <w:left w:val="single" w:sz="4" w:space="0" w:color="auto"/>
            </w:tcBorders>
            <w:vAlign w:val="center"/>
          </w:tcPr>
          <w:p w:rsidR="00E50301" w:rsidRPr="00134A9E" w:rsidRDefault="00E50301" w:rsidP="00DA367C">
            <w:pPr>
              <w:jc w:val="center"/>
              <w:cnfStyle w:val="000000100000"/>
              <w:rPr>
                <w:rFonts w:ascii="Times New Roman" w:hAnsi="Times New Roman" w:cs="Times New Roman"/>
                <w:sz w:val="20"/>
              </w:rPr>
            </w:pPr>
            <w:r>
              <w:rPr>
                <w:rFonts w:ascii="Times New Roman" w:hAnsi="Times New Roman" w:cs="Times New Roman"/>
                <w:sz w:val="20"/>
              </w:rPr>
              <w:t>-0.0492</w:t>
            </w:r>
          </w:p>
        </w:tc>
        <w:tc>
          <w:tcPr>
            <w:tcW w:w="695" w:type="dxa"/>
            <w:tcBorders>
              <w:right w:val="dashed" w:sz="4" w:space="0" w:color="auto"/>
            </w:tcBorders>
            <w:vAlign w:val="center"/>
          </w:tcPr>
          <w:p w:rsidR="00E50301" w:rsidRPr="00134A9E" w:rsidRDefault="00E50301" w:rsidP="00DA367C">
            <w:pPr>
              <w:jc w:val="center"/>
              <w:cnfStyle w:val="000000100000"/>
              <w:rPr>
                <w:rFonts w:ascii="Times New Roman" w:hAnsi="Times New Roman" w:cs="Times New Roman"/>
                <w:sz w:val="20"/>
              </w:rPr>
            </w:pPr>
            <w:r>
              <w:rPr>
                <w:rFonts w:ascii="Times New Roman" w:hAnsi="Times New Roman" w:cs="Times New Roman"/>
                <w:sz w:val="20"/>
              </w:rPr>
              <w:t>-4.59*</w:t>
            </w:r>
          </w:p>
        </w:tc>
        <w:tc>
          <w:tcPr>
            <w:tcW w:w="703" w:type="dxa"/>
            <w:tcBorders>
              <w:left w:val="dashed" w:sz="4" w:space="0" w:color="auto"/>
            </w:tcBorders>
            <w:vAlign w:val="center"/>
          </w:tcPr>
          <w:p w:rsidR="00E50301" w:rsidRPr="00134A9E" w:rsidRDefault="00E50301" w:rsidP="00DA367C">
            <w:pPr>
              <w:jc w:val="center"/>
              <w:cnfStyle w:val="000000100000"/>
              <w:rPr>
                <w:rFonts w:ascii="Times New Roman" w:hAnsi="Times New Roman" w:cs="Times New Roman"/>
                <w:sz w:val="20"/>
              </w:rPr>
            </w:pPr>
            <w:r>
              <w:rPr>
                <w:rFonts w:ascii="Times New Roman" w:hAnsi="Times New Roman" w:cs="Times New Roman"/>
                <w:sz w:val="20"/>
              </w:rPr>
              <w:t>-0.0209</w:t>
            </w:r>
          </w:p>
        </w:tc>
        <w:tc>
          <w:tcPr>
            <w:tcW w:w="688" w:type="dxa"/>
            <w:tcBorders>
              <w:right w:val="single" w:sz="4" w:space="0" w:color="auto"/>
            </w:tcBorders>
            <w:vAlign w:val="center"/>
          </w:tcPr>
          <w:p w:rsidR="00E50301" w:rsidRPr="00134A9E" w:rsidRDefault="00E50301" w:rsidP="00DA367C">
            <w:pPr>
              <w:jc w:val="center"/>
              <w:cnfStyle w:val="000000100000"/>
              <w:rPr>
                <w:rFonts w:ascii="Times New Roman" w:hAnsi="Times New Roman" w:cs="Times New Roman"/>
                <w:sz w:val="20"/>
              </w:rPr>
            </w:pPr>
            <w:r>
              <w:rPr>
                <w:rFonts w:ascii="Times New Roman" w:hAnsi="Times New Roman" w:cs="Times New Roman"/>
                <w:sz w:val="20"/>
              </w:rPr>
              <w:t>-2.72</w:t>
            </w:r>
          </w:p>
        </w:tc>
        <w:tc>
          <w:tcPr>
            <w:tcW w:w="703" w:type="dxa"/>
            <w:tcBorders>
              <w:left w:val="single" w:sz="4" w:space="0" w:color="auto"/>
            </w:tcBorders>
            <w:vAlign w:val="center"/>
          </w:tcPr>
          <w:p w:rsidR="00E50301" w:rsidRPr="00134A9E" w:rsidRDefault="00E50301" w:rsidP="00DA367C">
            <w:pPr>
              <w:jc w:val="center"/>
              <w:cnfStyle w:val="000000100000"/>
              <w:rPr>
                <w:rFonts w:ascii="Times New Roman" w:hAnsi="Times New Roman" w:cs="Times New Roman"/>
                <w:sz w:val="20"/>
              </w:rPr>
            </w:pPr>
            <w:r>
              <w:rPr>
                <w:rFonts w:ascii="Times New Roman" w:hAnsi="Times New Roman" w:cs="Times New Roman"/>
                <w:sz w:val="20"/>
              </w:rPr>
              <w:t>-0.0596</w:t>
            </w:r>
          </w:p>
        </w:tc>
        <w:tc>
          <w:tcPr>
            <w:tcW w:w="695" w:type="dxa"/>
            <w:tcBorders>
              <w:right w:val="dashed" w:sz="4" w:space="0" w:color="auto"/>
            </w:tcBorders>
            <w:vAlign w:val="center"/>
          </w:tcPr>
          <w:p w:rsidR="00E50301" w:rsidRPr="00134A9E" w:rsidRDefault="00E50301" w:rsidP="00DA367C">
            <w:pPr>
              <w:jc w:val="center"/>
              <w:cnfStyle w:val="000000100000"/>
              <w:rPr>
                <w:rFonts w:ascii="Times New Roman" w:hAnsi="Times New Roman" w:cs="Times New Roman"/>
                <w:sz w:val="20"/>
              </w:rPr>
            </w:pPr>
            <w:r>
              <w:rPr>
                <w:rFonts w:ascii="Times New Roman" w:hAnsi="Times New Roman" w:cs="Times New Roman"/>
                <w:sz w:val="20"/>
              </w:rPr>
              <w:t>-5.08*</w:t>
            </w:r>
          </w:p>
        </w:tc>
        <w:tc>
          <w:tcPr>
            <w:tcW w:w="704" w:type="dxa"/>
            <w:tcBorders>
              <w:left w:val="dashed" w:sz="4" w:space="0" w:color="auto"/>
            </w:tcBorders>
            <w:vAlign w:val="center"/>
          </w:tcPr>
          <w:p w:rsidR="00E50301" w:rsidRPr="00134A9E" w:rsidRDefault="00C6516D" w:rsidP="00DA367C">
            <w:pPr>
              <w:jc w:val="center"/>
              <w:cnfStyle w:val="000000100000"/>
              <w:rPr>
                <w:rFonts w:ascii="Times New Roman" w:hAnsi="Times New Roman" w:cs="Times New Roman"/>
                <w:sz w:val="20"/>
              </w:rPr>
            </w:pPr>
            <w:r>
              <w:rPr>
                <w:rFonts w:ascii="Times New Roman" w:hAnsi="Times New Roman" w:cs="Times New Roman"/>
                <w:sz w:val="20"/>
              </w:rPr>
              <w:t>-0.0110</w:t>
            </w:r>
          </w:p>
        </w:tc>
        <w:tc>
          <w:tcPr>
            <w:tcW w:w="689" w:type="dxa"/>
            <w:tcBorders>
              <w:right w:val="single" w:sz="4" w:space="0" w:color="auto"/>
            </w:tcBorders>
            <w:vAlign w:val="center"/>
          </w:tcPr>
          <w:p w:rsidR="00E50301" w:rsidRPr="00134A9E" w:rsidRDefault="00C6516D" w:rsidP="00DA367C">
            <w:pPr>
              <w:jc w:val="center"/>
              <w:cnfStyle w:val="000000100000"/>
              <w:rPr>
                <w:rFonts w:ascii="Times New Roman" w:hAnsi="Times New Roman" w:cs="Times New Roman"/>
                <w:sz w:val="20"/>
              </w:rPr>
            </w:pPr>
            <w:r>
              <w:rPr>
                <w:rFonts w:ascii="Times New Roman" w:hAnsi="Times New Roman" w:cs="Times New Roman"/>
                <w:sz w:val="20"/>
              </w:rPr>
              <w:t>-1.80</w:t>
            </w:r>
          </w:p>
        </w:tc>
        <w:tc>
          <w:tcPr>
            <w:tcW w:w="704" w:type="dxa"/>
            <w:tcBorders>
              <w:left w:val="single" w:sz="4" w:space="0" w:color="auto"/>
            </w:tcBorders>
            <w:vAlign w:val="center"/>
          </w:tcPr>
          <w:p w:rsidR="00E50301" w:rsidRPr="00134A9E" w:rsidRDefault="00E50301" w:rsidP="00DA367C">
            <w:pPr>
              <w:jc w:val="center"/>
              <w:cnfStyle w:val="000000100000"/>
              <w:rPr>
                <w:rFonts w:ascii="Times New Roman" w:hAnsi="Times New Roman" w:cs="Times New Roman"/>
                <w:sz w:val="20"/>
              </w:rPr>
            </w:pPr>
            <w:r>
              <w:rPr>
                <w:rFonts w:ascii="Times New Roman" w:hAnsi="Times New Roman" w:cs="Times New Roman"/>
                <w:sz w:val="20"/>
              </w:rPr>
              <w:t>-0.0208</w:t>
            </w:r>
          </w:p>
        </w:tc>
        <w:tc>
          <w:tcPr>
            <w:tcW w:w="704" w:type="dxa"/>
            <w:tcBorders>
              <w:right w:val="dashed" w:sz="4" w:space="0" w:color="auto"/>
            </w:tcBorders>
            <w:vAlign w:val="center"/>
          </w:tcPr>
          <w:p w:rsidR="00E50301" w:rsidRPr="00134A9E" w:rsidRDefault="00E50301" w:rsidP="00DA367C">
            <w:pPr>
              <w:jc w:val="center"/>
              <w:cnfStyle w:val="000000100000"/>
              <w:rPr>
                <w:rFonts w:ascii="Times New Roman" w:hAnsi="Times New Roman" w:cs="Times New Roman"/>
                <w:sz w:val="20"/>
              </w:rPr>
            </w:pPr>
            <w:r>
              <w:rPr>
                <w:rFonts w:ascii="Times New Roman" w:hAnsi="Times New Roman" w:cs="Times New Roman"/>
                <w:sz w:val="20"/>
              </w:rPr>
              <w:t>-2.76</w:t>
            </w:r>
          </w:p>
        </w:tc>
        <w:tc>
          <w:tcPr>
            <w:tcW w:w="704" w:type="dxa"/>
            <w:tcBorders>
              <w:left w:val="dashed" w:sz="4" w:space="0" w:color="auto"/>
            </w:tcBorders>
            <w:vAlign w:val="center"/>
          </w:tcPr>
          <w:p w:rsidR="00E50301" w:rsidRPr="00134A9E" w:rsidRDefault="00C6516D" w:rsidP="00DA367C">
            <w:pPr>
              <w:jc w:val="center"/>
              <w:cnfStyle w:val="000000100000"/>
              <w:rPr>
                <w:rFonts w:ascii="Times New Roman" w:hAnsi="Times New Roman" w:cs="Times New Roman"/>
                <w:sz w:val="20"/>
              </w:rPr>
            </w:pPr>
            <w:r>
              <w:rPr>
                <w:rFonts w:ascii="Times New Roman" w:hAnsi="Times New Roman" w:cs="Times New Roman"/>
                <w:sz w:val="20"/>
              </w:rPr>
              <w:t>-0.0469</w:t>
            </w:r>
          </w:p>
        </w:tc>
        <w:tc>
          <w:tcPr>
            <w:tcW w:w="704" w:type="dxa"/>
            <w:vAlign w:val="center"/>
          </w:tcPr>
          <w:p w:rsidR="00E50301" w:rsidRPr="00134A9E" w:rsidRDefault="00C6516D" w:rsidP="00DA367C">
            <w:pPr>
              <w:jc w:val="center"/>
              <w:cnfStyle w:val="000000100000"/>
              <w:rPr>
                <w:rFonts w:ascii="Times New Roman" w:hAnsi="Times New Roman" w:cs="Times New Roman"/>
                <w:sz w:val="20"/>
              </w:rPr>
            </w:pPr>
            <w:r>
              <w:rPr>
                <w:rFonts w:ascii="Times New Roman" w:hAnsi="Times New Roman" w:cs="Times New Roman"/>
                <w:sz w:val="20"/>
              </w:rPr>
              <w:t>-4.09**</w:t>
            </w:r>
          </w:p>
        </w:tc>
      </w:tr>
      <w:tr w:rsidR="00E50301" w:rsidTr="00DA367C">
        <w:tc>
          <w:tcPr>
            <w:cnfStyle w:val="001000000000"/>
            <w:tcW w:w="694" w:type="dxa"/>
            <w:tcBorders>
              <w:right w:val="single" w:sz="4" w:space="0" w:color="auto"/>
            </w:tcBorders>
            <w:vAlign w:val="center"/>
          </w:tcPr>
          <w:p w:rsidR="00E50301" w:rsidRDefault="00E50301" w:rsidP="00DA367C">
            <w:pPr>
              <w:jc w:val="center"/>
              <w:rPr>
                <w:rFonts w:ascii="Times New Roman" w:hAnsi="Times New Roman" w:cs="Times New Roman"/>
              </w:rPr>
            </w:pPr>
            <w:r>
              <w:rPr>
                <w:rFonts w:ascii="Times New Roman" w:hAnsi="Times New Roman" w:cs="Times New Roman"/>
              </w:rPr>
              <w:t>Coal</w:t>
            </w:r>
          </w:p>
        </w:tc>
        <w:tc>
          <w:tcPr>
            <w:tcW w:w="702" w:type="dxa"/>
            <w:tcBorders>
              <w:left w:val="single" w:sz="4" w:space="0" w:color="auto"/>
            </w:tcBorders>
            <w:vAlign w:val="center"/>
          </w:tcPr>
          <w:p w:rsidR="00E50301" w:rsidRPr="00134A9E" w:rsidRDefault="00E50301" w:rsidP="00DA367C">
            <w:pPr>
              <w:jc w:val="center"/>
              <w:cnfStyle w:val="000000000000"/>
              <w:rPr>
                <w:rFonts w:ascii="Times New Roman" w:hAnsi="Times New Roman" w:cs="Times New Roman"/>
                <w:sz w:val="20"/>
              </w:rPr>
            </w:pPr>
            <w:r>
              <w:rPr>
                <w:rFonts w:ascii="Times New Roman" w:hAnsi="Times New Roman" w:cs="Times New Roman"/>
                <w:sz w:val="20"/>
              </w:rPr>
              <w:t>-0.0227</w:t>
            </w:r>
          </w:p>
        </w:tc>
        <w:tc>
          <w:tcPr>
            <w:tcW w:w="695" w:type="dxa"/>
            <w:tcBorders>
              <w:right w:val="dashed" w:sz="4" w:space="0" w:color="auto"/>
            </w:tcBorders>
            <w:vAlign w:val="center"/>
          </w:tcPr>
          <w:p w:rsidR="00E50301" w:rsidRPr="00134A9E" w:rsidRDefault="00E50301" w:rsidP="00DA367C">
            <w:pPr>
              <w:jc w:val="center"/>
              <w:cnfStyle w:val="000000000000"/>
              <w:rPr>
                <w:rFonts w:ascii="Times New Roman" w:hAnsi="Times New Roman" w:cs="Times New Roman"/>
                <w:sz w:val="20"/>
              </w:rPr>
            </w:pPr>
            <w:r>
              <w:rPr>
                <w:rFonts w:ascii="Times New Roman" w:hAnsi="Times New Roman" w:cs="Times New Roman"/>
                <w:sz w:val="20"/>
              </w:rPr>
              <w:t>-3.48**</w:t>
            </w:r>
          </w:p>
        </w:tc>
        <w:tc>
          <w:tcPr>
            <w:tcW w:w="703" w:type="dxa"/>
            <w:tcBorders>
              <w:left w:val="dashed" w:sz="4" w:space="0" w:color="auto"/>
            </w:tcBorders>
            <w:vAlign w:val="center"/>
          </w:tcPr>
          <w:p w:rsidR="00E50301" w:rsidRPr="00134A9E" w:rsidRDefault="00E50301" w:rsidP="00DA367C">
            <w:pPr>
              <w:jc w:val="center"/>
              <w:cnfStyle w:val="000000000000"/>
              <w:rPr>
                <w:rFonts w:ascii="Times New Roman" w:hAnsi="Times New Roman" w:cs="Times New Roman"/>
                <w:sz w:val="20"/>
              </w:rPr>
            </w:pPr>
            <w:r>
              <w:rPr>
                <w:rFonts w:ascii="Times New Roman" w:hAnsi="Times New Roman" w:cs="Times New Roman"/>
                <w:sz w:val="20"/>
              </w:rPr>
              <w:t>-0.0123</w:t>
            </w:r>
          </w:p>
        </w:tc>
        <w:tc>
          <w:tcPr>
            <w:tcW w:w="688" w:type="dxa"/>
            <w:tcBorders>
              <w:right w:val="single" w:sz="4" w:space="0" w:color="auto"/>
            </w:tcBorders>
            <w:vAlign w:val="center"/>
          </w:tcPr>
          <w:p w:rsidR="00E50301" w:rsidRPr="00134A9E" w:rsidRDefault="00C6516D" w:rsidP="00DA367C">
            <w:pPr>
              <w:jc w:val="center"/>
              <w:cnfStyle w:val="000000000000"/>
              <w:rPr>
                <w:rFonts w:ascii="Times New Roman" w:hAnsi="Times New Roman" w:cs="Times New Roman"/>
                <w:sz w:val="20"/>
              </w:rPr>
            </w:pPr>
            <w:r>
              <w:rPr>
                <w:rFonts w:ascii="Times New Roman" w:hAnsi="Times New Roman" w:cs="Times New Roman"/>
                <w:sz w:val="20"/>
              </w:rPr>
              <w:t>-1.26</w:t>
            </w:r>
          </w:p>
        </w:tc>
        <w:tc>
          <w:tcPr>
            <w:tcW w:w="703" w:type="dxa"/>
            <w:tcBorders>
              <w:left w:val="single" w:sz="4" w:space="0" w:color="auto"/>
            </w:tcBorders>
            <w:vAlign w:val="center"/>
          </w:tcPr>
          <w:p w:rsidR="00E50301" w:rsidRPr="00134A9E" w:rsidRDefault="00E50301" w:rsidP="00DA367C">
            <w:pPr>
              <w:jc w:val="center"/>
              <w:cnfStyle w:val="000000000000"/>
              <w:rPr>
                <w:rFonts w:ascii="Times New Roman" w:hAnsi="Times New Roman" w:cs="Times New Roman"/>
                <w:sz w:val="20"/>
              </w:rPr>
            </w:pPr>
            <w:r>
              <w:rPr>
                <w:rFonts w:ascii="Times New Roman" w:hAnsi="Times New Roman" w:cs="Times New Roman"/>
                <w:sz w:val="20"/>
              </w:rPr>
              <w:t>-0.0245</w:t>
            </w:r>
          </w:p>
        </w:tc>
        <w:tc>
          <w:tcPr>
            <w:tcW w:w="695" w:type="dxa"/>
            <w:tcBorders>
              <w:right w:val="dashed" w:sz="4" w:space="0" w:color="auto"/>
            </w:tcBorders>
            <w:vAlign w:val="center"/>
          </w:tcPr>
          <w:p w:rsidR="00E50301" w:rsidRPr="00134A9E" w:rsidRDefault="00E50301" w:rsidP="00DA367C">
            <w:pPr>
              <w:jc w:val="center"/>
              <w:cnfStyle w:val="000000000000"/>
              <w:rPr>
                <w:rFonts w:ascii="Times New Roman" w:hAnsi="Times New Roman" w:cs="Times New Roman"/>
                <w:sz w:val="20"/>
              </w:rPr>
            </w:pPr>
            <w:r>
              <w:rPr>
                <w:rFonts w:ascii="Times New Roman" w:hAnsi="Times New Roman" w:cs="Times New Roman"/>
                <w:sz w:val="20"/>
              </w:rPr>
              <w:t>-3.57**</w:t>
            </w:r>
          </w:p>
        </w:tc>
        <w:tc>
          <w:tcPr>
            <w:tcW w:w="704" w:type="dxa"/>
            <w:tcBorders>
              <w:left w:val="dashed" w:sz="4" w:space="0" w:color="auto"/>
            </w:tcBorders>
            <w:vAlign w:val="center"/>
          </w:tcPr>
          <w:p w:rsidR="00E50301" w:rsidRPr="00134A9E" w:rsidRDefault="00C6516D" w:rsidP="00DA367C">
            <w:pPr>
              <w:jc w:val="center"/>
              <w:cnfStyle w:val="000000000000"/>
              <w:rPr>
                <w:rFonts w:ascii="Times New Roman" w:hAnsi="Times New Roman" w:cs="Times New Roman"/>
                <w:sz w:val="20"/>
              </w:rPr>
            </w:pPr>
            <w:r>
              <w:rPr>
                <w:rFonts w:ascii="Times New Roman" w:hAnsi="Times New Roman" w:cs="Times New Roman"/>
                <w:sz w:val="20"/>
              </w:rPr>
              <w:t>-0.0115</w:t>
            </w:r>
          </w:p>
        </w:tc>
        <w:tc>
          <w:tcPr>
            <w:tcW w:w="689" w:type="dxa"/>
            <w:tcBorders>
              <w:right w:val="single" w:sz="4" w:space="0" w:color="auto"/>
            </w:tcBorders>
            <w:vAlign w:val="center"/>
          </w:tcPr>
          <w:p w:rsidR="00E50301" w:rsidRPr="00134A9E" w:rsidRDefault="00C6516D" w:rsidP="00DA367C">
            <w:pPr>
              <w:jc w:val="center"/>
              <w:cnfStyle w:val="000000000000"/>
              <w:rPr>
                <w:rFonts w:ascii="Times New Roman" w:hAnsi="Times New Roman" w:cs="Times New Roman"/>
                <w:sz w:val="20"/>
              </w:rPr>
            </w:pPr>
            <w:r>
              <w:rPr>
                <w:rFonts w:ascii="Times New Roman" w:hAnsi="Times New Roman" w:cs="Times New Roman"/>
                <w:sz w:val="20"/>
              </w:rPr>
              <w:t>-1.32</w:t>
            </w:r>
          </w:p>
        </w:tc>
        <w:tc>
          <w:tcPr>
            <w:tcW w:w="704" w:type="dxa"/>
            <w:tcBorders>
              <w:left w:val="single" w:sz="4" w:space="0" w:color="auto"/>
            </w:tcBorders>
            <w:vAlign w:val="center"/>
          </w:tcPr>
          <w:p w:rsidR="00E50301" w:rsidRPr="00134A9E" w:rsidRDefault="00E50301" w:rsidP="00DA367C">
            <w:pPr>
              <w:jc w:val="center"/>
              <w:cnfStyle w:val="000000000000"/>
              <w:rPr>
                <w:rFonts w:ascii="Times New Roman" w:hAnsi="Times New Roman" w:cs="Times New Roman"/>
                <w:sz w:val="20"/>
              </w:rPr>
            </w:pPr>
            <w:r>
              <w:rPr>
                <w:rFonts w:ascii="Times New Roman" w:hAnsi="Times New Roman" w:cs="Times New Roman"/>
                <w:sz w:val="20"/>
              </w:rPr>
              <w:t>-0.0190</w:t>
            </w:r>
          </w:p>
        </w:tc>
        <w:tc>
          <w:tcPr>
            <w:tcW w:w="704" w:type="dxa"/>
            <w:tcBorders>
              <w:right w:val="dashed" w:sz="4" w:space="0" w:color="auto"/>
            </w:tcBorders>
            <w:vAlign w:val="center"/>
          </w:tcPr>
          <w:p w:rsidR="00E50301" w:rsidRPr="00134A9E" w:rsidRDefault="00E50301" w:rsidP="00DA367C">
            <w:pPr>
              <w:jc w:val="center"/>
              <w:cnfStyle w:val="000000000000"/>
              <w:rPr>
                <w:rFonts w:ascii="Times New Roman" w:hAnsi="Times New Roman" w:cs="Times New Roman"/>
                <w:sz w:val="20"/>
              </w:rPr>
            </w:pPr>
            <w:r>
              <w:rPr>
                <w:rFonts w:ascii="Times New Roman" w:hAnsi="Times New Roman" w:cs="Times New Roman"/>
                <w:sz w:val="20"/>
              </w:rPr>
              <w:t>-2.95</w:t>
            </w:r>
          </w:p>
        </w:tc>
        <w:tc>
          <w:tcPr>
            <w:tcW w:w="704" w:type="dxa"/>
            <w:tcBorders>
              <w:left w:val="dashed" w:sz="4" w:space="0" w:color="auto"/>
            </w:tcBorders>
            <w:vAlign w:val="center"/>
          </w:tcPr>
          <w:p w:rsidR="00E50301" w:rsidRPr="00134A9E" w:rsidRDefault="00C6516D" w:rsidP="00DA367C">
            <w:pPr>
              <w:jc w:val="center"/>
              <w:cnfStyle w:val="000000000000"/>
              <w:rPr>
                <w:rFonts w:ascii="Times New Roman" w:hAnsi="Times New Roman" w:cs="Times New Roman"/>
                <w:sz w:val="20"/>
              </w:rPr>
            </w:pPr>
            <w:r>
              <w:rPr>
                <w:rFonts w:ascii="Times New Roman" w:hAnsi="Times New Roman" w:cs="Times New Roman"/>
                <w:sz w:val="20"/>
              </w:rPr>
              <w:t>-0.0515</w:t>
            </w:r>
          </w:p>
        </w:tc>
        <w:tc>
          <w:tcPr>
            <w:tcW w:w="704" w:type="dxa"/>
            <w:vAlign w:val="center"/>
          </w:tcPr>
          <w:p w:rsidR="00E50301" w:rsidRPr="00134A9E" w:rsidRDefault="00C6516D" w:rsidP="00DA367C">
            <w:pPr>
              <w:jc w:val="center"/>
              <w:cnfStyle w:val="000000000000"/>
              <w:rPr>
                <w:rFonts w:ascii="Times New Roman" w:hAnsi="Times New Roman" w:cs="Times New Roman"/>
                <w:sz w:val="20"/>
              </w:rPr>
            </w:pPr>
            <w:r>
              <w:rPr>
                <w:rFonts w:ascii="Times New Roman" w:hAnsi="Times New Roman" w:cs="Times New Roman"/>
                <w:sz w:val="20"/>
              </w:rPr>
              <w:t>-2.8138</w:t>
            </w:r>
          </w:p>
        </w:tc>
      </w:tr>
    </w:tbl>
    <w:p w:rsidR="00E50301" w:rsidRPr="00C46DB6" w:rsidRDefault="00E50301" w:rsidP="00E50301">
      <w:pPr>
        <w:rPr>
          <w:rFonts w:ascii="Times New Roman" w:hAnsi="Times New Roman" w:cs="Times New Roman"/>
          <w:sz w:val="16"/>
        </w:rPr>
      </w:pPr>
      <w:r w:rsidRPr="00C46DB6">
        <w:rPr>
          <w:rFonts w:ascii="Times New Roman" w:hAnsi="Times New Roman" w:cs="Times New Roman"/>
          <w:sz w:val="16"/>
        </w:rPr>
        <w:t xml:space="preserve">The null hypothesis that the series are not </w:t>
      </w:r>
      <w:proofErr w:type="spellStart"/>
      <w:r w:rsidRPr="00C46DB6">
        <w:rPr>
          <w:rFonts w:ascii="Times New Roman" w:hAnsi="Times New Roman" w:cs="Times New Roman"/>
          <w:sz w:val="16"/>
        </w:rPr>
        <w:t>cointegrated</w:t>
      </w:r>
      <w:proofErr w:type="spellEnd"/>
      <w:r w:rsidRPr="00C46DB6">
        <w:rPr>
          <w:rFonts w:ascii="Times New Roman" w:hAnsi="Times New Roman" w:cs="Times New Roman"/>
          <w:sz w:val="16"/>
        </w:rPr>
        <w:t xml:space="preserve"> is rejected at the 5% and 1% levels if the t-statistic is less than respectively -3.34 and -4.32, based on MacKinnon’s t-statistic values</w:t>
      </w:r>
      <w:r w:rsidRPr="00C46DB6">
        <w:rPr>
          <w:rFonts w:ascii="Times New Roman" w:hAnsi="Times New Roman" w:cs="Times New Roman"/>
          <w:sz w:val="16"/>
        </w:rPr>
        <w:br/>
        <w:t>* Significant at 1% level</w:t>
      </w:r>
      <w:r w:rsidRPr="00C46DB6">
        <w:rPr>
          <w:rFonts w:ascii="Times New Roman" w:hAnsi="Times New Roman" w:cs="Times New Roman"/>
          <w:sz w:val="16"/>
        </w:rPr>
        <w:br/>
        <w:t>** Significant at 5% level</w:t>
      </w:r>
    </w:p>
    <w:p w:rsidR="00021A49" w:rsidRPr="00C46DB6" w:rsidRDefault="000515B4" w:rsidP="000515B4">
      <w:pPr>
        <w:spacing w:line="360" w:lineRule="auto"/>
        <w:jc w:val="both"/>
        <w:rPr>
          <w:rFonts w:ascii="Times New Roman" w:hAnsi="Times New Roman" w:cs="Times New Roman"/>
        </w:rPr>
      </w:pPr>
      <w:r w:rsidRPr="00C46DB6">
        <w:rPr>
          <w:rFonts w:ascii="Times New Roman" w:hAnsi="Times New Roman" w:cs="Times New Roman"/>
        </w:rPr>
        <w:t>There is a clear</w:t>
      </w:r>
      <w:r w:rsidR="00021A49" w:rsidRPr="00C46DB6">
        <w:rPr>
          <w:rFonts w:ascii="Times New Roman" w:hAnsi="Times New Roman" w:cs="Times New Roman"/>
        </w:rPr>
        <w:t xml:space="preserve"> difference between the results</w:t>
      </w:r>
      <w:r w:rsidR="00C6516D">
        <w:rPr>
          <w:rFonts w:ascii="Times New Roman" w:hAnsi="Times New Roman" w:cs="Times New Roman"/>
        </w:rPr>
        <w:t xml:space="preserve"> of the</w:t>
      </w:r>
      <w:r w:rsidR="00021A49" w:rsidRPr="00C46DB6">
        <w:rPr>
          <w:rFonts w:ascii="Times New Roman" w:hAnsi="Times New Roman" w:cs="Times New Roman"/>
        </w:rPr>
        <w:t xml:space="preserve"> </w:t>
      </w:r>
      <w:proofErr w:type="spellStart"/>
      <w:r w:rsidR="00C6516D" w:rsidRPr="00C46DB6">
        <w:rPr>
          <w:rFonts w:ascii="Times New Roman" w:hAnsi="Times New Roman" w:cs="Times New Roman"/>
        </w:rPr>
        <w:t>cointegration</w:t>
      </w:r>
      <w:proofErr w:type="spellEnd"/>
      <w:r w:rsidR="00C6516D" w:rsidRPr="00C46DB6">
        <w:rPr>
          <w:rFonts w:ascii="Times New Roman" w:hAnsi="Times New Roman" w:cs="Times New Roman"/>
        </w:rPr>
        <w:t xml:space="preserve"> tests </w:t>
      </w:r>
      <w:r w:rsidR="00C6516D">
        <w:rPr>
          <w:rFonts w:ascii="Times New Roman" w:hAnsi="Times New Roman" w:cs="Times New Roman"/>
        </w:rPr>
        <w:t>on data of</w:t>
      </w:r>
      <w:r w:rsidR="00021A49" w:rsidRPr="00C46DB6">
        <w:rPr>
          <w:rFonts w:ascii="Times New Roman" w:hAnsi="Times New Roman" w:cs="Times New Roman"/>
        </w:rPr>
        <w:t xml:space="preserve"> month and year forward contracts. As for </w:t>
      </w:r>
      <w:proofErr w:type="spellStart"/>
      <w:r w:rsidR="00021A49" w:rsidRPr="00C46DB6">
        <w:rPr>
          <w:rFonts w:ascii="Times New Roman" w:hAnsi="Times New Roman" w:cs="Times New Roman"/>
        </w:rPr>
        <w:t>cointegration</w:t>
      </w:r>
      <w:proofErr w:type="spellEnd"/>
      <w:r w:rsidR="00021A49" w:rsidRPr="00C46DB6">
        <w:rPr>
          <w:rFonts w:ascii="Times New Roman" w:hAnsi="Times New Roman" w:cs="Times New Roman"/>
        </w:rPr>
        <w:t xml:space="preserve"> tests using one year forward contracts, only </w:t>
      </w:r>
      <w:proofErr w:type="spellStart"/>
      <w:r w:rsidR="00021A49" w:rsidRPr="00C46DB6">
        <w:rPr>
          <w:rFonts w:ascii="Times New Roman" w:hAnsi="Times New Roman" w:cs="Times New Roman"/>
        </w:rPr>
        <w:t>cointegration</w:t>
      </w:r>
      <w:proofErr w:type="spellEnd"/>
      <w:r w:rsidR="00021A49" w:rsidRPr="00C46DB6">
        <w:rPr>
          <w:rFonts w:ascii="Times New Roman" w:hAnsi="Times New Roman" w:cs="Times New Roman"/>
        </w:rPr>
        <w:t xml:space="preserve"> relationships can be established for </w:t>
      </w:r>
      <w:r w:rsidR="00C6516D">
        <w:rPr>
          <w:rFonts w:ascii="Times New Roman" w:hAnsi="Times New Roman" w:cs="Times New Roman"/>
        </w:rPr>
        <w:t>o</w:t>
      </w:r>
      <w:r w:rsidR="00021A49" w:rsidRPr="00C46DB6">
        <w:rPr>
          <w:rFonts w:ascii="Times New Roman" w:hAnsi="Times New Roman" w:cs="Times New Roman"/>
        </w:rPr>
        <w:t xml:space="preserve">ff </w:t>
      </w:r>
      <w:r w:rsidR="00C6516D">
        <w:rPr>
          <w:rFonts w:ascii="Times New Roman" w:hAnsi="Times New Roman" w:cs="Times New Roman"/>
        </w:rPr>
        <w:t>p</w:t>
      </w:r>
      <w:r w:rsidR="00021A49" w:rsidRPr="00C46DB6">
        <w:rPr>
          <w:rFonts w:ascii="Times New Roman" w:hAnsi="Times New Roman" w:cs="Times New Roman"/>
        </w:rPr>
        <w:t xml:space="preserve">eak electricity and Rotterdam coal in The Netherlands and </w:t>
      </w:r>
      <w:r w:rsidR="00C6516D">
        <w:rPr>
          <w:rFonts w:ascii="Times New Roman" w:hAnsi="Times New Roman" w:cs="Times New Roman"/>
        </w:rPr>
        <w:t>o</w:t>
      </w:r>
      <w:r w:rsidR="00021A49" w:rsidRPr="00C46DB6">
        <w:rPr>
          <w:rFonts w:ascii="Times New Roman" w:hAnsi="Times New Roman" w:cs="Times New Roman"/>
        </w:rPr>
        <w:t xml:space="preserve">ff </w:t>
      </w:r>
      <w:r w:rsidR="00C6516D">
        <w:rPr>
          <w:rFonts w:ascii="Times New Roman" w:hAnsi="Times New Roman" w:cs="Times New Roman"/>
        </w:rPr>
        <w:t>p</w:t>
      </w:r>
      <w:r w:rsidR="00021A49" w:rsidRPr="00C46DB6">
        <w:rPr>
          <w:rFonts w:ascii="Times New Roman" w:hAnsi="Times New Roman" w:cs="Times New Roman"/>
        </w:rPr>
        <w:t xml:space="preserve">eak electricity and NCG gas in Germany. As coal costs less than natural gas as a source for electricity generation, the relation found for Germany is unusual and also not confirmed by the use of natural logarithms. </w:t>
      </w:r>
    </w:p>
    <w:p w:rsidR="00021A49" w:rsidRPr="00C46DB6" w:rsidRDefault="00021A49" w:rsidP="000515B4">
      <w:pPr>
        <w:spacing w:line="360" w:lineRule="auto"/>
        <w:jc w:val="both"/>
        <w:rPr>
          <w:rFonts w:ascii="Times New Roman" w:hAnsi="Times New Roman" w:cs="Times New Roman"/>
        </w:rPr>
      </w:pPr>
      <w:r w:rsidRPr="00C46DB6">
        <w:rPr>
          <w:rFonts w:ascii="Times New Roman" w:hAnsi="Times New Roman" w:cs="Times New Roman"/>
        </w:rPr>
        <w:t xml:space="preserve">Second, when looking to the relations found for The Netherlands using one month forward contracts, the time series with the natural gas TTF and the different one month forward </w:t>
      </w:r>
      <w:r w:rsidR="000515B4" w:rsidRPr="00C46DB6">
        <w:rPr>
          <w:rFonts w:ascii="Times New Roman" w:hAnsi="Times New Roman" w:cs="Times New Roman"/>
        </w:rPr>
        <w:t xml:space="preserve">contracts of electricity show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The robustness checks confirm this result except for the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relationship between off peak and natural gas. There is also a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relationship between off peak electricity and coal. The most probable reason why gas is </w:t>
      </w:r>
      <w:proofErr w:type="spellStart"/>
      <w:r w:rsidRPr="00C46DB6">
        <w:rPr>
          <w:rFonts w:ascii="Times New Roman" w:hAnsi="Times New Roman" w:cs="Times New Roman"/>
        </w:rPr>
        <w:t>cointegrated</w:t>
      </w:r>
      <w:proofErr w:type="spellEnd"/>
      <w:r w:rsidRPr="00C46DB6">
        <w:rPr>
          <w:rFonts w:ascii="Times New Roman" w:hAnsi="Times New Roman" w:cs="Times New Roman"/>
        </w:rPr>
        <w:t xml:space="preserve"> with all the different types of electricity is that almost half of the Dutch electricity is generated by using natural gas, see figure 3.1.  </w:t>
      </w:r>
      <w:r w:rsidR="000515B4" w:rsidRPr="00C46DB6">
        <w:rPr>
          <w:rFonts w:ascii="Times New Roman" w:hAnsi="Times New Roman" w:cs="Times New Roman"/>
        </w:rPr>
        <w:t xml:space="preserve">Later in this chapter </w:t>
      </w:r>
      <w:r w:rsidR="00C6516D">
        <w:rPr>
          <w:rFonts w:ascii="Times New Roman" w:hAnsi="Times New Roman" w:cs="Times New Roman"/>
        </w:rPr>
        <w:t>more analysis on this result will be performed</w:t>
      </w:r>
      <w:r w:rsidR="000515B4" w:rsidRPr="00C46DB6">
        <w:rPr>
          <w:rFonts w:ascii="Times New Roman" w:hAnsi="Times New Roman" w:cs="Times New Roman"/>
        </w:rPr>
        <w:t>.</w:t>
      </w:r>
    </w:p>
    <w:p w:rsidR="00021A49" w:rsidRPr="00C46DB6" w:rsidRDefault="00021A49" w:rsidP="000515B4">
      <w:pPr>
        <w:spacing w:line="360" w:lineRule="auto"/>
        <w:jc w:val="both"/>
        <w:rPr>
          <w:rFonts w:ascii="Times New Roman" w:hAnsi="Times New Roman" w:cs="Times New Roman"/>
        </w:rPr>
      </w:pPr>
      <w:r w:rsidRPr="00C46DB6">
        <w:rPr>
          <w:rFonts w:ascii="Times New Roman" w:hAnsi="Times New Roman" w:cs="Times New Roman"/>
        </w:rPr>
        <w:t xml:space="preserve">When looking to the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results established for Germany using one month forward contracts, there are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relati</w:t>
      </w:r>
      <w:r w:rsidR="00641D5F" w:rsidRPr="00C46DB6">
        <w:rPr>
          <w:rFonts w:ascii="Times New Roman" w:hAnsi="Times New Roman" w:cs="Times New Roman"/>
        </w:rPr>
        <w:t>onships between every fuel and base l</w:t>
      </w:r>
      <w:r w:rsidRPr="00C46DB6">
        <w:rPr>
          <w:rFonts w:ascii="Times New Roman" w:hAnsi="Times New Roman" w:cs="Times New Roman"/>
        </w:rPr>
        <w:t xml:space="preserve">oad and </w:t>
      </w:r>
      <w:r w:rsidR="00641D5F" w:rsidRPr="00C46DB6">
        <w:rPr>
          <w:rFonts w:ascii="Times New Roman" w:hAnsi="Times New Roman" w:cs="Times New Roman"/>
        </w:rPr>
        <w:t>p</w:t>
      </w:r>
      <w:r w:rsidRPr="00C46DB6">
        <w:rPr>
          <w:rFonts w:ascii="Times New Roman" w:hAnsi="Times New Roman" w:cs="Times New Roman"/>
        </w:rPr>
        <w:t xml:space="preserve">eak </w:t>
      </w:r>
      <w:r w:rsidR="00641D5F" w:rsidRPr="00C46DB6">
        <w:rPr>
          <w:rFonts w:ascii="Times New Roman" w:hAnsi="Times New Roman" w:cs="Times New Roman"/>
        </w:rPr>
        <w:t>l</w:t>
      </w:r>
      <w:r w:rsidRPr="00C46DB6">
        <w:rPr>
          <w:rFonts w:ascii="Times New Roman" w:hAnsi="Times New Roman" w:cs="Times New Roman"/>
        </w:rPr>
        <w:t>oa</w:t>
      </w:r>
      <w:r w:rsidR="000515B4" w:rsidRPr="00C46DB6">
        <w:rPr>
          <w:rFonts w:ascii="Times New Roman" w:hAnsi="Times New Roman" w:cs="Times New Roman"/>
        </w:rPr>
        <w:t>d electricity, but not between off p</w:t>
      </w:r>
      <w:r w:rsidRPr="00C46DB6">
        <w:rPr>
          <w:rFonts w:ascii="Times New Roman" w:hAnsi="Times New Roman" w:cs="Times New Roman"/>
        </w:rPr>
        <w:t xml:space="preserve">eak electricity and coal or </w:t>
      </w:r>
      <w:r w:rsidR="000515B4" w:rsidRPr="00C46DB6">
        <w:rPr>
          <w:rFonts w:ascii="Times New Roman" w:hAnsi="Times New Roman" w:cs="Times New Roman"/>
        </w:rPr>
        <w:t>gas</w:t>
      </w:r>
      <w:r w:rsidRPr="00C46DB6">
        <w:rPr>
          <w:rFonts w:ascii="Times New Roman" w:hAnsi="Times New Roman" w:cs="Times New Roman"/>
        </w:rPr>
        <w:t>. Here, it seems strange that there is a relatio</w:t>
      </w:r>
      <w:r w:rsidR="000515B4" w:rsidRPr="00C46DB6">
        <w:rPr>
          <w:rFonts w:ascii="Times New Roman" w:hAnsi="Times New Roman" w:cs="Times New Roman"/>
        </w:rPr>
        <w:t>nship between coal and p</w:t>
      </w:r>
      <w:r w:rsidRPr="00C46DB6">
        <w:rPr>
          <w:rFonts w:ascii="Times New Roman" w:hAnsi="Times New Roman" w:cs="Times New Roman"/>
        </w:rPr>
        <w:t xml:space="preserve">eak </w:t>
      </w:r>
      <w:r w:rsidR="000515B4" w:rsidRPr="00C46DB6">
        <w:rPr>
          <w:rFonts w:ascii="Times New Roman" w:hAnsi="Times New Roman" w:cs="Times New Roman"/>
        </w:rPr>
        <w:t>l</w:t>
      </w:r>
      <w:r w:rsidRPr="00C46DB6">
        <w:rPr>
          <w:rFonts w:ascii="Times New Roman" w:hAnsi="Times New Roman" w:cs="Times New Roman"/>
        </w:rPr>
        <w:t>oad electricity as coal is a relative che</w:t>
      </w:r>
      <w:r w:rsidR="00007DB4" w:rsidRPr="00C46DB6">
        <w:rPr>
          <w:rFonts w:ascii="Times New Roman" w:hAnsi="Times New Roman" w:cs="Times New Roman"/>
        </w:rPr>
        <w:t>ap</w:t>
      </w:r>
      <w:r w:rsidRPr="00C46DB6">
        <w:rPr>
          <w:rFonts w:ascii="Times New Roman" w:hAnsi="Times New Roman" w:cs="Times New Roman"/>
        </w:rPr>
        <w:t xml:space="preserve"> source of generating electricity. However, looking to figure 3.2</w:t>
      </w:r>
      <w:r w:rsidR="00C6516D">
        <w:rPr>
          <w:rFonts w:ascii="Times New Roman" w:hAnsi="Times New Roman" w:cs="Times New Roman"/>
        </w:rPr>
        <w:t>,</w:t>
      </w:r>
      <w:r w:rsidRPr="00C46DB6">
        <w:rPr>
          <w:rFonts w:ascii="Times New Roman" w:hAnsi="Times New Roman" w:cs="Times New Roman"/>
        </w:rPr>
        <w:t xml:space="preserve"> more than half of the German electricity is produced by using coal on a yearly basis. Therefore, this is a strong indication German</w:t>
      </w:r>
      <w:r w:rsidR="000515B4" w:rsidRPr="00C46DB6">
        <w:rPr>
          <w:rFonts w:ascii="Times New Roman" w:hAnsi="Times New Roman" w:cs="Times New Roman"/>
        </w:rPr>
        <w:t xml:space="preserve"> base load and</w:t>
      </w:r>
      <w:r w:rsidRPr="00C46DB6">
        <w:rPr>
          <w:rFonts w:ascii="Times New Roman" w:hAnsi="Times New Roman" w:cs="Times New Roman"/>
        </w:rPr>
        <w:t xml:space="preserve"> </w:t>
      </w:r>
      <w:r w:rsidR="000515B4" w:rsidRPr="00C46DB6">
        <w:rPr>
          <w:rFonts w:ascii="Times New Roman" w:hAnsi="Times New Roman" w:cs="Times New Roman"/>
        </w:rPr>
        <w:t>pe</w:t>
      </w:r>
      <w:r w:rsidRPr="00C46DB6">
        <w:rPr>
          <w:rFonts w:ascii="Times New Roman" w:hAnsi="Times New Roman" w:cs="Times New Roman"/>
        </w:rPr>
        <w:t xml:space="preserve">ak </w:t>
      </w:r>
      <w:r w:rsidR="000515B4" w:rsidRPr="00C46DB6">
        <w:rPr>
          <w:rFonts w:ascii="Times New Roman" w:hAnsi="Times New Roman" w:cs="Times New Roman"/>
        </w:rPr>
        <w:t>l</w:t>
      </w:r>
      <w:r w:rsidRPr="00C46DB6">
        <w:rPr>
          <w:rFonts w:ascii="Times New Roman" w:hAnsi="Times New Roman" w:cs="Times New Roman"/>
        </w:rPr>
        <w:t>oad electricity is</w:t>
      </w:r>
      <w:r w:rsidR="00C6516D">
        <w:rPr>
          <w:rFonts w:ascii="Times New Roman" w:hAnsi="Times New Roman" w:cs="Times New Roman"/>
        </w:rPr>
        <w:t xml:space="preserve"> often</w:t>
      </w:r>
      <w:r w:rsidRPr="00C46DB6">
        <w:rPr>
          <w:rFonts w:ascii="Times New Roman" w:hAnsi="Times New Roman" w:cs="Times New Roman"/>
        </w:rPr>
        <w:t xml:space="preserve"> </w:t>
      </w:r>
      <w:r w:rsidR="000515B4" w:rsidRPr="00C46DB6">
        <w:rPr>
          <w:rFonts w:ascii="Times New Roman" w:hAnsi="Times New Roman" w:cs="Times New Roman"/>
        </w:rPr>
        <w:t>generated</w:t>
      </w:r>
      <w:r w:rsidRPr="00C46DB6">
        <w:rPr>
          <w:rFonts w:ascii="Times New Roman" w:hAnsi="Times New Roman" w:cs="Times New Roman"/>
        </w:rPr>
        <w:t xml:space="preserve"> on a daily basis </w:t>
      </w:r>
      <w:r w:rsidR="000515B4" w:rsidRPr="00C46DB6">
        <w:rPr>
          <w:rFonts w:ascii="Times New Roman" w:hAnsi="Times New Roman" w:cs="Times New Roman"/>
        </w:rPr>
        <w:t>while using coal as the marginal fuel.</w:t>
      </w:r>
    </w:p>
    <w:p w:rsidR="0041024F" w:rsidRDefault="000515B4" w:rsidP="000515B4">
      <w:pPr>
        <w:spacing w:line="360" w:lineRule="auto"/>
        <w:jc w:val="both"/>
        <w:rPr>
          <w:rFonts w:ascii="Times New Roman" w:hAnsi="Times New Roman" w:cs="Times New Roman"/>
        </w:rPr>
      </w:pPr>
      <w:r w:rsidRPr="00C46DB6">
        <w:rPr>
          <w:rFonts w:ascii="Times New Roman" w:hAnsi="Times New Roman" w:cs="Times New Roman"/>
        </w:rPr>
        <w:lastRenderedPageBreak/>
        <w:t xml:space="preserve">As there is a clear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relationship between forward prices of the abundant fuel and electricity, this gives reason to expect the abundant fuel will be most of the time also the marginal fuel. Only for The Netherlands I have obtained data on transported electricity volumes denoted </w:t>
      </w:r>
      <w:proofErr w:type="spellStart"/>
      <w:r w:rsidRPr="00C46DB6">
        <w:rPr>
          <w:rFonts w:ascii="Times New Roman" w:hAnsi="Times New Roman" w:cs="Times New Roman"/>
        </w:rPr>
        <w:t>MWh</w:t>
      </w:r>
      <w:proofErr w:type="spellEnd"/>
      <w:r w:rsidRPr="00C46DB6">
        <w:rPr>
          <w:rFonts w:ascii="Times New Roman" w:hAnsi="Times New Roman" w:cs="Times New Roman"/>
        </w:rPr>
        <w:t>.</w:t>
      </w:r>
      <w:r w:rsidR="003D7FD5" w:rsidRPr="00C46DB6">
        <w:rPr>
          <w:rFonts w:ascii="Times New Roman" w:hAnsi="Times New Roman" w:cs="Times New Roman"/>
        </w:rPr>
        <w:t xml:space="preserve"> When looking to the composure of the electricity capacity, I assume rest fuels and nuclear are the cheapest production means to generate electricity, followed by coal and then gas. A producer will first use its cheapest fuel </w:t>
      </w:r>
      <w:r w:rsidR="0041024F">
        <w:rPr>
          <w:rFonts w:ascii="Times New Roman" w:hAnsi="Times New Roman" w:cs="Times New Roman"/>
        </w:rPr>
        <w:t>to generate electricity. If there is not enough of the cheapest fuel available, the producer will start using the second cheapest full to meet demand. The most expensive fuel used for generating electricity is the marginal fuel and will determine the total price of the produced electricity. F</w:t>
      </w:r>
      <w:r w:rsidR="003D7FD5" w:rsidRPr="00C46DB6">
        <w:rPr>
          <w:rFonts w:ascii="Times New Roman" w:hAnsi="Times New Roman" w:cs="Times New Roman"/>
        </w:rPr>
        <w:t>or example</w:t>
      </w:r>
      <w:r w:rsidR="0041024F">
        <w:rPr>
          <w:rFonts w:ascii="Times New Roman" w:hAnsi="Times New Roman" w:cs="Times New Roman"/>
        </w:rPr>
        <w:t>,</w:t>
      </w:r>
      <w:r w:rsidR="003D7FD5" w:rsidRPr="00C46DB6">
        <w:rPr>
          <w:rFonts w:ascii="Times New Roman" w:hAnsi="Times New Roman" w:cs="Times New Roman"/>
        </w:rPr>
        <w:t xml:space="preserve"> the total electricity generation capacity exists of 15% rest fuels and nuclear fired plants, 25% coal fired plants a</w:t>
      </w:r>
      <w:r w:rsidR="0041024F">
        <w:rPr>
          <w:rFonts w:ascii="Times New Roman" w:hAnsi="Times New Roman" w:cs="Times New Roman"/>
        </w:rPr>
        <w:t>nd 60% natural gas fired plants. If only 20% of the total capacity is needed to meet the demand for electricity,</w:t>
      </w:r>
      <w:r w:rsidR="003D7FD5" w:rsidRPr="00C46DB6">
        <w:rPr>
          <w:rFonts w:ascii="Times New Roman" w:hAnsi="Times New Roman" w:cs="Times New Roman"/>
        </w:rPr>
        <w:t xml:space="preserve"> the marginal fuel will be coal</w:t>
      </w:r>
      <w:r w:rsidR="0041024F">
        <w:rPr>
          <w:rFonts w:ascii="Times New Roman" w:hAnsi="Times New Roman" w:cs="Times New Roman"/>
        </w:rPr>
        <w:t>. When the occupancy rate of the electricity generating capacity is 50%, the marginal fuel will be gas.</w:t>
      </w:r>
    </w:p>
    <w:p w:rsidR="00F22C81" w:rsidRPr="00C46DB6" w:rsidRDefault="003D7FD5" w:rsidP="000515B4">
      <w:pPr>
        <w:spacing w:line="360" w:lineRule="auto"/>
        <w:jc w:val="both"/>
        <w:rPr>
          <w:rFonts w:ascii="Times New Roman" w:hAnsi="Times New Roman" w:cs="Times New Roman"/>
        </w:rPr>
      </w:pPr>
      <w:r w:rsidRPr="00C46DB6">
        <w:rPr>
          <w:rFonts w:ascii="Times New Roman" w:hAnsi="Times New Roman" w:cs="Times New Roman"/>
        </w:rPr>
        <w:t xml:space="preserve">I have divided the transport data </w:t>
      </w:r>
      <w:r w:rsidR="00F22C81" w:rsidRPr="00C46DB6">
        <w:rPr>
          <w:rFonts w:ascii="Times New Roman" w:hAnsi="Times New Roman" w:cs="Times New Roman"/>
        </w:rPr>
        <w:t xml:space="preserve">per hour </w:t>
      </w:r>
      <w:r w:rsidRPr="00C46DB6">
        <w:rPr>
          <w:rFonts w:ascii="Times New Roman" w:hAnsi="Times New Roman" w:cs="Times New Roman"/>
        </w:rPr>
        <w:t xml:space="preserve">into three classes, base load, </w:t>
      </w:r>
      <w:proofErr w:type="gramStart"/>
      <w:r w:rsidRPr="00C46DB6">
        <w:rPr>
          <w:rFonts w:ascii="Times New Roman" w:hAnsi="Times New Roman" w:cs="Times New Roman"/>
        </w:rPr>
        <w:t>peak</w:t>
      </w:r>
      <w:proofErr w:type="gramEnd"/>
      <w:r w:rsidRPr="00C46DB6">
        <w:rPr>
          <w:rFonts w:ascii="Times New Roman" w:hAnsi="Times New Roman" w:cs="Times New Roman"/>
        </w:rPr>
        <w:t xml:space="preserve"> load and off peak electricity. To obtain the </w:t>
      </w:r>
      <w:r w:rsidR="0041024F">
        <w:rPr>
          <w:rFonts w:ascii="Times New Roman" w:hAnsi="Times New Roman" w:cs="Times New Roman"/>
        </w:rPr>
        <w:t>occupancy rate of</w:t>
      </w:r>
      <w:r w:rsidR="00F22C81" w:rsidRPr="00C46DB6">
        <w:rPr>
          <w:rFonts w:ascii="Times New Roman" w:hAnsi="Times New Roman" w:cs="Times New Roman"/>
        </w:rPr>
        <w:t xml:space="preserve"> the electricity generation capacity</w:t>
      </w:r>
      <w:r w:rsidRPr="00C46DB6">
        <w:rPr>
          <w:rFonts w:ascii="Times New Roman" w:hAnsi="Times New Roman" w:cs="Times New Roman"/>
        </w:rPr>
        <w:t>, the trans</w:t>
      </w:r>
      <w:r w:rsidR="0041024F">
        <w:rPr>
          <w:rFonts w:ascii="Times New Roman" w:hAnsi="Times New Roman" w:cs="Times New Roman"/>
        </w:rPr>
        <w:t xml:space="preserve">ported electricity volume </w:t>
      </w:r>
      <w:proofErr w:type="gramStart"/>
      <w:r w:rsidR="0041024F">
        <w:rPr>
          <w:rFonts w:ascii="Times New Roman" w:hAnsi="Times New Roman" w:cs="Times New Roman"/>
        </w:rPr>
        <w:t xml:space="preserve">has </w:t>
      </w:r>
      <w:r w:rsidRPr="00C46DB6">
        <w:rPr>
          <w:rFonts w:ascii="Times New Roman" w:hAnsi="Times New Roman" w:cs="Times New Roman"/>
        </w:rPr>
        <w:t xml:space="preserve"> to</w:t>
      </w:r>
      <w:proofErr w:type="gramEnd"/>
      <w:r w:rsidRPr="00C46DB6">
        <w:rPr>
          <w:rFonts w:ascii="Times New Roman" w:hAnsi="Times New Roman" w:cs="Times New Roman"/>
        </w:rPr>
        <w:t xml:space="preserve"> be divided by the maximum available capacity. When the occupation degree is combined with the composure of the electricity generation mix, it is possible to </w:t>
      </w:r>
      <w:r w:rsidR="0041024F">
        <w:rPr>
          <w:rFonts w:ascii="Times New Roman" w:hAnsi="Times New Roman" w:cs="Times New Roman"/>
        </w:rPr>
        <w:t>determine</w:t>
      </w:r>
      <w:r w:rsidR="000958D3" w:rsidRPr="00C46DB6">
        <w:rPr>
          <w:rFonts w:ascii="Times New Roman" w:hAnsi="Times New Roman" w:cs="Times New Roman"/>
        </w:rPr>
        <w:t xml:space="preserve"> what the marginal fuel to generate electricity is. </w:t>
      </w:r>
      <w:r w:rsidR="00F22C81" w:rsidRPr="00C46DB6">
        <w:rPr>
          <w:rFonts w:ascii="Times New Roman" w:hAnsi="Times New Roman" w:cs="Times New Roman"/>
        </w:rPr>
        <w:t xml:space="preserve">The dataset ranges from 10/01/2004 until 31/03/2010. </w:t>
      </w:r>
      <w:r w:rsidR="000958D3" w:rsidRPr="00C46DB6">
        <w:rPr>
          <w:rFonts w:ascii="Times New Roman" w:hAnsi="Times New Roman" w:cs="Times New Roman"/>
        </w:rPr>
        <w:t>The re</w:t>
      </w:r>
      <w:r w:rsidR="0041024F">
        <w:rPr>
          <w:rFonts w:ascii="Times New Roman" w:hAnsi="Times New Roman" w:cs="Times New Roman"/>
        </w:rPr>
        <w:t>sults are described in table 5.</w:t>
      </w:r>
      <w:r w:rsidR="000958D3" w:rsidRPr="00C46DB6">
        <w:rPr>
          <w:rFonts w:ascii="Times New Roman" w:hAnsi="Times New Roman" w:cs="Times New Roman"/>
        </w:rPr>
        <w:t>7.</w:t>
      </w:r>
    </w:p>
    <w:p w:rsidR="00F22C81" w:rsidRPr="00C46DB6" w:rsidRDefault="0041024F" w:rsidP="00641D5F">
      <w:pPr>
        <w:pStyle w:val="NoSpacing"/>
        <w:rPr>
          <w:rFonts w:ascii="Times New Roman" w:hAnsi="Times New Roman" w:cs="Times New Roman"/>
          <w:sz w:val="18"/>
        </w:rPr>
      </w:pPr>
      <w:r>
        <w:rPr>
          <w:rFonts w:ascii="Times New Roman" w:hAnsi="Times New Roman" w:cs="Times New Roman"/>
          <w:sz w:val="18"/>
        </w:rPr>
        <w:t>Table 5.</w:t>
      </w:r>
      <w:r w:rsidR="00641D5F" w:rsidRPr="00C46DB6">
        <w:rPr>
          <w:rFonts w:ascii="Times New Roman" w:hAnsi="Times New Roman" w:cs="Times New Roman"/>
          <w:sz w:val="18"/>
        </w:rPr>
        <w:t>7 Marginal fuel for generating electricity in The Netherlands</w:t>
      </w:r>
      <w:r w:rsidR="00F22C81" w:rsidRPr="00C46DB6">
        <w:rPr>
          <w:rFonts w:ascii="Times New Roman" w:hAnsi="Times New Roman" w:cs="Times New Roman"/>
          <w:sz w:val="18"/>
        </w:rPr>
        <w:t xml:space="preserve"> </w:t>
      </w:r>
    </w:p>
    <w:tbl>
      <w:tblPr>
        <w:tblStyle w:val="Lichtearcering2"/>
        <w:tblW w:w="0" w:type="auto"/>
        <w:tblLook w:val="04A0"/>
      </w:tblPr>
      <w:tblGrid>
        <w:gridCol w:w="2322"/>
        <w:gridCol w:w="2322"/>
        <w:gridCol w:w="2322"/>
        <w:gridCol w:w="2322"/>
      </w:tblGrid>
      <w:tr w:rsidR="00F22C81" w:rsidRPr="00C46DB6" w:rsidTr="00641D5F">
        <w:trPr>
          <w:cnfStyle w:val="100000000000"/>
        </w:trPr>
        <w:tc>
          <w:tcPr>
            <w:cnfStyle w:val="001000000000"/>
            <w:tcW w:w="2322" w:type="dxa"/>
          </w:tcPr>
          <w:p w:rsidR="00F22C81" w:rsidRPr="00C46DB6" w:rsidRDefault="00F22C81" w:rsidP="000515B4">
            <w:pPr>
              <w:spacing w:line="360" w:lineRule="auto"/>
              <w:jc w:val="both"/>
              <w:rPr>
                <w:rFonts w:ascii="Times New Roman" w:hAnsi="Times New Roman" w:cs="Times New Roman"/>
              </w:rPr>
            </w:pPr>
          </w:p>
        </w:tc>
        <w:tc>
          <w:tcPr>
            <w:tcW w:w="2322" w:type="dxa"/>
            <w:tcBorders>
              <w:right w:val="dashed" w:sz="4" w:space="0" w:color="auto"/>
            </w:tcBorders>
          </w:tcPr>
          <w:p w:rsidR="00F22C81" w:rsidRPr="00C46DB6" w:rsidRDefault="00F22C81" w:rsidP="000515B4">
            <w:pPr>
              <w:spacing w:line="360" w:lineRule="auto"/>
              <w:jc w:val="both"/>
              <w:cnfStyle w:val="100000000000"/>
              <w:rPr>
                <w:rFonts w:ascii="Times New Roman" w:hAnsi="Times New Roman" w:cs="Times New Roman"/>
              </w:rPr>
            </w:pPr>
            <w:r w:rsidRPr="00C46DB6">
              <w:rPr>
                <w:rFonts w:ascii="Times New Roman" w:hAnsi="Times New Roman" w:cs="Times New Roman"/>
              </w:rPr>
              <w:t>Base load electricity</w:t>
            </w:r>
          </w:p>
        </w:tc>
        <w:tc>
          <w:tcPr>
            <w:tcW w:w="2322" w:type="dxa"/>
            <w:tcBorders>
              <w:left w:val="dashed" w:sz="4" w:space="0" w:color="auto"/>
              <w:right w:val="dashed" w:sz="4" w:space="0" w:color="auto"/>
            </w:tcBorders>
          </w:tcPr>
          <w:p w:rsidR="00F22C81" w:rsidRPr="00C46DB6" w:rsidRDefault="00F22C81" w:rsidP="000515B4">
            <w:pPr>
              <w:spacing w:line="360" w:lineRule="auto"/>
              <w:jc w:val="both"/>
              <w:cnfStyle w:val="100000000000"/>
              <w:rPr>
                <w:rFonts w:ascii="Times New Roman" w:hAnsi="Times New Roman" w:cs="Times New Roman"/>
              </w:rPr>
            </w:pPr>
            <w:r w:rsidRPr="00C46DB6">
              <w:rPr>
                <w:rFonts w:ascii="Times New Roman" w:hAnsi="Times New Roman" w:cs="Times New Roman"/>
              </w:rPr>
              <w:t>Peak load electricity</w:t>
            </w:r>
          </w:p>
        </w:tc>
        <w:tc>
          <w:tcPr>
            <w:tcW w:w="2322" w:type="dxa"/>
            <w:tcBorders>
              <w:left w:val="dashed" w:sz="4" w:space="0" w:color="auto"/>
            </w:tcBorders>
          </w:tcPr>
          <w:p w:rsidR="00F22C81" w:rsidRPr="00C46DB6" w:rsidRDefault="00F22C81" w:rsidP="000515B4">
            <w:pPr>
              <w:spacing w:line="360" w:lineRule="auto"/>
              <w:jc w:val="both"/>
              <w:cnfStyle w:val="100000000000"/>
              <w:rPr>
                <w:rFonts w:ascii="Times New Roman" w:hAnsi="Times New Roman" w:cs="Times New Roman"/>
              </w:rPr>
            </w:pPr>
            <w:r w:rsidRPr="00C46DB6">
              <w:rPr>
                <w:rFonts w:ascii="Times New Roman" w:hAnsi="Times New Roman" w:cs="Times New Roman"/>
              </w:rPr>
              <w:t>Off peak electricity</w:t>
            </w:r>
          </w:p>
        </w:tc>
      </w:tr>
      <w:tr w:rsidR="00F22C81" w:rsidRPr="00C46DB6" w:rsidTr="00641D5F">
        <w:trPr>
          <w:cnfStyle w:val="000000100000"/>
        </w:trPr>
        <w:tc>
          <w:tcPr>
            <w:cnfStyle w:val="001000000000"/>
            <w:tcW w:w="2322" w:type="dxa"/>
            <w:tcBorders>
              <w:right w:val="single" w:sz="4" w:space="0" w:color="auto"/>
            </w:tcBorders>
          </w:tcPr>
          <w:p w:rsidR="00F22C81" w:rsidRPr="00C46DB6" w:rsidRDefault="00F22C81" w:rsidP="002D26BD">
            <w:pPr>
              <w:spacing w:line="360" w:lineRule="auto"/>
              <w:rPr>
                <w:rFonts w:ascii="Times New Roman" w:hAnsi="Times New Roman" w:cs="Times New Roman"/>
              </w:rPr>
            </w:pPr>
            <w:r w:rsidRPr="00C46DB6">
              <w:rPr>
                <w:rFonts w:ascii="Times New Roman" w:hAnsi="Times New Roman" w:cs="Times New Roman"/>
              </w:rPr>
              <w:t>Marginal fuel is gas</w:t>
            </w:r>
          </w:p>
        </w:tc>
        <w:tc>
          <w:tcPr>
            <w:tcW w:w="2322" w:type="dxa"/>
            <w:tcBorders>
              <w:left w:val="single" w:sz="4" w:space="0" w:color="auto"/>
              <w:right w:val="dashed" w:sz="4" w:space="0" w:color="auto"/>
            </w:tcBorders>
            <w:vAlign w:val="center"/>
          </w:tcPr>
          <w:p w:rsidR="00F22C81" w:rsidRPr="00C46DB6" w:rsidRDefault="00F22C81"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99</w:t>
            </w:r>
            <w:r w:rsidR="002D26BD" w:rsidRPr="00C46DB6">
              <w:rPr>
                <w:rFonts w:ascii="Times New Roman" w:hAnsi="Times New Roman" w:cs="Times New Roman"/>
              </w:rPr>
              <w:t>.</w:t>
            </w:r>
            <w:r w:rsidRPr="00C46DB6">
              <w:rPr>
                <w:rFonts w:ascii="Times New Roman" w:hAnsi="Times New Roman" w:cs="Times New Roman"/>
              </w:rPr>
              <w:t>73%</w:t>
            </w:r>
          </w:p>
        </w:tc>
        <w:tc>
          <w:tcPr>
            <w:tcW w:w="2322" w:type="dxa"/>
            <w:tcBorders>
              <w:left w:val="dashed" w:sz="4" w:space="0" w:color="auto"/>
              <w:right w:val="dashed" w:sz="4" w:space="0" w:color="auto"/>
            </w:tcBorders>
            <w:vAlign w:val="center"/>
          </w:tcPr>
          <w:p w:rsidR="00F22C81" w:rsidRPr="00C46DB6" w:rsidRDefault="002D26BD"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99.94%</w:t>
            </w:r>
          </w:p>
        </w:tc>
        <w:tc>
          <w:tcPr>
            <w:tcW w:w="2322" w:type="dxa"/>
            <w:tcBorders>
              <w:left w:val="dashed" w:sz="4" w:space="0" w:color="auto"/>
            </w:tcBorders>
            <w:vAlign w:val="center"/>
          </w:tcPr>
          <w:p w:rsidR="00F22C81" w:rsidRPr="00C46DB6" w:rsidRDefault="002D26BD"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99.53%</w:t>
            </w:r>
          </w:p>
        </w:tc>
      </w:tr>
      <w:tr w:rsidR="00F22C81" w:rsidRPr="00C46DB6" w:rsidTr="00641D5F">
        <w:tc>
          <w:tcPr>
            <w:cnfStyle w:val="001000000000"/>
            <w:tcW w:w="2322" w:type="dxa"/>
            <w:tcBorders>
              <w:right w:val="single" w:sz="4" w:space="0" w:color="auto"/>
            </w:tcBorders>
          </w:tcPr>
          <w:p w:rsidR="00F22C81" w:rsidRPr="00C46DB6" w:rsidRDefault="00F22C81" w:rsidP="002D26BD">
            <w:pPr>
              <w:spacing w:line="360" w:lineRule="auto"/>
              <w:rPr>
                <w:rFonts w:ascii="Times New Roman" w:hAnsi="Times New Roman" w:cs="Times New Roman"/>
              </w:rPr>
            </w:pPr>
            <w:r w:rsidRPr="00C46DB6">
              <w:rPr>
                <w:rFonts w:ascii="Times New Roman" w:hAnsi="Times New Roman" w:cs="Times New Roman"/>
              </w:rPr>
              <w:t>Marginal fuel is coal</w:t>
            </w:r>
          </w:p>
        </w:tc>
        <w:tc>
          <w:tcPr>
            <w:tcW w:w="2322" w:type="dxa"/>
            <w:tcBorders>
              <w:left w:val="single" w:sz="4" w:space="0" w:color="auto"/>
              <w:right w:val="dashed" w:sz="4" w:space="0" w:color="auto"/>
            </w:tcBorders>
            <w:vAlign w:val="center"/>
          </w:tcPr>
          <w:p w:rsidR="00F22C81" w:rsidRPr="00C46DB6" w:rsidRDefault="00F22C81"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0</w:t>
            </w:r>
            <w:r w:rsidR="002D26BD" w:rsidRPr="00C46DB6">
              <w:rPr>
                <w:rFonts w:ascii="Times New Roman" w:hAnsi="Times New Roman" w:cs="Times New Roman"/>
              </w:rPr>
              <w:t>.</w:t>
            </w:r>
            <w:r w:rsidRPr="00C46DB6">
              <w:rPr>
                <w:rFonts w:ascii="Times New Roman" w:hAnsi="Times New Roman" w:cs="Times New Roman"/>
              </w:rPr>
              <w:t>2</w:t>
            </w:r>
            <w:r w:rsidR="002D26BD" w:rsidRPr="00C46DB6">
              <w:rPr>
                <w:rFonts w:ascii="Times New Roman" w:hAnsi="Times New Roman" w:cs="Times New Roman"/>
              </w:rPr>
              <w:t>6</w:t>
            </w:r>
            <w:r w:rsidRPr="00C46DB6">
              <w:rPr>
                <w:rFonts w:ascii="Times New Roman" w:hAnsi="Times New Roman" w:cs="Times New Roman"/>
              </w:rPr>
              <w:t>%</w:t>
            </w:r>
          </w:p>
        </w:tc>
        <w:tc>
          <w:tcPr>
            <w:tcW w:w="2322" w:type="dxa"/>
            <w:tcBorders>
              <w:left w:val="dashed" w:sz="4" w:space="0" w:color="auto"/>
              <w:right w:val="dashed" w:sz="4" w:space="0" w:color="auto"/>
            </w:tcBorders>
            <w:vAlign w:val="center"/>
          </w:tcPr>
          <w:p w:rsidR="00F22C81" w:rsidRPr="00C46DB6" w:rsidRDefault="002D26BD"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0.06%</w:t>
            </w:r>
          </w:p>
        </w:tc>
        <w:tc>
          <w:tcPr>
            <w:tcW w:w="2322" w:type="dxa"/>
            <w:tcBorders>
              <w:left w:val="dashed" w:sz="4" w:space="0" w:color="auto"/>
            </w:tcBorders>
            <w:vAlign w:val="center"/>
          </w:tcPr>
          <w:p w:rsidR="00F22C81" w:rsidRPr="00C46DB6" w:rsidRDefault="002D26BD"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0.45%</w:t>
            </w:r>
          </w:p>
        </w:tc>
      </w:tr>
      <w:tr w:rsidR="00F22C81" w:rsidRPr="00C46DB6" w:rsidTr="00641D5F">
        <w:trPr>
          <w:cnfStyle w:val="000000100000"/>
        </w:trPr>
        <w:tc>
          <w:tcPr>
            <w:cnfStyle w:val="001000000000"/>
            <w:tcW w:w="2322" w:type="dxa"/>
            <w:tcBorders>
              <w:right w:val="single" w:sz="4" w:space="0" w:color="auto"/>
            </w:tcBorders>
          </w:tcPr>
          <w:p w:rsidR="00F22C81" w:rsidRPr="00C46DB6" w:rsidRDefault="00F22C81" w:rsidP="002D26BD">
            <w:pPr>
              <w:spacing w:line="360" w:lineRule="auto"/>
              <w:rPr>
                <w:rFonts w:ascii="Times New Roman" w:hAnsi="Times New Roman" w:cs="Times New Roman"/>
              </w:rPr>
            </w:pPr>
            <w:r w:rsidRPr="00C46DB6">
              <w:rPr>
                <w:rFonts w:ascii="Times New Roman" w:hAnsi="Times New Roman" w:cs="Times New Roman"/>
              </w:rPr>
              <w:t>Marginal fuel is other</w:t>
            </w:r>
          </w:p>
        </w:tc>
        <w:tc>
          <w:tcPr>
            <w:tcW w:w="2322" w:type="dxa"/>
            <w:tcBorders>
              <w:left w:val="single" w:sz="4" w:space="0" w:color="auto"/>
              <w:right w:val="dashed" w:sz="4" w:space="0" w:color="auto"/>
            </w:tcBorders>
            <w:vAlign w:val="center"/>
          </w:tcPr>
          <w:p w:rsidR="00F22C81" w:rsidRPr="00C46DB6" w:rsidRDefault="00F22C81"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0</w:t>
            </w:r>
            <w:r w:rsidR="002D26BD" w:rsidRPr="00C46DB6">
              <w:rPr>
                <w:rFonts w:ascii="Times New Roman" w:hAnsi="Times New Roman" w:cs="Times New Roman"/>
              </w:rPr>
              <w:t>.</w:t>
            </w:r>
            <w:r w:rsidRPr="00C46DB6">
              <w:rPr>
                <w:rFonts w:ascii="Times New Roman" w:hAnsi="Times New Roman" w:cs="Times New Roman"/>
              </w:rPr>
              <w:t>01</w:t>
            </w:r>
            <w:r w:rsidR="002D26BD" w:rsidRPr="00C46DB6">
              <w:rPr>
                <w:rFonts w:ascii="Times New Roman" w:hAnsi="Times New Roman" w:cs="Times New Roman"/>
              </w:rPr>
              <w:t>%</w:t>
            </w:r>
          </w:p>
        </w:tc>
        <w:tc>
          <w:tcPr>
            <w:tcW w:w="2322" w:type="dxa"/>
            <w:tcBorders>
              <w:left w:val="dashed" w:sz="4" w:space="0" w:color="auto"/>
              <w:right w:val="dashed" w:sz="4" w:space="0" w:color="auto"/>
            </w:tcBorders>
            <w:vAlign w:val="center"/>
          </w:tcPr>
          <w:p w:rsidR="00F22C81" w:rsidRPr="00C46DB6" w:rsidRDefault="002D26BD"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0.00%</w:t>
            </w:r>
          </w:p>
        </w:tc>
        <w:tc>
          <w:tcPr>
            <w:tcW w:w="2322" w:type="dxa"/>
            <w:tcBorders>
              <w:left w:val="dashed" w:sz="4" w:space="0" w:color="auto"/>
            </w:tcBorders>
            <w:vAlign w:val="center"/>
          </w:tcPr>
          <w:p w:rsidR="00F22C81" w:rsidRPr="00C46DB6" w:rsidRDefault="002D26BD"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0.02%</w:t>
            </w:r>
          </w:p>
        </w:tc>
      </w:tr>
      <w:tr w:rsidR="002D26BD" w:rsidRPr="00C46DB6" w:rsidTr="00641D5F">
        <w:tc>
          <w:tcPr>
            <w:cnfStyle w:val="001000000000"/>
            <w:tcW w:w="2322" w:type="dxa"/>
            <w:tcBorders>
              <w:right w:val="single" w:sz="4" w:space="0" w:color="auto"/>
            </w:tcBorders>
          </w:tcPr>
          <w:p w:rsidR="002D26BD" w:rsidRPr="00C46DB6" w:rsidRDefault="0041024F" w:rsidP="002D26BD">
            <w:pPr>
              <w:spacing w:line="360" w:lineRule="auto"/>
              <w:rPr>
                <w:rFonts w:ascii="Times New Roman" w:hAnsi="Times New Roman" w:cs="Times New Roman"/>
              </w:rPr>
            </w:pPr>
            <w:r>
              <w:rPr>
                <w:rFonts w:ascii="Times New Roman" w:hAnsi="Times New Roman" w:cs="Times New Roman"/>
              </w:rPr>
              <w:t>Average occupancy</w:t>
            </w:r>
            <w:r w:rsidR="002D26BD" w:rsidRPr="00C46DB6">
              <w:rPr>
                <w:rFonts w:ascii="Times New Roman" w:hAnsi="Times New Roman" w:cs="Times New Roman"/>
              </w:rPr>
              <w:t xml:space="preserve"> </w:t>
            </w:r>
            <w:r>
              <w:rPr>
                <w:rFonts w:ascii="Times New Roman" w:hAnsi="Times New Roman" w:cs="Times New Roman"/>
              </w:rPr>
              <w:t>rate</w:t>
            </w:r>
          </w:p>
        </w:tc>
        <w:tc>
          <w:tcPr>
            <w:tcW w:w="2322" w:type="dxa"/>
            <w:tcBorders>
              <w:left w:val="single" w:sz="4" w:space="0" w:color="auto"/>
              <w:right w:val="dashed" w:sz="4" w:space="0" w:color="auto"/>
            </w:tcBorders>
            <w:vAlign w:val="center"/>
          </w:tcPr>
          <w:p w:rsidR="002D26BD" w:rsidRPr="00C46DB6" w:rsidRDefault="002D26BD"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65.86%</w:t>
            </w:r>
          </w:p>
        </w:tc>
        <w:tc>
          <w:tcPr>
            <w:tcW w:w="2322" w:type="dxa"/>
            <w:tcBorders>
              <w:left w:val="dashed" w:sz="4" w:space="0" w:color="auto"/>
              <w:right w:val="dashed" w:sz="4" w:space="0" w:color="auto"/>
            </w:tcBorders>
            <w:vAlign w:val="center"/>
          </w:tcPr>
          <w:p w:rsidR="002D26BD" w:rsidRPr="00C46DB6" w:rsidRDefault="002D26BD"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73.62%</w:t>
            </w:r>
          </w:p>
        </w:tc>
        <w:tc>
          <w:tcPr>
            <w:tcW w:w="2322" w:type="dxa"/>
            <w:tcBorders>
              <w:left w:val="dashed" w:sz="4" w:space="0" w:color="auto"/>
            </w:tcBorders>
            <w:vAlign w:val="center"/>
          </w:tcPr>
          <w:p w:rsidR="002D26BD" w:rsidRPr="00C46DB6" w:rsidRDefault="002D26BD"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58.09%</w:t>
            </w:r>
          </w:p>
        </w:tc>
      </w:tr>
      <w:tr w:rsidR="002D26BD" w:rsidRPr="00C46DB6" w:rsidTr="00641D5F">
        <w:trPr>
          <w:cnfStyle w:val="000000100000"/>
        </w:trPr>
        <w:tc>
          <w:tcPr>
            <w:cnfStyle w:val="001000000000"/>
            <w:tcW w:w="2322" w:type="dxa"/>
            <w:tcBorders>
              <w:right w:val="single" w:sz="4" w:space="0" w:color="auto"/>
            </w:tcBorders>
          </w:tcPr>
          <w:p w:rsidR="002D26BD" w:rsidRPr="00C46DB6" w:rsidRDefault="002D26BD" w:rsidP="002D26BD">
            <w:pPr>
              <w:spacing w:line="360" w:lineRule="auto"/>
              <w:rPr>
                <w:rFonts w:ascii="Times New Roman" w:hAnsi="Times New Roman" w:cs="Times New Roman"/>
              </w:rPr>
            </w:pPr>
            <w:r w:rsidRPr="00C46DB6">
              <w:rPr>
                <w:rFonts w:ascii="Times New Roman" w:hAnsi="Times New Roman" w:cs="Times New Roman"/>
              </w:rPr>
              <w:t>Median occupa</w:t>
            </w:r>
            <w:r w:rsidR="0041024F">
              <w:rPr>
                <w:rFonts w:ascii="Times New Roman" w:hAnsi="Times New Roman" w:cs="Times New Roman"/>
              </w:rPr>
              <w:t>ncy rate</w:t>
            </w:r>
          </w:p>
        </w:tc>
        <w:tc>
          <w:tcPr>
            <w:tcW w:w="2322" w:type="dxa"/>
            <w:tcBorders>
              <w:left w:val="single" w:sz="4" w:space="0" w:color="auto"/>
              <w:right w:val="dashed" w:sz="4" w:space="0" w:color="auto"/>
            </w:tcBorders>
            <w:vAlign w:val="center"/>
          </w:tcPr>
          <w:p w:rsidR="002D26BD" w:rsidRPr="00C46DB6" w:rsidRDefault="002D26BD"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64.90%</w:t>
            </w:r>
          </w:p>
        </w:tc>
        <w:tc>
          <w:tcPr>
            <w:tcW w:w="2322" w:type="dxa"/>
            <w:tcBorders>
              <w:left w:val="dashed" w:sz="4" w:space="0" w:color="auto"/>
              <w:right w:val="dashed" w:sz="4" w:space="0" w:color="auto"/>
            </w:tcBorders>
            <w:vAlign w:val="center"/>
          </w:tcPr>
          <w:p w:rsidR="002D26BD" w:rsidRPr="00C46DB6" w:rsidRDefault="002D26BD"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74.18%</w:t>
            </w:r>
          </w:p>
        </w:tc>
        <w:tc>
          <w:tcPr>
            <w:tcW w:w="2322" w:type="dxa"/>
            <w:tcBorders>
              <w:left w:val="dashed" w:sz="4" w:space="0" w:color="auto"/>
            </w:tcBorders>
            <w:vAlign w:val="center"/>
          </w:tcPr>
          <w:p w:rsidR="002D26BD" w:rsidRPr="00C46DB6" w:rsidRDefault="00641D5F" w:rsidP="00641D5F">
            <w:pPr>
              <w:spacing w:line="360" w:lineRule="auto"/>
              <w:jc w:val="center"/>
              <w:cnfStyle w:val="000000100000"/>
              <w:rPr>
                <w:rFonts w:ascii="Times New Roman" w:hAnsi="Times New Roman" w:cs="Times New Roman"/>
              </w:rPr>
            </w:pPr>
            <w:r w:rsidRPr="00C46DB6">
              <w:rPr>
                <w:rFonts w:ascii="Times New Roman" w:hAnsi="Times New Roman" w:cs="Times New Roman"/>
              </w:rPr>
              <w:t>56.52%</w:t>
            </w:r>
          </w:p>
        </w:tc>
      </w:tr>
      <w:tr w:rsidR="00F22C81" w:rsidRPr="00C46DB6" w:rsidTr="00641D5F">
        <w:tc>
          <w:tcPr>
            <w:cnfStyle w:val="001000000000"/>
            <w:tcW w:w="2322" w:type="dxa"/>
            <w:tcBorders>
              <w:right w:val="single" w:sz="4" w:space="0" w:color="auto"/>
            </w:tcBorders>
          </w:tcPr>
          <w:p w:rsidR="00F22C81" w:rsidRPr="00C46DB6" w:rsidRDefault="00F22C81" w:rsidP="002D26BD">
            <w:pPr>
              <w:spacing w:line="360" w:lineRule="auto"/>
              <w:rPr>
                <w:rFonts w:ascii="Times New Roman" w:hAnsi="Times New Roman" w:cs="Times New Roman"/>
              </w:rPr>
            </w:pPr>
            <w:r w:rsidRPr="00C46DB6">
              <w:rPr>
                <w:rFonts w:ascii="Times New Roman" w:hAnsi="Times New Roman" w:cs="Times New Roman"/>
              </w:rPr>
              <w:t>Observations</w:t>
            </w:r>
          </w:p>
        </w:tc>
        <w:tc>
          <w:tcPr>
            <w:tcW w:w="2322" w:type="dxa"/>
            <w:tcBorders>
              <w:left w:val="single" w:sz="4" w:space="0" w:color="auto"/>
              <w:right w:val="dashed" w:sz="4" w:space="0" w:color="auto"/>
            </w:tcBorders>
            <w:vAlign w:val="center"/>
          </w:tcPr>
          <w:p w:rsidR="00F22C81" w:rsidRPr="00C46DB6" w:rsidRDefault="002D26BD"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46032</w:t>
            </w:r>
          </w:p>
        </w:tc>
        <w:tc>
          <w:tcPr>
            <w:tcW w:w="2322" w:type="dxa"/>
            <w:tcBorders>
              <w:left w:val="dashed" w:sz="4" w:space="0" w:color="auto"/>
              <w:right w:val="dashed" w:sz="4" w:space="0" w:color="auto"/>
            </w:tcBorders>
            <w:vAlign w:val="center"/>
          </w:tcPr>
          <w:p w:rsidR="00F22C81" w:rsidRPr="00C46DB6" w:rsidRDefault="002D26BD"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23016</w:t>
            </w:r>
          </w:p>
        </w:tc>
        <w:tc>
          <w:tcPr>
            <w:tcW w:w="2322" w:type="dxa"/>
            <w:tcBorders>
              <w:left w:val="dashed" w:sz="4" w:space="0" w:color="auto"/>
            </w:tcBorders>
            <w:vAlign w:val="center"/>
          </w:tcPr>
          <w:p w:rsidR="00F22C81" w:rsidRPr="00C46DB6" w:rsidRDefault="002D26BD" w:rsidP="00641D5F">
            <w:pPr>
              <w:spacing w:line="360" w:lineRule="auto"/>
              <w:jc w:val="center"/>
              <w:cnfStyle w:val="000000000000"/>
              <w:rPr>
                <w:rFonts w:ascii="Times New Roman" w:hAnsi="Times New Roman" w:cs="Times New Roman"/>
              </w:rPr>
            </w:pPr>
            <w:r w:rsidRPr="00C46DB6">
              <w:rPr>
                <w:rFonts w:ascii="Times New Roman" w:hAnsi="Times New Roman" w:cs="Times New Roman"/>
              </w:rPr>
              <w:t>23016</w:t>
            </w:r>
          </w:p>
        </w:tc>
      </w:tr>
    </w:tbl>
    <w:p w:rsidR="000958D3" w:rsidRPr="00C46DB6" w:rsidRDefault="000958D3" w:rsidP="000515B4">
      <w:pPr>
        <w:spacing w:line="360" w:lineRule="auto"/>
        <w:jc w:val="both"/>
        <w:rPr>
          <w:rFonts w:ascii="Times New Roman" w:hAnsi="Times New Roman" w:cs="Times New Roman"/>
        </w:rPr>
      </w:pPr>
    </w:p>
    <w:p w:rsidR="00641D5F" w:rsidRPr="00C46DB6" w:rsidRDefault="00021A49" w:rsidP="000515B4">
      <w:pPr>
        <w:spacing w:line="360" w:lineRule="auto"/>
        <w:jc w:val="both"/>
        <w:rPr>
          <w:rFonts w:ascii="Times New Roman" w:hAnsi="Times New Roman" w:cs="Times New Roman"/>
        </w:rPr>
      </w:pPr>
      <w:r w:rsidRPr="00C46DB6">
        <w:rPr>
          <w:rFonts w:ascii="Times New Roman" w:hAnsi="Times New Roman" w:cs="Times New Roman"/>
        </w:rPr>
        <w:t xml:space="preserve">From the results of the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tests can be concluded the dominating fuel for electricity generation is determining the overall price level for electricity forward contracts. As in The Netherlands this is natural gas and in Germany coal, the results </w:t>
      </w:r>
      <w:r w:rsidR="00641D5F" w:rsidRPr="00C46DB6">
        <w:rPr>
          <w:rFonts w:ascii="Times New Roman" w:hAnsi="Times New Roman" w:cs="Times New Roman"/>
        </w:rPr>
        <w:t xml:space="preserve">in table 5.7 </w:t>
      </w:r>
      <w:r w:rsidRPr="00C46DB6">
        <w:rPr>
          <w:rFonts w:ascii="Times New Roman" w:hAnsi="Times New Roman" w:cs="Times New Roman"/>
        </w:rPr>
        <w:t>support this</w:t>
      </w:r>
      <w:r w:rsidR="00641D5F" w:rsidRPr="00C46DB6">
        <w:rPr>
          <w:rFonts w:ascii="Times New Roman" w:hAnsi="Times New Roman" w:cs="Times New Roman"/>
        </w:rPr>
        <w:t xml:space="preserve"> although there is no data available for Germany</w:t>
      </w:r>
      <w:r w:rsidRPr="00C46DB6">
        <w:rPr>
          <w:rFonts w:ascii="Times New Roman" w:hAnsi="Times New Roman" w:cs="Times New Roman"/>
        </w:rPr>
        <w:t xml:space="preserve">. The mean as well as the median prices of all the Dutch electricity contracts are higher than the mean and the median prices of the German types of electricity forward contracts. As gas, which is used in The Netherlands as dominant source for electricity production, is </w:t>
      </w:r>
      <w:r w:rsidRPr="00C46DB6">
        <w:rPr>
          <w:rFonts w:ascii="Times New Roman" w:hAnsi="Times New Roman" w:cs="Times New Roman"/>
        </w:rPr>
        <w:lastRenderedPageBreak/>
        <w:t xml:space="preserve">more expensive to generate electricity than coal, which is the dominant source in Germany, this is also reflected in the prices. </w:t>
      </w:r>
    </w:p>
    <w:p w:rsidR="00021A49" w:rsidRPr="00C46DB6" w:rsidRDefault="00641D5F" w:rsidP="000515B4">
      <w:pPr>
        <w:spacing w:line="360" w:lineRule="auto"/>
        <w:jc w:val="both"/>
        <w:rPr>
          <w:rFonts w:ascii="Times New Roman" w:hAnsi="Times New Roman" w:cs="Times New Roman"/>
        </w:rPr>
      </w:pPr>
      <w:r w:rsidRPr="00C46DB6">
        <w:rPr>
          <w:rFonts w:ascii="Times New Roman" w:hAnsi="Times New Roman" w:cs="Times New Roman"/>
        </w:rPr>
        <w:t xml:space="preserve">In The Netherlands, even during off peak hours, </w:t>
      </w:r>
      <w:r w:rsidR="0041024F">
        <w:rPr>
          <w:rFonts w:ascii="Times New Roman" w:hAnsi="Times New Roman" w:cs="Times New Roman"/>
        </w:rPr>
        <w:t xml:space="preserve">natural </w:t>
      </w:r>
      <w:r w:rsidRPr="00C46DB6">
        <w:rPr>
          <w:rFonts w:ascii="Times New Roman" w:hAnsi="Times New Roman" w:cs="Times New Roman"/>
        </w:rPr>
        <w:t xml:space="preserve">gas is the marginal fuel for generating electricity. This explains why there is a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relationship between the forward prices of natural gas and the monthly forward prices of electricity</w:t>
      </w:r>
      <w:r w:rsidR="0041024F">
        <w:rPr>
          <w:rFonts w:ascii="Times New Roman" w:hAnsi="Times New Roman" w:cs="Times New Roman"/>
        </w:rPr>
        <w:t xml:space="preserve"> as natural gas will determine the price level of electricity. Electricity producers will anticipate on this relation </w:t>
      </w:r>
      <w:proofErr w:type="gramStart"/>
      <w:r w:rsidR="0041024F">
        <w:rPr>
          <w:rFonts w:ascii="Times New Roman" w:hAnsi="Times New Roman" w:cs="Times New Roman"/>
        </w:rPr>
        <w:t>and  will</w:t>
      </w:r>
      <w:proofErr w:type="gramEnd"/>
      <w:r w:rsidR="0041024F">
        <w:rPr>
          <w:rFonts w:ascii="Times New Roman" w:hAnsi="Times New Roman" w:cs="Times New Roman"/>
        </w:rPr>
        <w:t xml:space="preserve"> therefore set the forward price level of electricity based on the forward price of natural gas.</w:t>
      </w:r>
    </w:p>
    <w:p w:rsidR="00021A49" w:rsidRPr="00C46DB6" w:rsidRDefault="00021A49" w:rsidP="000515B4">
      <w:pPr>
        <w:spacing w:line="360" w:lineRule="auto"/>
        <w:jc w:val="both"/>
        <w:rPr>
          <w:rFonts w:ascii="Times New Roman" w:hAnsi="Times New Roman" w:cs="Times New Roman"/>
        </w:rPr>
      </w:pPr>
      <w:r w:rsidRPr="00C46DB6">
        <w:rPr>
          <w:rFonts w:ascii="Times New Roman" w:hAnsi="Times New Roman" w:cs="Times New Roman"/>
        </w:rPr>
        <w:t>Another conclusion which these results support</w:t>
      </w:r>
      <w:r w:rsidR="00846AB1" w:rsidRPr="00C46DB6">
        <w:rPr>
          <w:rFonts w:ascii="Times New Roman" w:hAnsi="Times New Roman" w:cs="Times New Roman"/>
        </w:rPr>
        <w:t>,</w:t>
      </w:r>
      <w:r w:rsidRPr="00C46DB6">
        <w:rPr>
          <w:rFonts w:ascii="Times New Roman" w:hAnsi="Times New Roman" w:cs="Times New Roman"/>
        </w:rPr>
        <w:t xml:space="preserve"> although it is beyond the scope of this p</w:t>
      </w:r>
      <w:r w:rsidR="00924C92" w:rsidRPr="00C46DB6">
        <w:rPr>
          <w:rFonts w:ascii="Times New Roman" w:hAnsi="Times New Roman" w:cs="Times New Roman"/>
        </w:rPr>
        <w:t>ap</w:t>
      </w:r>
      <w:r w:rsidRPr="00C46DB6">
        <w:rPr>
          <w:rFonts w:ascii="Times New Roman" w:hAnsi="Times New Roman" w:cs="Times New Roman"/>
        </w:rPr>
        <w:t>er to investigate this at length, i</w:t>
      </w:r>
      <w:r w:rsidR="00846AB1" w:rsidRPr="00C46DB6">
        <w:rPr>
          <w:rFonts w:ascii="Times New Roman" w:hAnsi="Times New Roman" w:cs="Times New Roman"/>
        </w:rPr>
        <w:t>s</w:t>
      </w:r>
      <w:r w:rsidRPr="00C46DB6">
        <w:rPr>
          <w:rFonts w:ascii="Times New Roman" w:hAnsi="Times New Roman" w:cs="Times New Roman"/>
        </w:rPr>
        <w:t xml:space="preserve"> Dutch and German electricity markets are not fully integrated as concluded by </w:t>
      </w:r>
      <w:proofErr w:type="spellStart"/>
      <w:r w:rsidRPr="00C46DB6">
        <w:rPr>
          <w:rFonts w:ascii="Times New Roman" w:hAnsi="Times New Roman" w:cs="Times New Roman"/>
        </w:rPr>
        <w:t>Bosco</w:t>
      </w:r>
      <w:proofErr w:type="spellEnd"/>
      <w:r w:rsidRPr="00C46DB6">
        <w:rPr>
          <w:rFonts w:ascii="Times New Roman" w:hAnsi="Times New Roman" w:cs="Times New Roman"/>
        </w:rPr>
        <w:t xml:space="preserve"> et al (2009). </w:t>
      </w:r>
      <w:r w:rsidR="00846AB1" w:rsidRPr="00C46DB6">
        <w:rPr>
          <w:rFonts w:ascii="Times New Roman" w:hAnsi="Times New Roman" w:cs="Times New Roman"/>
        </w:rPr>
        <w:t>T</w:t>
      </w:r>
      <w:r w:rsidRPr="00C46DB6">
        <w:rPr>
          <w:rFonts w:ascii="Times New Roman" w:hAnsi="Times New Roman" w:cs="Times New Roman"/>
        </w:rPr>
        <w:t xml:space="preserve">he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results found for The Netherlands and Germany are almost opposite, which points to</w:t>
      </w:r>
      <w:r w:rsidR="00846AB1" w:rsidRPr="00C46DB6">
        <w:rPr>
          <w:rFonts w:ascii="Times New Roman" w:hAnsi="Times New Roman" w:cs="Times New Roman"/>
        </w:rPr>
        <w:t>wards the existence of</w:t>
      </w:r>
      <w:r w:rsidRPr="00C46DB6">
        <w:rPr>
          <w:rFonts w:ascii="Times New Roman" w:hAnsi="Times New Roman" w:cs="Times New Roman"/>
        </w:rPr>
        <w:t xml:space="preserve"> different market structures. The goal of the directive of the European Commission in 2003 to fully integrate the different energy markets is therefore not </w:t>
      </w:r>
      <w:r w:rsidR="00846AB1" w:rsidRPr="00C46DB6">
        <w:rPr>
          <w:rFonts w:ascii="Times New Roman" w:hAnsi="Times New Roman" w:cs="Times New Roman"/>
        </w:rPr>
        <w:t>achieved yet as the market prices and relationships between fuel and electricity prices should be the same for both countries.</w:t>
      </w:r>
    </w:p>
    <w:p w:rsidR="00021A49" w:rsidRPr="00C46DB6" w:rsidRDefault="00021A49" w:rsidP="00021A49">
      <w:pPr>
        <w:pStyle w:val="Heading2"/>
        <w:spacing w:line="360" w:lineRule="auto"/>
        <w:rPr>
          <w:rFonts w:ascii="Times New Roman" w:hAnsi="Times New Roman" w:cs="Times New Roman"/>
          <w:color w:val="auto"/>
          <w:sz w:val="24"/>
        </w:rPr>
      </w:pPr>
      <w:bookmarkStart w:id="19" w:name="_Toc290936093"/>
      <w:r w:rsidRPr="00C46DB6">
        <w:rPr>
          <w:rFonts w:ascii="Times New Roman" w:hAnsi="Times New Roman" w:cs="Times New Roman"/>
          <w:color w:val="auto"/>
          <w:sz w:val="24"/>
        </w:rPr>
        <w:t>5.3 Error-correction model</w:t>
      </w:r>
      <w:bookmarkEnd w:id="19"/>
    </w:p>
    <w:p w:rsidR="00021A49" w:rsidRPr="00C46DB6" w:rsidRDefault="00021A49" w:rsidP="00846AB1">
      <w:pPr>
        <w:spacing w:line="360" w:lineRule="auto"/>
        <w:jc w:val="both"/>
        <w:rPr>
          <w:rFonts w:ascii="Times New Roman" w:hAnsi="Times New Roman" w:cs="Times New Roman"/>
        </w:rPr>
      </w:pPr>
      <w:r w:rsidRPr="00C46DB6">
        <w:rPr>
          <w:rFonts w:ascii="Times New Roman" w:hAnsi="Times New Roman" w:cs="Times New Roman"/>
        </w:rPr>
        <w:t>The next step is to determine how prices react to departures in the long-term equilibrium. In order to do so, this section describes the error-correction models used based on the article of Emery and Liu (2002). The models are described by the following equations:</w:t>
      </w:r>
    </w:p>
    <w:p w:rsidR="00021A49" w:rsidRPr="00C46DB6" w:rsidRDefault="00021A49" w:rsidP="00846AB1">
      <w:pPr>
        <w:spacing w:line="360" w:lineRule="auto"/>
        <w:jc w:val="both"/>
        <w:rPr>
          <w:rFonts w:ascii="Times New Roman" w:hAnsi="Times New Roman" w:cs="Times New Roman"/>
        </w:rPr>
      </w:pPr>
      <m:oMath>
        <m:r>
          <w:rPr>
            <w:rFonts w:ascii="Times New Roman" w:hAnsi="Times New Roman" w:cs="Times New Roman"/>
          </w:rPr>
          <m:t>∆</m:t>
        </m:r>
        <m:sSub>
          <m:sSubPr>
            <m:ctrlPr>
              <w:rPr>
                <w:rFonts w:ascii="Cambria Math" w:hAnsi="Times New Roman" w:cs="Times New Roman"/>
                <w:i/>
              </w:rPr>
            </m:ctrlPr>
          </m:sSubPr>
          <m:e>
            <m:r>
              <w:rPr>
                <w:rFonts w:ascii="Cambria Math" w:hAnsi="Cambria Math" w:cs="Times New Roman"/>
              </w:rPr>
              <m:t>Elec</m:t>
            </m:r>
          </m:e>
          <m:sub>
            <m:r>
              <w:rPr>
                <w:rFonts w:ascii="Cambria Math" w:hAnsi="Cambria Math" w:cs="Times New Roman"/>
              </w:rPr>
              <m:t>i</m:t>
            </m:r>
            <m:r>
              <w:rPr>
                <w:rFonts w:ascii="Cambria Math" w:hAnsi="Times New Roman" w:cs="Times New Roman"/>
              </w:rPr>
              <m:t>,</m:t>
            </m:r>
            <m:r>
              <w:rPr>
                <w:rFonts w:ascii="Cambria Math" w:hAnsi="Cambria Math" w:cs="Times New Roman"/>
              </w:rPr>
              <m:t>t</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α</m:t>
            </m:r>
          </m:e>
          <m:sub>
            <m:r>
              <w:rPr>
                <w:rFonts w:ascii="Cambria Math" w:hAnsi="Times New Roman" w:cs="Times New Roman"/>
              </w:rPr>
              <m:t>0</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α</m:t>
            </m:r>
          </m:e>
          <m:sub>
            <m:r>
              <w:rPr>
                <w:rFonts w:ascii="Cambria Math" w:hAnsi="Times New Roman" w:cs="Times New Roman"/>
              </w:rPr>
              <m:t>1</m:t>
            </m:r>
          </m:sub>
        </m:sSub>
        <m:sSub>
          <m:sSubPr>
            <m:ctrlPr>
              <w:rPr>
                <w:rFonts w:ascii="Cambria Math" w:hAnsi="Times New Roman" w:cs="Times New Roman"/>
                <w:i/>
              </w:rPr>
            </m:ctrlPr>
          </m:sSubPr>
          <m:e>
            <m:r>
              <w:rPr>
                <w:rFonts w:ascii="Cambria Math" w:hAnsi="Cambria Math" w:cs="Times New Roman"/>
              </w:rPr>
              <m:t>AP</m:t>
            </m:r>
          </m:e>
          <m:sub>
            <m:r>
              <w:rPr>
                <w:rFonts w:ascii="Cambria Math" w:hAnsi="Cambria Math" w:cs="Times New Roman"/>
              </w:rPr>
              <m:t>t</m:t>
            </m:r>
            <m:r>
              <w:rPr>
                <w:rFonts w:ascii="Times New Roman" w:hAnsi="Times New Roman" w:cs="Times New Roman"/>
              </w:rPr>
              <m:t>-</m:t>
            </m:r>
            <m:r>
              <w:rPr>
                <w:rFonts w:ascii="Cambria Math" w:hAnsi="Times New Roman" w:cs="Times New Roman"/>
              </w:rPr>
              <m:t>1</m:t>
            </m:r>
          </m:sub>
        </m:sSub>
        <m:r>
          <w:rPr>
            <w:rFonts w:ascii="Cambria Math" w:hAnsi="Times New Roman" w:cs="Times New Roman"/>
          </w:rPr>
          <m:t>+</m:t>
        </m:r>
        <m:nary>
          <m:naryPr>
            <m:chr m:val="∑"/>
            <m:limLoc m:val="undOvr"/>
            <m:ctrlPr>
              <w:rPr>
                <w:rFonts w:ascii="Cambria Math" w:hAnsi="Times New Roman" w:cs="Times New Roman"/>
                <w:i/>
              </w:rPr>
            </m:ctrlPr>
          </m:naryPr>
          <m:sub>
            <m:r>
              <w:rPr>
                <w:rFonts w:ascii="Cambria Math" w:hAnsi="Cambria Math" w:cs="Times New Roman"/>
              </w:rPr>
              <m:t>k</m:t>
            </m:r>
            <m:r>
              <w:rPr>
                <w:rFonts w:ascii="Cambria Math" w:hAnsi="Times New Roman" w:cs="Times New Roman"/>
              </w:rPr>
              <m:t>=1</m:t>
            </m:r>
          </m:sub>
          <m:sup>
            <m:r>
              <w:rPr>
                <w:rFonts w:ascii="Cambria Math" w:hAnsi="Cambria Math" w:cs="Times New Roman"/>
              </w:rPr>
              <m:t>m</m:t>
            </m:r>
          </m:sup>
          <m:e>
            <m:sSub>
              <m:sSubPr>
                <m:ctrlPr>
                  <w:rPr>
                    <w:rFonts w:ascii="Cambria Math" w:hAnsi="Times New Roman" w:cs="Times New Roman"/>
                    <w:i/>
                  </w:rPr>
                </m:ctrlPr>
              </m:sSubPr>
              <m:e>
                <m:r>
                  <w:rPr>
                    <w:rFonts w:ascii="Cambria Math" w:hAnsi="Cambria Math" w:cs="Times New Roman"/>
                  </w:rPr>
                  <m:t>γ</m:t>
                </m:r>
              </m:e>
              <m:sub>
                <m:r>
                  <w:rPr>
                    <w:rFonts w:ascii="Cambria Math" w:hAnsi="Cambria Math" w:cs="Times New Roman"/>
                  </w:rPr>
                  <m:t>k</m:t>
                </m:r>
                <m:r>
                  <w:rPr>
                    <w:rFonts w:ascii="Cambria Math" w:hAnsi="Times New Roman" w:cs="Times New Roman"/>
                  </w:rPr>
                  <m:t>1</m:t>
                </m:r>
              </m:sub>
            </m:sSub>
            <m:r>
              <w:rPr>
                <w:rFonts w:ascii="Times New Roman" w:hAnsi="Times New Roman" w:cs="Times New Roman"/>
              </w:rPr>
              <m:t>∆</m:t>
            </m:r>
            <m:r>
              <w:rPr>
                <w:rFonts w:ascii="Cambria Math" w:hAnsi="Cambria Math" w:cs="Times New Roman"/>
              </w:rPr>
              <m:t>Ele</m:t>
            </m:r>
            <m:sSub>
              <m:sSubPr>
                <m:ctrlPr>
                  <w:rPr>
                    <w:rFonts w:ascii="Cambria Math" w:hAnsi="Times New Roman" w:cs="Times New Roman"/>
                    <w:i/>
                  </w:rPr>
                </m:ctrlPr>
              </m:sSubPr>
              <m:e>
                <m:r>
                  <w:rPr>
                    <w:rFonts w:ascii="Cambria Math" w:hAnsi="Cambria Math" w:cs="Times New Roman"/>
                  </w:rPr>
                  <m:t>c</m:t>
                </m:r>
              </m:e>
              <m:sub>
                <m:r>
                  <w:rPr>
                    <w:rFonts w:ascii="Cambria Math" w:hAnsi="Cambria Math" w:cs="Times New Roman"/>
                  </w:rPr>
                  <m:t>i</m:t>
                </m:r>
                <m:r>
                  <w:rPr>
                    <w:rFonts w:ascii="Cambria Math" w:hAnsi="Times New Roman" w:cs="Times New Roman"/>
                  </w:rPr>
                  <m:t>,</m:t>
                </m:r>
                <m:r>
                  <w:rPr>
                    <w:rFonts w:ascii="Cambria Math" w:hAnsi="Cambria Math" w:cs="Times New Roman"/>
                  </w:rPr>
                  <m:t>t</m:t>
                </m:r>
                <m:r>
                  <w:rPr>
                    <w:rFonts w:ascii="Times New Roman" w:hAnsi="Times New Roman" w:cs="Times New Roman"/>
                  </w:rPr>
                  <m:t>-</m:t>
                </m:r>
                <m:r>
                  <w:rPr>
                    <w:rFonts w:ascii="Cambria Math" w:hAnsi="Cambria Math" w:cs="Times New Roman"/>
                  </w:rPr>
                  <m:t>k</m:t>
                </m:r>
              </m:sub>
            </m:sSub>
            <m:r>
              <w:rPr>
                <w:rFonts w:ascii="Cambria Math" w:hAnsi="Times New Roman" w:cs="Times New Roman"/>
              </w:rPr>
              <m:t>+</m:t>
            </m:r>
            <m:nary>
              <m:naryPr>
                <m:chr m:val="∑"/>
                <m:limLoc m:val="undOvr"/>
                <m:ctrlPr>
                  <w:rPr>
                    <w:rFonts w:ascii="Cambria Math" w:hAnsi="Times New Roman" w:cs="Times New Roman"/>
                    <w:i/>
                  </w:rPr>
                </m:ctrlPr>
              </m:naryPr>
              <m:sub>
                <m:r>
                  <w:rPr>
                    <w:rFonts w:ascii="Cambria Math" w:hAnsi="Cambria Math" w:cs="Times New Roman"/>
                  </w:rPr>
                  <m:t>l</m:t>
                </m:r>
                <m:r>
                  <w:rPr>
                    <w:rFonts w:ascii="Cambria Math" w:hAnsi="Times New Roman" w:cs="Times New Roman"/>
                  </w:rPr>
                  <m:t>=1</m:t>
                </m:r>
              </m:sub>
              <m:sup>
                <m:r>
                  <w:rPr>
                    <w:rFonts w:ascii="Cambria Math" w:hAnsi="Cambria Math" w:cs="Times New Roman"/>
                  </w:rPr>
                  <m:t>n</m:t>
                </m:r>
              </m:sup>
              <m:e>
                <m:sSub>
                  <m:sSubPr>
                    <m:ctrlPr>
                      <w:rPr>
                        <w:rFonts w:ascii="Cambria Math" w:hAnsi="Times New Roman" w:cs="Times New Roman"/>
                        <w:i/>
                      </w:rPr>
                    </m:ctrlPr>
                  </m:sSubPr>
                  <m:e>
                    <m:r>
                      <w:rPr>
                        <w:rFonts w:ascii="Cambria Math" w:hAnsi="Cambria Math" w:cs="Times New Roman"/>
                      </w:rPr>
                      <m:t>δ</m:t>
                    </m:r>
                  </m:e>
                  <m:sub>
                    <m:r>
                      <w:rPr>
                        <w:rFonts w:ascii="Cambria Math" w:hAnsi="Cambria Math" w:cs="Times New Roman"/>
                      </w:rPr>
                      <m:t>l</m:t>
                    </m:r>
                    <m:r>
                      <w:rPr>
                        <w:rFonts w:ascii="Cambria Math" w:hAnsi="Times New Roman" w:cs="Times New Roman"/>
                      </w:rPr>
                      <m:t>1</m:t>
                    </m:r>
                  </m:sub>
                </m:sSub>
                <m:r>
                  <w:rPr>
                    <w:rFonts w:ascii="Times New Roman" w:hAnsi="Times New Roman" w:cs="Times New Roman"/>
                  </w:rPr>
                  <m:t>∆</m:t>
                </m:r>
                <m:r>
                  <w:rPr>
                    <w:rFonts w:ascii="Cambria Math" w:hAnsi="Cambria Math" w:cs="Times New Roman"/>
                  </w:rPr>
                  <m:t>Fue</m:t>
                </m:r>
                <m:sSub>
                  <m:sSubPr>
                    <m:ctrlPr>
                      <w:rPr>
                        <w:rFonts w:ascii="Cambria Math" w:hAnsi="Times New Roman" w:cs="Times New Roman"/>
                        <w:i/>
                      </w:rPr>
                    </m:ctrlPr>
                  </m:sSubPr>
                  <m:e>
                    <m:r>
                      <w:rPr>
                        <w:rFonts w:ascii="Cambria Math" w:hAnsi="Cambria Math" w:cs="Times New Roman"/>
                      </w:rPr>
                      <m:t>l</m:t>
                    </m:r>
                  </m:e>
                  <m:sub>
                    <m:r>
                      <w:rPr>
                        <w:rFonts w:ascii="Cambria Math" w:hAnsi="Cambria Math" w:cs="Times New Roman"/>
                      </w:rPr>
                      <m:t>j</m:t>
                    </m:r>
                    <m:r>
                      <w:rPr>
                        <w:rFonts w:ascii="Cambria Math" w:hAnsi="Times New Roman" w:cs="Times New Roman"/>
                      </w:rPr>
                      <m:t>,</m:t>
                    </m:r>
                    <m:r>
                      <w:rPr>
                        <w:rFonts w:ascii="Cambria Math" w:hAnsi="Cambria Math" w:cs="Times New Roman"/>
                      </w:rPr>
                      <m:t>t</m:t>
                    </m:r>
                    <m:r>
                      <w:rPr>
                        <w:rFonts w:ascii="Times New Roman" w:hAnsi="Times New Roman" w:cs="Times New Roman"/>
                      </w:rPr>
                      <m:t>-</m:t>
                    </m:r>
                    <m:r>
                      <w:rPr>
                        <w:rFonts w:ascii="Cambria Math" w:hAnsi="Cambria Math" w:cs="Times New Roman"/>
                      </w:rPr>
                      <m:t>l</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ε</m:t>
                    </m:r>
                  </m:e>
                  <m:sub>
                    <m:r>
                      <w:rPr>
                        <w:rFonts w:ascii="Cambria Math" w:hAnsi="Times New Roman" w:cs="Times New Roman"/>
                      </w:rPr>
                      <m:t>1</m:t>
                    </m:r>
                    <m:r>
                      <w:rPr>
                        <w:rFonts w:ascii="Cambria Math" w:hAnsi="Cambria Math" w:cs="Times New Roman"/>
                      </w:rPr>
                      <m:t>t</m:t>
                    </m:r>
                  </m:sub>
                </m:sSub>
              </m:e>
            </m:nary>
          </m:e>
        </m:nary>
      </m:oMath>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t>(</w:t>
      </w:r>
      <w:r w:rsidR="00641D5F" w:rsidRPr="00C46DB6">
        <w:rPr>
          <w:rFonts w:ascii="Times New Roman" w:eastAsiaTheme="minorEastAsia" w:hAnsi="Times New Roman" w:cs="Times New Roman"/>
        </w:rPr>
        <w:t>10</w:t>
      </w:r>
      <w:r w:rsidR="00007DB4" w:rsidRPr="00C46DB6">
        <w:rPr>
          <w:rFonts w:ascii="Times New Roman" w:eastAsiaTheme="minorEastAsia" w:hAnsi="Times New Roman" w:cs="Times New Roman"/>
        </w:rPr>
        <w:t>)</w:t>
      </w:r>
    </w:p>
    <w:p w:rsidR="00021A49" w:rsidRPr="00C46DB6" w:rsidRDefault="00021A49" w:rsidP="00846AB1">
      <w:pPr>
        <w:spacing w:line="360" w:lineRule="auto"/>
        <w:jc w:val="both"/>
        <w:rPr>
          <w:rFonts w:ascii="Times New Roman" w:hAnsi="Times New Roman" w:cs="Times New Roman"/>
        </w:rPr>
      </w:pPr>
      <m:oMath>
        <m:r>
          <w:rPr>
            <w:rFonts w:ascii="Times New Roman" w:hAnsi="Times New Roman" w:cs="Times New Roman"/>
          </w:rPr>
          <m:t>∆</m:t>
        </m:r>
        <m:sSub>
          <m:sSubPr>
            <m:ctrlPr>
              <w:rPr>
                <w:rFonts w:ascii="Cambria Math" w:hAnsi="Times New Roman" w:cs="Times New Roman"/>
                <w:i/>
              </w:rPr>
            </m:ctrlPr>
          </m:sSubPr>
          <m:e>
            <m:r>
              <w:rPr>
                <w:rFonts w:ascii="Cambria Math" w:hAnsi="Cambria Math" w:cs="Times New Roman"/>
              </w:rPr>
              <m:t>Fuel</m:t>
            </m:r>
          </m:e>
          <m:sub>
            <m:r>
              <w:rPr>
                <w:rFonts w:ascii="Cambria Math" w:hAnsi="Cambria Math" w:cs="Times New Roman"/>
              </w:rPr>
              <m:t>j</m:t>
            </m:r>
            <m:r>
              <w:rPr>
                <w:rFonts w:ascii="Cambria Math" w:hAnsi="Times New Roman" w:cs="Times New Roman"/>
              </w:rPr>
              <m:t>,</m:t>
            </m:r>
            <m:r>
              <w:rPr>
                <w:rFonts w:ascii="Cambria Math" w:hAnsi="Cambria Math" w:cs="Times New Roman"/>
              </w:rPr>
              <m:t>t</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β</m:t>
            </m:r>
          </m:e>
          <m:sub>
            <m:r>
              <w:rPr>
                <w:rFonts w:ascii="Cambria Math" w:hAnsi="Times New Roman" w:cs="Times New Roman"/>
              </w:rPr>
              <m:t>0</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β</m:t>
            </m:r>
          </m:e>
          <m:sub>
            <m:r>
              <w:rPr>
                <w:rFonts w:ascii="Cambria Math" w:hAnsi="Times New Roman" w:cs="Times New Roman"/>
              </w:rPr>
              <m:t>1</m:t>
            </m:r>
          </m:sub>
        </m:sSub>
        <m:sSub>
          <m:sSubPr>
            <m:ctrlPr>
              <w:rPr>
                <w:rFonts w:ascii="Cambria Math" w:hAnsi="Times New Roman" w:cs="Times New Roman"/>
                <w:i/>
              </w:rPr>
            </m:ctrlPr>
          </m:sSubPr>
          <m:e>
            <m:r>
              <w:rPr>
                <w:rFonts w:ascii="Cambria Math" w:hAnsi="Cambria Math" w:cs="Times New Roman"/>
              </w:rPr>
              <m:t>AP</m:t>
            </m:r>
          </m:e>
          <m:sub>
            <m:r>
              <w:rPr>
                <w:rFonts w:ascii="Cambria Math" w:hAnsi="Cambria Math" w:cs="Times New Roman"/>
              </w:rPr>
              <m:t>t</m:t>
            </m:r>
            <m:r>
              <w:rPr>
                <w:rFonts w:ascii="Times New Roman" w:hAnsi="Times New Roman" w:cs="Times New Roman"/>
              </w:rPr>
              <m:t>-</m:t>
            </m:r>
            <m:r>
              <w:rPr>
                <w:rFonts w:ascii="Cambria Math" w:hAnsi="Times New Roman" w:cs="Times New Roman"/>
              </w:rPr>
              <m:t>1</m:t>
            </m:r>
          </m:sub>
        </m:sSub>
        <m:r>
          <w:rPr>
            <w:rFonts w:ascii="Cambria Math" w:hAnsi="Times New Roman" w:cs="Times New Roman"/>
          </w:rPr>
          <m:t>+</m:t>
        </m:r>
        <m:nary>
          <m:naryPr>
            <m:chr m:val="∑"/>
            <m:limLoc m:val="undOvr"/>
            <m:ctrlPr>
              <w:rPr>
                <w:rFonts w:ascii="Cambria Math" w:hAnsi="Times New Roman" w:cs="Times New Roman"/>
                <w:i/>
              </w:rPr>
            </m:ctrlPr>
          </m:naryPr>
          <m:sub>
            <m:r>
              <w:rPr>
                <w:rFonts w:ascii="Cambria Math" w:hAnsi="Cambria Math" w:cs="Times New Roman"/>
              </w:rPr>
              <m:t>k</m:t>
            </m:r>
            <m:r>
              <w:rPr>
                <w:rFonts w:ascii="Cambria Math" w:hAnsi="Times New Roman" w:cs="Times New Roman"/>
              </w:rPr>
              <m:t>=1</m:t>
            </m:r>
          </m:sub>
          <m:sup>
            <m:r>
              <w:rPr>
                <w:rFonts w:ascii="Cambria Math" w:hAnsi="Cambria Math" w:cs="Times New Roman"/>
              </w:rPr>
              <m:t>m</m:t>
            </m:r>
          </m:sup>
          <m:e>
            <m:sSub>
              <m:sSubPr>
                <m:ctrlPr>
                  <w:rPr>
                    <w:rFonts w:ascii="Cambria Math" w:hAnsi="Times New Roman" w:cs="Times New Roman"/>
                    <w:i/>
                  </w:rPr>
                </m:ctrlPr>
              </m:sSubPr>
              <m:e>
                <m:r>
                  <w:rPr>
                    <w:rFonts w:ascii="Cambria Math" w:hAnsi="Cambria Math" w:cs="Times New Roman"/>
                  </w:rPr>
                  <m:t>γ</m:t>
                </m:r>
              </m:e>
              <m:sub>
                <m:r>
                  <w:rPr>
                    <w:rFonts w:ascii="Cambria Math" w:hAnsi="Cambria Math" w:cs="Times New Roman"/>
                  </w:rPr>
                  <m:t>k</m:t>
                </m:r>
                <m:r>
                  <w:rPr>
                    <w:rFonts w:ascii="Cambria Math" w:hAnsi="Times New Roman" w:cs="Times New Roman"/>
                  </w:rPr>
                  <m:t>2</m:t>
                </m:r>
              </m:sub>
            </m:sSub>
            <m:r>
              <w:rPr>
                <w:rFonts w:ascii="Times New Roman" w:hAnsi="Times New Roman" w:cs="Times New Roman"/>
              </w:rPr>
              <m:t>∆</m:t>
            </m:r>
            <m:r>
              <w:rPr>
                <w:rFonts w:ascii="Cambria Math" w:hAnsi="Cambria Math" w:cs="Times New Roman"/>
              </w:rPr>
              <m:t>Ele</m:t>
            </m:r>
            <m:sSub>
              <m:sSubPr>
                <m:ctrlPr>
                  <w:rPr>
                    <w:rFonts w:ascii="Cambria Math" w:hAnsi="Times New Roman" w:cs="Times New Roman"/>
                    <w:i/>
                  </w:rPr>
                </m:ctrlPr>
              </m:sSubPr>
              <m:e>
                <m:r>
                  <w:rPr>
                    <w:rFonts w:ascii="Cambria Math" w:hAnsi="Cambria Math" w:cs="Times New Roman"/>
                  </w:rPr>
                  <m:t>c</m:t>
                </m:r>
              </m:e>
              <m:sub>
                <m:r>
                  <w:rPr>
                    <w:rFonts w:ascii="Cambria Math" w:hAnsi="Cambria Math" w:cs="Times New Roman"/>
                  </w:rPr>
                  <m:t>i</m:t>
                </m:r>
                <m:r>
                  <w:rPr>
                    <w:rFonts w:ascii="Cambria Math" w:hAnsi="Times New Roman" w:cs="Times New Roman"/>
                  </w:rPr>
                  <m:t>,</m:t>
                </m:r>
                <m:r>
                  <w:rPr>
                    <w:rFonts w:ascii="Cambria Math" w:hAnsi="Cambria Math" w:cs="Times New Roman"/>
                  </w:rPr>
                  <m:t>t</m:t>
                </m:r>
                <m:r>
                  <w:rPr>
                    <w:rFonts w:ascii="Times New Roman" w:hAnsi="Times New Roman" w:cs="Times New Roman"/>
                  </w:rPr>
                  <m:t>-</m:t>
                </m:r>
                <m:r>
                  <w:rPr>
                    <w:rFonts w:ascii="Cambria Math" w:hAnsi="Cambria Math" w:cs="Times New Roman"/>
                  </w:rPr>
                  <m:t>k</m:t>
                </m:r>
              </m:sub>
            </m:sSub>
            <m:r>
              <w:rPr>
                <w:rFonts w:ascii="Cambria Math" w:hAnsi="Times New Roman" w:cs="Times New Roman"/>
              </w:rPr>
              <m:t>+</m:t>
            </m:r>
            <m:nary>
              <m:naryPr>
                <m:chr m:val="∑"/>
                <m:limLoc m:val="undOvr"/>
                <m:ctrlPr>
                  <w:rPr>
                    <w:rFonts w:ascii="Cambria Math" w:hAnsi="Times New Roman" w:cs="Times New Roman"/>
                    <w:i/>
                  </w:rPr>
                </m:ctrlPr>
              </m:naryPr>
              <m:sub>
                <m:r>
                  <w:rPr>
                    <w:rFonts w:ascii="Cambria Math" w:hAnsi="Cambria Math" w:cs="Times New Roman"/>
                  </w:rPr>
                  <m:t>l</m:t>
                </m:r>
                <m:r>
                  <w:rPr>
                    <w:rFonts w:ascii="Cambria Math" w:hAnsi="Times New Roman" w:cs="Times New Roman"/>
                  </w:rPr>
                  <m:t>=1</m:t>
                </m:r>
              </m:sub>
              <m:sup>
                <m:r>
                  <w:rPr>
                    <w:rFonts w:ascii="Cambria Math" w:hAnsi="Cambria Math" w:cs="Times New Roman"/>
                  </w:rPr>
                  <m:t>n</m:t>
                </m:r>
              </m:sup>
              <m:e>
                <m:sSub>
                  <m:sSubPr>
                    <m:ctrlPr>
                      <w:rPr>
                        <w:rFonts w:ascii="Cambria Math" w:hAnsi="Times New Roman" w:cs="Times New Roman"/>
                        <w:i/>
                      </w:rPr>
                    </m:ctrlPr>
                  </m:sSubPr>
                  <m:e>
                    <m:r>
                      <w:rPr>
                        <w:rFonts w:ascii="Cambria Math" w:hAnsi="Cambria Math" w:cs="Times New Roman"/>
                      </w:rPr>
                      <m:t>δ</m:t>
                    </m:r>
                  </m:e>
                  <m:sub>
                    <m:r>
                      <w:rPr>
                        <w:rFonts w:ascii="Cambria Math" w:hAnsi="Cambria Math" w:cs="Times New Roman"/>
                      </w:rPr>
                      <m:t>l</m:t>
                    </m:r>
                    <m:r>
                      <w:rPr>
                        <w:rFonts w:ascii="Cambria Math" w:hAnsi="Times New Roman" w:cs="Times New Roman"/>
                      </w:rPr>
                      <m:t>2</m:t>
                    </m:r>
                  </m:sub>
                </m:sSub>
                <m:r>
                  <w:rPr>
                    <w:rFonts w:ascii="Times New Roman" w:hAnsi="Times New Roman" w:cs="Times New Roman"/>
                  </w:rPr>
                  <m:t>∆</m:t>
                </m:r>
                <m:r>
                  <w:rPr>
                    <w:rFonts w:ascii="Cambria Math" w:hAnsi="Cambria Math" w:cs="Times New Roman"/>
                  </w:rPr>
                  <m:t>Fue</m:t>
                </m:r>
                <m:sSub>
                  <m:sSubPr>
                    <m:ctrlPr>
                      <w:rPr>
                        <w:rFonts w:ascii="Cambria Math" w:hAnsi="Times New Roman" w:cs="Times New Roman"/>
                        <w:i/>
                      </w:rPr>
                    </m:ctrlPr>
                  </m:sSubPr>
                  <m:e>
                    <m:r>
                      <w:rPr>
                        <w:rFonts w:ascii="Cambria Math" w:hAnsi="Cambria Math" w:cs="Times New Roman"/>
                      </w:rPr>
                      <m:t>l</m:t>
                    </m:r>
                  </m:e>
                  <m:sub>
                    <m:r>
                      <w:rPr>
                        <w:rFonts w:ascii="Cambria Math" w:hAnsi="Cambria Math" w:cs="Times New Roman"/>
                      </w:rPr>
                      <m:t>j</m:t>
                    </m:r>
                    <m:r>
                      <w:rPr>
                        <w:rFonts w:ascii="Cambria Math" w:hAnsi="Times New Roman" w:cs="Times New Roman"/>
                      </w:rPr>
                      <m:t>,</m:t>
                    </m:r>
                    <m:r>
                      <w:rPr>
                        <w:rFonts w:ascii="Cambria Math" w:hAnsi="Cambria Math" w:cs="Times New Roman"/>
                      </w:rPr>
                      <m:t>t</m:t>
                    </m:r>
                    <m:r>
                      <w:rPr>
                        <w:rFonts w:ascii="Times New Roman" w:hAnsi="Times New Roman" w:cs="Times New Roman"/>
                      </w:rPr>
                      <m:t>-</m:t>
                    </m:r>
                    <m:r>
                      <w:rPr>
                        <w:rFonts w:ascii="Cambria Math" w:hAnsi="Cambria Math" w:cs="Times New Roman"/>
                      </w:rPr>
                      <m:t>l</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ε</m:t>
                    </m:r>
                  </m:e>
                  <m:sub>
                    <m:r>
                      <w:rPr>
                        <w:rFonts w:ascii="Cambria Math" w:hAnsi="Times New Roman" w:cs="Times New Roman"/>
                      </w:rPr>
                      <m:t>2</m:t>
                    </m:r>
                    <m:r>
                      <w:rPr>
                        <w:rFonts w:ascii="Cambria Math" w:hAnsi="Cambria Math" w:cs="Times New Roman"/>
                      </w:rPr>
                      <m:t>t</m:t>
                    </m:r>
                  </m:sub>
                </m:sSub>
              </m:e>
            </m:nary>
          </m:e>
        </m:nary>
      </m:oMath>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r>
      <w:r w:rsidR="00007DB4" w:rsidRPr="00C46DB6">
        <w:rPr>
          <w:rFonts w:ascii="Times New Roman" w:eastAsiaTheme="minorEastAsia" w:hAnsi="Times New Roman" w:cs="Times New Roman"/>
        </w:rPr>
        <w:tab/>
        <w:t>(1</w:t>
      </w:r>
      <w:r w:rsidR="00641D5F" w:rsidRPr="00C46DB6">
        <w:rPr>
          <w:rFonts w:ascii="Times New Roman" w:eastAsiaTheme="minorEastAsia" w:hAnsi="Times New Roman" w:cs="Times New Roman"/>
        </w:rPr>
        <w:t>1</w:t>
      </w:r>
      <w:r w:rsidR="00007DB4" w:rsidRPr="00C46DB6">
        <w:rPr>
          <w:rFonts w:ascii="Times New Roman" w:eastAsiaTheme="minorEastAsia" w:hAnsi="Times New Roman" w:cs="Times New Roman"/>
        </w:rPr>
        <w:t>)</w:t>
      </w:r>
    </w:p>
    <w:p w:rsidR="00021A49" w:rsidRPr="00C46DB6" w:rsidRDefault="00021A49" w:rsidP="00846AB1">
      <w:pPr>
        <w:spacing w:line="360" w:lineRule="auto"/>
        <w:jc w:val="both"/>
        <w:rPr>
          <w:rFonts w:ascii="Times New Roman" w:hAnsi="Times New Roman" w:cs="Times New Roman"/>
        </w:rPr>
      </w:pPr>
      <w:r w:rsidRPr="00C46DB6">
        <w:rPr>
          <w:rFonts w:ascii="Times New Roman" w:hAnsi="Times New Roman" w:cs="Times New Roman"/>
        </w:rPr>
        <w:t>AP</w:t>
      </w:r>
      <w:r w:rsidRPr="00C46DB6">
        <w:rPr>
          <w:rFonts w:ascii="Times New Roman" w:hAnsi="Times New Roman" w:cs="Times New Roman"/>
          <w:vertAlign w:val="subscript"/>
        </w:rPr>
        <w:t>t-1</w:t>
      </w:r>
      <w:r w:rsidRPr="00C46DB6">
        <w:rPr>
          <w:rFonts w:ascii="Times New Roman" w:hAnsi="Times New Roman" w:cs="Times New Roman"/>
        </w:rPr>
        <w:t xml:space="preserve"> is the lagged error term of equation</w:t>
      </w:r>
      <w:r w:rsidR="00846AB1" w:rsidRPr="00C46DB6">
        <w:rPr>
          <w:rFonts w:ascii="Times New Roman" w:hAnsi="Times New Roman" w:cs="Times New Roman"/>
        </w:rPr>
        <w:t>s</w:t>
      </w:r>
      <w:r w:rsidRPr="00C46DB6">
        <w:rPr>
          <w:rFonts w:ascii="Times New Roman" w:hAnsi="Times New Roman" w:cs="Times New Roman"/>
        </w:rPr>
        <w:t xml:space="preserve"> </w:t>
      </w:r>
      <w:r w:rsidR="00846AB1" w:rsidRPr="00C46DB6">
        <w:rPr>
          <w:rFonts w:ascii="Times New Roman" w:hAnsi="Times New Roman" w:cs="Times New Roman"/>
        </w:rPr>
        <w:t>7 and 8</w:t>
      </w:r>
      <w:r w:rsidRPr="00C46DB6">
        <w:rPr>
          <w:rFonts w:ascii="Times New Roman" w:hAnsi="Times New Roman" w:cs="Times New Roman"/>
        </w:rPr>
        <w:t xml:space="preserve">. Only time series can be used which show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as otherwise there is not a component which can cause co movement in the long run. In order to avoid serial correlation with the error terms ε</w:t>
      </w:r>
      <w:r w:rsidRPr="00C46DB6">
        <w:rPr>
          <w:rFonts w:ascii="Times New Roman" w:hAnsi="Times New Roman" w:cs="Times New Roman"/>
          <w:vertAlign w:val="subscript"/>
        </w:rPr>
        <w:t>1t</w:t>
      </w:r>
      <w:r w:rsidRPr="00C46DB6">
        <w:rPr>
          <w:rFonts w:ascii="Times New Roman" w:hAnsi="Times New Roman" w:cs="Times New Roman"/>
        </w:rPr>
        <w:t xml:space="preserve"> and ε</w:t>
      </w:r>
      <w:r w:rsidRPr="00C46DB6">
        <w:rPr>
          <w:rFonts w:ascii="Times New Roman" w:hAnsi="Times New Roman" w:cs="Times New Roman"/>
          <w:vertAlign w:val="subscript"/>
        </w:rPr>
        <w:t>2t</w:t>
      </w:r>
      <w:r w:rsidRPr="00C46DB6">
        <w:rPr>
          <w:rFonts w:ascii="Times New Roman" w:hAnsi="Times New Roman" w:cs="Times New Roman"/>
        </w:rPr>
        <w:t>, m and n are added to the equation. The only serial correlation which is corrected</w:t>
      </w:r>
      <w:r w:rsidR="00846AB1" w:rsidRPr="00C46DB6">
        <w:rPr>
          <w:rFonts w:ascii="Times New Roman" w:hAnsi="Times New Roman" w:cs="Times New Roman"/>
        </w:rPr>
        <w:t xml:space="preserve"> for</w:t>
      </w:r>
      <w:r w:rsidRPr="00C46DB6">
        <w:rPr>
          <w:rFonts w:ascii="Times New Roman" w:hAnsi="Times New Roman" w:cs="Times New Roman"/>
        </w:rPr>
        <w:t xml:space="preserve"> is first-order serial correlation. The Durbin-Watson d-statistics confirm this choice as they do not indicate any presence of serial correlation in the results. The results of th</w:t>
      </w:r>
      <w:r w:rsidR="00E85AC7">
        <w:rPr>
          <w:rFonts w:ascii="Times New Roman" w:hAnsi="Times New Roman" w:cs="Times New Roman"/>
        </w:rPr>
        <w:t>e models are given in tables 5.</w:t>
      </w:r>
      <w:r w:rsidR="00846AB1" w:rsidRPr="00C46DB6">
        <w:rPr>
          <w:rFonts w:ascii="Times New Roman" w:hAnsi="Times New Roman" w:cs="Times New Roman"/>
        </w:rPr>
        <w:t>8</w:t>
      </w:r>
      <w:r w:rsidRPr="00C46DB6">
        <w:rPr>
          <w:rFonts w:ascii="Times New Roman" w:hAnsi="Times New Roman" w:cs="Times New Roman"/>
        </w:rPr>
        <w:t xml:space="preserve"> </w:t>
      </w:r>
      <w:r w:rsidR="00846AB1" w:rsidRPr="00C46DB6">
        <w:rPr>
          <w:rFonts w:ascii="Times New Roman" w:hAnsi="Times New Roman" w:cs="Times New Roman"/>
        </w:rPr>
        <w:t>un</w:t>
      </w:r>
      <w:r w:rsidR="00E85AC7">
        <w:rPr>
          <w:rFonts w:ascii="Times New Roman" w:hAnsi="Times New Roman" w:cs="Times New Roman"/>
        </w:rPr>
        <w:t>til 5.1</w:t>
      </w:r>
      <w:r w:rsidR="00846AB1" w:rsidRPr="00C46DB6">
        <w:rPr>
          <w:rFonts w:ascii="Times New Roman" w:hAnsi="Times New Roman" w:cs="Times New Roman"/>
        </w:rPr>
        <w:t>7</w:t>
      </w:r>
      <w:r w:rsidRPr="00C46DB6">
        <w:rPr>
          <w:rFonts w:ascii="Times New Roman" w:hAnsi="Times New Roman" w:cs="Times New Roman"/>
        </w:rPr>
        <w:t xml:space="preserve"> .The results for the error-correction models </w:t>
      </w:r>
      <w:r w:rsidR="00846AB1" w:rsidRPr="00C46DB6">
        <w:rPr>
          <w:rFonts w:ascii="Times New Roman" w:hAnsi="Times New Roman" w:cs="Times New Roman"/>
        </w:rPr>
        <w:t>using</w:t>
      </w:r>
      <w:r w:rsidRPr="00C46DB6">
        <w:rPr>
          <w:rFonts w:ascii="Times New Roman" w:hAnsi="Times New Roman" w:cs="Times New Roman"/>
        </w:rPr>
        <w:t xml:space="preserve"> natural logarithms are</w:t>
      </w:r>
      <w:r w:rsidR="00846AB1" w:rsidRPr="00C46DB6">
        <w:rPr>
          <w:rFonts w:ascii="Times New Roman" w:hAnsi="Times New Roman" w:cs="Times New Roman"/>
        </w:rPr>
        <w:t xml:space="preserve"> presented</w:t>
      </w:r>
      <w:r w:rsidRPr="00C46DB6">
        <w:rPr>
          <w:rFonts w:ascii="Times New Roman" w:hAnsi="Times New Roman" w:cs="Times New Roman"/>
        </w:rPr>
        <w:t xml:space="preserve"> in Appendix </w:t>
      </w:r>
      <w:r w:rsidR="00E85AC7">
        <w:rPr>
          <w:rFonts w:ascii="Times New Roman" w:hAnsi="Times New Roman" w:cs="Times New Roman"/>
        </w:rPr>
        <w:t>C</w:t>
      </w:r>
      <w:r w:rsidRPr="00C46DB6">
        <w:rPr>
          <w:rFonts w:ascii="Times New Roman" w:hAnsi="Times New Roman" w:cs="Times New Roman"/>
        </w:rPr>
        <w:t>.</w:t>
      </w:r>
    </w:p>
    <w:p w:rsidR="00021A49" w:rsidRPr="00C46DB6" w:rsidRDefault="00846AB1" w:rsidP="00C80807">
      <w:pPr>
        <w:pStyle w:val="NoSpacing"/>
        <w:rPr>
          <w:rFonts w:ascii="Times New Roman" w:hAnsi="Times New Roman" w:cs="Times New Roman"/>
          <w:sz w:val="18"/>
        </w:rPr>
      </w:pPr>
      <w:r w:rsidRPr="00C46DB6">
        <w:rPr>
          <w:rFonts w:ascii="Times New Roman" w:hAnsi="Times New Roman" w:cs="Times New Roman"/>
          <w:sz w:val="18"/>
        </w:rPr>
        <w:t>Tab</w:t>
      </w:r>
      <w:r w:rsidR="00E85AC7">
        <w:rPr>
          <w:rFonts w:ascii="Times New Roman" w:hAnsi="Times New Roman" w:cs="Times New Roman"/>
          <w:sz w:val="18"/>
        </w:rPr>
        <w:t>le 5.</w:t>
      </w:r>
      <w:r w:rsidRPr="00C46DB6">
        <w:rPr>
          <w:rFonts w:ascii="Times New Roman" w:hAnsi="Times New Roman" w:cs="Times New Roman"/>
          <w:sz w:val="18"/>
        </w:rPr>
        <w:t xml:space="preserve">8 </w:t>
      </w:r>
      <w:r w:rsidR="00974725" w:rsidRPr="00C46DB6">
        <w:rPr>
          <w:rFonts w:ascii="Times New Roman" w:hAnsi="Times New Roman" w:cs="Times New Roman"/>
          <w:sz w:val="18"/>
        </w:rPr>
        <w:t>The Netherlands: Base l</w:t>
      </w:r>
      <w:r w:rsidR="00021A49"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DB</w:t>
            </w:r>
          </w:p>
        </w:tc>
        <w:tc>
          <w:tcPr>
            <w:tcW w:w="3716" w:type="dxa"/>
            <w:gridSpan w:val="2"/>
            <w:tcBorders>
              <w:top w:val="single" w:sz="8" w:space="0" w:color="000000"/>
              <w:left w:val="single" w:sz="4" w:space="0" w:color="auto"/>
              <w:bottom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∆Gas TTF</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0.0007</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0.9913</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-0.0001</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0.9932</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-0.0536</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0.0004</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0.8583</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0.0682</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0.0297</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0.0053</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0.4459</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0.9995</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0.0649</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0.0406</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lastRenderedPageBreak/>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1.9977</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2.0057</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C80807" w:rsidRPr="00C46DB6" w:rsidRDefault="00C80807" w:rsidP="00C80807">
      <w:pPr>
        <w:pStyle w:val="NoSpacing"/>
        <w:rPr>
          <w:rFonts w:ascii="Times New Roman" w:hAnsi="Times New Roman" w:cs="Times New Roman"/>
          <w:sz w:val="18"/>
        </w:rPr>
      </w:pPr>
    </w:p>
    <w:p w:rsidR="00021A49" w:rsidRPr="00C46DB6" w:rsidRDefault="00021A49" w:rsidP="00C80807">
      <w:pPr>
        <w:pStyle w:val="NoSpacing"/>
        <w:rPr>
          <w:rFonts w:ascii="Times New Roman" w:hAnsi="Times New Roman" w:cs="Times New Roman"/>
          <w:sz w:val="18"/>
        </w:rPr>
      </w:pPr>
      <w:r w:rsidRPr="00C46DB6">
        <w:rPr>
          <w:rFonts w:ascii="Times New Roman" w:hAnsi="Times New Roman" w:cs="Times New Roman"/>
          <w:sz w:val="18"/>
        </w:rPr>
        <w:t>Ta</w:t>
      </w:r>
      <w:r w:rsidR="00846AB1" w:rsidRPr="00C46DB6">
        <w:rPr>
          <w:rFonts w:ascii="Times New Roman" w:hAnsi="Times New Roman" w:cs="Times New Roman"/>
          <w:sz w:val="18"/>
        </w:rPr>
        <w:t>ble 5.9 The Netherlands: Peak l</w:t>
      </w:r>
      <w:r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4" w:space="0" w:color="auto"/>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DP</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∆Gas TTF</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-0.0012</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0.9919</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-0.0001</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0.9943</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-0.0565</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-0.0007</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0.6250</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-0.0693</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0.0274</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-0.0017</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0.6438</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0.2220</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0.4029</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0.0688</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0.0297</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1.9954</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2.0051</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C80807" w:rsidRPr="00C46DB6" w:rsidRDefault="00C80807" w:rsidP="00C80807">
      <w:pPr>
        <w:pStyle w:val="NoSpacing"/>
        <w:rPr>
          <w:rFonts w:ascii="Times New Roman" w:hAnsi="Times New Roman" w:cs="Times New Roman"/>
          <w:sz w:val="18"/>
        </w:rPr>
      </w:pPr>
    </w:p>
    <w:p w:rsidR="00021A49" w:rsidRPr="00C46DB6" w:rsidRDefault="00E85AC7" w:rsidP="00C80807">
      <w:pPr>
        <w:pStyle w:val="NoSpacing"/>
        <w:rPr>
          <w:rFonts w:ascii="Times New Roman" w:hAnsi="Times New Roman" w:cs="Times New Roman"/>
          <w:sz w:val="18"/>
        </w:rPr>
      </w:pPr>
      <w:r>
        <w:rPr>
          <w:rFonts w:ascii="Times New Roman" w:hAnsi="Times New Roman" w:cs="Times New Roman"/>
          <w:sz w:val="18"/>
        </w:rPr>
        <w:t>Table 5.1</w:t>
      </w:r>
      <w:r w:rsidR="00846AB1" w:rsidRPr="00C46DB6">
        <w:rPr>
          <w:rFonts w:ascii="Times New Roman" w:hAnsi="Times New Roman" w:cs="Times New Roman"/>
          <w:sz w:val="18"/>
        </w:rPr>
        <w:t>0</w:t>
      </w:r>
      <w:r w:rsidR="00021A49" w:rsidRPr="00C46DB6">
        <w:rPr>
          <w:rFonts w:ascii="Times New Roman" w:hAnsi="Times New Roman" w:cs="Times New Roman"/>
          <w:sz w:val="18"/>
        </w:rPr>
        <w:t xml:space="preserve"> The Netherlands: Off </w:t>
      </w:r>
      <w:r w:rsidR="00846AB1" w:rsidRPr="00C46DB6">
        <w:rPr>
          <w:rFonts w:ascii="Times New Roman" w:hAnsi="Times New Roman" w:cs="Times New Roman"/>
          <w:sz w:val="18"/>
        </w:rPr>
        <w:t>p</w:t>
      </w:r>
      <w:r w:rsidR="00021A49" w:rsidRPr="00C46DB6">
        <w:rPr>
          <w:rFonts w:ascii="Times New Roman" w:hAnsi="Times New Roman" w:cs="Times New Roman"/>
          <w:sz w:val="18"/>
        </w:rPr>
        <w:t>eak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∆Off Peak</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∆TTF</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0.0034</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0.9622</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-0.0001</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0.9921</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-0.0668</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0.0041</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0.1142</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-0.2485</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0.0117</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0.0536</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0.01989</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0.8980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0.0659</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0.0343</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2.0355</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1.9964</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E85AC7" w:rsidP="00D91F0C">
      <w:pPr>
        <w:pStyle w:val="NoSpacing"/>
        <w:rPr>
          <w:rFonts w:ascii="Times New Roman" w:hAnsi="Times New Roman" w:cs="Times New Roman"/>
          <w:sz w:val="18"/>
        </w:rPr>
      </w:pPr>
      <w:r>
        <w:rPr>
          <w:rFonts w:ascii="Times New Roman" w:hAnsi="Times New Roman" w:cs="Times New Roman"/>
          <w:sz w:val="18"/>
        </w:rPr>
        <w:t>Table 5.1</w:t>
      </w:r>
      <w:r w:rsidR="00846AB1" w:rsidRPr="00C46DB6">
        <w:rPr>
          <w:rFonts w:ascii="Times New Roman" w:hAnsi="Times New Roman" w:cs="Times New Roman"/>
          <w:sz w:val="18"/>
        </w:rPr>
        <w:t>1 The Netherlands: Off p</w:t>
      </w:r>
      <w:r w:rsidR="00021A49" w:rsidRPr="00C46DB6">
        <w:rPr>
          <w:rFonts w:ascii="Times New Roman" w:hAnsi="Times New Roman" w:cs="Times New Roman"/>
          <w:sz w:val="18"/>
        </w:rPr>
        <w:t>eak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∆Off Peak</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∆Rotterdam coal</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-0.0275</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0.7990</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0.0188</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0.8593</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-0.0941</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-0.0256</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0.1437</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-0.2739</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0.0807</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0.0282</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∆Coal</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0.0175</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0.6640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0.0761</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0.0551</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2.0456</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2.0056</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021A49" w:rsidP="00D91F0C">
      <w:pPr>
        <w:pStyle w:val="NoSpacing"/>
        <w:rPr>
          <w:rFonts w:ascii="Times New Roman" w:hAnsi="Times New Roman" w:cs="Times New Roman"/>
          <w:sz w:val="18"/>
        </w:rPr>
      </w:pPr>
      <w:r w:rsidRPr="00C46DB6">
        <w:rPr>
          <w:rFonts w:ascii="Times New Roman" w:hAnsi="Times New Roman" w:cs="Times New Roman"/>
          <w:sz w:val="18"/>
        </w:rPr>
        <w:t>Table 5.</w:t>
      </w:r>
      <w:r w:rsidR="00E85AC7">
        <w:rPr>
          <w:rFonts w:ascii="Times New Roman" w:hAnsi="Times New Roman" w:cs="Times New Roman"/>
          <w:sz w:val="18"/>
        </w:rPr>
        <w:t>1</w:t>
      </w:r>
      <w:r w:rsidR="00846AB1" w:rsidRPr="00C46DB6">
        <w:rPr>
          <w:rFonts w:ascii="Times New Roman" w:hAnsi="Times New Roman" w:cs="Times New Roman"/>
          <w:sz w:val="18"/>
        </w:rPr>
        <w:t>2</w:t>
      </w:r>
      <w:r w:rsidRPr="00C46DB6">
        <w:rPr>
          <w:rFonts w:ascii="Times New Roman" w:hAnsi="Times New Roman" w:cs="Times New Roman"/>
          <w:sz w:val="18"/>
        </w:rPr>
        <w:t xml:space="preserve"> The Netherlands: Off </w:t>
      </w:r>
      <w:r w:rsidR="00846AB1" w:rsidRPr="00C46DB6">
        <w:rPr>
          <w:rFonts w:ascii="Times New Roman" w:hAnsi="Times New Roman" w:cs="Times New Roman"/>
          <w:sz w:val="18"/>
        </w:rPr>
        <w:t>p</w:t>
      </w:r>
      <w:r w:rsidRPr="00C46DB6">
        <w:rPr>
          <w:rFonts w:ascii="Times New Roman" w:hAnsi="Times New Roman" w:cs="Times New Roman"/>
          <w:sz w:val="18"/>
        </w:rPr>
        <w:t>eak electricity one year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∆Off Peak</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∆Rotterdam coal</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-0.0064</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0.9562</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0.1389</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0.6973</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-0.5120</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-0.5542</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0.0247</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-0.1561</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0.0361</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0.5076</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0.0252</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∆Coal</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0.0694</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0.0068</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0.0181</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0.8153</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2.0096</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1.9792</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846AB1" w:rsidP="00D91F0C">
      <w:pPr>
        <w:pStyle w:val="NoSpacing"/>
        <w:rPr>
          <w:rFonts w:ascii="Times New Roman" w:hAnsi="Times New Roman" w:cs="Times New Roman"/>
          <w:sz w:val="18"/>
        </w:rPr>
      </w:pPr>
      <w:r w:rsidRPr="00C46DB6">
        <w:rPr>
          <w:rFonts w:ascii="Times New Roman" w:hAnsi="Times New Roman" w:cs="Times New Roman"/>
          <w:sz w:val="18"/>
        </w:rPr>
        <w:t>Table 5.</w:t>
      </w:r>
      <w:r w:rsidR="00E85AC7">
        <w:rPr>
          <w:rFonts w:ascii="Times New Roman" w:hAnsi="Times New Roman" w:cs="Times New Roman"/>
          <w:sz w:val="18"/>
        </w:rPr>
        <w:t>1</w:t>
      </w:r>
      <w:r w:rsidRPr="00C46DB6">
        <w:rPr>
          <w:rFonts w:ascii="Times New Roman" w:hAnsi="Times New Roman" w:cs="Times New Roman"/>
          <w:sz w:val="18"/>
        </w:rPr>
        <w:t>3</w:t>
      </w:r>
      <w:r w:rsidR="00021A49" w:rsidRPr="00C46DB6">
        <w:rPr>
          <w:rFonts w:ascii="Times New Roman" w:hAnsi="Times New Roman" w:cs="Times New Roman"/>
          <w:sz w:val="18"/>
        </w:rPr>
        <w:t xml:space="preserve"> Germany: Base </w:t>
      </w:r>
      <w:r w:rsidRPr="00C46DB6">
        <w:rPr>
          <w:rFonts w:ascii="Times New Roman" w:hAnsi="Times New Roman" w:cs="Times New Roman"/>
          <w:sz w:val="18"/>
        </w:rPr>
        <w:t>l</w:t>
      </w:r>
      <w:r w:rsidR="00021A49"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GB</w:t>
            </w:r>
          </w:p>
        </w:tc>
        <w:tc>
          <w:tcPr>
            <w:tcW w:w="3716" w:type="dxa"/>
            <w:gridSpan w:val="2"/>
            <w:tcBorders>
              <w:top w:val="single" w:sz="8" w:space="0" w:color="000000"/>
              <w:left w:val="single" w:sz="4" w:space="0" w:color="auto"/>
              <w:bottom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∆Gas NCG</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0.0142</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0.8041</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0.0014</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0.9275</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-0.0541</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-0.0033</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0.3164</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lastRenderedPageBreak/>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0.1051</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0.0026</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0.0211</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0.0263</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-0.0233</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0.8578</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0.0642</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0.0702</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1.9993</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1.9952</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846AB1" w:rsidRPr="00C46DB6" w:rsidRDefault="00846AB1" w:rsidP="00D91F0C">
      <w:pPr>
        <w:pStyle w:val="NoSpacing"/>
        <w:rPr>
          <w:rFonts w:ascii="Times New Roman" w:hAnsi="Times New Roman" w:cs="Times New Roman"/>
          <w:sz w:val="18"/>
        </w:rPr>
      </w:pPr>
    </w:p>
    <w:p w:rsidR="00846AB1" w:rsidRPr="00C46DB6" w:rsidRDefault="00846AB1" w:rsidP="00D91F0C">
      <w:pPr>
        <w:pStyle w:val="NoSpacing"/>
        <w:rPr>
          <w:rFonts w:ascii="Times New Roman" w:hAnsi="Times New Roman" w:cs="Times New Roman"/>
          <w:sz w:val="18"/>
        </w:rPr>
      </w:pPr>
    </w:p>
    <w:p w:rsidR="00021A49" w:rsidRPr="00C46DB6" w:rsidRDefault="00E85AC7" w:rsidP="00D91F0C">
      <w:pPr>
        <w:pStyle w:val="NoSpacing"/>
        <w:rPr>
          <w:rFonts w:ascii="Times New Roman" w:hAnsi="Times New Roman" w:cs="Times New Roman"/>
          <w:sz w:val="18"/>
        </w:rPr>
      </w:pPr>
      <w:r>
        <w:rPr>
          <w:rFonts w:ascii="Times New Roman" w:hAnsi="Times New Roman" w:cs="Times New Roman"/>
          <w:sz w:val="18"/>
        </w:rPr>
        <w:t>Table 5.1</w:t>
      </w:r>
      <w:r w:rsidR="00846AB1" w:rsidRPr="00C46DB6">
        <w:rPr>
          <w:rFonts w:ascii="Times New Roman" w:hAnsi="Times New Roman" w:cs="Times New Roman"/>
          <w:sz w:val="18"/>
        </w:rPr>
        <w:t xml:space="preserve">4 </w:t>
      </w:r>
      <w:r w:rsidR="00021A49" w:rsidRPr="00C46DB6">
        <w:rPr>
          <w:rFonts w:ascii="Times New Roman" w:hAnsi="Times New Roman" w:cs="Times New Roman"/>
          <w:sz w:val="18"/>
        </w:rPr>
        <w:t xml:space="preserve">Germany: Base </w:t>
      </w:r>
      <w:r w:rsidR="00846AB1" w:rsidRPr="00C46DB6">
        <w:rPr>
          <w:rFonts w:ascii="Times New Roman" w:hAnsi="Times New Roman" w:cs="Times New Roman"/>
          <w:sz w:val="18"/>
        </w:rPr>
        <w:t>l</w:t>
      </w:r>
      <w:r w:rsidR="00021A49"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GB</w:t>
            </w:r>
          </w:p>
        </w:tc>
        <w:tc>
          <w:tcPr>
            <w:tcW w:w="3716" w:type="dxa"/>
            <w:gridSpan w:val="2"/>
            <w:tcBorders>
              <w:top w:val="single" w:sz="8" w:space="0" w:color="000000"/>
              <w:left w:val="single" w:sz="4" w:space="0" w:color="auto"/>
              <w:bottom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∆ARA Coal</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0.0078</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0.8790</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0.0449</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0.5095</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-0.0249</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0.0002</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-0.0092</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0.2940</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0.0575</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0.0492</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0.0748</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0.0545</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∆Coal</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0.0024</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0.9135</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-0.1270</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1.9960</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1.9761</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E85AC7" w:rsidP="00D91F0C">
      <w:pPr>
        <w:pStyle w:val="NoSpacing"/>
        <w:rPr>
          <w:rFonts w:ascii="Times New Roman" w:hAnsi="Times New Roman" w:cs="Times New Roman"/>
          <w:sz w:val="18"/>
        </w:rPr>
      </w:pPr>
      <w:r>
        <w:rPr>
          <w:rFonts w:ascii="Times New Roman" w:hAnsi="Times New Roman" w:cs="Times New Roman"/>
          <w:sz w:val="18"/>
        </w:rPr>
        <w:t>Table 5.1</w:t>
      </w:r>
      <w:r w:rsidR="00846AB1" w:rsidRPr="00C46DB6">
        <w:rPr>
          <w:rFonts w:ascii="Times New Roman" w:hAnsi="Times New Roman" w:cs="Times New Roman"/>
          <w:sz w:val="18"/>
        </w:rPr>
        <w:t>5</w:t>
      </w:r>
      <w:r w:rsidR="00021A49" w:rsidRPr="00C46DB6">
        <w:rPr>
          <w:rFonts w:ascii="Times New Roman" w:hAnsi="Times New Roman" w:cs="Times New Roman"/>
          <w:sz w:val="18"/>
        </w:rPr>
        <w:t xml:space="preserve"> Germany: Peak </w:t>
      </w:r>
      <w:r w:rsidR="00846AB1" w:rsidRPr="00C46DB6">
        <w:rPr>
          <w:rFonts w:ascii="Times New Roman" w:hAnsi="Times New Roman" w:cs="Times New Roman"/>
          <w:sz w:val="18"/>
        </w:rPr>
        <w:t>l</w:t>
      </w:r>
      <w:r w:rsidR="00021A49"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4" w:space="0" w:color="auto"/>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GP</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∆Gas NCG</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0.0052</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0.9597</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0.0016</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0.9164</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-0.0574</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-0.0005</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0.7802</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0.1041</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0.0028</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0.0072</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0.1687</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-0.2061</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0.3758</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0.0763</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0.0299</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2.0010</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2.0003</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021A49" w:rsidP="00D91F0C">
      <w:pPr>
        <w:pStyle w:val="NoSpacing"/>
        <w:rPr>
          <w:rFonts w:ascii="Times New Roman" w:hAnsi="Times New Roman" w:cs="Times New Roman"/>
          <w:sz w:val="18"/>
        </w:rPr>
      </w:pPr>
      <w:r w:rsidRPr="00C46DB6">
        <w:rPr>
          <w:rFonts w:ascii="Times New Roman" w:hAnsi="Times New Roman" w:cs="Times New Roman"/>
          <w:sz w:val="18"/>
        </w:rPr>
        <w:t>T</w:t>
      </w:r>
      <w:r w:rsidR="00846AB1" w:rsidRPr="00C46DB6">
        <w:rPr>
          <w:rFonts w:ascii="Times New Roman" w:hAnsi="Times New Roman" w:cs="Times New Roman"/>
          <w:sz w:val="18"/>
        </w:rPr>
        <w:t>able 5.</w:t>
      </w:r>
      <w:r w:rsidR="00E85AC7">
        <w:rPr>
          <w:rFonts w:ascii="Times New Roman" w:hAnsi="Times New Roman" w:cs="Times New Roman"/>
          <w:sz w:val="18"/>
        </w:rPr>
        <w:t>1</w:t>
      </w:r>
      <w:r w:rsidR="00846AB1" w:rsidRPr="00C46DB6">
        <w:rPr>
          <w:rFonts w:ascii="Times New Roman" w:hAnsi="Times New Roman" w:cs="Times New Roman"/>
          <w:sz w:val="18"/>
        </w:rPr>
        <w:t>6 Germany: Peak l</w:t>
      </w:r>
      <w:r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4" w:space="0" w:color="auto"/>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GP</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∆Coal ARA</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0.0019</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0.9839</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0.0452</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0.5065</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-0.0240</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0.0006</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-0.0013</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0.7853</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0.0368</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0.2091</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0.0325</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0.1269</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∆Coal</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0.0006</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0.9885</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-0.1243</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1.9994</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1.9745</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021A49" w:rsidP="00D91F0C">
      <w:pPr>
        <w:pStyle w:val="NoSpacing"/>
        <w:rPr>
          <w:rFonts w:ascii="Times New Roman" w:hAnsi="Times New Roman" w:cs="Times New Roman"/>
          <w:sz w:val="18"/>
        </w:rPr>
      </w:pPr>
      <w:r w:rsidRPr="00C46DB6">
        <w:rPr>
          <w:rFonts w:ascii="Times New Roman" w:hAnsi="Times New Roman" w:cs="Times New Roman"/>
          <w:sz w:val="18"/>
        </w:rPr>
        <w:t>Table 5.</w:t>
      </w:r>
      <w:r w:rsidR="00E85AC7">
        <w:rPr>
          <w:rFonts w:ascii="Times New Roman" w:hAnsi="Times New Roman" w:cs="Times New Roman"/>
          <w:sz w:val="18"/>
        </w:rPr>
        <w:t>1</w:t>
      </w:r>
      <w:r w:rsidR="00846AB1" w:rsidRPr="00C46DB6">
        <w:rPr>
          <w:rFonts w:ascii="Times New Roman" w:hAnsi="Times New Roman" w:cs="Times New Roman"/>
          <w:sz w:val="18"/>
        </w:rPr>
        <w:t>7</w:t>
      </w:r>
      <w:r w:rsidRPr="00C46DB6">
        <w:rPr>
          <w:rFonts w:ascii="Times New Roman" w:hAnsi="Times New Roman" w:cs="Times New Roman"/>
          <w:sz w:val="18"/>
        </w:rPr>
        <w:t xml:space="preserve"> Germany: Off </w:t>
      </w:r>
      <w:r w:rsidR="00846AB1" w:rsidRPr="00C46DB6">
        <w:rPr>
          <w:rFonts w:ascii="Times New Roman" w:hAnsi="Times New Roman" w:cs="Times New Roman"/>
          <w:sz w:val="18"/>
        </w:rPr>
        <w:t>p</w:t>
      </w:r>
      <w:r w:rsidRPr="00C46DB6">
        <w:rPr>
          <w:rFonts w:ascii="Times New Roman" w:hAnsi="Times New Roman" w:cs="Times New Roman"/>
          <w:sz w:val="18"/>
        </w:rPr>
        <w:t>eak electricity one year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∆Off Peak</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∆NCG Gas</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0.0017</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0.9434</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-0.0074</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0.6029</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-0.0521</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-0.0060</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0.4080</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0.0274</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0.5009</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0.0409</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0.0826</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0.0421</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0.5527</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0.0663</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0.1045</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2.01155</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1.9462</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021A49" w:rsidRPr="00C46DB6" w:rsidRDefault="00021A49" w:rsidP="00021A49">
      <w:pPr>
        <w:rPr>
          <w:rFonts w:ascii="Times New Roman" w:hAnsi="Times New Roman" w:cs="Times New Roman"/>
        </w:rPr>
      </w:pPr>
    </w:p>
    <w:p w:rsidR="00021A49" w:rsidRPr="00C46DB6" w:rsidRDefault="00021A49" w:rsidP="00755709">
      <w:pPr>
        <w:spacing w:line="360" w:lineRule="auto"/>
        <w:jc w:val="both"/>
        <w:rPr>
          <w:rFonts w:ascii="Times New Roman" w:hAnsi="Times New Roman" w:cs="Times New Roman"/>
        </w:rPr>
      </w:pPr>
      <w:r w:rsidRPr="00C46DB6">
        <w:rPr>
          <w:rFonts w:ascii="Times New Roman" w:hAnsi="Times New Roman" w:cs="Times New Roman"/>
        </w:rPr>
        <w:lastRenderedPageBreak/>
        <w:t xml:space="preserve">For all the models which have the prices of an electricity forward contract as dependent variable, the term </w:t>
      </w:r>
      <w:r w:rsidRPr="00C46DB6">
        <w:rPr>
          <w:rFonts w:ascii="Times New Roman" w:hAnsi="Times New Roman" w:cs="Times New Roman"/>
          <w:bCs/>
        </w:rPr>
        <w:t>AP</w:t>
      </w:r>
      <w:r w:rsidRPr="00C46DB6">
        <w:rPr>
          <w:rFonts w:ascii="Times New Roman" w:hAnsi="Times New Roman" w:cs="Times New Roman"/>
          <w:bCs/>
          <w:vertAlign w:val="subscript"/>
        </w:rPr>
        <w:t>t-1</w:t>
      </w:r>
      <w:r w:rsidRPr="00C46DB6">
        <w:rPr>
          <w:rFonts w:ascii="Times New Roman" w:hAnsi="Times New Roman" w:cs="Times New Roman"/>
        </w:rPr>
        <w:t xml:space="preserve"> is significant and negative. This was to be expected as it indicates a clear relation between electricity forward prices and forward prices for fossil fuels used to generate the electricity. Electricity prices respond to the price level of the underlying fuel by lowering demand when underlying fuel prices increase. </w:t>
      </w:r>
    </w:p>
    <w:p w:rsidR="00021A49" w:rsidRPr="00C46DB6" w:rsidRDefault="00021A49" w:rsidP="00755709">
      <w:pPr>
        <w:spacing w:line="360" w:lineRule="auto"/>
        <w:jc w:val="both"/>
        <w:rPr>
          <w:rFonts w:ascii="Times New Roman" w:hAnsi="Times New Roman" w:cs="Times New Roman"/>
        </w:rPr>
      </w:pPr>
      <w:r w:rsidRPr="00C46DB6">
        <w:rPr>
          <w:rFonts w:ascii="Times New Roman" w:hAnsi="Times New Roman" w:cs="Times New Roman"/>
        </w:rPr>
        <w:t>When scrutinizing the outcomes for the Dutch electricity market, the coefficient AP</w:t>
      </w:r>
      <w:r w:rsidRPr="00C46DB6">
        <w:rPr>
          <w:rFonts w:ascii="Times New Roman" w:hAnsi="Times New Roman" w:cs="Times New Roman"/>
          <w:vertAlign w:val="subscript"/>
        </w:rPr>
        <w:t>t-1</w:t>
      </w:r>
      <w:r w:rsidRPr="00C46DB6">
        <w:rPr>
          <w:rFonts w:ascii="Times New Roman" w:hAnsi="Times New Roman" w:cs="Times New Roman"/>
        </w:rPr>
        <w:t xml:space="preserve"> for the models of change of gas prices is opposite to the coefficient</w:t>
      </w:r>
      <w:r w:rsidR="00755709" w:rsidRPr="00C46DB6">
        <w:rPr>
          <w:rFonts w:ascii="Times New Roman" w:hAnsi="Times New Roman" w:cs="Times New Roman"/>
        </w:rPr>
        <w:t xml:space="preserve"> AP</w:t>
      </w:r>
      <w:r w:rsidR="00755709" w:rsidRPr="00C46DB6">
        <w:rPr>
          <w:rFonts w:ascii="Times New Roman" w:hAnsi="Times New Roman" w:cs="Times New Roman"/>
          <w:vertAlign w:val="subscript"/>
        </w:rPr>
        <w:t>t-1</w:t>
      </w:r>
      <w:r w:rsidR="00755709" w:rsidRPr="00C46DB6">
        <w:rPr>
          <w:rFonts w:ascii="Times New Roman" w:hAnsi="Times New Roman" w:cs="Times New Roman"/>
        </w:rPr>
        <w:t xml:space="preserve"> </w:t>
      </w:r>
      <w:r w:rsidRPr="00C46DB6">
        <w:rPr>
          <w:rFonts w:ascii="Times New Roman" w:hAnsi="Times New Roman" w:cs="Times New Roman"/>
        </w:rPr>
        <w:t xml:space="preserve">for the models of change in electricity prices for </w:t>
      </w:r>
      <w:r w:rsidR="00755709" w:rsidRPr="00C46DB6">
        <w:rPr>
          <w:rFonts w:ascii="Times New Roman" w:hAnsi="Times New Roman" w:cs="Times New Roman"/>
        </w:rPr>
        <w:t>b</w:t>
      </w:r>
      <w:r w:rsidRPr="00C46DB6">
        <w:rPr>
          <w:rFonts w:ascii="Times New Roman" w:hAnsi="Times New Roman" w:cs="Times New Roman"/>
        </w:rPr>
        <w:t xml:space="preserve">ase </w:t>
      </w:r>
      <w:r w:rsidR="00755709" w:rsidRPr="00C46DB6">
        <w:rPr>
          <w:rFonts w:ascii="Times New Roman" w:hAnsi="Times New Roman" w:cs="Times New Roman"/>
        </w:rPr>
        <w:t>l</w:t>
      </w:r>
      <w:r w:rsidRPr="00C46DB6">
        <w:rPr>
          <w:rFonts w:ascii="Times New Roman" w:hAnsi="Times New Roman" w:cs="Times New Roman"/>
        </w:rPr>
        <w:t xml:space="preserve">oad and </w:t>
      </w:r>
      <w:r w:rsidR="00755709" w:rsidRPr="00C46DB6">
        <w:rPr>
          <w:rFonts w:ascii="Times New Roman" w:hAnsi="Times New Roman" w:cs="Times New Roman"/>
        </w:rPr>
        <w:t>o</w:t>
      </w:r>
      <w:r w:rsidRPr="00C46DB6">
        <w:rPr>
          <w:rFonts w:ascii="Times New Roman" w:hAnsi="Times New Roman" w:cs="Times New Roman"/>
        </w:rPr>
        <w:t xml:space="preserve">ff </w:t>
      </w:r>
      <w:r w:rsidR="00755709" w:rsidRPr="00C46DB6">
        <w:rPr>
          <w:rFonts w:ascii="Times New Roman" w:hAnsi="Times New Roman" w:cs="Times New Roman"/>
        </w:rPr>
        <w:t>p</w:t>
      </w:r>
      <w:r w:rsidRPr="00C46DB6">
        <w:rPr>
          <w:rFonts w:ascii="Times New Roman" w:hAnsi="Times New Roman" w:cs="Times New Roman"/>
        </w:rPr>
        <w:t xml:space="preserve">eak electricity one month forward contracts. For </w:t>
      </w:r>
      <w:r w:rsidR="00755709" w:rsidRPr="00C46DB6">
        <w:rPr>
          <w:rFonts w:ascii="Times New Roman" w:hAnsi="Times New Roman" w:cs="Times New Roman"/>
        </w:rPr>
        <w:t>peak l</w:t>
      </w:r>
      <w:r w:rsidRPr="00C46DB6">
        <w:rPr>
          <w:rFonts w:ascii="Times New Roman" w:hAnsi="Times New Roman" w:cs="Times New Roman"/>
        </w:rPr>
        <w:t>oad electricity one month forward contracts the coefficients of AP</w:t>
      </w:r>
      <w:r w:rsidRPr="00C46DB6">
        <w:rPr>
          <w:rFonts w:ascii="Times New Roman" w:hAnsi="Times New Roman" w:cs="Times New Roman"/>
          <w:vertAlign w:val="subscript"/>
        </w:rPr>
        <w:t>t-1</w:t>
      </w:r>
      <w:r w:rsidRPr="00C46DB6">
        <w:rPr>
          <w:rFonts w:ascii="Times New Roman" w:hAnsi="Times New Roman" w:cs="Times New Roman"/>
        </w:rPr>
        <w:t xml:space="preserve"> have the same sign, but the coefficient</w:t>
      </w:r>
      <w:r w:rsidR="00755709" w:rsidRPr="00C46DB6">
        <w:rPr>
          <w:rFonts w:ascii="Times New Roman" w:hAnsi="Times New Roman" w:cs="Times New Roman"/>
        </w:rPr>
        <w:t xml:space="preserve"> AP</w:t>
      </w:r>
      <w:r w:rsidR="00755709" w:rsidRPr="00C46DB6">
        <w:rPr>
          <w:rFonts w:ascii="Times New Roman" w:hAnsi="Times New Roman" w:cs="Times New Roman"/>
          <w:vertAlign w:val="subscript"/>
        </w:rPr>
        <w:t>t-1</w:t>
      </w:r>
      <w:r w:rsidR="00755709" w:rsidRPr="00C46DB6">
        <w:rPr>
          <w:rFonts w:ascii="Times New Roman" w:hAnsi="Times New Roman" w:cs="Times New Roman"/>
        </w:rPr>
        <w:t xml:space="preserve"> </w:t>
      </w:r>
      <w:r w:rsidRPr="00C46DB6">
        <w:rPr>
          <w:rFonts w:ascii="Times New Roman" w:hAnsi="Times New Roman" w:cs="Times New Roman"/>
        </w:rPr>
        <w:t xml:space="preserve">is not significant for the model of change of gas prices. These results are confirmed by the robustness checks as showed in appendix </w:t>
      </w:r>
      <w:r w:rsidR="00DA367C">
        <w:rPr>
          <w:rFonts w:ascii="Times New Roman" w:hAnsi="Times New Roman" w:cs="Times New Roman"/>
        </w:rPr>
        <w:t>C</w:t>
      </w:r>
      <w:r w:rsidRPr="00C46DB6">
        <w:rPr>
          <w:rFonts w:ascii="Times New Roman" w:hAnsi="Times New Roman" w:cs="Times New Roman"/>
        </w:rPr>
        <w:t xml:space="preserve">. The conclusion is therefore electricity prices respond to a departure of the long-term equilibrium, but gas </w:t>
      </w:r>
      <w:r w:rsidR="00DA367C">
        <w:rPr>
          <w:rFonts w:ascii="Times New Roman" w:hAnsi="Times New Roman" w:cs="Times New Roman"/>
        </w:rPr>
        <w:t xml:space="preserve">forward </w:t>
      </w:r>
      <w:r w:rsidRPr="00C46DB6">
        <w:rPr>
          <w:rFonts w:ascii="Times New Roman" w:hAnsi="Times New Roman" w:cs="Times New Roman"/>
        </w:rPr>
        <w:t>prices do not adjust to a change in the long term equilibrium</w:t>
      </w:r>
      <w:r w:rsidR="00DA367C">
        <w:rPr>
          <w:rFonts w:ascii="Times New Roman" w:hAnsi="Times New Roman" w:cs="Times New Roman"/>
        </w:rPr>
        <w:t xml:space="preserve"> </w:t>
      </w:r>
      <w:r w:rsidRPr="00C46DB6">
        <w:rPr>
          <w:rFonts w:ascii="Times New Roman" w:hAnsi="Times New Roman" w:cs="Times New Roman"/>
        </w:rPr>
        <w:t xml:space="preserve"> </w:t>
      </w:r>
      <w:r w:rsidR="00DA367C">
        <w:rPr>
          <w:rFonts w:ascii="Times New Roman" w:hAnsi="Times New Roman" w:cs="Times New Roman"/>
        </w:rPr>
        <w:t xml:space="preserve">forward </w:t>
      </w:r>
      <w:r w:rsidRPr="00C46DB6">
        <w:rPr>
          <w:rFonts w:ascii="Times New Roman" w:hAnsi="Times New Roman" w:cs="Times New Roman"/>
        </w:rPr>
        <w:t xml:space="preserve">prices for </w:t>
      </w:r>
      <w:r w:rsidR="00755709" w:rsidRPr="00C46DB6">
        <w:rPr>
          <w:rFonts w:ascii="Times New Roman" w:hAnsi="Times New Roman" w:cs="Times New Roman"/>
        </w:rPr>
        <w:t>b</w:t>
      </w:r>
      <w:r w:rsidRPr="00C46DB6">
        <w:rPr>
          <w:rFonts w:ascii="Times New Roman" w:hAnsi="Times New Roman" w:cs="Times New Roman"/>
        </w:rPr>
        <w:t xml:space="preserve">ase </w:t>
      </w:r>
      <w:r w:rsidR="00755709" w:rsidRPr="00C46DB6">
        <w:rPr>
          <w:rFonts w:ascii="Times New Roman" w:hAnsi="Times New Roman" w:cs="Times New Roman"/>
        </w:rPr>
        <w:t>load and o</w:t>
      </w:r>
      <w:r w:rsidRPr="00C46DB6">
        <w:rPr>
          <w:rFonts w:ascii="Times New Roman" w:hAnsi="Times New Roman" w:cs="Times New Roman"/>
        </w:rPr>
        <w:t xml:space="preserve">ff </w:t>
      </w:r>
      <w:r w:rsidR="00755709" w:rsidRPr="00C46DB6">
        <w:rPr>
          <w:rFonts w:ascii="Times New Roman" w:hAnsi="Times New Roman" w:cs="Times New Roman"/>
        </w:rPr>
        <w:t>p</w:t>
      </w:r>
      <w:r w:rsidRPr="00C46DB6">
        <w:rPr>
          <w:rFonts w:ascii="Times New Roman" w:hAnsi="Times New Roman" w:cs="Times New Roman"/>
        </w:rPr>
        <w:t>eak electricity, but do adjust for a change in the long term equilibrium</w:t>
      </w:r>
      <w:r w:rsidR="00DA367C">
        <w:rPr>
          <w:rFonts w:ascii="Times New Roman" w:hAnsi="Times New Roman" w:cs="Times New Roman"/>
        </w:rPr>
        <w:t xml:space="preserve"> forward</w:t>
      </w:r>
      <w:r w:rsidRPr="00C46DB6">
        <w:rPr>
          <w:rFonts w:ascii="Times New Roman" w:hAnsi="Times New Roman" w:cs="Times New Roman"/>
        </w:rPr>
        <w:t xml:space="preserve"> prices for </w:t>
      </w:r>
      <w:r w:rsidR="00755709" w:rsidRPr="00C46DB6">
        <w:rPr>
          <w:rFonts w:ascii="Times New Roman" w:hAnsi="Times New Roman" w:cs="Times New Roman"/>
        </w:rPr>
        <w:t>p</w:t>
      </w:r>
      <w:r w:rsidRPr="00C46DB6">
        <w:rPr>
          <w:rFonts w:ascii="Times New Roman" w:hAnsi="Times New Roman" w:cs="Times New Roman"/>
        </w:rPr>
        <w:t xml:space="preserve">eak </w:t>
      </w:r>
      <w:r w:rsidR="00755709" w:rsidRPr="00C46DB6">
        <w:rPr>
          <w:rFonts w:ascii="Times New Roman" w:hAnsi="Times New Roman" w:cs="Times New Roman"/>
        </w:rPr>
        <w:t>l</w:t>
      </w:r>
      <w:r w:rsidRPr="00C46DB6">
        <w:rPr>
          <w:rFonts w:ascii="Times New Roman" w:hAnsi="Times New Roman" w:cs="Times New Roman"/>
        </w:rPr>
        <w:t xml:space="preserve">oad electricity. This does </w:t>
      </w:r>
      <w:r w:rsidR="00DA367C">
        <w:rPr>
          <w:rFonts w:ascii="Times New Roman" w:hAnsi="Times New Roman" w:cs="Times New Roman"/>
        </w:rPr>
        <w:t>make sense, as natural gas will</w:t>
      </w:r>
      <w:r w:rsidRPr="00C46DB6">
        <w:rPr>
          <w:rFonts w:ascii="Times New Roman" w:hAnsi="Times New Roman" w:cs="Times New Roman"/>
        </w:rPr>
        <w:t xml:space="preserve"> be </w:t>
      </w:r>
      <w:r w:rsidR="00DA367C">
        <w:rPr>
          <w:rFonts w:ascii="Times New Roman" w:hAnsi="Times New Roman" w:cs="Times New Roman"/>
        </w:rPr>
        <w:t xml:space="preserve">in most situations </w:t>
      </w:r>
      <w:r w:rsidRPr="00C46DB6">
        <w:rPr>
          <w:rFonts w:ascii="Times New Roman" w:hAnsi="Times New Roman" w:cs="Times New Roman"/>
        </w:rPr>
        <w:t xml:space="preserve">the marginal fuel for generating </w:t>
      </w:r>
      <w:r w:rsidR="00755709" w:rsidRPr="00C46DB6">
        <w:rPr>
          <w:rFonts w:ascii="Times New Roman" w:hAnsi="Times New Roman" w:cs="Times New Roman"/>
        </w:rPr>
        <w:t>p</w:t>
      </w:r>
      <w:r w:rsidRPr="00C46DB6">
        <w:rPr>
          <w:rFonts w:ascii="Times New Roman" w:hAnsi="Times New Roman" w:cs="Times New Roman"/>
        </w:rPr>
        <w:t xml:space="preserve">eak </w:t>
      </w:r>
      <w:r w:rsidR="00755709" w:rsidRPr="00C46DB6">
        <w:rPr>
          <w:rFonts w:ascii="Times New Roman" w:hAnsi="Times New Roman" w:cs="Times New Roman"/>
        </w:rPr>
        <w:t>l</w:t>
      </w:r>
      <w:r w:rsidR="00DA367C">
        <w:rPr>
          <w:rFonts w:ascii="Times New Roman" w:hAnsi="Times New Roman" w:cs="Times New Roman"/>
        </w:rPr>
        <w:t>oad electricity</w:t>
      </w:r>
      <w:r w:rsidRPr="00C46DB6">
        <w:rPr>
          <w:rFonts w:ascii="Times New Roman" w:hAnsi="Times New Roman" w:cs="Times New Roman"/>
        </w:rPr>
        <w:t xml:space="preserve"> and therefore will react on changes. </w:t>
      </w:r>
    </w:p>
    <w:p w:rsidR="00021A49" w:rsidRPr="00C46DB6" w:rsidRDefault="00755709" w:rsidP="00734998">
      <w:pPr>
        <w:spacing w:line="360" w:lineRule="auto"/>
        <w:jc w:val="both"/>
        <w:rPr>
          <w:rFonts w:ascii="Times New Roman" w:hAnsi="Times New Roman" w:cs="Times New Roman"/>
        </w:rPr>
      </w:pPr>
      <w:r w:rsidRPr="00C46DB6">
        <w:rPr>
          <w:rFonts w:ascii="Times New Roman" w:hAnsi="Times New Roman" w:cs="Times New Roman"/>
        </w:rPr>
        <w:t>C</w:t>
      </w:r>
      <w:r w:rsidR="00021A49" w:rsidRPr="00C46DB6">
        <w:rPr>
          <w:rFonts w:ascii="Times New Roman" w:hAnsi="Times New Roman" w:cs="Times New Roman"/>
        </w:rPr>
        <w:t xml:space="preserve">oal </w:t>
      </w:r>
      <w:r w:rsidRPr="00C46DB6">
        <w:rPr>
          <w:rFonts w:ascii="Times New Roman" w:hAnsi="Times New Roman" w:cs="Times New Roman"/>
        </w:rPr>
        <w:t>is</w:t>
      </w:r>
      <w:r w:rsidR="00021A49" w:rsidRPr="00C46DB6">
        <w:rPr>
          <w:rFonts w:ascii="Times New Roman" w:hAnsi="Times New Roman" w:cs="Times New Roman"/>
        </w:rPr>
        <w:t xml:space="preserve"> often be the </w:t>
      </w:r>
      <w:r w:rsidRPr="00C46DB6">
        <w:rPr>
          <w:rFonts w:ascii="Times New Roman" w:hAnsi="Times New Roman" w:cs="Times New Roman"/>
        </w:rPr>
        <w:t>major fuel for generating o</w:t>
      </w:r>
      <w:r w:rsidR="00021A49" w:rsidRPr="00C46DB6">
        <w:rPr>
          <w:rFonts w:ascii="Times New Roman" w:hAnsi="Times New Roman" w:cs="Times New Roman"/>
        </w:rPr>
        <w:t xml:space="preserve">ff </w:t>
      </w:r>
      <w:r w:rsidRPr="00C46DB6">
        <w:rPr>
          <w:rFonts w:ascii="Times New Roman" w:hAnsi="Times New Roman" w:cs="Times New Roman"/>
        </w:rPr>
        <w:t>peak e</w:t>
      </w:r>
      <w:r w:rsidR="00021A49" w:rsidRPr="00C46DB6">
        <w:rPr>
          <w:rFonts w:ascii="Times New Roman" w:hAnsi="Times New Roman" w:cs="Times New Roman"/>
        </w:rPr>
        <w:t>lectricity</w:t>
      </w:r>
      <w:r w:rsidRPr="00C46DB6">
        <w:rPr>
          <w:rFonts w:ascii="Times New Roman" w:hAnsi="Times New Roman" w:cs="Times New Roman"/>
        </w:rPr>
        <w:t xml:space="preserve"> and</w:t>
      </w:r>
      <w:r w:rsidR="00021A49" w:rsidRPr="00C46DB6">
        <w:rPr>
          <w:rFonts w:ascii="Times New Roman" w:hAnsi="Times New Roman" w:cs="Times New Roman"/>
        </w:rPr>
        <w:t xml:space="preserve"> the coefficients AP</w:t>
      </w:r>
      <w:r w:rsidR="00021A49" w:rsidRPr="00C46DB6">
        <w:rPr>
          <w:rFonts w:ascii="Times New Roman" w:hAnsi="Times New Roman" w:cs="Times New Roman"/>
          <w:vertAlign w:val="subscript"/>
        </w:rPr>
        <w:t>t-1</w:t>
      </w:r>
      <w:r w:rsidR="00021A49" w:rsidRPr="00C46DB6">
        <w:rPr>
          <w:rFonts w:ascii="Times New Roman" w:hAnsi="Times New Roman" w:cs="Times New Roman"/>
        </w:rPr>
        <w:t xml:space="preserve"> in both models of equations </w:t>
      </w:r>
      <w:r w:rsidR="00007DB4" w:rsidRPr="00C46DB6">
        <w:rPr>
          <w:rFonts w:ascii="Times New Roman" w:hAnsi="Times New Roman" w:cs="Times New Roman"/>
        </w:rPr>
        <w:t>9</w:t>
      </w:r>
      <w:r w:rsidR="00021A49" w:rsidRPr="00C46DB6">
        <w:rPr>
          <w:rFonts w:ascii="Times New Roman" w:hAnsi="Times New Roman" w:cs="Times New Roman"/>
        </w:rPr>
        <w:t xml:space="preserve"> and </w:t>
      </w:r>
      <w:r w:rsidR="00007DB4" w:rsidRPr="00C46DB6">
        <w:rPr>
          <w:rFonts w:ascii="Times New Roman" w:hAnsi="Times New Roman" w:cs="Times New Roman"/>
        </w:rPr>
        <w:t>10</w:t>
      </w:r>
      <w:r w:rsidR="00021A49" w:rsidRPr="00C46DB6">
        <w:rPr>
          <w:rFonts w:ascii="Times New Roman" w:hAnsi="Times New Roman" w:cs="Times New Roman"/>
        </w:rPr>
        <w:t xml:space="preserve"> have the same sign</w:t>
      </w:r>
      <w:r w:rsidRPr="00C46DB6">
        <w:rPr>
          <w:rFonts w:ascii="Times New Roman" w:hAnsi="Times New Roman" w:cs="Times New Roman"/>
        </w:rPr>
        <w:t xml:space="preserve"> for the Dutch electricity market</w:t>
      </w:r>
      <w:r w:rsidR="00021A49" w:rsidRPr="00C46DB6">
        <w:rPr>
          <w:rFonts w:ascii="Times New Roman" w:hAnsi="Times New Roman" w:cs="Times New Roman"/>
        </w:rPr>
        <w:t>.</w:t>
      </w:r>
      <w:r w:rsidR="00734998" w:rsidRPr="00C46DB6">
        <w:rPr>
          <w:rFonts w:ascii="Times New Roman" w:hAnsi="Times New Roman" w:cs="Times New Roman"/>
        </w:rPr>
        <w:t xml:space="preserve"> A</w:t>
      </w:r>
      <w:r w:rsidR="00DA367C">
        <w:rPr>
          <w:rFonts w:ascii="Times New Roman" w:hAnsi="Times New Roman" w:cs="Times New Roman"/>
        </w:rPr>
        <w:t>lthough the results of table 5.</w:t>
      </w:r>
      <w:r w:rsidR="00734998" w:rsidRPr="00C46DB6">
        <w:rPr>
          <w:rFonts w:ascii="Times New Roman" w:hAnsi="Times New Roman" w:cs="Times New Roman"/>
        </w:rPr>
        <w:t xml:space="preserve">7 show natural gas is often the marginal fuel for producing off peak electricity, the major fuel for generating off peak electricity is still coal. </w:t>
      </w:r>
      <w:r w:rsidR="00021A49" w:rsidRPr="00C46DB6">
        <w:rPr>
          <w:rFonts w:ascii="Times New Roman" w:hAnsi="Times New Roman" w:cs="Times New Roman"/>
        </w:rPr>
        <w:t>As for the one year forward contracts the coefficient is significant at a 5% level, this implies the off peak prices of electricity influence coal prices in the long run but less in the short run. This can be explained by looking to the production cycle of generating electricity. C</w:t>
      </w:r>
      <w:r w:rsidR="00734998" w:rsidRPr="00C46DB6">
        <w:rPr>
          <w:rFonts w:ascii="Times New Roman" w:hAnsi="Times New Roman" w:cs="Times New Roman"/>
        </w:rPr>
        <w:t>oal will be transported from other countries</w:t>
      </w:r>
      <w:r w:rsidR="00021A49" w:rsidRPr="00C46DB6">
        <w:rPr>
          <w:rFonts w:ascii="Times New Roman" w:hAnsi="Times New Roman" w:cs="Times New Roman"/>
        </w:rPr>
        <w:t xml:space="preserve"> and therefore there will be a long time between the </w:t>
      </w:r>
      <w:proofErr w:type="gramStart"/>
      <w:r w:rsidR="00021A49" w:rsidRPr="00C46DB6">
        <w:rPr>
          <w:rFonts w:ascii="Times New Roman" w:hAnsi="Times New Roman" w:cs="Times New Roman"/>
        </w:rPr>
        <w:t>moment</w:t>
      </w:r>
      <w:proofErr w:type="gramEnd"/>
      <w:r w:rsidR="00021A49" w:rsidRPr="00C46DB6">
        <w:rPr>
          <w:rFonts w:ascii="Times New Roman" w:hAnsi="Times New Roman" w:cs="Times New Roman"/>
        </w:rPr>
        <w:t xml:space="preserve"> of mining until the use for generating electricity as the Netherlands do not have sufficient coal mining facilities for their own demand. As electricity producers will buy the coal</w:t>
      </w:r>
      <w:r w:rsidR="00734998" w:rsidRPr="00C46DB6">
        <w:rPr>
          <w:rFonts w:ascii="Times New Roman" w:hAnsi="Times New Roman" w:cs="Times New Roman"/>
        </w:rPr>
        <w:t xml:space="preserve"> future contracts</w:t>
      </w:r>
      <w:r w:rsidR="00021A49" w:rsidRPr="00C46DB6">
        <w:rPr>
          <w:rFonts w:ascii="Times New Roman" w:hAnsi="Times New Roman" w:cs="Times New Roman"/>
        </w:rPr>
        <w:t xml:space="preserve"> before </w:t>
      </w:r>
      <w:r w:rsidR="00734998" w:rsidRPr="00C46DB6">
        <w:rPr>
          <w:rFonts w:ascii="Times New Roman" w:hAnsi="Times New Roman" w:cs="Times New Roman"/>
        </w:rPr>
        <w:t>the coal</w:t>
      </w:r>
      <w:r w:rsidR="00021A49" w:rsidRPr="00C46DB6">
        <w:rPr>
          <w:rFonts w:ascii="Times New Roman" w:hAnsi="Times New Roman" w:cs="Times New Roman"/>
        </w:rPr>
        <w:t xml:space="preserve"> is </w:t>
      </w:r>
      <w:r w:rsidR="00734998" w:rsidRPr="00C46DB6">
        <w:rPr>
          <w:rFonts w:ascii="Times New Roman" w:hAnsi="Times New Roman" w:cs="Times New Roman"/>
        </w:rPr>
        <w:t>transported</w:t>
      </w:r>
      <w:r w:rsidR="00021A49" w:rsidRPr="00C46DB6">
        <w:rPr>
          <w:rFonts w:ascii="Times New Roman" w:hAnsi="Times New Roman" w:cs="Times New Roman"/>
        </w:rPr>
        <w:t xml:space="preserve">, it can be assumed coal </w:t>
      </w:r>
      <w:r w:rsidR="00734998" w:rsidRPr="00C46DB6">
        <w:rPr>
          <w:rFonts w:ascii="Times New Roman" w:hAnsi="Times New Roman" w:cs="Times New Roman"/>
        </w:rPr>
        <w:t xml:space="preserve">forward </w:t>
      </w:r>
      <w:r w:rsidR="00021A49" w:rsidRPr="00C46DB6">
        <w:rPr>
          <w:rFonts w:ascii="Times New Roman" w:hAnsi="Times New Roman" w:cs="Times New Roman"/>
        </w:rPr>
        <w:t>prices in the long run can be adjusted to off peak electricity</w:t>
      </w:r>
      <w:r w:rsidR="00734998" w:rsidRPr="00C46DB6">
        <w:rPr>
          <w:rFonts w:ascii="Times New Roman" w:hAnsi="Times New Roman" w:cs="Times New Roman"/>
        </w:rPr>
        <w:t xml:space="preserve"> forward</w:t>
      </w:r>
      <w:r w:rsidR="00021A49" w:rsidRPr="00C46DB6">
        <w:rPr>
          <w:rFonts w:ascii="Times New Roman" w:hAnsi="Times New Roman" w:cs="Times New Roman"/>
        </w:rPr>
        <w:t xml:space="preserve"> prices but not in the short run as electricity producers have bought the coal far in advance. This assumption is supported by the fact that the coefficients of AP</w:t>
      </w:r>
      <w:r w:rsidR="00021A49" w:rsidRPr="00C46DB6">
        <w:rPr>
          <w:rFonts w:ascii="Times New Roman" w:hAnsi="Times New Roman" w:cs="Times New Roman"/>
          <w:vertAlign w:val="subscript"/>
        </w:rPr>
        <w:t>t-1</w:t>
      </w:r>
      <w:r w:rsidR="00021A49" w:rsidRPr="00C46DB6">
        <w:rPr>
          <w:rFonts w:ascii="Times New Roman" w:hAnsi="Times New Roman" w:cs="Times New Roman"/>
        </w:rPr>
        <w:t xml:space="preserve"> for the models of price changes in the long run are </w:t>
      </w:r>
      <w:r w:rsidR="00DA367C">
        <w:rPr>
          <w:rFonts w:ascii="Times New Roman" w:hAnsi="Times New Roman" w:cs="Times New Roman"/>
        </w:rPr>
        <w:t>larger</w:t>
      </w:r>
      <w:r w:rsidR="00021A49" w:rsidRPr="00C46DB6">
        <w:rPr>
          <w:rFonts w:ascii="Times New Roman" w:hAnsi="Times New Roman" w:cs="Times New Roman"/>
        </w:rPr>
        <w:t xml:space="preserve"> than the coefficients of AP</w:t>
      </w:r>
      <w:r w:rsidR="00021A49" w:rsidRPr="00C46DB6">
        <w:rPr>
          <w:rFonts w:ascii="Times New Roman" w:hAnsi="Times New Roman" w:cs="Times New Roman"/>
          <w:vertAlign w:val="subscript"/>
        </w:rPr>
        <w:t>t-1</w:t>
      </w:r>
      <w:r w:rsidR="00021A49" w:rsidRPr="00C46DB6">
        <w:rPr>
          <w:rFonts w:ascii="Times New Roman" w:hAnsi="Times New Roman" w:cs="Times New Roman"/>
        </w:rPr>
        <w:t xml:space="preserve"> for the models in the short run.</w:t>
      </w:r>
    </w:p>
    <w:p w:rsidR="00021A49" w:rsidRPr="00C46DB6" w:rsidRDefault="00734998" w:rsidP="00734998">
      <w:pPr>
        <w:spacing w:line="360" w:lineRule="auto"/>
        <w:jc w:val="both"/>
        <w:rPr>
          <w:rFonts w:ascii="Times New Roman" w:hAnsi="Times New Roman" w:cs="Times New Roman"/>
        </w:rPr>
      </w:pPr>
      <w:r w:rsidRPr="00C46DB6">
        <w:rPr>
          <w:rFonts w:ascii="Times New Roman" w:hAnsi="Times New Roman" w:cs="Times New Roman"/>
        </w:rPr>
        <w:t xml:space="preserve">The results </w:t>
      </w:r>
      <w:r w:rsidR="00021A49" w:rsidRPr="00C46DB6">
        <w:rPr>
          <w:rFonts w:ascii="Times New Roman" w:hAnsi="Times New Roman" w:cs="Times New Roman"/>
        </w:rPr>
        <w:t>for Germany</w:t>
      </w:r>
      <w:r w:rsidRPr="00C46DB6">
        <w:rPr>
          <w:rFonts w:ascii="Times New Roman" w:hAnsi="Times New Roman" w:cs="Times New Roman"/>
        </w:rPr>
        <w:t xml:space="preserve"> are mixed</w:t>
      </w:r>
      <w:r w:rsidR="00021A49" w:rsidRPr="00C46DB6">
        <w:rPr>
          <w:rFonts w:ascii="Times New Roman" w:hAnsi="Times New Roman" w:cs="Times New Roman"/>
        </w:rPr>
        <w:t xml:space="preserve">. As there is not found a </w:t>
      </w:r>
      <w:proofErr w:type="spellStart"/>
      <w:r w:rsidR="00021A49" w:rsidRPr="00C46DB6">
        <w:rPr>
          <w:rFonts w:ascii="Times New Roman" w:hAnsi="Times New Roman" w:cs="Times New Roman"/>
        </w:rPr>
        <w:t>cointegration</w:t>
      </w:r>
      <w:proofErr w:type="spellEnd"/>
      <w:r w:rsidR="00021A49" w:rsidRPr="00C46DB6">
        <w:rPr>
          <w:rFonts w:ascii="Times New Roman" w:hAnsi="Times New Roman" w:cs="Times New Roman"/>
        </w:rPr>
        <w:t xml:space="preserve"> relationship between fossil fuels and off peak electricity forwards for one month forward contracts, it is not possible to look to the relation of </w:t>
      </w:r>
      <w:r w:rsidRPr="00C46DB6">
        <w:rPr>
          <w:rFonts w:ascii="Times New Roman" w:hAnsi="Times New Roman" w:cs="Times New Roman"/>
        </w:rPr>
        <w:t>the marginal fuel coal and off peak e</w:t>
      </w:r>
      <w:r w:rsidR="00021A49" w:rsidRPr="00C46DB6">
        <w:rPr>
          <w:rFonts w:ascii="Times New Roman" w:hAnsi="Times New Roman" w:cs="Times New Roman"/>
        </w:rPr>
        <w:t xml:space="preserve">lectricity. For </w:t>
      </w:r>
      <w:r w:rsidRPr="00C46DB6">
        <w:rPr>
          <w:rFonts w:ascii="Times New Roman" w:hAnsi="Times New Roman" w:cs="Times New Roman"/>
        </w:rPr>
        <w:t>one month forward contracts of base load and peak l</w:t>
      </w:r>
      <w:r w:rsidR="00021A49" w:rsidRPr="00C46DB6">
        <w:rPr>
          <w:rFonts w:ascii="Times New Roman" w:hAnsi="Times New Roman" w:cs="Times New Roman"/>
        </w:rPr>
        <w:t>oad electricity forward contracts, the coefficients of AP</w:t>
      </w:r>
      <w:r w:rsidR="00021A49" w:rsidRPr="00C46DB6">
        <w:rPr>
          <w:rFonts w:ascii="Times New Roman" w:hAnsi="Times New Roman" w:cs="Times New Roman"/>
          <w:vertAlign w:val="subscript"/>
        </w:rPr>
        <w:t>t-1</w:t>
      </w:r>
      <w:r w:rsidR="00021A49" w:rsidRPr="00C46DB6">
        <w:rPr>
          <w:rFonts w:ascii="Times New Roman" w:hAnsi="Times New Roman" w:cs="Times New Roman"/>
        </w:rPr>
        <w:t xml:space="preserve"> of the price change models for the changes in the fossil fuels are by far not significant and have the same sign as the coefficients </w:t>
      </w:r>
      <w:r w:rsidR="00021A49" w:rsidRPr="00C46DB6">
        <w:rPr>
          <w:rFonts w:ascii="Times New Roman" w:hAnsi="Times New Roman" w:cs="Times New Roman"/>
        </w:rPr>
        <w:lastRenderedPageBreak/>
        <w:t>of AP</w:t>
      </w:r>
      <w:r w:rsidR="00021A49" w:rsidRPr="00C46DB6">
        <w:rPr>
          <w:rFonts w:ascii="Times New Roman" w:hAnsi="Times New Roman" w:cs="Times New Roman"/>
          <w:vertAlign w:val="subscript"/>
        </w:rPr>
        <w:t>t-</w:t>
      </w:r>
      <w:proofErr w:type="gramStart"/>
      <w:r w:rsidR="00021A49" w:rsidRPr="00C46DB6">
        <w:rPr>
          <w:rFonts w:ascii="Times New Roman" w:hAnsi="Times New Roman" w:cs="Times New Roman"/>
          <w:vertAlign w:val="subscript"/>
        </w:rPr>
        <w:t>1</w:t>
      </w:r>
      <w:r w:rsidR="00021A49" w:rsidRPr="00C46DB6">
        <w:rPr>
          <w:rFonts w:ascii="Times New Roman" w:hAnsi="Times New Roman" w:cs="Times New Roman"/>
        </w:rPr>
        <w:t xml:space="preserve">  for</w:t>
      </w:r>
      <w:proofErr w:type="gramEnd"/>
      <w:r w:rsidR="00021A49" w:rsidRPr="00C46DB6">
        <w:rPr>
          <w:rFonts w:ascii="Times New Roman" w:hAnsi="Times New Roman" w:cs="Times New Roman"/>
        </w:rPr>
        <w:t xml:space="preserve"> the price change models of electricity. As the</w:t>
      </w:r>
      <w:r w:rsidRPr="00C46DB6">
        <w:rPr>
          <w:rFonts w:ascii="Times New Roman" w:hAnsi="Times New Roman" w:cs="Times New Roman"/>
        </w:rPr>
        <w:t xml:space="preserve"> coefficients AP</w:t>
      </w:r>
      <w:r w:rsidRPr="00C46DB6">
        <w:rPr>
          <w:rFonts w:ascii="Times New Roman" w:hAnsi="Times New Roman" w:cs="Times New Roman"/>
          <w:vertAlign w:val="subscript"/>
        </w:rPr>
        <w:t>t-1</w:t>
      </w:r>
      <w:r w:rsidRPr="00C46DB6">
        <w:rPr>
          <w:rFonts w:ascii="Times New Roman" w:hAnsi="Times New Roman" w:cs="Times New Roman"/>
        </w:rPr>
        <w:t xml:space="preserve"> of the price change models for the changes in the fossil fuels in the</w:t>
      </w:r>
      <w:r w:rsidR="00021A49" w:rsidRPr="00C46DB6">
        <w:rPr>
          <w:rFonts w:ascii="Times New Roman" w:hAnsi="Times New Roman" w:cs="Times New Roman"/>
        </w:rPr>
        <w:t xml:space="preserve"> robustness checks</w:t>
      </w:r>
      <w:r w:rsidRPr="00C46DB6">
        <w:rPr>
          <w:rFonts w:ascii="Times New Roman" w:hAnsi="Times New Roman" w:cs="Times New Roman"/>
        </w:rPr>
        <w:t xml:space="preserve"> in appendix </w:t>
      </w:r>
      <w:r w:rsidR="00DA367C">
        <w:rPr>
          <w:rFonts w:ascii="Times New Roman" w:hAnsi="Times New Roman" w:cs="Times New Roman"/>
        </w:rPr>
        <w:t>C</w:t>
      </w:r>
      <w:r w:rsidRPr="00C46DB6">
        <w:rPr>
          <w:rFonts w:ascii="Times New Roman" w:hAnsi="Times New Roman" w:cs="Times New Roman"/>
        </w:rPr>
        <w:t xml:space="preserve"> using natural logarithms</w:t>
      </w:r>
      <w:r w:rsidR="00021A49" w:rsidRPr="00C46DB6">
        <w:rPr>
          <w:rFonts w:ascii="Times New Roman" w:hAnsi="Times New Roman" w:cs="Times New Roman"/>
        </w:rPr>
        <w:t xml:space="preserve"> are also not significant but show signs which are contrary </w:t>
      </w:r>
      <w:r w:rsidRPr="00C46DB6">
        <w:rPr>
          <w:rFonts w:ascii="Times New Roman" w:hAnsi="Times New Roman" w:cs="Times New Roman"/>
        </w:rPr>
        <w:t>to the results presented in this chapter,</w:t>
      </w:r>
      <w:r w:rsidR="00021A49" w:rsidRPr="00C46DB6">
        <w:rPr>
          <w:rFonts w:ascii="Times New Roman" w:hAnsi="Times New Roman" w:cs="Times New Roman"/>
        </w:rPr>
        <w:t xml:space="preserve"> it is hard to reach solid conclusions.</w:t>
      </w:r>
    </w:p>
    <w:p w:rsidR="00021A49" w:rsidRPr="00C46DB6" w:rsidRDefault="00734998" w:rsidP="00734998">
      <w:pPr>
        <w:spacing w:line="360" w:lineRule="auto"/>
        <w:jc w:val="both"/>
        <w:rPr>
          <w:rFonts w:ascii="Times New Roman" w:hAnsi="Times New Roman" w:cs="Times New Roman"/>
        </w:rPr>
      </w:pPr>
      <w:r w:rsidRPr="00C46DB6">
        <w:rPr>
          <w:rFonts w:ascii="Times New Roman" w:hAnsi="Times New Roman" w:cs="Times New Roman"/>
        </w:rPr>
        <w:t>In the long run, only gas and off p</w:t>
      </w:r>
      <w:r w:rsidR="00021A49" w:rsidRPr="00C46DB6">
        <w:rPr>
          <w:rFonts w:ascii="Times New Roman" w:hAnsi="Times New Roman" w:cs="Times New Roman"/>
        </w:rPr>
        <w:t xml:space="preserve">eak electricity forward contracts show a </w:t>
      </w:r>
      <w:proofErr w:type="spellStart"/>
      <w:r w:rsidR="00021A49" w:rsidRPr="00C46DB6">
        <w:rPr>
          <w:rFonts w:ascii="Times New Roman" w:hAnsi="Times New Roman" w:cs="Times New Roman"/>
        </w:rPr>
        <w:t>cointegration</w:t>
      </w:r>
      <w:proofErr w:type="spellEnd"/>
      <w:r w:rsidR="00021A49" w:rsidRPr="00C46DB6">
        <w:rPr>
          <w:rFonts w:ascii="Times New Roman" w:hAnsi="Times New Roman" w:cs="Times New Roman"/>
        </w:rPr>
        <w:t xml:space="preserve"> relationship</w:t>
      </w:r>
      <w:r w:rsidRPr="00C46DB6">
        <w:rPr>
          <w:rFonts w:ascii="Times New Roman" w:hAnsi="Times New Roman" w:cs="Times New Roman"/>
        </w:rPr>
        <w:t xml:space="preserve"> in Germany</w:t>
      </w:r>
      <w:r w:rsidR="00021A49" w:rsidRPr="00C46DB6">
        <w:rPr>
          <w:rFonts w:ascii="Times New Roman" w:hAnsi="Times New Roman" w:cs="Times New Roman"/>
        </w:rPr>
        <w:t>. Here the coefficient AP</w:t>
      </w:r>
      <w:r w:rsidR="00021A49" w:rsidRPr="00C46DB6">
        <w:rPr>
          <w:rFonts w:ascii="Times New Roman" w:hAnsi="Times New Roman" w:cs="Times New Roman"/>
          <w:vertAlign w:val="subscript"/>
        </w:rPr>
        <w:t>t-1</w:t>
      </w:r>
      <w:r w:rsidR="00021A49" w:rsidRPr="00C46DB6">
        <w:rPr>
          <w:rFonts w:ascii="Times New Roman" w:hAnsi="Times New Roman" w:cs="Times New Roman"/>
        </w:rPr>
        <w:t xml:space="preserve"> for the model of the price change of gas is also negative and not significant. The robustness check as showed in appendix </w:t>
      </w:r>
      <w:r w:rsidR="00DA367C">
        <w:rPr>
          <w:rFonts w:ascii="Times New Roman" w:hAnsi="Times New Roman" w:cs="Times New Roman"/>
        </w:rPr>
        <w:t>C</w:t>
      </w:r>
      <w:r w:rsidR="00021A49" w:rsidRPr="00C46DB6">
        <w:rPr>
          <w:rFonts w:ascii="Times New Roman" w:hAnsi="Times New Roman" w:cs="Times New Roman"/>
        </w:rPr>
        <w:t xml:space="preserve"> </w:t>
      </w:r>
      <w:r w:rsidRPr="00C46DB6">
        <w:rPr>
          <w:rFonts w:ascii="Times New Roman" w:hAnsi="Times New Roman" w:cs="Times New Roman"/>
        </w:rPr>
        <w:t>is also not significant and shows</w:t>
      </w:r>
      <w:r w:rsidR="00021A49" w:rsidRPr="00C46DB6">
        <w:rPr>
          <w:rFonts w:ascii="Times New Roman" w:hAnsi="Times New Roman" w:cs="Times New Roman"/>
        </w:rPr>
        <w:t xml:space="preserve"> a sign opposite to the sign of AP</w:t>
      </w:r>
      <w:r w:rsidR="00021A49" w:rsidRPr="00C46DB6">
        <w:rPr>
          <w:rFonts w:ascii="Times New Roman" w:hAnsi="Times New Roman" w:cs="Times New Roman"/>
          <w:vertAlign w:val="subscript"/>
        </w:rPr>
        <w:t>t-1</w:t>
      </w:r>
      <w:r w:rsidR="00021A49" w:rsidRPr="00C46DB6">
        <w:rPr>
          <w:rFonts w:ascii="Times New Roman" w:hAnsi="Times New Roman" w:cs="Times New Roman"/>
        </w:rPr>
        <w:t xml:space="preserve"> in the model of changes in electricity forward prices.  </w:t>
      </w:r>
    </w:p>
    <w:p w:rsidR="00734998" w:rsidRPr="00C46DB6" w:rsidRDefault="00021A49" w:rsidP="00734998">
      <w:pPr>
        <w:spacing w:line="360" w:lineRule="auto"/>
        <w:jc w:val="both"/>
        <w:rPr>
          <w:rFonts w:ascii="Times New Roman" w:hAnsi="Times New Roman" w:cs="Times New Roman"/>
        </w:rPr>
      </w:pPr>
      <w:r w:rsidRPr="00C46DB6">
        <w:rPr>
          <w:rFonts w:ascii="Times New Roman" w:hAnsi="Times New Roman" w:cs="Times New Roman"/>
        </w:rPr>
        <w:t xml:space="preserve">Concluding for Germany, electricity prices adjust to fluctuations in the long run equilibrium of fossil fuel prices. It is however not possible to determine the reaction of forward prices of fossil fuels to changes in the equilibrium of electricity prices. </w:t>
      </w:r>
    </w:p>
    <w:p w:rsidR="00734998" w:rsidRPr="00C46DB6" w:rsidRDefault="00734998">
      <w:pPr>
        <w:rPr>
          <w:rFonts w:ascii="Times New Roman" w:hAnsi="Times New Roman" w:cs="Times New Roman"/>
        </w:rPr>
      </w:pPr>
      <w:r w:rsidRPr="00C46DB6">
        <w:rPr>
          <w:rFonts w:ascii="Times New Roman" w:hAnsi="Times New Roman" w:cs="Times New Roman"/>
        </w:rPr>
        <w:br w:type="page"/>
      </w:r>
    </w:p>
    <w:p w:rsidR="00635AAD" w:rsidRPr="00C46DB6" w:rsidRDefault="00635AAD" w:rsidP="00A665BF">
      <w:pPr>
        <w:pStyle w:val="Heading1"/>
        <w:rPr>
          <w:rFonts w:ascii="Times New Roman" w:hAnsi="Times New Roman" w:cs="Times New Roman"/>
          <w:color w:val="auto"/>
        </w:rPr>
      </w:pPr>
      <w:bookmarkStart w:id="20" w:name="_Toc290936094"/>
      <w:r w:rsidRPr="00C46DB6">
        <w:rPr>
          <w:rFonts w:ascii="Times New Roman" w:hAnsi="Times New Roman" w:cs="Times New Roman"/>
          <w:color w:val="auto"/>
        </w:rPr>
        <w:lastRenderedPageBreak/>
        <w:t>6. Conclusion</w:t>
      </w:r>
      <w:bookmarkEnd w:id="20"/>
    </w:p>
    <w:p w:rsidR="000F11A4" w:rsidRPr="00C46DB6" w:rsidRDefault="00734998" w:rsidP="00D526D9">
      <w:pPr>
        <w:tabs>
          <w:tab w:val="center" w:pos="4536"/>
        </w:tabs>
        <w:spacing w:line="360" w:lineRule="auto"/>
        <w:jc w:val="both"/>
        <w:rPr>
          <w:rFonts w:ascii="Times New Roman" w:hAnsi="Times New Roman" w:cs="Times New Roman"/>
        </w:rPr>
      </w:pPr>
      <w:r w:rsidRPr="00C46DB6">
        <w:rPr>
          <w:rFonts w:ascii="Times New Roman" w:hAnsi="Times New Roman" w:cs="Times New Roman"/>
        </w:rPr>
        <w:tab/>
      </w:r>
      <w:r w:rsidR="00A665BF" w:rsidRPr="00C46DB6">
        <w:rPr>
          <w:rFonts w:ascii="Times New Roman" w:hAnsi="Times New Roman" w:cs="Times New Roman"/>
        </w:rPr>
        <w:br/>
      </w:r>
      <w:r w:rsidR="00635AAD" w:rsidRPr="00C46DB6">
        <w:rPr>
          <w:rFonts w:ascii="Times New Roman" w:hAnsi="Times New Roman" w:cs="Times New Roman"/>
        </w:rPr>
        <w:t>In this chapter the main findings and conclusions will be discussed in light of the research question</w:t>
      </w:r>
      <w:r w:rsidR="000F11A4" w:rsidRPr="00C46DB6">
        <w:rPr>
          <w:rFonts w:ascii="Times New Roman" w:hAnsi="Times New Roman" w:cs="Times New Roman"/>
        </w:rPr>
        <w:t xml:space="preserve"> as well as the implications</w:t>
      </w:r>
      <w:r w:rsidR="0090246E" w:rsidRPr="00C46DB6">
        <w:rPr>
          <w:rFonts w:ascii="Times New Roman" w:hAnsi="Times New Roman" w:cs="Times New Roman"/>
        </w:rPr>
        <w:t xml:space="preserve"> of the findings</w:t>
      </w:r>
      <w:r w:rsidR="00A665BF" w:rsidRPr="00C46DB6">
        <w:rPr>
          <w:rFonts w:ascii="Times New Roman" w:hAnsi="Times New Roman" w:cs="Times New Roman"/>
        </w:rPr>
        <w:t xml:space="preserve">. </w:t>
      </w:r>
      <w:r w:rsidR="000F11A4" w:rsidRPr="00C46DB6">
        <w:rPr>
          <w:rFonts w:ascii="Times New Roman" w:hAnsi="Times New Roman" w:cs="Times New Roman"/>
        </w:rPr>
        <w:t xml:space="preserve">Furthermore, </w:t>
      </w:r>
      <w:r w:rsidR="00A665BF" w:rsidRPr="00C46DB6">
        <w:rPr>
          <w:rFonts w:ascii="Times New Roman" w:hAnsi="Times New Roman" w:cs="Times New Roman"/>
        </w:rPr>
        <w:t>I will also reflect on the research limitations of this thesis.</w:t>
      </w:r>
    </w:p>
    <w:p w:rsidR="00E37106" w:rsidRPr="00C46DB6" w:rsidRDefault="00E37106" w:rsidP="00D526D9">
      <w:pPr>
        <w:spacing w:line="360" w:lineRule="auto"/>
        <w:jc w:val="both"/>
        <w:rPr>
          <w:rFonts w:ascii="Times New Roman" w:hAnsi="Times New Roman" w:cs="Times New Roman"/>
        </w:rPr>
      </w:pPr>
      <w:r w:rsidRPr="00C46DB6">
        <w:rPr>
          <w:rFonts w:ascii="Times New Roman" w:hAnsi="Times New Roman" w:cs="Times New Roman"/>
        </w:rPr>
        <w:t xml:space="preserve">First, there is a clear relation between electricity prices and the underlying fuels. As there are two stands in the literature on forward prices, the risk premium theory and the theory of storage, my results implicate a strong connection between the prices of fossil fuels and electricity as also established by Emery and Liu (2002) and </w:t>
      </w:r>
      <w:proofErr w:type="spellStart"/>
      <w:r w:rsidRPr="00C46DB6">
        <w:rPr>
          <w:rFonts w:ascii="Times New Roman" w:hAnsi="Times New Roman" w:cs="Times New Roman"/>
        </w:rPr>
        <w:t>Hearraiz</w:t>
      </w:r>
      <w:proofErr w:type="spellEnd"/>
      <w:r w:rsidRPr="00C46DB6">
        <w:rPr>
          <w:rFonts w:ascii="Times New Roman" w:hAnsi="Times New Roman" w:cs="Times New Roman"/>
        </w:rPr>
        <w:t xml:space="preserve"> and </w:t>
      </w:r>
      <w:proofErr w:type="spellStart"/>
      <w:r w:rsidRPr="00C46DB6">
        <w:rPr>
          <w:rFonts w:ascii="Times New Roman" w:hAnsi="Times New Roman" w:cs="Times New Roman"/>
        </w:rPr>
        <w:t>Monroy</w:t>
      </w:r>
      <w:proofErr w:type="spellEnd"/>
      <w:r w:rsidRPr="00C46DB6">
        <w:rPr>
          <w:rFonts w:ascii="Times New Roman" w:hAnsi="Times New Roman" w:cs="Times New Roman"/>
        </w:rPr>
        <w:t xml:space="preserve"> (2009). </w:t>
      </w:r>
      <w:r w:rsidR="000F11A4" w:rsidRPr="00C46DB6">
        <w:rPr>
          <w:rFonts w:ascii="Times New Roman" w:hAnsi="Times New Roman" w:cs="Times New Roman"/>
        </w:rPr>
        <w:t>Therefore my findings also support the use of models allowing for indirect storage as the forward prices of electricity clearly react to departures from the equilibrium of prices of fossil fuels.</w:t>
      </w:r>
    </w:p>
    <w:p w:rsidR="000F11A4" w:rsidRPr="00C46DB6" w:rsidRDefault="000F11A4" w:rsidP="00D526D9">
      <w:pPr>
        <w:spacing w:line="360" w:lineRule="auto"/>
        <w:jc w:val="both"/>
        <w:rPr>
          <w:rFonts w:ascii="Times New Roman" w:hAnsi="Times New Roman" w:cs="Times New Roman"/>
        </w:rPr>
      </w:pPr>
      <w:r w:rsidRPr="00C46DB6">
        <w:rPr>
          <w:rFonts w:ascii="Times New Roman" w:hAnsi="Times New Roman" w:cs="Times New Roman"/>
        </w:rPr>
        <w:t>Also, there is a clear difference between one year forward contracts and one month forward contracts</w:t>
      </w:r>
      <w:r w:rsidR="00D526D9" w:rsidRPr="00C46DB6">
        <w:rPr>
          <w:rFonts w:ascii="Times New Roman" w:hAnsi="Times New Roman" w:cs="Times New Roman"/>
        </w:rPr>
        <w:t xml:space="preserve"> when looking for </w:t>
      </w:r>
      <w:proofErr w:type="spellStart"/>
      <w:r w:rsidR="00D526D9" w:rsidRPr="00C46DB6">
        <w:rPr>
          <w:rFonts w:ascii="Times New Roman" w:hAnsi="Times New Roman" w:cs="Times New Roman"/>
        </w:rPr>
        <w:t>cointegration</w:t>
      </w:r>
      <w:proofErr w:type="spellEnd"/>
      <w:r w:rsidR="00D526D9" w:rsidRPr="00C46DB6">
        <w:rPr>
          <w:rFonts w:ascii="Times New Roman" w:hAnsi="Times New Roman" w:cs="Times New Roman"/>
        </w:rPr>
        <w:t xml:space="preserve"> relationships with forward prices of fossil fuels</w:t>
      </w:r>
      <w:r w:rsidRPr="00C46DB6">
        <w:rPr>
          <w:rFonts w:ascii="Times New Roman" w:hAnsi="Times New Roman" w:cs="Times New Roman"/>
        </w:rPr>
        <w:t>. Although all the time series</w:t>
      </w:r>
      <w:r w:rsidR="00BC3A52" w:rsidRPr="00C46DB6">
        <w:rPr>
          <w:rFonts w:ascii="Times New Roman" w:hAnsi="Times New Roman" w:cs="Times New Roman"/>
        </w:rPr>
        <w:t xml:space="preserve"> in my thesis show</w:t>
      </w:r>
      <w:r w:rsidRPr="00C46DB6">
        <w:rPr>
          <w:rFonts w:ascii="Times New Roman" w:hAnsi="Times New Roman" w:cs="Times New Roman"/>
        </w:rPr>
        <w:t xml:space="preserve"> non-stationary</w:t>
      </w:r>
      <w:r w:rsidR="00BC3A52" w:rsidRPr="00C46DB6">
        <w:rPr>
          <w:rFonts w:ascii="Times New Roman" w:hAnsi="Times New Roman" w:cs="Times New Roman"/>
        </w:rPr>
        <w:t xml:space="preserve"> behaviour</w:t>
      </w:r>
      <w:r w:rsidRPr="00C46DB6">
        <w:rPr>
          <w:rFonts w:ascii="Times New Roman" w:hAnsi="Times New Roman" w:cs="Times New Roman"/>
        </w:rPr>
        <w:t xml:space="preserve">, the only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relationship</w:t>
      </w:r>
      <w:r w:rsidR="00BC3A52" w:rsidRPr="00C46DB6">
        <w:rPr>
          <w:rFonts w:ascii="Times New Roman" w:hAnsi="Times New Roman" w:cs="Times New Roman"/>
        </w:rPr>
        <w:t>s</w:t>
      </w:r>
      <w:r w:rsidRPr="00C46DB6">
        <w:rPr>
          <w:rFonts w:ascii="Times New Roman" w:hAnsi="Times New Roman" w:cs="Times New Roman"/>
        </w:rPr>
        <w:t xml:space="preserve"> which </w:t>
      </w:r>
      <w:r w:rsidR="00BC3A52" w:rsidRPr="00C46DB6">
        <w:rPr>
          <w:rFonts w:ascii="Times New Roman" w:hAnsi="Times New Roman" w:cs="Times New Roman"/>
        </w:rPr>
        <w:t>can</w:t>
      </w:r>
      <w:r w:rsidRPr="00C46DB6">
        <w:rPr>
          <w:rFonts w:ascii="Times New Roman" w:hAnsi="Times New Roman" w:cs="Times New Roman"/>
        </w:rPr>
        <w:t xml:space="preserve"> be established for one year forward contracts </w:t>
      </w:r>
      <w:r w:rsidR="00BC3A52" w:rsidRPr="00C46DB6">
        <w:rPr>
          <w:rFonts w:ascii="Times New Roman" w:hAnsi="Times New Roman" w:cs="Times New Roman"/>
        </w:rPr>
        <w:t>are</w:t>
      </w:r>
      <w:r w:rsidR="00D526D9" w:rsidRPr="00C46DB6">
        <w:rPr>
          <w:rFonts w:ascii="Times New Roman" w:hAnsi="Times New Roman" w:cs="Times New Roman"/>
        </w:rPr>
        <w:t xml:space="preserve"> for The Netherlands between off p</w:t>
      </w:r>
      <w:r w:rsidRPr="00C46DB6">
        <w:rPr>
          <w:rFonts w:ascii="Times New Roman" w:hAnsi="Times New Roman" w:cs="Times New Roman"/>
        </w:rPr>
        <w:t xml:space="preserve">eak electricity and Rotterdam coal and for Germany between </w:t>
      </w:r>
      <w:r w:rsidR="00D526D9" w:rsidRPr="00C46DB6">
        <w:rPr>
          <w:rFonts w:ascii="Times New Roman" w:hAnsi="Times New Roman" w:cs="Times New Roman"/>
        </w:rPr>
        <w:t>off p</w:t>
      </w:r>
      <w:r w:rsidRPr="00C46DB6">
        <w:rPr>
          <w:rFonts w:ascii="Times New Roman" w:hAnsi="Times New Roman" w:cs="Times New Roman"/>
        </w:rPr>
        <w:t xml:space="preserve">eak electricity and </w:t>
      </w:r>
      <w:r w:rsidR="00B43D89" w:rsidRPr="00C46DB6">
        <w:rPr>
          <w:rFonts w:ascii="Times New Roman" w:hAnsi="Times New Roman" w:cs="Times New Roman"/>
        </w:rPr>
        <w:t xml:space="preserve">NCG gas. On the other hand, when examining the results for one month forward contracts, there were clear </w:t>
      </w:r>
      <w:proofErr w:type="spellStart"/>
      <w:r w:rsidR="00B43D89" w:rsidRPr="00C46DB6">
        <w:rPr>
          <w:rFonts w:ascii="Times New Roman" w:hAnsi="Times New Roman" w:cs="Times New Roman"/>
        </w:rPr>
        <w:t>cointegration</w:t>
      </w:r>
      <w:proofErr w:type="spellEnd"/>
      <w:r w:rsidR="00B43D89" w:rsidRPr="00C46DB6">
        <w:rPr>
          <w:rFonts w:ascii="Times New Roman" w:hAnsi="Times New Roman" w:cs="Times New Roman"/>
        </w:rPr>
        <w:t xml:space="preserve"> relationships for Dutch ene</w:t>
      </w:r>
      <w:r w:rsidR="00D526D9" w:rsidRPr="00C46DB6">
        <w:rPr>
          <w:rFonts w:ascii="Times New Roman" w:hAnsi="Times New Roman" w:cs="Times New Roman"/>
        </w:rPr>
        <w:t>rgy market between TTF gas and base l</w:t>
      </w:r>
      <w:r w:rsidR="00B43D89" w:rsidRPr="00C46DB6">
        <w:rPr>
          <w:rFonts w:ascii="Times New Roman" w:hAnsi="Times New Roman" w:cs="Times New Roman"/>
        </w:rPr>
        <w:t xml:space="preserve">oad, </w:t>
      </w:r>
      <w:r w:rsidR="00D526D9" w:rsidRPr="00C46DB6">
        <w:rPr>
          <w:rFonts w:ascii="Times New Roman" w:hAnsi="Times New Roman" w:cs="Times New Roman"/>
        </w:rPr>
        <w:t>peak load and off p</w:t>
      </w:r>
      <w:r w:rsidR="00B43D89" w:rsidRPr="00C46DB6">
        <w:rPr>
          <w:rFonts w:ascii="Times New Roman" w:hAnsi="Times New Roman" w:cs="Times New Roman"/>
        </w:rPr>
        <w:t xml:space="preserve">eak electricity forward contracts as well as a </w:t>
      </w:r>
      <w:proofErr w:type="spellStart"/>
      <w:r w:rsidR="00B43D89" w:rsidRPr="00C46DB6">
        <w:rPr>
          <w:rFonts w:ascii="Times New Roman" w:hAnsi="Times New Roman" w:cs="Times New Roman"/>
        </w:rPr>
        <w:t>cointegration</w:t>
      </w:r>
      <w:proofErr w:type="spellEnd"/>
      <w:r w:rsidR="00B43D89" w:rsidRPr="00C46DB6">
        <w:rPr>
          <w:rFonts w:ascii="Times New Roman" w:hAnsi="Times New Roman" w:cs="Times New Roman"/>
        </w:rPr>
        <w:t xml:space="preserve"> relationship between Rotterdam coal and </w:t>
      </w:r>
      <w:r w:rsidR="00D526D9" w:rsidRPr="00C46DB6">
        <w:rPr>
          <w:rFonts w:ascii="Times New Roman" w:hAnsi="Times New Roman" w:cs="Times New Roman"/>
        </w:rPr>
        <w:t>o</w:t>
      </w:r>
      <w:r w:rsidR="00B43D89" w:rsidRPr="00C46DB6">
        <w:rPr>
          <w:rFonts w:ascii="Times New Roman" w:hAnsi="Times New Roman" w:cs="Times New Roman"/>
        </w:rPr>
        <w:t xml:space="preserve">ff </w:t>
      </w:r>
      <w:r w:rsidR="00D526D9" w:rsidRPr="00C46DB6">
        <w:rPr>
          <w:rFonts w:ascii="Times New Roman" w:hAnsi="Times New Roman" w:cs="Times New Roman"/>
        </w:rPr>
        <w:t>p</w:t>
      </w:r>
      <w:r w:rsidR="00B43D89" w:rsidRPr="00C46DB6">
        <w:rPr>
          <w:rFonts w:ascii="Times New Roman" w:hAnsi="Times New Roman" w:cs="Times New Roman"/>
        </w:rPr>
        <w:t>eak electricity.</w:t>
      </w:r>
      <w:r w:rsidR="00BC3A52" w:rsidRPr="00C46DB6">
        <w:rPr>
          <w:rFonts w:ascii="Times New Roman" w:hAnsi="Times New Roman" w:cs="Times New Roman"/>
        </w:rPr>
        <w:t xml:space="preserve"> As natural gas is the marginal fuel for producing electricity </w:t>
      </w:r>
      <w:r w:rsidR="00DA367C">
        <w:rPr>
          <w:rFonts w:ascii="Times New Roman" w:hAnsi="Times New Roman" w:cs="Times New Roman"/>
        </w:rPr>
        <w:t>almost every moment</w:t>
      </w:r>
      <w:r w:rsidR="00DA367C" w:rsidRPr="00C46DB6">
        <w:rPr>
          <w:rFonts w:ascii="Times New Roman" w:hAnsi="Times New Roman" w:cs="Times New Roman"/>
        </w:rPr>
        <w:t xml:space="preserve"> </w:t>
      </w:r>
      <w:r w:rsidR="00BC3A52" w:rsidRPr="00C46DB6">
        <w:rPr>
          <w:rFonts w:ascii="Times New Roman" w:hAnsi="Times New Roman" w:cs="Times New Roman"/>
        </w:rPr>
        <w:t>for</w:t>
      </w:r>
      <w:r w:rsidR="00DA367C">
        <w:rPr>
          <w:rFonts w:ascii="Times New Roman" w:hAnsi="Times New Roman" w:cs="Times New Roman"/>
        </w:rPr>
        <w:t xml:space="preserve"> </w:t>
      </w:r>
      <w:r w:rsidR="00BC3A52" w:rsidRPr="00C46DB6">
        <w:rPr>
          <w:rFonts w:ascii="Times New Roman" w:hAnsi="Times New Roman" w:cs="Times New Roman"/>
        </w:rPr>
        <w:t>a period of</w:t>
      </w:r>
      <w:r w:rsidR="00DA367C">
        <w:rPr>
          <w:rFonts w:ascii="Times New Roman" w:hAnsi="Times New Roman" w:cs="Times New Roman"/>
        </w:rPr>
        <w:t xml:space="preserve"> more than</w:t>
      </w:r>
      <w:r w:rsidR="00BC3A52" w:rsidRPr="00C46DB6">
        <w:rPr>
          <w:rFonts w:ascii="Times New Roman" w:hAnsi="Times New Roman" w:cs="Times New Roman"/>
        </w:rPr>
        <w:t xml:space="preserve"> 5 years, this relationship makes sense.</w:t>
      </w:r>
      <w:r w:rsidR="00B43D89" w:rsidRPr="00C46DB6">
        <w:rPr>
          <w:rFonts w:ascii="Times New Roman" w:hAnsi="Times New Roman" w:cs="Times New Roman"/>
        </w:rPr>
        <w:t xml:space="preserve"> For the German energy market, these </w:t>
      </w:r>
      <w:proofErr w:type="spellStart"/>
      <w:r w:rsidR="00B43D89" w:rsidRPr="00C46DB6">
        <w:rPr>
          <w:rFonts w:ascii="Times New Roman" w:hAnsi="Times New Roman" w:cs="Times New Roman"/>
        </w:rPr>
        <w:t>cointegration</w:t>
      </w:r>
      <w:proofErr w:type="spellEnd"/>
      <w:r w:rsidR="00B43D89" w:rsidRPr="00C46DB6">
        <w:rPr>
          <w:rFonts w:ascii="Times New Roman" w:hAnsi="Times New Roman" w:cs="Times New Roman"/>
        </w:rPr>
        <w:t xml:space="preserve"> relationships are established for forward contracts of the fossil fuels of NCG gas and ARA </w:t>
      </w:r>
      <w:r w:rsidR="00D526D9" w:rsidRPr="00C46DB6">
        <w:rPr>
          <w:rFonts w:ascii="Times New Roman" w:hAnsi="Times New Roman" w:cs="Times New Roman"/>
        </w:rPr>
        <w:t>c</w:t>
      </w:r>
      <w:r w:rsidR="00B43D89" w:rsidRPr="00C46DB6">
        <w:rPr>
          <w:rFonts w:ascii="Times New Roman" w:hAnsi="Times New Roman" w:cs="Times New Roman"/>
        </w:rPr>
        <w:t xml:space="preserve">oal and the electricity forward contracts of </w:t>
      </w:r>
      <w:r w:rsidR="00D526D9" w:rsidRPr="00C46DB6">
        <w:rPr>
          <w:rFonts w:ascii="Times New Roman" w:hAnsi="Times New Roman" w:cs="Times New Roman"/>
        </w:rPr>
        <w:t>base l</w:t>
      </w:r>
      <w:r w:rsidR="00B43D89" w:rsidRPr="00C46DB6">
        <w:rPr>
          <w:rFonts w:ascii="Times New Roman" w:hAnsi="Times New Roman" w:cs="Times New Roman"/>
        </w:rPr>
        <w:t xml:space="preserve">oad and </w:t>
      </w:r>
      <w:r w:rsidR="00D526D9" w:rsidRPr="00C46DB6">
        <w:rPr>
          <w:rFonts w:ascii="Times New Roman" w:hAnsi="Times New Roman" w:cs="Times New Roman"/>
        </w:rPr>
        <w:t>peak l</w:t>
      </w:r>
      <w:r w:rsidR="00B43D89" w:rsidRPr="00C46DB6">
        <w:rPr>
          <w:rFonts w:ascii="Times New Roman" w:hAnsi="Times New Roman" w:cs="Times New Roman"/>
        </w:rPr>
        <w:t xml:space="preserve">oad electricity. </w:t>
      </w:r>
    </w:p>
    <w:p w:rsidR="00B43D89" w:rsidRPr="00C46DB6" w:rsidRDefault="00B43D89" w:rsidP="00D526D9">
      <w:pPr>
        <w:spacing w:line="360" w:lineRule="auto"/>
        <w:jc w:val="both"/>
        <w:rPr>
          <w:rFonts w:ascii="Times New Roman" w:hAnsi="Times New Roman" w:cs="Times New Roman"/>
        </w:rPr>
      </w:pPr>
      <w:r w:rsidRPr="00C46DB6">
        <w:rPr>
          <w:rFonts w:ascii="Times New Roman" w:hAnsi="Times New Roman" w:cs="Times New Roman"/>
        </w:rPr>
        <w:t xml:space="preserve">Two conclusions can be drawn from these results. First, the </w:t>
      </w:r>
      <w:proofErr w:type="gramStart"/>
      <w:r w:rsidRPr="00C46DB6">
        <w:rPr>
          <w:rFonts w:ascii="Times New Roman" w:hAnsi="Times New Roman" w:cs="Times New Roman"/>
        </w:rPr>
        <w:t>influence of the dominant source for electricity generation influence</w:t>
      </w:r>
      <w:proofErr w:type="gramEnd"/>
      <w:r w:rsidRPr="00C46DB6">
        <w:rPr>
          <w:rFonts w:ascii="Times New Roman" w:hAnsi="Times New Roman" w:cs="Times New Roman"/>
        </w:rPr>
        <w:t xml:space="preserve"> the price movements of electricity. As can be seen in chapter 3, the primary fuel for generating electricity in The Netherlands is natural gas and in Germany is coal. Although it was expected </w:t>
      </w:r>
      <w:r w:rsidR="00924C92" w:rsidRPr="00C46DB6">
        <w:rPr>
          <w:rFonts w:ascii="Times New Roman" w:hAnsi="Times New Roman" w:cs="Times New Roman"/>
        </w:rPr>
        <w:t xml:space="preserve">gas </w:t>
      </w:r>
      <w:r w:rsidR="00D526D9" w:rsidRPr="00C46DB6">
        <w:rPr>
          <w:rFonts w:ascii="Times New Roman" w:hAnsi="Times New Roman" w:cs="Times New Roman"/>
        </w:rPr>
        <w:t>would be the marginal fuel for peak l</w:t>
      </w:r>
      <w:r w:rsidR="00924C92" w:rsidRPr="00C46DB6">
        <w:rPr>
          <w:rFonts w:ascii="Times New Roman" w:hAnsi="Times New Roman" w:cs="Times New Roman"/>
        </w:rPr>
        <w:t>oad elect</w:t>
      </w:r>
      <w:r w:rsidR="00D526D9" w:rsidRPr="00C46DB6">
        <w:rPr>
          <w:rFonts w:ascii="Times New Roman" w:hAnsi="Times New Roman" w:cs="Times New Roman"/>
        </w:rPr>
        <w:t>ricity generation and coal for off p</w:t>
      </w:r>
      <w:r w:rsidR="00924C92" w:rsidRPr="00C46DB6">
        <w:rPr>
          <w:rFonts w:ascii="Times New Roman" w:hAnsi="Times New Roman" w:cs="Times New Roman"/>
        </w:rPr>
        <w:t xml:space="preserve">eak electricity, this relationship is disturbed by the dominating use of natural gas and coal in respectively The Netherlands and Germany. Second, </w:t>
      </w:r>
      <w:r w:rsidR="0090246E" w:rsidRPr="00C46DB6">
        <w:rPr>
          <w:rFonts w:ascii="Times New Roman" w:hAnsi="Times New Roman" w:cs="Times New Roman"/>
        </w:rPr>
        <w:t xml:space="preserve">these findings partially support the conclusion of </w:t>
      </w:r>
      <w:proofErr w:type="spellStart"/>
      <w:r w:rsidR="0090246E" w:rsidRPr="00C46DB6">
        <w:rPr>
          <w:rFonts w:ascii="Times New Roman" w:hAnsi="Times New Roman" w:cs="Times New Roman"/>
        </w:rPr>
        <w:t>Bosco</w:t>
      </w:r>
      <w:proofErr w:type="spellEnd"/>
      <w:r w:rsidR="0090246E" w:rsidRPr="00C46DB6">
        <w:rPr>
          <w:rFonts w:ascii="Times New Roman" w:hAnsi="Times New Roman" w:cs="Times New Roman"/>
        </w:rPr>
        <w:t xml:space="preserve"> et al (2009) that the Dutch and German electricity market are not fully integrated yet. </w:t>
      </w:r>
    </w:p>
    <w:p w:rsidR="00E37106" w:rsidRPr="00C46DB6" w:rsidRDefault="0090246E" w:rsidP="00D526D9">
      <w:pPr>
        <w:spacing w:line="360" w:lineRule="auto"/>
        <w:jc w:val="both"/>
        <w:rPr>
          <w:rFonts w:ascii="Times New Roman" w:hAnsi="Times New Roman" w:cs="Times New Roman"/>
        </w:rPr>
      </w:pPr>
      <w:r w:rsidRPr="00C46DB6">
        <w:rPr>
          <w:rFonts w:ascii="Times New Roman" w:hAnsi="Times New Roman" w:cs="Times New Roman"/>
        </w:rPr>
        <w:t xml:space="preserve">By using error-correction models, it is possible to determine the adjustments of electricity prices on fluctuations from the equilibrium prices of fossil fuels and vice versa. As already stated and as was expected, electricity prices show a significant reaction on the deviations </w:t>
      </w:r>
      <w:r w:rsidR="00BC3A52" w:rsidRPr="00C46DB6">
        <w:rPr>
          <w:rFonts w:ascii="Times New Roman" w:hAnsi="Times New Roman" w:cs="Times New Roman"/>
        </w:rPr>
        <w:t xml:space="preserve">in the equilibrium of fossil fuel forward prices </w:t>
      </w:r>
      <w:r w:rsidRPr="00C46DB6">
        <w:rPr>
          <w:rFonts w:ascii="Times New Roman" w:hAnsi="Times New Roman" w:cs="Times New Roman"/>
        </w:rPr>
        <w:t>when</w:t>
      </w:r>
      <w:r w:rsidR="00BC3A52" w:rsidRPr="00C46DB6">
        <w:rPr>
          <w:rFonts w:ascii="Times New Roman" w:hAnsi="Times New Roman" w:cs="Times New Roman"/>
        </w:rPr>
        <w:t xml:space="preserve"> a</w:t>
      </w:r>
      <w:r w:rsidRPr="00C46DB6">
        <w:rPr>
          <w:rFonts w:ascii="Times New Roman" w:hAnsi="Times New Roman" w:cs="Times New Roman"/>
        </w:rPr>
        <w:t xml:space="preserve"> </w:t>
      </w:r>
      <w:proofErr w:type="spellStart"/>
      <w:r w:rsidRPr="00C46DB6">
        <w:rPr>
          <w:rFonts w:ascii="Times New Roman" w:hAnsi="Times New Roman" w:cs="Times New Roman"/>
        </w:rPr>
        <w:t>cointegration</w:t>
      </w:r>
      <w:proofErr w:type="spellEnd"/>
      <w:r w:rsidR="00BC3A52" w:rsidRPr="00C46DB6">
        <w:rPr>
          <w:rFonts w:ascii="Times New Roman" w:hAnsi="Times New Roman" w:cs="Times New Roman"/>
        </w:rPr>
        <w:t xml:space="preserve"> relationship</w:t>
      </w:r>
      <w:r w:rsidRPr="00C46DB6">
        <w:rPr>
          <w:rFonts w:ascii="Times New Roman" w:hAnsi="Times New Roman" w:cs="Times New Roman"/>
        </w:rPr>
        <w:t xml:space="preserve"> </w:t>
      </w:r>
      <w:r w:rsidR="00BC3A52" w:rsidRPr="00C46DB6">
        <w:rPr>
          <w:rFonts w:ascii="Times New Roman" w:hAnsi="Times New Roman" w:cs="Times New Roman"/>
        </w:rPr>
        <w:t>is</w:t>
      </w:r>
      <w:r w:rsidRPr="00C46DB6">
        <w:rPr>
          <w:rFonts w:ascii="Times New Roman" w:hAnsi="Times New Roman" w:cs="Times New Roman"/>
        </w:rPr>
        <w:t xml:space="preserve"> </w:t>
      </w:r>
      <w:r w:rsidR="00BC3A52" w:rsidRPr="00C46DB6">
        <w:rPr>
          <w:rFonts w:ascii="Times New Roman" w:hAnsi="Times New Roman" w:cs="Times New Roman"/>
        </w:rPr>
        <w:t>present</w:t>
      </w:r>
      <w:r w:rsidRPr="00C46DB6">
        <w:rPr>
          <w:rFonts w:ascii="Times New Roman" w:hAnsi="Times New Roman" w:cs="Times New Roman"/>
        </w:rPr>
        <w:t xml:space="preserve">. </w:t>
      </w:r>
      <w:r w:rsidR="00193A9B" w:rsidRPr="00C46DB6">
        <w:rPr>
          <w:rFonts w:ascii="Times New Roman" w:hAnsi="Times New Roman" w:cs="Times New Roman"/>
        </w:rPr>
        <w:t xml:space="preserve">For The Netherlands, it is </w:t>
      </w:r>
      <w:proofErr w:type="gramStart"/>
      <w:r w:rsidR="00193A9B" w:rsidRPr="00C46DB6">
        <w:rPr>
          <w:rFonts w:ascii="Times New Roman" w:hAnsi="Times New Roman" w:cs="Times New Roman"/>
        </w:rPr>
        <w:t>clear  forward</w:t>
      </w:r>
      <w:proofErr w:type="gramEnd"/>
      <w:r w:rsidR="00193A9B" w:rsidRPr="00C46DB6">
        <w:rPr>
          <w:rFonts w:ascii="Times New Roman" w:hAnsi="Times New Roman" w:cs="Times New Roman"/>
        </w:rPr>
        <w:t xml:space="preserve"> prices of the marginal fuel for electricity generation reacts on deviations from the equilibrium </w:t>
      </w:r>
      <w:r w:rsidR="00193A9B" w:rsidRPr="00C46DB6">
        <w:rPr>
          <w:rFonts w:ascii="Times New Roman" w:hAnsi="Times New Roman" w:cs="Times New Roman"/>
        </w:rPr>
        <w:lastRenderedPageBreak/>
        <w:t xml:space="preserve">of electricity prices. This was suggested by </w:t>
      </w:r>
      <w:proofErr w:type="spellStart"/>
      <w:r w:rsidR="00193A9B" w:rsidRPr="00C46DB6">
        <w:rPr>
          <w:rFonts w:ascii="Times New Roman" w:hAnsi="Times New Roman" w:cs="Times New Roman"/>
        </w:rPr>
        <w:t>Redl</w:t>
      </w:r>
      <w:proofErr w:type="spellEnd"/>
      <w:r w:rsidR="00193A9B" w:rsidRPr="00C46DB6">
        <w:rPr>
          <w:rFonts w:ascii="Times New Roman" w:hAnsi="Times New Roman" w:cs="Times New Roman"/>
        </w:rPr>
        <w:t xml:space="preserve"> et al. (2009), but is contrary to the findings of Emery and Liu (2002). It should be noted however that Emery and Liu (2002) only tested for natural gas and did no</w:t>
      </w:r>
      <w:r w:rsidR="00D526D9" w:rsidRPr="00C46DB6">
        <w:rPr>
          <w:rFonts w:ascii="Times New Roman" w:hAnsi="Times New Roman" w:cs="Times New Roman"/>
        </w:rPr>
        <w:t>t make any distinction between base load, p</w:t>
      </w:r>
      <w:r w:rsidR="00193A9B" w:rsidRPr="00C46DB6">
        <w:rPr>
          <w:rFonts w:ascii="Times New Roman" w:hAnsi="Times New Roman" w:cs="Times New Roman"/>
        </w:rPr>
        <w:t xml:space="preserve">eak </w:t>
      </w:r>
      <w:r w:rsidR="00D526D9" w:rsidRPr="00C46DB6">
        <w:rPr>
          <w:rFonts w:ascii="Times New Roman" w:hAnsi="Times New Roman" w:cs="Times New Roman"/>
        </w:rPr>
        <w:t>load and of</w:t>
      </w:r>
      <w:r w:rsidR="00193A9B" w:rsidRPr="00C46DB6">
        <w:rPr>
          <w:rFonts w:ascii="Times New Roman" w:hAnsi="Times New Roman" w:cs="Times New Roman"/>
        </w:rPr>
        <w:t xml:space="preserve">f </w:t>
      </w:r>
      <w:r w:rsidR="00D526D9" w:rsidRPr="00C46DB6">
        <w:rPr>
          <w:rFonts w:ascii="Times New Roman" w:hAnsi="Times New Roman" w:cs="Times New Roman"/>
        </w:rPr>
        <w:t>p</w:t>
      </w:r>
      <w:r w:rsidR="00193A9B" w:rsidRPr="00C46DB6">
        <w:rPr>
          <w:rFonts w:ascii="Times New Roman" w:hAnsi="Times New Roman" w:cs="Times New Roman"/>
        </w:rPr>
        <w:t xml:space="preserve">eak electricity contracts. The results for Germany are ambiguous. Although it is clear electricity prices significantly react on fluctuations in the equilibrium prices of fossil fuels, it was unclear how fluctuations of the equilibrium prices of electricity influenced the forward prices of fossil fuels. </w:t>
      </w:r>
    </w:p>
    <w:p w:rsidR="00E37106" w:rsidRPr="00C46DB6" w:rsidRDefault="00193A9B" w:rsidP="00D526D9">
      <w:pPr>
        <w:spacing w:line="360" w:lineRule="auto"/>
        <w:jc w:val="both"/>
        <w:rPr>
          <w:rFonts w:ascii="Times New Roman" w:eastAsiaTheme="majorEastAsia" w:hAnsi="Times New Roman" w:cs="Times New Roman"/>
          <w:b/>
          <w:bCs/>
          <w:sz w:val="28"/>
          <w:szCs w:val="28"/>
        </w:rPr>
      </w:pPr>
      <w:r w:rsidRPr="00C46DB6">
        <w:rPr>
          <w:rFonts w:ascii="Times New Roman" w:hAnsi="Times New Roman" w:cs="Times New Roman"/>
        </w:rPr>
        <w:t xml:space="preserve">The results for Germany can partially be explained by the limitations of this research. It is unsure if ARA coal prices </w:t>
      </w:r>
      <w:proofErr w:type="gramStart"/>
      <w:r w:rsidRPr="00C46DB6">
        <w:rPr>
          <w:rFonts w:ascii="Times New Roman" w:hAnsi="Times New Roman" w:cs="Times New Roman"/>
        </w:rPr>
        <w:t>level</w:t>
      </w:r>
      <w:proofErr w:type="gramEnd"/>
      <w:r w:rsidRPr="00C46DB6">
        <w:rPr>
          <w:rFonts w:ascii="Times New Roman" w:hAnsi="Times New Roman" w:cs="Times New Roman"/>
        </w:rPr>
        <w:t xml:space="preserve">, </w:t>
      </w:r>
      <w:r w:rsidR="00021C35" w:rsidRPr="00C46DB6">
        <w:rPr>
          <w:rFonts w:ascii="Times New Roman" w:hAnsi="Times New Roman" w:cs="Times New Roman"/>
        </w:rPr>
        <w:t>which are used as an input in the used models, are a good reflection on the price levels of the coal which is used for generating electricity as Germany is mainly self-sufficient in its need for coal. Second, as there are no one month forward contracts of natural gas traded, the use of one year forward contracts will probably also influence the outcome.</w:t>
      </w:r>
      <w:r w:rsidR="00D526D9" w:rsidRPr="00C46DB6">
        <w:rPr>
          <w:rFonts w:ascii="Times New Roman" w:hAnsi="Times New Roman" w:cs="Times New Roman"/>
        </w:rPr>
        <w:t xml:space="preserve"> Thirdly, as no data was available for Germany on the volumes of transported electricity per hour, no analysis can be performed on the marginal fuel</w:t>
      </w:r>
      <w:r w:rsidR="001D100B">
        <w:rPr>
          <w:rFonts w:ascii="Times New Roman" w:hAnsi="Times New Roman" w:cs="Times New Roman"/>
        </w:rPr>
        <w:t xml:space="preserve"> for generating electricity</w:t>
      </w:r>
      <w:r w:rsidR="00D526D9" w:rsidRPr="00C46DB6">
        <w:rPr>
          <w:rFonts w:ascii="Times New Roman" w:hAnsi="Times New Roman" w:cs="Times New Roman"/>
        </w:rPr>
        <w:t xml:space="preserve">. </w:t>
      </w:r>
    </w:p>
    <w:p w:rsidR="00193A9B" w:rsidRPr="00C46DB6" w:rsidRDefault="00021C35" w:rsidP="00D526D9">
      <w:pPr>
        <w:spacing w:line="360" w:lineRule="auto"/>
        <w:jc w:val="both"/>
        <w:rPr>
          <w:rFonts w:ascii="Times New Roman" w:eastAsiaTheme="majorEastAsia" w:hAnsi="Times New Roman" w:cs="Times New Roman"/>
          <w:b/>
          <w:bCs/>
          <w:sz w:val="28"/>
          <w:szCs w:val="28"/>
        </w:rPr>
      </w:pPr>
      <w:r w:rsidRPr="00C46DB6">
        <w:rPr>
          <w:rFonts w:ascii="Times New Roman" w:hAnsi="Times New Roman" w:cs="Times New Roman"/>
        </w:rPr>
        <w:t xml:space="preserve">To answer the research question, it is clear that on the short run by using one month forward </w:t>
      </w:r>
      <w:proofErr w:type="gramStart"/>
      <w:r w:rsidRPr="00C46DB6">
        <w:rPr>
          <w:rFonts w:ascii="Times New Roman" w:hAnsi="Times New Roman" w:cs="Times New Roman"/>
        </w:rPr>
        <w:t>contracts,</w:t>
      </w:r>
      <w:proofErr w:type="gramEnd"/>
      <w:r w:rsidRPr="00C46DB6">
        <w:rPr>
          <w:rFonts w:ascii="Times New Roman" w:hAnsi="Times New Roman" w:cs="Times New Roman"/>
        </w:rPr>
        <w:t xml:space="preserve"> there are </w:t>
      </w:r>
      <w:proofErr w:type="spellStart"/>
      <w:r w:rsidRPr="00C46DB6">
        <w:rPr>
          <w:rFonts w:ascii="Times New Roman" w:hAnsi="Times New Roman" w:cs="Times New Roman"/>
        </w:rPr>
        <w:t>cointegration</w:t>
      </w:r>
      <w:proofErr w:type="spellEnd"/>
      <w:r w:rsidRPr="00C46DB6">
        <w:rPr>
          <w:rFonts w:ascii="Times New Roman" w:hAnsi="Times New Roman" w:cs="Times New Roman"/>
        </w:rPr>
        <w:t xml:space="preserve"> relationships between the different kinds of electricity contracts and fossil fuels. Furthermore, it is clearly established electricity forward prices adjust to deviations in the equilibrium of forward prices</w:t>
      </w:r>
      <w:r w:rsidR="00D526D9" w:rsidRPr="00C46DB6">
        <w:rPr>
          <w:rFonts w:ascii="Times New Roman" w:hAnsi="Times New Roman" w:cs="Times New Roman"/>
        </w:rPr>
        <w:t xml:space="preserve"> of fossil fuels</w:t>
      </w:r>
      <w:r w:rsidRPr="00C46DB6">
        <w:rPr>
          <w:rFonts w:ascii="Times New Roman" w:hAnsi="Times New Roman" w:cs="Times New Roman"/>
        </w:rPr>
        <w:t xml:space="preserve">, which support the use of indirect-storage models for predicting electricity prices. There is also a partial support this relationship works two ways: in The Netherlands the prices of </w:t>
      </w:r>
      <w:r w:rsidR="00D526D9" w:rsidRPr="00C46DB6">
        <w:rPr>
          <w:rFonts w:ascii="Times New Roman" w:hAnsi="Times New Roman" w:cs="Times New Roman"/>
        </w:rPr>
        <w:t>natural gas using one month electricity forward contracts adjust to changes in price equilibrium of electricity. When using one year forward contracts in The Netherlands</w:t>
      </w:r>
      <w:proofErr w:type="gramStart"/>
      <w:r w:rsidR="00D526D9" w:rsidRPr="00C46DB6">
        <w:rPr>
          <w:rFonts w:ascii="Times New Roman" w:hAnsi="Times New Roman" w:cs="Times New Roman"/>
        </w:rPr>
        <w:t xml:space="preserve">, </w:t>
      </w:r>
      <w:r w:rsidRPr="00C46DB6">
        <w:rPr>
          <w:rFonts w:ascii="Times New Roman" w:hAnsi="Times New Roman" w:cs="Times New Roman"/>
        </w:rPr>
        <w:t xml:space="preserve"> </w:t>
      </w:r>
      <w:r w:rsidR="00D526D9" w:rsidRPr="00C46DB6">
        <w:rPr>
          <w:rFonts w:ascii="Times New Roman" w:hAnsi="Times New Roman" w:cs="Times New Roman"/>
        </w:rPr>
        <w:t>the</w:t>
      </w:r>
      <w:proofErr w:type="gramEnd"/>
      <w:r w:rsidR="00D526D9" w:rsidRPr="00C46DB6">
        <w:rPr>
          <w:rFonts w:ascii="Times New Roman" w:hAnsi="Times New Roman" w:cs="Times New Roman"/>
        </w:rPr>
        <w:t xml:space="preserve"> forward prices of coal </w:t>
      </w:r>
      <w:r w:rsidRPr="00C46DB6">
        <w:rPr>
          <w:rFonts w:ascii="Times New Roman" w:hAnsi="Times New Roman" w:cs="Times New Roman"/>
        </w:rPr>
        <w:t xml:space="preserve">adjust to fluctuations in the price equilibrium of electricity prices. </w:t>
      </w:r>
      <w:r w:rsidR="00193A9B" w:rsidRPr="00C46DB6">
        <w:rPr>
          <w:rFonts w:ascii="Times New Roman" w:hAnsi="Times New Roman" w:cs="Times New Roman"/>
        </w:rPr>
        <w:br w:type="page"/>
      </w:r>
    </w:p>
    <w:p w:rsidR="00BC1DA8" w:rsidRPr="00C46DB6" w:rsidRDefault="00BC1DA8" w:rsidP="00D526D9">
      <w:pPr>
        <w:pStyle w:val="Heading1"/>
        <w:jc w:val="both"/>
        <w:rPr>
          <w:rFonts w:ascii="Times New Roman" w:hAnsi="Times New Roman" w:cs="Times New Roman"/>
          <w:color w:val="auto"/>
        </w:rPr>
      </w:pPr>
      <w:bookmarkStart w:id="21" w:name="_Toc290936095"/>
      <w:r w:rsidRPr="00C46DB6">
        <w:rPr>
          <w:rFonts w:ascii="Times New Roman" w:hAnsi="Times New Roman" w:cs="Times New Roman"/>
          <w:color w:val="auto"/>
        </w:rPr>
        <w:lastRenderedPageBreak/>
        <w:t>Bibliography</w:t>
      </w:r>
      <w:bookmarkEnd w:id="21"/>
    </w:p>
    <w:p w:rsidR="00BC1DA8" w:rsidRPr="00C46DB6" w:rsidRDefault="00BC1DA8" w:rsidP="00D526D9">
      <w:pPr>
        <w:spacing w:line="360" w:lineRule="auto"/>
        <w:jc w:val="both"/>
        <w:rPr>
          <w:rFonts w:ascii="Times New Roman" w:eastAsia="Calibri" w:hAnsi="Times New Roman" w:cs="Times New Roman"/>
          <w:highlight w:val="green"/>
          <w:lang w:val="en-US"/>
        </w:rPr>
      </w:pPr>
    </w:p>
    <w:p w:rsidR="00BC1DA8" w:rsidRPr="00C46DB6" w:rsidRDefault="00BC1DA8" w:rsidP="00D526D9">
      <w:pPr>
        <w:spacing w:line="360" w:lineRule="auto"/>
        <w:jc w:val="both"/>
        <w:rPr>
          <w:rFonts w:ascii="Times New Roman" w:eastAsia="Calibri" w:hAnsi="Times New Roman" w:cs="Times New Roman"/>
          <w:lang w:val="en-US"/>
        </w:rPr>
      </w:pPr>
      <w:proofErr w:type="spellStart"/>
      <w:r w:rsidRPr="00C46DB6">
        <w:rPr>
          <w:rFonts w:ascii="Times New Roman" w:eastAsia="Calibri" w:hAnsi="Times New Roman" w:cs="Times New Roman"/>
          <w:lang w:val="en-US"/>
        </w:rPr>
        <w:t>Bessembinder</w:t>
      </w:r>
      <w:proofErr w:type="spellEnd"/>
      <w:r w:rsidRPr="00C46DB6">
        <w:rPr>
          <w:rFonts w:ascii="Times New Roman" w:eastAsia="Calibri" w:hAnsi="Times New Roman" w:cs="Times New Roman"/>
          <w:lang w:val="en-US"/>
        </w:rPr>
        <w:t xml:space="preserve">, H., and Lemmon, M.L., (2002). </w:t>
      </w:r>
      <w:proofErr w:type="gramStart"/>
      <w:r w:rsidRPr="00C46DB6">
        <w:rPr>
          <w:rFonts w:ascii="Times New Roman" w:eastAsia="Calibri" w:hAnsi="Times New Roman" w:cs="Times New Roman"/>
          <w:lang w:val="en-US"/>
        </w:rPr>
        <w:t>Equilibrium pricing and optimal hedging in electricity forward markets.</w:t>
      </w:r>
      <w:proofErr w:type="gramEnd"/>
      <w:r w:rsidRPr="00C46DB6">
        <w:rPr>
          <w:rFonts w:ascii="Times New Roman" w:eastAsia="Calibri" w:hAnsi="Times New Roman" w:cs="Times New Roman"/>
          <w:lang w:val="en-US"/>
        </w:rPr>
        <w:t xml:space="preserve"> </w:t>
      </w:r>
      <w:r w:rsidRPr="00C46DB6">
        <w:rPr>
          <w:rFonts w:ascii="Times New Roman" w:eastAsia="Calibri" w:hAnsi="Times New Roman" w:cs="Times New Roman"/>
          <w:i/>
          <w:lang w:val="en-US"/>
        </w:rPr>
        <w:t xml:space="preserve">The Journal of </w:t>
      </w:r>
      <w:proofErr w:type="gramStart"/>
      <w:r w:rsidRPr="00C46DB6">
        <w:rPr>
          <w:rFonts w:ascii="Times New Roman" w:eastAsia="Calibri" w:hAnsi="Times New Roman" w:cs="Times New Roman"/>
          <w:i/>
          <w:lang w:val="en-US"/>
        </w:rPr>
        <w:t xml:space="preserve">Finance  </w:t>
      </w:r>
      <w:r w:rsidRPr="00C46DB6">
        <w:rPr>
          <w:rFonts w:ascii="Times New Roman" w:eastAsia="Calibri" w:hAnsi="Times New Roman" w:cs="Times New Roman"/>
          <w:lang w:val="en-US"/>
        </w:rPr>
        <w:t>57</w:t>
      </w:r>
      <w:proofErr w:type="gramEnd"/>
      <w:r w:rsidRPr="00C46DB6">
        <w:rPr>
          <w:rFonts w:ascii="Times New Roman" w:eastAsia="Calibri" w:hAnsi="Times New Roman" w:cs="Times New Roman"/>
          <w:lang w:val="en-US"/>
        </w:rPr>
        <w:t xml:space="preserve"> (3), 1347–1382</w:t>
      </w:r>
    </w:p>
    <w:p w:rsidR="00DD50B7" w:rsidRPr="00C46DB6" w:rsidRDefault="00DD50B7" w:rsidP="00D526D9">
      <w:pPr>
        <w:spacing w:line="360" w:lineRule="auto"/>
        <w:jc w:val="both"/>
        <w:rPr>
          <w:rFonts w:ascii="Times New Roman" w:eastAsia="Calibri" w:hAnsi="Times New Roman" w:cs="Times New Roman"/>
          <w:lang w:val="en-US"/>
        </w:rPr>
      </w:pPr>
      <w:proofErr w:type="spellStart"/>
      <w:proofErr w:type="gramStart"/>
      <w:r w:rsidRPr="00C46DB6">
        <w:rPr>
          <w:rFonts w:ascii="Times New Roman" w:eastAsia="Calibri" w:hAnsi="Times New Roman" w:cs="Times New Roman"/>
          <w:lang w:val="en-US"/>
        </w:rPr>
        <w:t>Bo</w:t>
      </w:r>
      <w:r w:rsidR="00832D3A" w:rsidRPr="00C46DB6">
        <w:rPr>
          <w:rFonts w:ascii="Times New Roman" w:eastAsia="Calibri" w:hAnsi="Times New Roman" w:cs="Times New Roman"/>
          <w:lang w:val="en-US"/>
        </w:rPr>
        <w:t>sco</w:t>
      </w:r>
      <w:proofErr w:type="spellEnd"/>
      <w:r w:rsidR="00832D3A" w:rsidRPr="00C46DB6">
        <w:rPr>
          <w:rFonts w:ascii="Times New Roman" w:eastAsia="Calibri" w:hAnsi="Times New Roman" w:cs="Times New Roman"/>
          <w:lang w:val="en-US"/>
        </w:rPr>
        <w:t xml:space="preserve">, B., </w:t>
      </w:r>
      <w:proofErr w:type="spellStart"/>
      <w:r w:rsidR="00832D3A" w:rsidRPr="00C46DB6">
        <w:rPr>
          <w:rFonts w:ascii="Times New Roman" w:eastAsia="Calibri" w:hAnsi="Times New Roman" w:cs="Times New Roman"/>
          <w:lang w:val="en-US"/>
        </w:rPr>
        <w:t>Parisio</w:t>
      </w:r>
      <w:proofErr w:type="spellEnd"/>
      <w:r w:rsidR="00832D3A" w:rsidRPr="00C46DB6">
        <w:rPr>
          <w:rFonts w:ascii="Times New Roman" w:eastAsia="Calibri" w:hAnsi="Times New Roman" w:cs="Times New Roman"/>
          <w:lang w:val="en-US"/>
        </w:rPr>
        <w:t xml:space="preserve">, L., </w:t>
      </w:r>
      <w:proofErr w:type="spellStart"/>
      <w:r w:rsidR="00832D3A" w:rsidRPr="00C46DB6">
        <w:rPr>
          <w:rFonts w:ascii="Times New Roman" w:eastAsia="Calibri" w:hAnsi="Times New Roman" w:cs="Times New Roman"/>
          <w:lang w:val="en-US"/>
        </w:rPr>
        <w:t>Pelagatti</w:t>
      </w:r>
      <w:proofErr w:type="spellEnd"/>
      <w:r w:rsidR="00832D3A" w:rsidRPr="00C46DB6">
        <w:rPr>
          <w:rFonts w:ascii="Times New Roman" w:eastAsia="Calibri" w:hAnsi="Times New Roman" w:cs="Times New Roman"/>
          <w:lang w:val="en-US"/>
        </w:rPr>
        <w:t xml:space="preserve">, M. and </w:t>
      </w:r>
      <w:proofErr w:type="spellStart"/>
      <w:r w:rsidR="00832D3A" w:rsidRPr="00C46DB6">
        <w:rPr>
          <w:rFonts w:ascii="Times New Roman" w:eastAsia="Calibri" w:hAnsi="Times New Roman" w:cs="Times New Roman"/>
          <w:lang w:val="en-US"/>
        </w:rPr>
        <w:t>Baldi</w:t>
      </w:r>
      <w:proofErr w:type="spellEnd"/>
      <w:r w:rsidR="00832D3A" w:rsidRPr="00C46DB6">
        <w:rPr>
          <w:rFonts w:ascii="Times New Roman" w:eastAsia="Calibri" w:hAnsi="Times New Roman" w:cs="Times New Roman"/>
          <w:lang w:val="en-US"/>
        </w:rPr>
        <w:t>, F., (2009).</w:t>
      </w:r>
      <w:proofErr w:type="gramEnd"/>
      <w:r w:rsidR="00832D3A" w:rsidRPr="00C46DB6">
        <w:rPr>
          <w:rFonts w:ascii="Times New Roman" w:eastAsia="Calibri" w:hAnsi="Times New Roman" w:cs="Times New Roman"/>
          <w:lang w:val="en-US"/>
        </w:rPr>
        <w:t xml:space="preserve"> </w:t>
      </w:r>
      <w:proofErr w:type="gramStart"/>
      <w:r w:rsidR="00832D3A" w:rsidRPr="00C46DB6">
        <w:rPr>
          <w:rFonts w:ascii="Times New Roman" w:eastAsia="Calibri" w:hAnsi="Times New Roman" w:cs="Times New Roman"/>
          <w:lang w:val="en-US"/>
        </w:rPr>
        <w:t>Long-run relations in European electricity prices.</w:t>
      </w:r>
      <w:proofErr w:type="gramEnd"/>
      <w:r w:rsidR="00832D3A" w:rsidRPr="00C46DB6">
        <w:rPr>
          <w:rFonts w:ascii="Times New Roman" w:eastAsia="Calibri" w:hAnsi="Times New Roman" w:cs="Times New Roman"/>
          <w:lang w:val="en-US"/>
        </w:rPr>
        <w:t xml:space="preserve"> </w:t>
      </w:r>
      <w:r w:rsidR="00832D3A" w:rsidRPr="00C46DB6">
        <w:rPr>
          <w:rFonts w:ascii="Times New Roman" w:eastAsia="Calibri" w:hAnsi="Times New Roman" w:cs="Times New Roman"/>
          <w:i/>
          <w:lang w:val="en-US"/>
        </w:rPr>
        <w:t>Journal of Applied Econometrics</w:t>
      </w:r>
      <w:r w:rsidR="00832D3A" w:rsidRPr="00C46DB6">
        <w:rPr>
          <w:rFonts w:ascii="Times New Roman" w:eastAsia="Calibri" w:hAnsi="Times New Roman" w:cs="Times New Roman"/>
          <w:lang w:val="en-US"/>
        </w:rPr>
        <w:t xml:space="preserve"> 25, 805-832</w:t>
      </w:r>
    </w:p>
    <w:p w:rsidR="00BC1DA8" w:rsidRPr="00C46DB6" w:rsidRDefault="00BC1DA8" w:rsidP="00BC1DA8">
      <w:pPr>
        <w:spacing w:line="360" w:lineRule="auto"/>
        <w:jc w:val="both"/>
        <w:rPr>
          <w:rFonts w:ascii="Times New Roman" w:eastAsia="Calibri" w:hAnsi="Times New Roman" w:cs="Times New Roman"/>
          <w:lang w:val="en-US"/>
        </w:rPr>
      </w:pPr>
      <w:proofErr w:type="spellStart"/>
      <w:r w:rsidRPr="00C46DB6">
        <w:rPr>
          <w:rFonts w:ascii="Times New Roman" w:eastAsia="Calibri" w:hAnsi="Times New Roman" w:cs="Times New Roman"/>
        </w:rPr>
        <w:t>Bloys</w:t>
      </w:r>
      <w:proofErr w:type="spellEnd"/>
      <w:r w:rsidRPr="00C46DB6">
        <w:rPr>
          <w:rFonts w:ascii="Times New Roman" w:eastAsia="Calibri" w:hAnsi="Times New Roman" w:cs="Times New Roman"/>
        </w:rPr>
        <w:t xml:space="preserve"> van </w:t>
      </w:r>
      <w:proofErr w:type="spellStart"/>
      <w:r w:rsidRPr="00C46DB6">
        <w:rPr>
          <w:rFonts w:ascii="Times New Roman" w:eastAsia="Calibri" w:hAnsi="Times New Roman" w:cs="Times New Roman"/>
        </w:rPr>
        <w:t>Treslong</w:t>
      </w:r>
      <w:proofErr w:type="spellEnd"/>
      <w:r w:rsidRPr="00C46DB6">
        <w:rPr>
          <w:rFonts w:ascii="Times New Roman" w:eastAsia="Calibri" w:hAnsi="Times New Roman" w:cs="Times New Roman"/>
        </w:rPr>
        <w:t xml:space="preserve">, A. and Huisman, R., (2010). </w:t>
      </w:r>
      <w:r w:rsidRPr="00C46DB6">
        <w:rPr>
          <w:rFonts w:ascii="Times New Roman" w:eastAsia="Calibri" w:hAnsi="Times New Roman" w:cs="Times New Roman"/>
          <w:lang w:val="en-US"/>
        </w:rPr>
        <w:t xml:space="preserve">A comment on: Storage and the electricity forward premium. </w:t>
      </w:r>
      <w:r w:rsidRPr="00C46DB6">
        <w:rPr>
          <w:rFonts w:ascii="Times New Roman" w:eastAsia="Calibri" w:hAnsi="Times New Roman" w:cs="Times New Roman"/>
          <w:i/>
          <w:iCs/>
        </w:rPr>
        <w:t>Energy Economics</w:t>
      </w:r>
      <w:r w:rsidRPr="00C46DB6">
        <w:rPr>
          <w:rFonts w:ascii="Times New Roman" w:eastAsia="Calibri" w:hAnsi="Times New Roman" w:cs="Times New Roman"/>
          <w:iCs/>
        </w:rPr>
        <w:t xml:space="preserve"> 32</w:t>
      </w:r>
      <w:r w:rsidRPr="00C46DB6">
        <w:rPr>
          <w:rFonts w:ascii="Times New Roman" w:eastAsia="Calibri" w:hAnsi="Times New Roman" w:cs="Times New Roman"/>
        </w:rPr>
        <w:t>, 321–324</w:t>
      </w:r>
    </w:p>
    <w:p w:rsidR="00BC1DA8" w:rsidRPr="00C46DB6" w:rsidRDefault="00BC1DA8" w:rsidP="00BC1DA8">
      <w:pPr>
        <w:spacing w:line="360" w:lineRule="auto"/>
        <w:jc w:val="both"/>
        <w:rPr>
          <w:rFonts w:ascii="Times New Roman" w:hAnsi="Times New Roman" w:cs="Times New Roman"/>
        </w:rPr>
      </w:pPr>
      <w:proofErr w:type="spellStart"/>
      <w:proofErr w:type="gramStart"/>
      <w:r w:rsidRPr="00C46DB6">
        <w:rPr>
          <w:rFonts w:ascii="Times New Roman" w:eastAsia="Calibri" w:hAnsi="Times New Roman" w:cs="Times New Roman"/>
          <w:lang w:val="en-US"/>
        </w:rPr>
        <w:t>Botterud</w:t>
      </w:r>
      <w:proofErr w:type="spellEnd"/>
      <w:r w:rsidRPr="00C46DB6">
        <w:rPr>
          <w:rFonts w:ascii="Times New Roman" w:eastAsia="Calibri" w:hAnsi="Times New Roman" w:cs="Times New Roman"/>
          <w:lang w:val="en-US"/>
        </w:rPr>
        <w:t xml:space="preserve">, A., Kristiansen, T. and </w:t>
      </w:r>
      <w:proofErr w:type="spellStart"/>
      <w:r w:rsidRPr="00C46DB6">
        <w:rPr>
          <w:rFonts w:ascii="Times New Roman" w:eastAsia="Calibri" w:hAnsi="Times New Roman" w:cs="Times New Roman"/>
          <w:lang w:val="en-US"/>
        </w:rPr>
        <w:t>Ilic</w:t>
      </w:r>
      <w:proofErr w:type="spellEnd"/>
      <w:r w:rsidRPr="00C46DB6">
        <w:rPr>
          <w:rFonts w:ascii="Times New Roman" w:eastAsia="Calibri" w:hAnsi="Times New Roman" w:cs="Times New Roman"/>
          <w:lang w:val="en-US"/>
        </w:rPr>
        <w:t>, M.D., (2010).</w:t>
      </w:r>
      <w:proofErr w:type="gramEnd"/>
      <w:r w:rsidRPr="00C46DB6">
        <w:rPr>
          <w:rFonts w:ascii="Times New Roman" w:eastAsia="Calibri" w:hAnsi="Times New Roman" w:cs="Times New Roman"/>
          <w:lang w:val="en-US"/>
        </w:rPr>
        <w:t xml:space="preserve"> The relationship between spot and futures prices in the Nord Pool electricity market. </w:t>
      </w:r>
      <w:r w:rsidRPr="00C46DB6">
        <w:rPr>
          <w:rFonts w:ascii="Times New Roman" w:eastAsia="Calibri" w:hAnsi="Times New Roman" w:cs="Times New Roman"/>
          <w:i/>
          <w:lang w:val="en-US"/>
        </w:rPr>
        <w:t xml:space="preserve">Energy Economics </w:t>
      </w:r>
      <w:r w:rsidRPr="00C46DB6">
        <w:rPr>
          <w:rFonts w:ascii="Times New Roman" w:eastAsia="Calibri" w:hAnsi="Times New Roman" w:cs="Times New Roman"/>
          <w:lang w:val="en-US"/>
        </w:rPr>
        <w:t>32, 967-978</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Cartea</w:t>
      </w:r>
      <w:proofErr w:type="spellEnd"/>
      <w:r w:rsidRPr="00C46DB6">
        <w:rPr>
          <w:rFonts w:ascii="Times New Roman" w:hAnsi="Times New Roman" w:cs="Times New Roman"/>
        </w:rPr>
        <w:t xml:space="preserve">, A. and </w:t>
      </w:r>
      <w:proofErr w:type="spellStart"/>
      <w:r w:rsidRPr="00C46DB6">
        <w:rPr>
          <w:rFonts w:ascii="Times New Roman" w:hAnsi="Times New Roman" w:cs="Times New Roman"/>
        </w:rPr>
        <w:t>Villaplana</w:t>
      </w:r>
      <w:proofErr w:type="spellEnd"/>
      <w:r w:rsidRPr="00C46DB6">
        <w:rPr>
          <w:rFonts w:ascii="Times New Roman" w:hAnsi="Times New Roman" w:cs="Times New Roman"/>
        </w:rPr>
        <w:t xml:space="preserve">, P., (2008). Spot price modelling and the valuation of electricity forward contracts: The role of demand and capacity. </w:t>
      </w:r>
      <w:r w:rsidRPr="00C46DB6">
        <w:rPr>
          <w:rFonts w:ascii="Times New Roman" w:hAnsi="Times New Roman" w:cs="Times New Roman"/>
          <w:i/>
        </w:rPr>
        <w:t xml:space="preserve">Journal of Banking &amp; Finance </w:t>
      </w:r>
      <w:r w:rsidRPr="00C46DB6">
        <w:rPr>
          <w:rFonts w:ascii="Times New Roman" w:hAnsi="Times New Roman" w:cs="Times New Roman"/>
        </w:rPr>
        <w:t>32, 2502-2519</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Diko</w:t>
      </w:r>
      <w:proofErr w:type="spellEnd"/>
      <w:r w:rsidRPr="00C46DB6">
        <w:rPr>
          <w:rFonts w:ascii="Times New Roman" w:hAnsi="Times New Roman" w:cs="Times New Roman"/>
        </w:rPr>
        <w:t xml:space="preserve">, P., </w:t>
      </w:r>
      <w:proofErr w:type="spellStart"/>
      <w:r w:rsidRPr="00C46DB6">
        <w:rPr>
          <w:rFonts w:ascii="Times New Roman" w:hAnsi="Times New Roman" w:cs="Times New Roman"/>
        </w:rPr>
        <w:t>Lawford</w:t>
      </w:r>
      <w:proofErr w:type="spellEnd"/>
      <w:r w:rsidRPr="00C46DB6">
        <w:rPr>
          <w:rFonts w:ascii="Times New Roman" w:hAnsi="Times New Roman" w:cs="Times New Roman"/>
        </w:rPr>
        <w:t xml:space="preserve">, S. and </w:t>
      </w:r>
      <w:proofErr w:type="spellStart"/>
      <w:r w:rsidRPr="00C46DB6">
        <w:rPr>
          <w:rFonts w:ascii="Times New Roman" w:hAnsi="Times New Roman" w:cs="Times New Roman"/>
        </w:rPr>
        <w:t>Limpens</w:t>
      </w:r>
      <w:proofErr w:type="spellEnd"/>
      <w:r w:rsidRPr="00C46DB6">
        <w:rPr>
          <w:rFonts w:ascii="Times New Roman" w:hAnsi="Times New Roman" w:cs="Times New Roman"/>
        </w:rPr>
        <w:t xml:space="preserve">, V., (2006) Risk </w:t>
      </w:r>
      <w:proofErr w:type="spellStart"/>
      <w:r w:rsidRPr="00C46DB6">
        <w:rPr>
          <w:rFonts w:ascii="Times New Roman" w:hAnsi="Times New Roman" w:cs="Times New Roman"/>
        </w:rPr>
        <w:t>premia</w:t>
      </w:r>
      <w:proofErr w:type="spellEnd"/>
      <w:r w:rsidRPr="00C46DB6">
        <w:rPr>
          <w:rFonts w:ascii="Times New Roman" w:hAnsi="Times New Roman" w:cs="Times New Roman"/>
        </w:rPr>
        <w:t xml:space="preserve"> in electricity forward prices, </w:t>
      </w:r>
      <w:r w:rsidRPr="00C46DB6">
        <w:rPr>
          <w:rFonts w:ascii="Times New Roman" w:hAnsi="Times New Roman" w:cs="Times New Roman"/>
          <w:i/>
          <w:iCs/>
        </w:rPr>
        <w:t>Studies in Nonlinear Dynamics &amp; Econometrics</w:t>
      </w:r>
      <w:r w:rsidRPr="00C46DB6">
        <w:rPr>
          <w:rFonts w:ascii="Times New Roman" w:hAnsi="Times New Roman" w:cs="Times New Roman"/>
        </w:rPr>
        <w:t xml:space="preserve"> </w:t>
      </w:r>
      <w:r w:rsidRPr="00C46DB6">
        <w:rPr>
          <w:rFonts w:ascii="Times New Roman" w:hAnsi="Times New Roman" w:cs="Times New Roman"/>
          <w:bCs/>
        </w:rPr>
        <w:t>10</w:t>
      </w:r>
      <w:r w:rsidRPr="00C46DB6">
        <w:rPr>
          <w:rFonts w:ascii="Times New Roman" w:hAnsi="Times New Roman" w:cs="Times New Roman"/>
        </w:rPr>
        <w:t xml:space="preserve"> (3), article 7</w:t>
      </w:r>
    </w:p>
    <w:p w:rsidR="00BC1DA8" w:rsidRPr="00C46DB6" w:rsidRDefault="00BC1DA8" w:rsidP="00BC1DA8">
      <w:pPr>
        <w:autoSpaceDE w:val="0"/>
        <w:autoSpaceDN w:val="0"/>
        <w:adjustRightInd w:val="0"/>
        <w:spacing w:line="360" w:lineRule="auto"/>
        <w:jc w:val="both"/>
        <w:rPr>
          <w:rFonts w:ascii="Times New Roman" w:hAnsi="Times New Roman" w:cs="Times New Roman"/>
        </w:rPr>
      </w:pPr>
      <w:proofErr w:type="gramStart"/>
      <w:r w:rsidRPr="00C46DB6">
        <w:rPr>
          <w:rFonts w:ascii="Times New Roman" w:eastAsia="Calibri" w:hAnsi="Times New Roman" w:cs="Times New Roman"/>
        </w:rPr>
        <w:t xml:space="preserve">Douglas, S., and </w:t>
      </w:r>
      <w:proofErr w:type="spellStart"/>
      <w:r w:rsidRPr="00C46DB6">
        <w:rPr>
          <w:rFonts w:ascii="Times New Roman" w:eastAsia="Calibri" w:hAnsi="Times New Roman" w:cs="Times New Roman"/>
        </w:rPr>
        <w:t>Popova</w:t>
      </w:r>
      <w:proofErr w:type="spellEnd"/>
      <w:r w:rsidRPr="00C46DB6">
        <w:rPr>
          <w:rFonts w:ascii="Times New Roman" w:eastAsia="Calibri" w:hAnsi="Times New Roman" w:cs="Times New Roman"/>
        </w:rPr>
        <w:t>, J., (2008).</w:t>
      </w:r>
      <w:proofErr w:type="gramEnd"/>
      <w:r w:rsidRPr="00C46DB6">
        <w:rPr>
          <w:rFonts w:ascii="Times New Roman" w:eastAsia="Calibri" w:hAnsi="Times New Roman" w:cs="Times New Roman"/>
        </w:rPr>
        <w:t xml:space="preserve"> Storage and the electricity forward premium. </w:t>
      </w:r>
      <w:r w:rsidRPr="00C46DB6">
        <w:rPr>
          <w:rFonts w:ascii="Times New Roman" w:eastAsia="Calibri" w:hAnsi="Times New Roman" w:cs="Times New Roman"/>
          <w:i/>
        </w:rPr>
        <w:t>Energy</w:t>
      </w:r>
      <w:r w:rsidRPr="00C46DB6">
        <w:rPr>
          <w:rFonts w:ascii="Times New Roman" w:hAnsi="Times New Roman" w:cs="Times New Roman"/>
          <w:i/>
        </w:rPr>
        <w:t xml:space="preserve"> </w:t>
      </w:r>
      <w:r w:rsidRPr="00C46DB6">
        <w:rPr>
          <w:rFonts w:ascii="Times New Roman" w:eastAsia="Calibri" w:hAnsi="Times New Roman" w:cs="Times New Roman"/>
          <w:i/>
        </w:rPr>
        <w:t xml:space="preserve">Economics </w:t>
      </w:r>
      <w:r w:rsidRPr="00C46DB6">
        <w:rPr>
          <w:rFonts w:ascii="Times New Roman" w:eastAsia="Calibri" w:hAnsi="Times New Roman" w:cs="Times New Roman"/>
        </w:rPr>
        <w:t>30, 1712–1727</w:t>
      </w:r>
    </w:p>
    <w:p w:rsidR="00BC1DA8" w:rsidRPr="00C46DB6" w:rsidRDefault="00BC1DA8" w:rsidP="00BC1DA8">
      <w:pPr>
        <w:autoSpaceDE w:val="0"/>
        <w:autoSpaceDN w:val="0"/>
        <w:adjustRightInd w:val="0"/>
        <w:spacing w:line="360" w:lineRule="auto"/>
        <w:jc w:val="both"/>
        <w:rPr>
          <w:rFonts w:ascii="Times New Roman" w:hAnsi="Times New Roman" w:cs="Times New Roman"/>
        </w:rPr>
      </w:pPr>
      <w:proofErr w:type="gramStart"/>
      <w:r w:rsidRPr="00C46DB6">
        <w:rPr>
          <w:rFonts w:ascii="Times New Roman" w:hAnsi="Times New Roman" w:cs="Times New Roman"/>
        </w:rPr>
        <w:t>Emery, G.W. and Liu, Q.W., (2002).</w:t>
      </w:r>
      <w:proofErr w:type="gramEnd"/>
      <w:r w:rsidRPr="00C46DB6">
        <w:rPr>
          <w:rFonts w:ascii="Times New Roman" w:hAnsi="Times New Roman" w:cs="Times New Roman"/>
        </w:rPr>
        <w:t xml:space="preserve"> </w:t>
      </w:r>
      <w:proofErr w:type="gramStart"/>
      <w:r w:rsidRPr="00C46DB6">
        <w:rPr>
          <w:rFonts w:ascii="Times New Roman" w:hAnsi="Times New Roman" w:cs="Times New Roman"/>
        </w:rPr>
        <w:t>An analysis of the relationship between electricity and natural-gas futures prices.</w:t>
      </w:r>
      <w:proofErr w:type="gramEnd"/>
      <w:r w:rsidRPr="00C46DB6">
        <w:rPr>
          <w:rFonts w:ascii="Times New Roman" w:hAnsi="Times New Roman" w:cs="Times New Roman"/>
        </w:rPr>
        <w:t xml:space="preserve"> </w:t>
      </w:r>
      <w:r w:rsidRPr="00C46DB6">
        <w:rPr>
          <w:rFonts w:ascii="Times New Roman" w:hAnsi="Times New Roman" w:cs="Times New Roman"/>
          <w:i/>
        </w:rPr>
        <w:t xml:space="preserve">The Journal of Futures Markets </w:t>
      </w:r>
      <w:r w:rsidRPr="00C46DB6">
        <w:rPr>
          <w:rFonts w:ascii="Times New Roman" w:hAnsi="Times New Roman" w:cs="Times New Roman"/>
        </w:rPr>
        <w:t>22 (2), 95-122</w:t>
      </w:r>
    </w:p>
    <w:p w:rsidR="00BC1DA8" w:rsidRPr="00C46DB6" w:rsidRDefault="00BC1DA8" w:rsidP="00BC1DA8">
      <w:pPr>
        <w:spacing w:line="360" w:lineRule="auto"/>
        <w:jc w:val="both"/>
        <w:rPr>
          <w:rFonts w:ascii="Times New Roman" w:hAnsi="Times New Roman" w:cs="Times New Roman"/>
        </w:rPr>
      </w:pPr>
      <w:r w:rsidRPr="00C46DB6">
        <w:rPr>
          <w:rFonts w:ascii="Times New Roman" w:hAnsi="Times New Roman" w:cs="Times New Roman"/>
        </w:rPr>
        <w:t xml:space="preserve">Engle, R.E., and Granger, C.W.J., (1987). Co-integration and error correction: Representation, estimation, and testing. </w:t>
      </w:r>
      <w:proofErr w:type="spellStart"/>
      <w:r w:rsidRPr="00C46DB6">
        <w:rPr>
          <w:rFonts w:ascii="Times New Roman" w:hAnsi="Times New Roman" w:cs="Times New Roman"/>
          <w:i/>
        </w:rPr>
        <w:t>Econometrica</w:t>
      </w:r>
      <w:proofErr w:type="spellEnd"/>
      <w:r w:rsidRPr="00C46DB6">
        <w:rPr>
          <w:rFonts w:ascii="Times New Roman" w:hAnsi="Times New Roman" w:cs="Times New Roman"/>
        </w:rPr>
        <w:t xml:space="preserve"> 55, 251-276</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eastAsia="Calibri" w:hAnsi="Times New Roman" w:cs="Times New Roman"/>
        </w:rPr>
        <w:t>Fama</w:t>
      </w:r>
      <w:proofErr w:type="spellEnd"/>
      <w:r w:rsidRPr="00C46DB6">
        <w:rPr>
          <w:rFonts w:ascii="Times New Roman" w:eastAsia="Calibri" w:hAnsi="Times New Roman" w:cs="Times New Roman"/>
        </w:rPr>
        <w:t xml:space="preserve">, F.F., &amp; French, K.R., (1987). Commodity futures prices: some evidence on forecast power, premiums, and the theory of storage. </w:t>
      </w:r>
      <w:r w:rsidRPr="00C46DB6">
        <w:rPr>
          <w:rFonts w:ascii="Times New Roman" w:eastAsia="Calibri" w:hAnsi="Times New Roman" w:cs="Times New Roman"/>
          <w:i/>
        </w:rPr>
        <w:t>The Journal of Business</w:t>
      </w:r>
      <w:r w:rsidRPr="00C46DB6">
        <w:rPr>
          <w:rFonts w:ascii="Times New Roman" w:eastAsia="Calibri" w:hAnsi="Times New Roman" w:cs="Times New Roman"/>
        </w:rPr>
        <w:t xml:space="preserve"> 60 (1), 55–73</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Herráiz</w:t>
      </w:r>
      <w:proofErr w:type="spellEnd"/>
      <w:r w:rsidRPr="00C46DB6">
        <w:rPr>
          <w:rFonts w:ascii="Times New Roman" w:hAnsi="Times New Roman" w:cs="Times New Roman"/>
        </w:rPr>
        <w:t xml:space="preserve">, A.C. and </w:t>
      </w:r>
      <w:proofErr w:type="spellStart"/>
      <w:r w:rsidRPr="00C46DB6">
        <w:rPr>
          <w:rFonts w:ascii="Times New Roman" w:hAnsi="Times New Roman" w:cs="Times New Roman"/>
        </w:rPr>
        <w:t>Monroy</w:t>
      </w:r>
      <w:proofErr w:type="spellEnd"/>
      <w:r w:rsidRPr="00C46DB6">
        <w:rPr>
          <w:rFonts w:ascii="Times New Roman" w:hAnsi="Times New Roman" w:cs="Times New Roman"/>
        </w:rPr>
        <w:t xml:space="preserve">, C.R., (2009). </w:t>
      </w:r>
      <w:proofErr w:type="gramStart"/>
      <w:r w:rsidRPr="00C46DB6">
        <w:rPr>
          <w:rFonts w:ascii="Times New Roman" w:hAnsi="Times New Roman" w:cs="Times New Roman"/>
        </w:rPr>
        <w:t>Analysis of the efficiency of the Iberian power futures market.</w:t>
      </w:r>
      <w:proofErr w:type="gramEnd"/>
      <w:r w:rsidRPr="00C46DB6">
        <w:rPr>
          <w:rFonts w:ascii="Times New Roman" w:hAnsi="Times New Roman" w:cs="Times New Roman"/>
        </w:rPr>
        <w:t xml:space="preserve"> </w:t>
      </w:r>
      <w:r w:rsidRPr="00C46DB6">
        <w:rPr>
          <w:rFonts w:ascii="Times New Roman" w:hAnsi="Times New Roman" w:cs="Times New Roman"/>
          <w:i/>
        </w:rPr>
        <w:t>Energy Policy</w:t>
      </w:r>
      <w:r w:rsidRPr="00C46DB6">
        <w:rPr>
          <w:rFonts w:ascii="Times New Roman" w:hAnsi="Times New Roman" w:cs="Times New Roman"/>
        </w:rPr>
        <w:t xml:space="preserve"> 37, 3566-3579</w:t>
      </w:r>
    </w:p>
    <w:p w:rsidR="00BC1DA8" w:rsidRPr="00C46DB6" w:rsidRDefault="00BC1DA8" w:rsidP="00BC1DA8">
      <w:pPr>
        <w:spacing w:line="360" w:lineRule="auto"/>
        <w:jc w:val="both"/>
        <w:rPr>
          <w:rFonts w:ascii="Times New Roman" w:hAnsi="Times New Roman" w:cs="Times New Roman"/>
        </w:rPr>
      </w:pPr>
      <w:proofErr w:type="gramStart"/>
      <w:r w:rsidRPr="00C46DB6">
        <w:rPr>
          <w:rFonts w:ascii="Times New Roman" w:hAnsi="Times New Roman" w:cs="Times New Roman"/>
        </w:rPr>
        <w:t>International Energy Agency (2009).</w:t>
      </w:r>
      <w:proofErr w:type="gramEnd"/>
      <w:r w:rsidRPr="00C46DB6">
        <w:rPr>
          <w:rFonts w:ascii="Times New Roman" w:hAnsi="Times New Roman" w:cs="Times New Roman"/>
        </w:rPr>
        <w:t xml:space="preserve"> Energy policies of IEA countries – The Netherlands 2008 review</w:t>
      </w:r>
    </w:p>
    <w:p w:rsidR="00BC1DA8" w:rsidRPr="00C46DB6" w:rsidRDefault="00BC1DA8" w:rsidP="00BC1DA8">
      <w:pPr>
        <w:spacing w:line="360" w:lineRule="auto"/>
        <w:jc w:val="both"/>
        <w:rPr>
          <w:rFonts w:ascii="Times New Roman" w:hAnsi="Times New Roman" w:cs="Times New Roman"/>
        </w:rPr>
      </w:pPr>
      <w:proofErr w:type="gramStart"/>
      <w:r w:rsidRPr="00C46DB6">
        <w:rPr>
          <w:rFonts w:ascii="Times New Roman" w:hAnsi="Times New Roman" w:cs="Times New Roman"/>
        </w:rPr>
        <w:t>International Energy Agency (2007).</w:t>
      </w:r>
      <w:proofErr w:type="gramEnd"/>
      <w:r w:rsidRPr="00C46DB6">
        <w:rPr>
          <w:rFonts w:ascii="Times New Roman" w:hAnsi="Times New Roman" w:cs="Times New Roman"/>
        </w:rPr>
        <w:t xml:space="preserve"> Energy policies of IEA countries – Germany 2007 review</w:t>
      </w:r>
    </w:p>
    <w:p w:rsidR="00BC1DA8" w:rsidRPr="00C46DB6" w:rsidRDefault="00BC1DA8" w:rsidP="00BC1DA8">
      <w:pPr>
        <w:spacing w:line="360" w:lineRule="auto"/>
        <w:jc w:val="both"/>
        <w:rPr>
          <w:rFonts w:ascii="Times New Roman" w:hAnsi="Times New Roman" w:cs="Times New Roman"/>
        </w:rPr>
      </w:pPr>
      <w:proofErr w:type="spellStart"/>
      <w:proofErr w:type="gramStart"/>
      <w:r w:rsidRPr="00C46DB6">
        <w:rPr>
          <w:rFonts w:ascii="Times New Roman" w:hAnsi="Times New Roman" w:cs="Times New Roman"/>
        </w:rPr>
        <w:t>Longstaff</w:t>
      </w:r>
      <w:proofErr w:type="spellEnd"/>
      <w:r w:rsidRPr="00C46DB6">
        <w:rPr>
          <w:rFonts w:ascii="Times New Roman" w:hAnsi="Times New Roman" w:cs="Times New Roman"/>
        </w:rPr>
        <w:t>, F.A. and Wang A.W., (2004).</w:t>
      </w:r>
      <w:proofErr w:type="gramEnd"/>
      <w:r w:rsidRPr="00C46DB6">
        <w:rPr>
          <w:rFonts w:ascii="Times New Roman" w:hAnsi="Times New Roman" w:cs="Times New Roman"/>
        </w:rPr>
        <w:t xml:space="preserve"> Electricity forward prices: A high-frequency empirical analysis. </w:t>
      </w:r>
      <w:r w:rsidRPr="00C46DB6">
        <w:rPr>
          <w:rFonts w:ascii="Times New Roman" w:hAnsi="Times New Roman" w:cs="Times New Roman"/>
          <w:i/>
        </w:rPr>
        <w:t>The Journal of Finance</w:t>
      </w:r>
      <w:r w:rsidRPr="00C46DB6">
        <w:rPr>
          <w:rFonts w:ascii="Times New Roman" w:hAnsi="Times New Roman" w:cs="Times New Roman"/>
        </w:rPr>
        <w:t xml:space="preserve"> 59 (4), 1877-1900</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lastRenderedPageBreak/>
        <w:t>Mohammadi</w:t>
      </w:r>
      <w:proofErr w:type="spellEnd"/>
      <w:r w:rsidRPr="00C46DB6">
        <w:rPr>
          <w:rFonts w:ascii="Times New Roman" w:hAnsi="Times New Roman" w:cs="Times New Roman"/>
        </w:rPr>
        <w:t xml:space="preserve">, H., (2009). Electricity prices and fuel costs: Long-run relations and short-run dynamics. </w:t>
      </w:r>
      <w:r w:rsidRPr="00C46DB6">
        <w:rPr>
          <w:rFonts w:ascii="Times New Roman" w:hAnsi="Times New Roman" w:cs="Times New Roman"/>
          <w:i/>
        </w:rPr>
        <w:t xml:space="preserve">Energy Economics </w:t>
      </w:r>
      <w:r w:rsidRPr="00C46DB6">
        <w:rPr>
          <w:rFonts w:ascii="Times New Roman" w:hAnsi="Times New Roman" w:cs="Times New Roman"/>
        </w:rPr>
        <w:t>31, 503-509</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eastAsia="Calibri" w:hAnsi="Times New Roman" w:cs="Times New Roman"/>
        </w:rPr>
        <w:t>Redl</w:t>
      </w:r>
      <w:proofErr w:type="spellEnd"/>
      <w:r w:rsidRPr="00C46DB6">
        <w:rPr>
          <w:rFonts w:ascii="Times New Roman" w:eastAsia="Calibri" w:hAnsi="Times New Roman" w:cs="Times New Roman"/>
        </w:rPr>
        <w:t>, C., Haas, R., Huber, C.</w:t>
      </w:r>
      <w:proofErr w:type="gramStart"/>
      <w:r w:rsidRPr="00C46DB6">
        <w:rPr>
          <w:rFonts w:ascii="Times New Roman" w:eastAsia="Calibri" w:hAnsi="Times New Roman" w:cs="Times New Roman"/>
        </w:rPr>
        <w:t>,&amp;</w:t>
      </w:r>
      <w:proofErr w:type="gramEnd"/>
      <w:r w:rsidRPr="00C46DB6">
        <w:rPr>
          <w:rFonts w:ascii="Times New Roman" w:eastAsia="Calibri" w:hAnsi="Times New Roman" w:cs="Times New Roman"/>
        </w:rPr>
        <w:t xml:space="preserve"> </w:t>
      </w:r>
      <w:proofErr w:type="spellStart"/>
      <w:r w:rsidRPr="00C46DB6">
        <w:rPr>
          <w:rFonts w:ascii="Times New Roman" w:eastAsia="Calibri" w:hAnsi="Times New Roman" w:cs="Times New Roman"/>
        </w:rPr>
        <w:t>Böhmer</w:t>
      </w:r>
      <w:proofErr w:type="spellEnd"/>
      <w:r w:rsidRPr="00C46DB6">
        <w:rPr>
          <w:rFonts w:ascii="Times New Roman" w:eastAsia="Calibri" w:hAnsi="Times New Roman" w:cs="Times New Roman"/>
        </w:rPr>
        <w:t xml:space="preserve">, B., (2009). Price formation in electricity forward markets and the relevance of systematic forecast errors. </w:t>
      </w:r>
      <w:r w:rsidRPr="00C46DB6">
        <w:rPr>
          <w:rFonts w:ascii="Times New Roman" w:eastAsia="Calibri" w:hAnsi="Times New Roman" w:cs="Times New Roman"/>
          <w:i/>
        </w:rPr>
        <w:t>Energy Economics</w:t>
      </w:r>
      <w:r w:rsidRPr="00C46DB6">
        <w:rPr>
          <w:rFonts w:ascii="Times New Roman" w:eastAsia="Calibri" w:hAnsi="Times New Roman" w:cs="Times New Roman"/>
        </w:rPr>
        <w:t xml:space="preserve"> 31, 356–364</w:t>
      </w:r>
    </w:p>
    <w:p w:rsidR="00BC1DA8" w:rsidRPr="00C46DB6" w:rsidRDefault="00BC1DA8" w:rsidP="00BC1DA8">
      <w:pPr>
        <w:spacing w:line="360" w:lineRule="auto"/>
        <w:jc w:val="both"/>
        <w:rPr>
          <w:rFonts w:ascii="Times New Roman" w:hAnsi="Times New Roman" w:cs="Times New Roman"/>
        </w:rPr>
      </w:pPr>
      <w:proofErr w:type="spellStart"/>
      <w:r w:rsidRPr="00C46DB6">
        <w:rPr>
          <w:rFonts w:ascii="Times New Roman" w:hAnsi="Times New Roman" w:cs="Times New Roman"/>
        </w:rPr>
        <w:t>Routledge</w:t>
      </w:r>
      <w:proofErr w:type="spellEnd"/>
      <w:r w:rsidRPr="00C46DB6">
        <w:rPr>
          <w:rFonts w:ascii="Times New Roman" w:hAnsi="Times New Roman" w:cs="Times New Roman"/>
        </w:rPr>
        <w:t xml:space="preserve">, B.R., </w:t>
      </w:r>
      <w:proofErr w:type="spellStart"/>
      <w:r w:rsidRPr="00C46DB6">
        <w:rPr>
          <w:rFonts w:ascii="Times New Roman" w:hAnsi="Times New Roman" w:cs="Times New Roman"/>
        </w:rPr>
        <w:t>Spatt</w:t>
      </w:r>
      <w:proofErr w:type="spellEnd"/>
      <w:r w:rsidRPr="00C46DB6">
        <w:rPr>
          <w:rFonts w:ascii="Times New Roman" w:hAnsi="Times New Roman" w:cs="Times New Roman"/>
        </w:rPr>
        <w:t xml:space="preserve">, C.S. and </w:t>
      </w:r>
      <w:proofErr w:type="spellStart"/>
      <w:r w:rsidRPr="00C46DB6">
        <w:rPr>
          <w:rFonts w:ascii="Times New Roman" w:hAnsi="Times New Roman" w:cs="Times New Roman"/>
        </w:rPr>
        <w:t>Seppi</w:t>
      </w:r>
      <w:proofErr w:type="spellEnd"/>
      <w:r w:rsidRPr="00C46DB6">
        <w:rPr>
          <w:rFonts w:ascii="Times New Roman" w:hAnsi="Times New Roman" w:cs="Times New Roman"/>
        </w:rPr>
        <w:t xml:space="preserve">, D.J., (2001). The “Spark Spread:” An equilibrium model of cross-commodity price relationships in electricity. </w:t>
      </w:r>
      <w:proofErr w:type="gramStart"/>
      <w:r w:rsidRPr="00C46DB6">
        <w:rPr>
          <w:rFonts w:ascii="Times New Roman" w:hAnsi="Times New Roman" w:cs="Times New Roman"/>
          <w:i/>
        </w:rPr>
        <w:t>Carnegie Mellon University.</w:t>
      </w:r>
      <w:proofErr w:type="gramEnd"/>
      <w:r w:rsidRPr="00C46DB6">
        <w:rPr>
          <w:rFonts w:ascii="Times New Roman" w:hAnsi="Times New Roman" w:cs="Times New Roman"/>
        </w:rPr>
        <w:t xml:space="preserve"> Working paper</w:t>
      </w:r>
    </w:p>
    <w:p w:rsidR="003C7B67" w:rsidRPr="00C46DB6" w:rsidRDefault="003C7B67">
      <w:pPr>
        <w:rPr>
          <w:rFonts w:ascii="Times New Roman" w:hAnsi="Times New Roman" w:cs="Times New Roman"/>
        </w:rPr>
      </w:pPr>
      <w:r w:rsidRPr="00C46DB6">
        <w:rPr>
          <w:rFonts w:ascii="Times New Roman" w:hAnsi="Times New Roman" w:cs="Times New Roman"/>
        </w:rPr>
        <w:br w:type="page"/>
      </w:r>
    </w:p>
    <w:p w:rsidR="00677228" w:rsidRPr="00677228" w:rsidRDefault="00677228" w:rsidP="00677228">
      <w:pPr>
        <w:pStyle w:val="Heading1"/>
        <w:rPr>
          <w:rFonts w:ascii="Times New Roman" w:hAnsi="Times New Roman" w:cs="Times New Roman"/>
          <w:color w:val="auto"/>
        </w:rPr>
      </w:pPr>
      <w:bookmarkStart w:id="22" w:name="_Toc290936096"/>
      <w:r w:rsidRPr="00677228">
        <w:rPr>
          <w:rFonts w:ascii="Times New Roman" w:hAnsi="Times New Roman" w:cs="Times New Roman"/>
          <w:color w:val="auto"/>
        </w:rPr>
        <w:lastRenderedPageBreak/>
        <w:t>Appendix A</w:t>
      </w:r>
      <w:bookmarkEnd w:id="22"/>
    </w:p>
    <w:p w:rsidR="00677228" w:rsidRDefault="00677228" w:rsidP="00677228">
      <w:pPr>
        <w:pStyle w:val="NoSpacing"/>
        <w:rPr>
          <w:rFonts w:ascii="Times New Roman" w:hAnsi="Times New Roman" w:cs="Times New Roman"/>
          <w:sz w:val="18"/>
        </w:rPr>
      </w:pPr>
    </w:p>
    <w:p w:rsidR="00677228" w:rsidRPr="00C46DB6" w:rsidRDefault="00677228" w:rsidP="00677228">
      <w:pPr>
        <w:pStyle w:val="NoSpacing"/>
        <w:rPr>
          <w:rFonts w:ascii="Times New Roman" w:hAnsi="Times New Roman" w:cs="Times New Roman"/>
          <w:sz w:val="18"/>
        </w:rPr>
      </w:pPr>
      <w:r w:rsidRPr="00C46DB6">
        <w:rPr>
          <w:rFonts w:ascii="Times New Roman" w:hAnsi="Times New Roman" w:cs="Times New Roman"/>
          <w:sz w:val="18"/>
        </w:rPr>
        <w:t xml:space="preserve">Table </w:t>
      </w:r>
      <w:r>
        <w:rPr>
          <w:rFonts w:ascii="Times New Roman" w:hAnsi="Times New Roman" w:cs="Times New Roman"/>
          <w:sz w:val="18"/>
        </w:rPr>
        <w:t>A.1</w:t>
      </w:r>
      <w:r w:rsidRPr="00C46DB6">
        <w:rPr>
          <w:rFonts w:ascii="Times New Roman" w:hAnsi="Times New Roman" w:cs="Times New Roman"/>
          <w:sz w:val="18"/>
        </w:rPr>
        <w:t xml:space="preserve"> Descriptive statistics electricity normal prices</w:t>
      </w:r>
    </w:p>
    <w:tbl>
      <w:tblPr>
        <w:tblStyle w:val="Lichtearcering1"/>
        <w:tblW w:w="0" w:type="auto"/>
        <w:tblCellMar>
          <w:left w:w="57" w:type="dxa"/>
          <w:right w:w="57" w:type="dxa"/>
        </w:tblCellMar>
        <w:tblLook w:val="04A0"/>
      </w:tblPr>
      <w:tblGrid>
        <w:gridCol w:w="1366"/>
        <w:gridCol w:w="664"/>
        <w:gridCol w:w="658"/>
        <w:gridCol w:w="664"/>
        <w:gridCol w:w="765"/>
        <w:gridCol w:w="564"/>
        <w:gridCol w:w="658"/>
        <w:gridCol w:w="564"/>
        <w:gridCol w:w="658"/>
        <w:gridCol w:w="664"/>
        <w:gridCol w:w="765"/>
        <w:gridCol w:w="564"/>
        <w:gridCol w:w="632"/>
      </w:tblGrid>
      <w:tr w:rsidR="00677228" w:rsidRPr="00C46DB6" w:rsidTr="00691B28">
        <w:trPr>
          <w:cnfStyle w:val="100000000000"/>
        </w:trPr>
        <w:tc>
          <w:tcPr>
            <w:cnfStyle w:val="001000000000"/>
            <w:tcW w:w="1368" w:type="dxa"/>
          </w:tcPr>
          <w:p w:rsidR="00677228" w:rsidRPr="00C46DB6" w:rsidRDefault="00677228" w:rsidP="00691B28">
            <w:pPr>
              <w:rPr>
                <w:rFonts w:ascii="Times New Roman" w:hAnsi="Times New Roman" w:cs="Times New Roman"/>
                <w:color w:val="auto"/>
              </w:rPr>
            </w:pPr>
          </w:p>
        </w:tc>
        <w:tc>
          <w:tcPr>
            <w:tcW w:w="3915" w:type="dxa"/>
            <w:gridSpan w:val="6"/>
            <w:tcBorders>
              <w:righ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The Netherlands: APX-ENDEX</w:t>
            </w:r>
          </w:p>
        </w:tc>
        <w:tc>
          <w:tcPr>
            <w:tcW w:w="3799" w:type="dxa"/>
            <w:gridSpan w:val="6"/>
            <w:tcBorders>
              <w:lef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Germany: EEX</w:t>
            </w:r>
          </w:p>
        </w:tc>
      </w:tr>
      <w:tr w:rsidR="00677228" w:rsidRPr="00C46DB6" w:rsidTr="00691B28">
        <w:trPr>
          <w:cnfStyle w:val="000000100000"/>
        </w:trPr>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1295" w:type="dxa"/>
            <w:gridSpan w:val="2"/>
            <w:tcBorders>
              <w:top w:val="nil"/>
              <w:left w:val="single" w:sz="8" w:space="0" w:color="000000" w:themeColor="text1"/>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Base load</w:t>
            </w:r>
          </w:p>
        </w:tc>
        <w:tc>
          <w:tcPr>
            <w:tcW w:w="1403" w:type="dxa"/>
            <w:gridSpan w:val="2"/>
            <w:tcBorders>
              <w:top w:val="nil"/>
              <w:left w:val="single" w:sz="8" w:space="0" w:color="000000" w:themeColor="text1"/>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Peak load</w:t>
            </w:r>
          </w:p>
        </w:tc>
        <w:tc>
          <w:tcPr>
            <w:tcW w:w="1217" w:type="dxa"/>
            <w:gridSpan w:val="2"/>
            <w:tcBorders>
              <w:top w:val="nil"/>
              <w:left w:val="single" w:sz="8" w:space="0" w:color="000000" w:themeColor="text1"/>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Off peak</w:t>
            </w:r>
          </w:p>
        </w:tc>
        <w:tc>
          <w:tcPr>
            <w:tcW w:w="1217" w:type="dxa"/>
            <w:gridSpan w:val="2"/>
            <w:tcBorders>
              <w:top w:val="nil"/>
              <w:left w:val="single" w:sz="8" w:space="0" w:color="000000" w:themeColor="text1"/>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Base load</w:t>
            </w:r>
          </w:p>
        </w:tc>
        <w:tc>
          <w:tcPr>
            <w:tcW w:w="1403" w:type="dxa"/>
            <w:gridSpan w:val="2"/>
            <w:tcBorders>
              <w:top w:val="nil"/>
              <w:left w:val="single" w:sz="8" w:space="0" w:color="000000" w:themeColor="text1"/>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Peak load</w:t>
            </w:r>
          </w:p>
        </w:tc>
        <w:tc>
          <w:tcPr>
            <w:tcW w:w="1179" w:type="dxa"/>
            <w:gridSpan w:val="2"/>
            <w:tcBorders>
              <w:top w:val="nil"/>
              <w:left w:val="single" w:sz="8" w:space="0" w:color="000000" w:themeColor="text1"/>
              <w:bottom w:val="nil"/>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Off peak</w:t>
            </w:r>
          </w:p>
        </w:tc>
      </w:tr>
      <w:tr w:rsidR="00677228" w:rsidRPr="00C46DB6" w:rsidTr="00691B28">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624"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671"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624"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779"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546"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671"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546"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671"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624"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779"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53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641" w:type="dxa"/>
            <w:tcBorders>
              <w:top w:val="nil"/>
              <w:left w:val="dashSmallGap" w:sz="4" w:space="0" w:color="auto"/>
              <w:bottom w:val="nil"/>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r>
      <w:tr w:rsidR="00CD3C45" w:rsidRPr="00C46DB6" w:rsidTr="00691B28">
        <w:trPr>
          <w:cnfStyle w:val="000000100000"/>
        </w:trPr>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Mean</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53.51</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61.79</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73.55</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84.70</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33.47</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38.89</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45.13</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50.68</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62.61</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71.29</w:t>
            </w:r>
          </w:p>
        </w:tc>
        <w:tc>
          <w:tcPr>
            <w:tcW w:w="53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27.64</w:t>
            </w:r>
          </w:p>
        </w:tc>
        <w:tc>
          <w:tcPr>
            <w:tcW w:w="641" w:type="dxa"/>
            <w:tcBorders>
              <w:top w:val="nil"/>
              <w:left w:val="dashSmallGap" w:sz="4" w:space="0" w:color="auto"/>
              <w:bottom w:val="nil"/>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30.06</w:t>
            </w:r>
          </w:p>
        </w:tc>
      </w:tr>
      <w:tr w:rsidR="00677228" w:rsidRPr="00C46DB6" w:rsidTr="00691B28">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Median</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50.20</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61.44</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70.11</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84.00</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31.28</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37.70</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41.69</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51.17</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57.69</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71.05</w:t>
            </w:r>
          </w:p>
        </w:tc>
        <w:tc>
          <w:tcPr>
            <w:tcW w:w="53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26.95</w:t>
            </w:r>
          </w:p>
        </w:tc>
        <w:tc>
          <w:tcPr>
            <w:tcW w:w="641" w:type="dxa"/>
            <w:tcBorders>
              <w:top w:val="nil"/>
              <w:left w:val="dashSmallGap" w:sz="4" w:space="0" w:color="auto"/>
              <w:bottom w:val="nil"/>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29.31</w:t>
            </w:r>
          </w:p>
        </w:tc>
      </w:tr>
      <w:tr w:rsidR="00CD3C45" w:rsidRPr="00C46DB6" w:rsidTr="00691B28">
        <w:trPr>
          <w:cnfStyle w:val="000000100000"/>
        </w:trPr>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Standard deviation</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17.34</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10.00</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25.13</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13.23</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11.59</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8.17</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14.96</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11.63</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21.74</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16.92</w:t>
            </w:r>
          </w:p>
        </w:tc>
        <w:tc>
          <w:tcPr>
            <w:tcW w:w="53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10.19</w:t>
            </w:r>
          </w:p>
        </w:tc>
        <w:tc>
          <w:tcPr>
            <w:tcW w:w="641" w:type="dxa"/>
            <w:tcBorders>
              <w:top w:val="nil"/>
              <w:left w:val="dashSmallGap" w:sz="4" w:space="0" w:color="auto"/>
              <w:bottom w:val="nil"/>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7.56</w:t>
            </w:r>
          </w:p>
        </w:tc>
      </w:tr>
      <w:tr w:rsidR="00677228" w:rsidRPr="00C46DB6" w:rsidTr="00691B28">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Minimum</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28.18</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38.25</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38.73</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52.15</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13.70</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24.20</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21.50</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30.96</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31.57</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45.43</w:t>
            </w:r>
          </w:p>
        </w:tc>
        <w:tc>
          <w:tcPr>
            <w:tcW w:w="53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3.97</w:t>
            </w:r>
          </w:p>
        </w:tc>
        <w:tc>
          <w:tcPr>
            <w:tcW w:w="641" w:type="dxa"/>
            <w:tcBorders>
              <w:top w:val="nil"/>
              <w:left w:val="dashSmallGap" w:sz="4" w:space="0" w:color="auto"/>
              <w:bottom w:val="nil"/>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14.16</w:t>
            </w:r>
          </w:p>
        </w:tc>
      </w:tr>
      <w:tr w:rsidR="00CD3C45" w:rsidRPr="00C46DB6" w:rsidTr="00691B28">
        <w:trPr>
          <w:cnfStyle w:val="000000100000"/>
        </w:trPr>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Maximum</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104.05</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98.75</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145.04</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130.55</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82.32</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67.65</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98.41</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90.15</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141.56</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127.80</w:t>
            </w:r>
          </w:p>
        </w:tc>
        <w:tc>
          <w:tcPr>
            <w:tcW w:w="53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59.48</w:t>
            </w:r>
          </w:p>
        </w:tc>
        <w:tc>
          <w:tcPr>
            <w:tcW w:w="641" w:type="dxa"/>
            <w:tcBorders>
              <w:top w:val="nil"/>
              <w:left w:val="dashSmallGap" w:sz="4" w:space="0" w:color="auto"/>
              <w:bottom w:val="nil"/>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52.50</w:t>
            </w:r>
          </w:p>
        </w:tc>
      </w:tr>
      <w:tr w:rsidR="00677228" w:rsidRPr="00C46DB6" w:rsidTr="00691B28">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Observations</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1387</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654</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1387</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654</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1387</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654</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1989</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1827</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1989</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1827</w:t>
            </w:r>
          </w:p>
        </w:tc>
        <w:tc>
          <w:tcPr>
            <w:tcW w:w="53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1989</w:t>
            </w:r>
          </w:p>
        </w:tc>
        <w:tc>
          <w:tcPr>
            <w:tcW w:w="641" w:type="dxa"/>
            <w:tcBorders>
              <w:top w:val="nil"/>
              <w:left w:val="dashSmallGap" w:sz="4" w:space="0" w:color="auto"/>
              <w:bottom w:val="nil"/>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1827</w:t>
            </w:r>
          </w:p>
        </w:tc>
      </w:tr>
      <w:tr w:rsidR="00CD3C45" w:rsidRPr="00C46DB6" w:rsidTr="00691B28">
        <w:trPr>
          <w:cnfStyle w:val="000000100000"/>
        </w:trPr>
        <w:tc>
          <w:tcPr>
            <w:cnfStyle w:val="001000000000"/>
            <w:tcW w:w="1368"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roofErr w:type="spellStart"/>
            <w:r w:rsidRPr="00C46DB6">
              <w:rPr>
                <w:rFonts w:ascii="Times New Roman" w:hAnsi="Times New Roman" w:cs="Times New Roman"/>
                <w:color w:val="auto"/>
              </w:rPr>
              <w:t>Skewness</w:t>
            </w:r>
            <w:proofErr w:type="spellEnd"/>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0.52</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1.09</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0.53</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0.63</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0.79</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1.49</w:t>
            </w:r>
          </w:p>
        </w:tc>
        <w:tc>
          <w:tcPr>
            <w:tcW w:w="54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0.85</w:t>
            </w:r>
          </w:p>
        </w:tc>
        <w:tc>
          <w:tcPr>
            <w:tcW w:w="671"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0.52</w:t>
            </w:r>
          </w:p>
        </w:tc>
        <w:tc>
          <w:tcPr>
            <w:tcW w:w="624"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0.98</w:t>
            </w:r>
          </w:p>
        </w:tc>
        <w:tc>
          <w:tcPr>
            <w:tcW w:w="779"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0.61</w:t>
            </w:r>
          </w:p>
        </w:tc>
        <w:tc>
          <w:tcPr>
            <w:tcW w:w="53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0.41</w:t>
            </w:r>
          </w:p>
        </w:tc>
        <w:tc>
          <w:tcPr>
            <w:tcW w:w="641" w:type="dxa"/>
            <w:tcBorders>
              <w:top w:val="nil"/>
              <w:left w:val="dashSmallGap" w:sz="4" w:space="0" w:color="auto"/>
              <w:bottom w:val="nil"/>
            </w:tcBorders>
            <w:vAlign w:val="center"/>
          </w:tcPr>
          <w:p w:rsidR="00677228" w:rsidRPr="00C46DB6" w:rsidRDefault="00677228" w:rsidP="00691B28">
            <w:pPr>
              <w:jc w:val="center"/>
              <w:cnfStyle w:val="000000100000"/>
              <w:rPr>
                <w:rFonts w:ascii="Times New Roman" w:hAnsi="Times New Roman" w:cs="Times New Roman"/>
                <w:color w:val="auto"/>
                <w:sz w:val="20"/>
                <w:szCs w:val="20"/>
              </w:rPr>
            </w:pPr>
            <w:r w:rsidRPr="00C46DB6">
              <w:rPr>
                <w:rFonts w:ascii="Times New Roman" w:hAnsi="Times New Roman" w:cs="Times New Roman"/>
                <w:color w:val="auto"/>
                <w:sz w:val="20"/>
                <w:szCs w:val="20"/>
              </w:rPr>
              <w:t>0.13</w:t>
            </w:r>
          </w:p>
        </w:tc>
      </w:tr>
      <w:tr w:rsidR="00677228" w:rsidRPr="00C46DB6" w:rsidTr="00691B28">
        <w:tc>
          <w:tcPr>
            <w:cnfStyle w:val="001000000000"/>
            <w:tcW w:w="1368" w:type="dxa"/>
            <w:tcBorders>
              <w:top w:val="nil"/>
              <w:bottom w:val="single" w:sz="8" w:space="0" w:color="000000" w:themeColor="text1"/>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Kurtosis</w:t>
            </w:r>
          </w:p>
        </w:tc>
        <w:tc>
          <w:tcPr>
            <w:tcW w:w="624"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2.22</w:t>
            </w:r>
          </w:p>
        </w:tc>
        <w:tc>
          <w:tcPr>
            <w:tcW w:w="671"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5.68</w:t>
            </w:r>
          </w:p>
        </w:tc>
        <w:tc>
          <w:tcPr>
            <w:tcW w:w="624"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2.24</w:t>
            </w:r>
          </w:p>
        </w:tc>
        <w:tc>
          <w:tcPr>
            <w:tcW w:w="779"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4.48</w:t>
            </w:r>
          </w:p>
        </w:tc>
        <w:tc>
          <w:tcPr>
            <w:tcW w:w="546"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3.23</w:t>
            </w:r>
          </w:p>
        </w:tc>
        <w:tc>
          <w:tcPr>
            <w:tcW w:w="671"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5.44</w:t>
            </w:r>
          </w:p>
        </w:tc>
        <w:tc>
          <w:tcPr>
            <w:tcW w:w="546"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3.34</w:t>
            </w:r>
          </w:p>
        </w:tc>
        <w:tc>
          <w:tcPr>
            <w:tcW w:w="671"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3.63</w:t>
            </w:r>
          </w:p>
        </w:tc>
        <w:tc>
          <w:tcPr>
            <w:tcW w:w="624"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3.46</w:t>
            </w:r>
          </w:p>
        </w:tc>
        <w:tc>
          <w:tcPr>
            <w:tcW w:w="779"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3.38</w:t>
            </w:r>
          </w:p>
        </w:tc>
        <w:tc>
          <w:tcPr>
            <w:tcW w:w="538"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2.87</w:t>
            </w:r>
          </w:p>
        </w:tc>
        <w:tc>
          <w:tcPr>
            <w:tcW w:w="641" w:type="dxa"/>
            <w:tcBorders>
              <w:top w:val="nil"/>
              <w:left w:val="dashSmallGap" w:sz="4" w:space="0" w:color="auto"/>
              <w:bottom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sz w:val="20"/>
                <w:szCs w:val="20"/>
              </w:rPr>
            </w:pPr>
            <w:r w:rsidRPr="00C46DB6">
              <w:rPr>
                <w:rFonts w:ascii="Times New Roman" w:hAnsi="Times New Roman" w:cs="Times New Roman"/>
                <w:color w:val="auto"/>
                <w:sz w:val="20"/>
                <w:szCs w:val="20"/>
              </w:rPr>
              <w:t>2.86</w:t>
            </w:r>
          </w:p>
        </w:tc>
      </w:tr>
    </w:tbl>
    <w:p w:rsidR="00677228" w:rsidRPr="00C46DB6" w:rsidRDefault="00677228" w:rsidP="00677228">
      <w:pPr>
        <w:spacing w:line="240" w:lineRule="auto"/>
        <w:rPr>
          <w:rFonts w:ascii="Times New Roman" w:hAnsi="Times New Roman" w:cs="Times New Roman"/>
        </w:rPr>
      </w:pPr>
    </w:p>
    <w:p w:rsidR="00677228" w:rsidRPr="00C46DB6" w:rsidRDefault="00677228" w:rsidP="00677228">
      <w:pPr>
        <w:pStyle w:val="NoSpacing"/>
        <w:rPr>
          <w:rFonts w:ascii="Times New Roman" w:hAnsi="Times New Roman" w:cs="Times New Roman"/>
          <w:sz w:val="18"/>
        </w:rPr>
      </w:pPr>
      <w:r w:rsidRPr="00C46DB6">
        <w:rPr>
          <w:rFonts w:ascii="Times New Roman" w:hAnsi="Times New Roman" w:cs="Times New Roman"/>
          <w:sz w:val="18"/>
        </w:rPr>
        <w:t xml:space="preserve">Table </w:t>
      </w:r>
      <w:r>
        <w:rPr>
          <w:rFonts w:ascii="Times New Roman" w:hAnsi="Times New Roman" w:cs="Times New Roman"/>
          <w:sz w:val="18"/>
        </w:rPr>
        <w:t xml:space="preserve">A.2 </w:t>
      </w:r>
      <w:r w:rsidRPr="00C46DB6">
        <w:rPr>
          <w:rFonts w:ascii="Times New Roman" w:hAnsi="Times New Roman" w:cs="Times New Roman"/>
          <w:sz w:val="18"/>
        </w:rPr>
        <w:t xml:space="preserve">Descriptive statistics electricity natural logarithms </w:t>
      </w:r>
    </w:p>
    <w:tbl>
      <w:tblPr>
        <w:tblStyle w:val="Lichtearcering1"/>
        <w:tblW w:w="0" w:type="auto"/>
        <w:tblCellMar>
          <w:left w:w="57" w:type="dxa"/>
          <w:right w:w="57" w:type="dxa"/>
        </w:tblCellMar>
        <w:tblLook w:val="04A0"/>
      </w:tblPr>
      <w:tblGrid>
        <w:gridCol w:w="1365"/>
        <w:gridCol w:w="615"/>
        <w:gridCol w:w="649"/>
        <w:gridCol w:w="615"/>
        <w:gridCol w:w="744"/>
        <w:gridCol w:w="561"/>
        <w:gridCol w:w="649"/>
        <w:gridCol w:w="616"/>
        <w:gridCol w:w="656"/>
        <w:gridCol w:w="727"/>
        <w:gridCol w:w="750"/>
        <w:gridCol w:w="609"/>
        <w:gridCol w:w="630"/>
      </w:tblGrid>
      <w:tr w:rsidR="00677228" w:rsidRPr="00C46DB6" w:rsidTr="00691B28">
        <w:trPr>
          <w:cnfStyle w:val="100000000000"/>
        </w:trPr>
        <w:tc>
          <w:tcPr>
            <w:cnfStyle w:val="001000000000"/>
            <w:tcW w:w="1364" w:type="dxa"/>
          </w:tcPr>
          <w:p w:rsidR="00677228" w:rsidRPr="00C46DB6" w:rsidRDefault="00677228" w:rsidP="00691B28">
            <w:pPr>
              <w:rPr>
                <w:rFonts w:ascii="Times New Roman" w:hAnsi="Times New Roman" w:cs="Times New Roman"/>
                <w:color w:val="auto"/>
              </w:rPr>
            </w:pPr>
          </w:p>
        </w:tc>
        <w:tc>
          <w:tcPr>
            <w:tcW w:w="3883" w:type="dxa"/>
            <w:gridSpan w:val="6"/>
            <w:tcBorders>
              <w:righ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The Netherlands: APX-ENDEX</w:t>
            </w:r>
          </w:p>
        </w:tc>
        <w:tc>
          <w:tcPr>
            <w:tcW w:w="3939" w:type="dxa"/>
            <w:gridSpan w:val="6"/>
            <w:tcBorders>
              <w:lef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Germany: EEX</w:t>
            </w:r>
          </w:p>
        </w:tc>
      </w:tr>
      <w:tr w:rsidR="00677228" w:rsidRPr="00C46DB6" w:rsidTr="00691B28">
        <w:trPr>
          <w:cnfStyle w:val="000000100000"/>
        </w:trPr>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1280" w:type="dxa"/>
            <w:gridSpan w:val="2"/>
            <w:tcBorders>
              <w:top w:val="nil"/>
              <w:left w:val="single" w:sz="8" w:space="0" w:color="000000" w:themeColor="text1"/>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Base load</w:t>
            </w:r>
          </w:p>
        </w:tc>
        <w:tc>
          <w:tcPr>
            <w:tcW w:w="1382" w:type="dxa"/>
            <w:gridSpan w:val="2"/>
            <w:tcBorders>
              <w:top w:val="nil"/>
              <w:left w:val="single" w:sz="8" w:space="0" w:color="000000" w:themeColor="text1"/>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Peak load</w:t>
            </w:r>
          </w:p>
        </w:tc>
        <w:tc>
          <w:tcPr>
            <w:tcW w:w="1221" w:type="dxa"/>
            <w:gridSpan w:val="2"/>
            <w:tcBorders>
              <w:top w:val="nil"/>
              <w:left w:val="single" w:sz="8" w:space="0" w:color="000000" w:themeColor="text1"/>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Off peak</w:t>
            </w:r>
          </w:p>
        </w:tc>
        <w:tc>
          <w:tcPr>
            <w:tcW w:w="1280" w:type="dxa"/>
            <w:gridSpan w:val="2"/>
            <w:tcBorders>
              <w:top w:val="nil"/>
              <w:left w:val="single" w:sz="8" w:space="0" w:color="000000" w:themeColor="text1"/>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Base load</w:t>
            </w:r>
          </w:p>
        </w:tc>
        <w:tc>
          <w:tcPr>
            <w:tcW w:w="1493" w:type="dxa"/>
            <w:gridSpan w:val="2"/>
            <w:tcBorders>
              <w:top w:val="nil"/>
              <w:left w:val="single" w:sz="8" w:space="0" w:color="000000" w:themeColor="text1"/>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Peak load</w:t>
            </w:r>
          </w:p>
        </w:tc>
        <w:tc>
          <w:tcPr>
            <w:tcW w:w="1166" w:type="dxa"/>
            <w:gridSpan w:val="2"/>
            <w:tcBorders>
              <w:top w:val="nil"/>
              <w:left w:val="single" w:sz="8" w:space="0" w:color="000000" w:themeColor="text1"/>
              <w:bottom w:val="nil"/>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Off peak</w:t>
            </w:r>
          </w:p>
        </w:tc>
      </w:tr>
      <w:tr w:rsidR="00677228" w:rsidRPr="00C46DB6" w:rsidTr="00691B28">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762"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561"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61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664"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72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765"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53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636" w:type="dxa"/>
            <w:tcBorders>
              <w:top w:val="nil"/>
              <w:left w:val="dashSmallGap" w:sz="4" w:space="0" w:color="auto"/>
              <w:bottom w:val="nil"/>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r>
      <w:tr w:rsidR="00CD3C45" w:rsidRPr="00C46DB6" w:rsidTr="00691B28">
        <w:trPr>
          <w:cnfStyle w:val="000000100000"/>
        </w:trPr>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Mean</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3.93</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4.11</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4.24</w:t>
            </w:r>
          </w:p>
        </w:tc>
        <w:tc>
          <w:tcPr>
            <w:tcW w:w="762"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4.43</w:t>
            </w:r>
          </w:p>
        </w:tc>
        <w:tc>
          <w:tcPr>
            <w:tcW w:w="561"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3.45</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3.64</w:t>
            </w:r>
          </w:p>
        </w:tc>
        <w:tc>
          <w:tcPr>
            <w:tcW w:w="61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45.13</w:t>
            </w:r>
          </w:p>
        </w:tc>
        <w:tc>
          <w:tcPr>
            <w:tcW w:w="664"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3.90</w:t>
            </w:r>
          </w:p>
        </w:tc>
        <w:tc>
          <w:tcPr>
            <w:tcW w:w="72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62.61</w:t>
            </w:r>
          </w:p>
        </w:tc>
        <w:tc>
          <w:tcPr>
            <w:tcW w:w="765"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4.24</w:t>
            </w:r>
          </w:p>
        </w:tc>
        <w:tc>
          <w:tcPr>
            <w:tcW w:w="53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27.64</w:t>
            </w:r>
          </w:p>
        </w:tc>
        <w:tc>
          <w:tcPr>
            <w:tcW w:w="636" w:type="dxa"/>
            <w:tcBorders>
              <w:top w:val="nil"/>
              <w:left w:val="dashSmallGap" w:sz="4" w:space="0" w:color="auto"/>
              <w:bottom w:val="nil"/>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3.37</w:t>
            </w:r>
          </w:p>
        </w:tc>
      </w:tr>
      <w:tr w:rsidR="00677228" w:rsidRPr="00C46DB6" w:rsidTr="00691B28">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Median</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3.92</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4.12</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4.25</w:t>
            </w:r>
          </w:p>
        </w:tc>
        <w:tc>
          <w:tcPr>
            <w:tcW w:w="762"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4.43</w:t>
            </w:r>
          </w:p>
        </w:tc>
        <w:tc>
          <w:tcPr>
            <w:tcW w:w="561"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3.44</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3.63</w:t>
            </w:r>
          </w:p>
        </w:tc>
        <w:tc>
          <w:tcPr>
            <w:tcW w:w="61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41.69</w:t>
            </w:r>
          </w:p>
        </w:tc>
        <w:tc>
          <w:tcPr>
            <w:tcW w:w="664"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3.94</w:t>
            </w:r>
          </w:p>
        </w:tc>
        <w:tc>
          <w:tcPr>
            <w:tcW w:w="72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57.69</w:t>
            </w:r>
          </w:p>
        </w:tc>
        <w:tc>
          <w:tcPr>
            <w:tcW w:w="765"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4.26</w:t>
            </w:r>
          </w:p>
        </w:tc>
        <w:tc>
          <w:tcPr>
            <w:tcW w:w="53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26.95</w:t>
            </w:r>
          </w:p>
        </w:tc>
        <w:tc>
          <w:tcPr>
            <w:tcW w:w="636" w:type="dxa"/>
            <w:tcBorders>
              <w:top w:val="nil"/>
              <w:left w:val="dashSmallGap" w:sz="4" w:space="0" w:color="auto"/>
              <w:bottom w:val="nil"/>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3.38</w:t>
            </w:r>
          </w:p>
        </w:tc>
      </w:tr>
      <w:tr w:rsidR="00CD3C45" w:rsidRPr="00C46DB6" w:rsidTr="00691B28">
        <w:trPr>
          <w:cnfStyle w:val="000000100000"/>
        </w:trPr>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Standard deviation</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0.32</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0.16</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0.34</w:t>
            </w:r>
          </w:p>
        </w:tc>
        <w:tc>
          <w:tcPr>
            <w:tcW w:w="762"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0.16</w:t>
            </w:r>
          </w:p>
        </w:tc>
        <w:tc>
          <w:tcPr>
            <w:tcW w:w="561"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0.34</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0.19</w:t>
            </w:r>
          </w:p>
        </w:tc>
        <w:tc>
          <w:tcPr>
            <w:tcW w:w="61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14.96</w:t>
            </w:r>
          </w:p>
        </w:tc>
        <w:tc>
          <w:tcPr>
            <w:tcW w:w="664"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0.23</w:t>
            </w:r>
          </w:p>
        </w:tc>
        <w:tc>
          <w:tcPr>
            <w:tcW w:w="72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21.74</w:t>
            </w:r>
          </w:p>
        </w:tc>
        <w:tc>
          <w:tcPr>
            <w:tcW w:w="765"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0.24</w:t>
            </w:r>
          </w:p>
        </w:tc>
        <w:tc>
          <w:tcPr>
            <w:tcW w:w="53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10.19</w:t>
            </w:r>
          </w:p>
        </w:tc>
        <w:tc>
          <w:tcPr>
            <w:tcW w:w="636" w:type="dxa"/>
            <w:tcBorders>
              <w:top w:val="nil"/>
              <w:left w:val="dashSmallGap" w:sz="4" w:space="0" w:color="auto"/>
              <w:bottom w:val="nil"/>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0.27</w:t>
            </w:r>
          </w:p>
        </w:tc>
      </w:tr>
      <w:tr w:rsidR="00677228" w:rsidRPr="00C46DB6" w:rsidTr="00691B28">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Minimum</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3.34</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3.64</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3.66</w:t>
            </w:r>
          </w:p>
        </w:tc>
        <w:tc>
          <w:tcPr>
            <w:tcW w:w="762"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3.95</w:t>
            </w:r>
          </w:p>
        </w:tc>
        <w:tc>
          <w:tcPr>
            <w:tcW w:w="561"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2.62</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3.19</w:t>
            </w:r>
          </w:p>
        </w:tc>
        <w:tc>
          <w:tcPr>
            <w:tcW w:w="61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21.50</w:t>
            </w:r>
          </w:p>
        </w:tc>
        <w:tc>
          <w:tcPr>
            <w:tcW w:w="664"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3.43</w:t>
            </w:r>
          </w:p>
        </w:tc>
        <w:tc>
          <w:tcPr>
            <w:tcW w:w="72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31.57</w:t>
            </w:r>
          </w:p>
        </w:tc>
        <w:tc>
          <w:tcPr>
            <w:tcW w:w="765"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3.82</w:t>
            </w:r>
          </w:p>
        </w:tc>
        <w:tc>
          <w:tcPr>
            <w:tcW w:w="53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3.97</w:t>
            </w:r>
          </w:p>
        </w:tc>
        <w:tc>
          <w:tcPr>
            <w:tcW w:w="636" w:type="dxa"/>
            <w:tcBorders>
              <w:top w:val="nil"/>
              <w:left w:val="dashSmallGap" w:sz="4" w:space="0" w:color="auto"/>
              <w:bottom w:val="nil"/>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2.65</w:t>
            </w:r>
          </w:p>
        </w:tc>
      </w:tr>
      <w:tr w:rsidR="00CD3C45" w:rsidRPr="00C46DB6" w:rsidTr="00691B28">
        <w:trPr>
          <w:cnfStyle w:val="000000100000"/>
        </w:trPr>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Maximum</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4.64</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4.59</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4.98</w:t>
            </w:r>
          </w:p>
        </w:tc>
        <w:tc>
          <w:tcPr>
            <w:tcW w:w="762"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4.87</w:t>
            </w:r>
          </w:p>
        </w:tc>
        <w:tc>
          <w:tcPr>
            <w:tcW w:w="561"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4.41</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4.21</w:t>
            </w:r>
          </w:p>
        </w:tc>
        <w:tc>
          <w:tcPr>
            <w:tcW w:w="61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98.41</w:t>
            </w:r>
          </w:p>
        </w:tc>
        <w:tc>
          <w:tcPr>
            <w:tcW w:w="664"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4.50</w:t>
            </w:r>
          </w:p>
        </w:tc>
        <w:tc>
          <w:tcPr>
            <w:tcW w:w="72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141.56</w:t>
            </w:r>
          </w:p>
        </w:tc>
        <w:tc>
          <w:tcPr>
            <w:tcW w:w="765"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4.85</w:t>
            </w:r>
          </w:p>
        </w:tc>
        <w:tc>
          <w:tcPr>
            <w:tcW w:w="53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59.48</w:t>
            </w:r>
          </w:p>
        </w:tc>
        <w:tc>
          <w:tcPr>
            <w:tcW w:w="636" w:type="dxa"/>
            <w:tcBorders>
              <w:top w:val="nil"/>
              <w:left w:val="dashSmallGap" w:sz="4" w:space="0" w:color="auto"/>
              <w:bottom w:val="nil"/>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3.96</w:t>
            </w:r>
          </w:p>
        </w:tc>
      </w:tr>
      <w:tr w:rsidR="00677228" w:rsidRPr="00C46DB6" w:rsidTr="00691B28">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Observations</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1387</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654</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1387</w:t>
            </w:r>
          </w:p>
        </w:tc>
        <w:tc>
          <w:tcPr>
            <w:tcW w:w="762"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654</w:t>
            </w:r>
          </w:p>
        </w:tc>
        <w:tc>
          <w:tcPr>
            <w:tcW w:w="561"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1387</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654</w:t>
            </w:r>
          </w:p>
        </w:tc>
        <w:tc>
          <w:tcPr>
            <w:tcW w:w="61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1989</w:t>
            </w:r>
          </w:p>
        </w:tc>
        <w:tc>
          <w:tcPr>
            <w:tcW w:w="664"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1827</w:t>
            </w:r>
          </w:p>
        </w:tc>
        <w:tc>
          <w:tcPr>
            <w:tcW w:w="72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1989</w:t>
            </w:r>
          </w:p>
        </w:tc>
        <w:tc>
          <w:tcPr>
            <w:tcW w:w="765"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1827</w:t>
            </w:r>
          </w:p>
        </w:tc>
        <w:tc>
          <w:tcPr>
            <w:tcW w:w="53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1989</w:t>
            </w:r>
          </w:p>
        </w:tc>
        <w:tc>
          <w:tcPr>
            <w:tcW w:w="636" w:type="dxa"/>
            <w:tcBorders>
              <w:top w:val="nil"/>
              <w:left w:val="dashSmallGap" w:sz="4" w:space="0" w:color="auto"/>
              <w:bottom w:val="nil"/>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1827</w:t>
            </w:r>
          </w:p>
        </w:tc>
      </w:tr>
      <w:tr w:rsidR="00CD3C45" w:rsidRPr="00C46DB6" w:rsidTr="00691B28">
        <w:trPr>
          <w:cnfStyle w:val="000000100000"/>
        </w:trPr>
        <w:tc>
          <w:tcPr>
            <w:cnfStyle w:val="001000000000"/>
            <w:tcW w:w="1364"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roofErr w:type="spellStart"/>
            <w:r w:rsidRPr="00C46DB6">
              <w:rPr>
                <w:rFonts w:ascii="Times New Roman" w:hAnsi="Times New Roman" w:cs="Times New Roman"/>
                <w:color w:val="auto"/>
              </w:rPr>
              <w:t>Skewness</w:t>
            </w:r>
            <w:proofErr w:type="spellEnd"/>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0.15</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0.26</w:t>
            </w:r>
          </w:p>
        </w:tc>
        <w:tc>
          <w:tcPr>
            <w:tcW w:w="62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0.13</w:t>
            </w:r>
          </w:p>
        </w:tc>
        <w:tc>
          <w:tcPr>
            <w:tcW w:w="762"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-0.09</w:t>
            </w:r>
          </w:p>
        </w:tc>
        <w:tc>
          <w:tcPr>
            <w:tcW w:w="561"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0.08</w:t>
            </w:r>
          </w:p>
        </w:tc>
        <w:tc>
          <w:tcPr>
            <w:tcW w:w="660"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0.86</w:t>
            </w:r>
          </w:p>
        </w:tc>
        <w:tc>
          <w:tcPr>
            <w:tcW w:w="616"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0.85</w:t>
            </w:r>
          </w:p>
        </w:tc>
        <w:tc>
          <w:tcPr>
            <w:tcW w:w="664"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-0.17</w:t>
            </w:r>
          </w:p>
        </w:tc>
        <w:tc>
          <w:tcPr>
            <w:tcW w:w="728"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0.98</w:t>
            </w:r>
          </w:p>
        </w:tc>
        <w:tc>
          <w:tcPr>
            <w:tcW w:w="765" w:type="dxa"/>
            <w:tcBorders>
              <w:top w:val="nil"/>
              <w:left w:val="dashSmallGap" w:sz="4" w:space="0" w:color="auto"/>
              <w:bottom w:val="nil"/>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0.02</w:t>
            </w:r>
          </w:p>
        </w:tc>
        <w:tc>
          <w:tcPr>
            <w:tcW w:w="530" w:type="dxa"/>
            <w:tcBorders>
              <w:top w:val="nil"/>
              <w:left w:val="single" w:sz="8" w:space="0" w:color="000000" w:themeColor="text1"/>
              <w:bottom w:val="nil"/>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0.41</w:t>
            </w:r>
          </w:p>
        </w:tc>
        <w:tc>
          <w:tcPr>
            <w:tcW w:w="636" w:type="dxa"/>
            <w:tcBorders>
              <w:top w:val="nil"/>
              <w:left w:val="dashSmallGap" w:sz="4" w:space="0" w:color="auto"/>
              <w:bottom w:val="nil"/>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-0.55</w:t>
            </w:r>
          </w:p>
        </w:tc>
      </w:tr>
      <w:tr w:rsidR="00677228" w:rsidRPr="00C46DB6" w:rsidTr="00691B28">
        <w:tc>
          <w:tcPr>
            <w:cnfStyle w:val="001000000000"/>
            <w:tcW w:w="1364" w:type="dxa"/>
            <w:tcBorders>
              <w:top w:val="nil"/>
              <w:bottom w:val="single" w:sz="8" w:space="0" w:color="000000" w:themeColor="text1"/>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Kurtosis</w:t>
            </w:r>
          </w:p>
        </w:tc>
        <w:tc>
          <w:tcPr>
            <w:tcW w:w="620"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1.73</w:t>
            </w:r>
          </w:p>
        </w:tc>
        <w:tc>
          <w:tcPr>
            <w:tcW w:w="660"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4.66</w:t>
            </w:r>
          </w:p>
        </w:tc>
        <w:tc>
          <w:tcPr>
            <w:tcW w:w="620"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1.74</w:t>
            </w:r>
          </w:p>
        </w:tc>
        <w:tc>
          <w:tcPr>
            <w:tcW w:w="762"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4.15</w:t>
            </w:r>
          </w:p>
        </w:tc>
        <w:tc>
          <w:tcPr>
            <w:tcW w:w="561"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2.41</w:t>
            </w:r>
          </w:p>
        </w:tc>
        <w:tc>
          <w:tcPr>
            <w:tcW w:w="660"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3.95</w:t>
            </w:r>
          </w:p>
        </w:tc>
        <w:tc>
          <w:tcPr>
            <w:tcW w:w="616"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3.34</w:t>
            </w:r>
          </w:p>
        </w:tc>
        <w:tc>
          <w:tcPr>
            <w:tcW w:w="664"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2.79</w:t>
            </w:r>
          </w:p>
        </w:tc>
        <w:tc>
          <w:tcPr>
            <w:tcW w:w="728"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3.46</w:t>
            </w:r>
          </w:p>
        </w:tc>
        <w:tc>
          <w:tcPr>
            <w:tcW w:w="765" w:type="dxa"/>
            <w:tcBorders>
              <w:top w:val="nil"/>
              <w:left w:val="dashSmallGap" w:sz="4" w:space="0" w:color="auto"/>
              <w:bottom w:val="single" w:sz="8" w:space="0" w:color="000000" w:themeColor="text1"/>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2.49</w:t>
            </w:r>
          </w:p>
        </w:tc>
        <w:tc>
          <w:tcPr>
            <w:tcW w:w="530" w:type="dxa"/>
            <w:tcBorders>
              <w:top w:val="nil"/>
              <w:left w:val="single" w:sz="8" w:space="0" w:color="000000" w:themeColor="text1"/>
              <w:bottom w:val="single" w:sz="8" w:space="0" w:color="000000" w:themeColor="text1"/>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2.87</w:t>
            </w:r>
          </w:p>
        </w:tc>
        <w:tc>
          <w:tcPr>
            <w:tcW w:w="636" w:type="dxa"/>
            <w:tcBorders>
              <w:top w:val="nil"/>
              <w:left w:val="dashSmallGap" w:sz="4" w:space="0" w:color="auto"/>
              <w:bottom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2.93</w:t>
            </w:r>
          </w:p>
        </w:tc>
      </w:tr>
    </w:tbl>
    <w:p w:rsidR="00677228" w:rsidRPr="00C46DB6" w:rsidRDefault="00677228" w:rsidP="00677228">
      <w:pPr>
        <w:spacing w:line="240" w:lineRule="auto"/>
        <w:rPr>
          <w:rFonts w:ascii="Times New Roman" w:hAnsi="Times New Roman" w:cs="Times New Roman"/>
        </w:rPr>
      </w:pPr>
    </w:p>
    <w:p w:rsidR="00677228" w:rsidRPr="00C46DB6" w:rsidRDefault="00677228" w:rsidP="00677228">
      <w:pPr>
        <w:pStyle w:val="NoSpacing"/>
        <w:rPr>
          <w:rFonts w:ascii="Times New Roman" w:hAnsi="Times New Roman" w:cs="Times New Roman"/>
          <w:sz w:val="18"/>
        </w:rPr>
      </w:pPr>
      <w:r>
        <w:rPr>
          <w:rFonts w:ascii="Times New Roman" w:hAnsi="Times New Roman" w:cs="Times New Roman"/>
          <w:sz w:val="18"/>
        </w:rPr>
        <w:t>Table A.3</w:t>
      </w:r>
      <w:r w:rsidRPr="00C46DB6">
        <w:rPr>
          <w:rFonts w:ascii="Times New Roman" w:hAnsi="Times New Roman" w:cs="Times New Roman"/>
          <w:sz w:val="18"/>
        </w:rPr>
        <w:t xml:space="preserve"> Descriptive statistics gas normal prices</w:t>
      </w:r>
    </w:p>
    <w:tbl>
      <w:tblPr>
        <w:tblStyle w:val="Lichtearcering1"/>
        <w:tblW w:w="9287" w:type="dxa"/>
        <w:tblLook w:val="04A0"/>
      </w:tblPr>
      <w:tblGrid>
        <w:gridCol w:w="1857"/>
        <w:gridCol w:w="1857"/>
        <w:gridCol w:w="1857"/>
        <w:gridCol w:w="1858"/>
        <w:gridCol w:w="1858"/>
      </w:tblGrid>
      <w:tr w:rsidR="00677228" w:rsidRPr="00C46DB6" w:rsidTr="00691B28">
        <w:trPr>
          <w:cnfStyle w:val="100000000000"/>
        </w:trPr>
        <w:tc>
          <w:tcPr>
            <w:cnfStyle w:val="001000000000"/>
            <w:tcW w:w="1857" w:type="dxa"/>
          </w:tcPr>
          <w:p w:rsidR="00677228" w:rsidRPr="00C46DB6" w:rsidRDefault="00677228" w:rsidP="00691B28">
            <w:pPr>
              <w:rPr>
                <w:rFonts w:ascii="Times New Roman" w:hAnsi="Times New Roman" w:cs="Times New Roman"/>
                <w:color w:val="auto"/>
              </w:rPr>
            </w:pPr>
          </w:p>
        </w:tc>
        <w:tc>
          <w:tcPr>
            <w:tcW w:w="3714" w:type="dxa"/>
            <w:gridSpan w:val="2"/>
            <w:tcBorders>
              <w:righ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The Netherlands: ENDEX</w:t>
            </w:r>
          </w:p>
        </w:tc>
        <w:tc>
          <w:tcPr>
            <w:tcW w:w="3716" w:type="dxa"/>
            <w:gridSpan w:val="2"/>
            <w:tcBorders>
              <w:lef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Germany: EEX</w:t>
            </w:r>
          </w:p>
        </w:tc>
      </w:tr>
      <w:tr w:rsidR="00677228" w:rsidRPr="00C46DB6" w:rsidTr="00691B28">
        <w:trPr>
          <w:cnfStyle w:val="000000100000"/>
        </w:trPr>
        <w:tc>
          <w:tcPr>
            <w:cnfStyle w:val="001000000000"/>
            <w:tcW w:w="1857" w:type="dxa"/>
            <w:tcBorders>
              <w:bottom w:val="nil"/>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3714" w:type="dxa"/>
            <w:gridSpan w:val="2"/>
            <w:tcBorders>
              <w:top w:val="single" w:sz="8" w:space="0" w:color="000000" w:themeColor="text1"/>
              <w:left w:val="single" w:sz="8" w:space="0" w:color="000000" w:themeColor="text1"/>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TTF</w:t>
            </w:r>
          </w:p>
        </w:tc>
        <w:tc>
          <w:tcPr>
            <w:tcW w:w="3716" w:type="dxa"/>
            <w:gridSpan w:val="2"/>
            <w:tcBorders>
              <w:top w:val="single" w:sz="8" w:space="0" w:color="000000" w:themeColor="text1"/>
              <w:left w:val="single" w:sz="8" w:space="0" w:color="000000" w:themeColor="text1"/>
              <w:bottom w:val="nil"/>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NCG</w:t>
            </w:r>
          </w:p>
        </w:tc>
      </w:tr>
      <w:tr w:rsidR="00677228" w:rsidRPr="00C46DB6" w:rsidTr="00691B28">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r>
      <w:tr w:rsidR="00677228" w:rsidRPr="00C46DB6" w:rsidTr="00691B28">
        <w:trPr>
          <w:cnfStyle w:val="000000100000"/>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Mean</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22.24</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p>
        </w:tc>
        <w:tc>
          <w:tcPr>
            <w:tcW w:w="1858" w:type="dxa"/>
            <w:tcBorders>
              <w:left w:val="dashSmallGap" w:sz="4" w:space="0" w:color="auto"/>
              <w:bottom w:val="nil"/>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23.04</w:t>
            </w:r>
          </w:p>
        </w:tc>
      </w:tr>
      <w:tr w:rsidR="00677228" w:rsidRPr="00C46DB6" w:rsidTr="00691B28">
        <w:trPr>
          <w:trHeight w:val="283"/>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Median</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20.82</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top w:val="nil"/>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21.03</w:t>
            </w:r>
          </w:p>
        </w:tc>
      </w:tr>
      <w:tr w:rsidR="00677228" w:rsidRPr="00C46DB6" w:rsidTr="00691B28">
        <w:trPr>
          <w:cnfStyle w:val="000000100000"/>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rPr>
            </w:pP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rPr>
            </w:pP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rPr>
            </w:pP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rPr>
            </w:pPr>
          </w:p>
        </w:tc>
        <w:tc>
          <w:tcPr>
            <w:tcW w:w="1858" w:type="dxa"/>
            <w:tcBorders>
              <w:top w:val="nil"/>
              <w:left w:val="dashSmallGap" w:sz="4" w:space="0" w:color="auto"/>
            </w:tcBorders>
          </w:tcPr>
          <w:p w:rsidR="00677228" w:rsidRPr="00C46DB6" w:rsidRDefault="00677228" w:rsidP="00691B28">
            <w:pPr>
              <w:jc w:val="center"/>
              <w:cnfStyle w:val="000000100000"/>
              <w:rPr>
                <w:rFonts w:ascii="Times New Roman" w:hAnsi="Times New Roman" w:cs="Times New Roman"/>
              </w:rPr>
            </w:pPr>
          </w:p>
        </w:tc>
      </w:tr>
      <w:tr w:rsidR="00677228" w:rsidRPr="00C46DB6" w:rsidTr="00691B28">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Standard deviation</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6.10</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6.57</w:t>
            </w:r>
          </w:p>
        </w:tc>
      </w:tr>
      <w:tr w:rsidR="00677228" w:rsidRPr="00C46DB6" w:rsidTr="00691B28">
        <w:trPr>
          <w:cnfStyle w:val="000000100000"/>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Minimum</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11.40</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12.00</w:t>
            </w:r>
          </w:p>
        </w:tc>
      </w:tr>
      <w:tr w:rsidR="00677228" w:rsidRPr="00C46DB6" w:rsidTr="00691B28">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Maximum</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42.10</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42.48</w:t>
            </w:r>
          </w:p>
        </w:tc>
      </w:tr>
      <w:tr w:rsidR="00677228" w:rsidRPr="00C46DB6" w:rsidTr="00691B28">
        <w:trPr>
          <w:cnfStyle w:val="000000100000"/>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Observations</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1196</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884</w:t>
            </w:r>
          </w:p>
        </w:tc>
      </w:tr>
      <w:tr w:rsidR="00677228" w:rsidRPr="00C46DB6" w:rsidTr="00691B28">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roofErr w:type="spellStart"/>
            <w:r w:rsidRPr="00C46DB6">
              <w:rPr>
                <w:rFonts w:ascii="Times New Roman" w:hAnsi="Times New Roman" w:cs="Times New Roman"/>
                <w:color w:val="auto"/>
              </w:rPr>
              <w:t>Skewness</w:t>
            </w:r>
            <w:proofErr w:type="spellEnd"/>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0.94</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1.17</w:t>
            </w:r>
          </w:p>
        </w:tc>
      </w:tr>
      <w:tr w:rsidR="00677228" w:rsidRPr="00C46DB6" w:rsidTr="00691B28">
        <w:trPr>
          <w:cnfStyle w:val="000000100000"/>
        </w:trPr>
        <w:tc>
          <w:tcPr>
            <w:cnfStyle w:val="001000000000"/>
            <w:tcW w:w="1857" w:type="dxa"/>
            <w:tcBorders>
              <w:top w:val="nil"/>
              <w:bottom w:val="single" w:sz="8" w:space="0" w:color="000000" w:themeColor="text1"/>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Kurtosis</w:t>
            </w:r>
          </w:p>
        </w:tc>
        <w:tc>
          <w:tcPr>
            <w:tcW w:w="1857" w:type="dxa"/>
            <w:tcBorders>
              <w:top w:val="nil"/>
              <w:left w:val="single" w:sz="8" w:space="0" w:color="000000" w:themeColor="text1"/>
              <w:bottom w:val="single" w:sz="8" w:space="0" w:color="000000" w:themeColor="text1"/>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single" w:sz="8" w:space="0" w:color="000000" w:themeColor="text1"/>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3.86</w:t>
            </w:r>
          </w:p>
        </w:tc>
        <w:tc>
          <w:tcPr>
            <w:tcW w:w="1858" w:type="dxa"/>
            <w:tcBorders>
              <w:top w:val="nil"/>
              <w:left w:val="single" w:sz="8" w:space="0" w:color="000000" w:themeColor="text1"/>
              <w:bottom w:val="single" w:sz="8" w:space="0" w:color="000000" w:themeColor="text1"/>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3.76</w:t>
            </w:r>
          </w:p>
        </w:tc>
      </w:tr>
    </w:tbl>
    <w:p w:rsidR="00677228" w:rsidRPr="00C46DB6" w:rsidRDefault="00677228" w:rsidP="00677228">
      <w:pPr>
        <w:spacing w:line="240" w:lineRule="auto"/>
        <w:rPr>
          <w:rFonts w:ascii="Times New Roman" w:hAnsi="Times New Roman" w:cs="Times New Roman"/>
        </w:rPr>
      </w:pPr>
    </w:p>
    <w:p w:rsidR="00677228" w:rsidRPr="00C46DB6" w:rsidRDefault="00677228" w:rsidP="00677228">
      <w:pPr>
        <w:pStyle w:val="NoSpacing"/>
        <w:rPr>
          <w:rFonts w:ascii="Times New Roman" w:hAnsi="Times New Roman" w:cs="Times New Roman"/>
          <w:sz w:val="18"/>
        </w:rPr>
      </w:pPr>
      <w:r>
        <w:rPr>
          <w:rFonts w:ascii="Times New Roman" w:hAnsi="Times New Roman" w:cs="Times New Roman"/>
          <w:sz w:val="18"/>
        </w:rPr>
        <w:t>Table A.4</w:t>
      </w:r>
      <w:r w:rsidRPr="00C46DB6">
        <w:rPr>
          <w:rFonts w:ascii="Times New Roman" w:hAnsi="Times New Roman" w:cs="Times New Roman"/>
          <w:sz w:val="18"/>
        </w:rPr>
        <w:t xml:space="preserve"> Descriptive statistics gas natural logarithms</w:t>
      </w:r>
    </w:p>
    <w:tbl>
      <w:tblPr>
        <w:tblStyle w:val="Lichtearcering1"/>
        <w:tblW w:w="9287" w:type="dxa"/>
        <w:tblLook w:val="04A0"/>
      </w:tblPr>
      <w:tblGrid>
        <w:gridCol w:w="1857"/>
        <w:gridCol w:w="1857"/>
        <w:gridCol w:w="1857"/>
        <w:gridCol w:w="1858"/>
        <w:gridCol w:w="1858"/>
      </w:tblGrid>
      <w:tr w:rsidR="00677228" w:rsidRPr="00C46DB6" w:rsidTr="00691B28">
        <w:trPr>
          <w:cnfStyle w:val="100000000000"/>
        </w:trPr>
        <w:tc>
          <w:tcPr>
            <w:cnfStyle w:val="001000000000"/>
            <w:tcW w:w="1857" w:type="dxa"/>
          </w:tcPr>
          <w:p w:rsidR="00677228" w:rsidRPr="00C46DB6" w:rsidRDefault="00677228" w:rsidP="00691B28">
            <w:pPr>
              <w:rPr>
                <w:rFonts w:ascii="Times New Roman" w:hAnsi="Times New Roman" w:cs="Times New Roman"/>
                <w:color w:val="auto"/>
              </w:rPr>
            </w:pPr>
          </w:p>
        </w:tc>
        <w:tc>
          <w:tcPr>
            <w:tcW w:w="3714" w:type="dxa"/>
            <w:gridSpan w:val="2"/>
            <w:tcBorders>
              <w:righ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The Netherlands: ENDEX</w:t>
            </w:r>
          </w:p>
        </w:tc>
        <w:tc>
          <w:tcPr>
            <w:tcW w:w="3716" w:type="dxa"/>
            <w:gridSpan w:val="2"/>
            <w:tcBorders>
              <w:lef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Germany: EEX</w:t>
            </w:r>
          </w:p>
        </w:tc>
      </w:tr>
      <w:tr w:rsidR="00677228" w:rsidRPr="00C46DB6" w:rsidTr="00691B28">
        <w:trPr>
          <w:cnfStyle w:val="000000100000"/>
        </w:trPr>
        <w:tc>
          <w:tcPr>
            <w:cnfStyle w:val="001000000000"/>
            <w:tcW w:w="1857" w:type="dxa"/>
            <w:tcBorders>
              <w:bottom w:val="nil"/>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3714" w:type="dxa"/>
            <w:gridSpan w:val="2"/>
            <w:tcBorders>
              <w:top w:val="single" w:sz="8" w:space="0" w:color="000000" w:themeColor="text1"/>
              <w:left w:val="single" w:sz="8" w:space="0" w:color="000000" w:themeColor="text1"/>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TTF</w:t>
            </w:r>
          </w:p>
        </w:tc>
        <w:tc>
          <w:tcPr>
            <w:tcW w:w="3716" w:type="dxa"/>
            <w:gridSpan w:val="2"/>
            <w:tcBorders>
              <w:top w:val="single" w:sz="8" w:space="0" w:color="000000" w:themeColor="text1"/>
              <w:left w:val="single" w:sz="8" w:space="0" w:color="000000" w:themeColor="text1"/>
              <w:bottom w:val="nil"/>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NCG</w:t>
            </w:r>
          </w:p>
        </w:tc>
      </w:tr>
      <w:tr w:rsidR="00677228" w:rsidRPr="00C46DB6" w:rsidTr="00691B28">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r>
      <w:tr w:rsidR="00677228" w:rsidRPr="00C46DB6" w:rsidTr="00691B28">
        <w:trPr>
          <w:cnfStyle w:val="000000100000"/>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Mean</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3.07</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p>
        </w:tc>
        <w:tc>
          <w:tcPr>
            <w:tcW w:w="1858" w:type="dxa"/>
            <w:tcBorders>
              <w:lef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3.10</w:t>
            </w:r>
          </w:p>
        </w:tc>
      </w:tr>
      <w:tr w:rsidR="00677228" w:rsidRPr="00C46DB6" w:rsidTr="00691B28">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Median</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3.04</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3.05</w:t>
            </w:r>
          </w:p>
        </w:tc>
      </w:tr>
      <w:tr w:rsidR="00677228" w:rsidRPr="00C46DB6" w:rsidTr="00691B28">
        <w:trPr>
          <w:cnfStyle w:val="000000100000"/>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 xml:space="preserve">Standard </w:t>
            </w:r>
            <w:r w:rsidRPr="00C46DB6">
              <w:rPr>
                <w:rFonts w:ascii="Times New Roman" w:hAnsi="Times New Roman" w:cs="Times New Roman"/>
                <w:color w:val="auto"/>
              </w:rPr>
              <w:lastRenderedPageBreak/>
              <w:t>deviation</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lastRenderedPageBreak/>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0.26</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0.26</w:t>
            </w:r>
          </w:p>
        </w:tc>
      </w:tr>
      <w:tr w:rsidR="00677228" w:rsidRPr="00C46DB6" w:rsidTr="00691B28">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lastRenderedPageBreak/>
              <w:t>Minimum</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2.43</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2.48</w:t>
            </w:r>
          </w:p>
        </w:tc>
      </w:tr>
      <w:tr w:rsidR="00677228" w:rsidRPr="00C46DB6" w:rsidTr="00691B28">
        <w:trPr>
          <w:cnfStyle w:val="000000100000"/>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Maximum</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3.74</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3.75</w:t>
            </w:r>
          </w:p>
        </w:tc>
      </w:tr>
      <w:tr w:rsidR="00677228" w:rsidRPr="00C46DB6" w:rsidTr="00691B28">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Observations</w:t>
            </w:r>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1196</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884</w:t>
            </w:r>
          </w:p>
        </w:tc>
      </w:tr>
      <w:tr w:rsidR="00677228" w:rsidRPr="00C46DB6" w:rsidTr="00691B28">
        <w:trPr>
          <w:cnfStyle w:val="000000100000"/>
        </w:trPr>
        <w:tc>
          <w:tcPr>
            <w:cnfStyle w:val="001000000000"/>
            <w:tcW w:w="1857" w:type="dxa"/>
            <w:tcBorders>
              <w:top w:val="nil"/>
              <w:bottom w:val="nil"/>
              <w:right w:val="single" w:sz="8" w:space="0" w:color="000000" w:themeColor="text1"/>
            </w:tcBorders>
          </w:tcPr>
          <w:p w:rsidR="00677228" w:rsidRPr="00C46DB6" w:rsidRDefault="00677228" w:rsidP="00691B28">
            <w:pPr>
              <w:rPr>
                <w:rFonts w:ascii="Times New Roman" w:hAnsi="Times New Roman" w:cs="Times New Roman"/>
                <w:color w:val="auto"/>
              </w:rPr>
            </w:pPr>
            <w:proofErr w:type="spellStart"/>
            <w:r w:rsidRPr="00C46DB6">
              <w:rPr>
                <w:rFonts w:ascii="Times New Roman" w:hAnsi="Times New Roman" w:cs="Times New Roman"/>
                <w:color w:val="auto"/>
              </w:rPr>
              <w:t>Skewness</w:t>
            </w:r>
            <w:proofErr w:type="spellEnd"/>
          </w:p>
        </w:tc>
        <w:tc>
          <w:tcPr>
            <w:tcW w:w="1857"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nil"/>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0.16</w:t>
            </w:r>
          </w:p>
        </w:tc>
        <w:tc>
          <w:tcPr>
            <w:tcW w:w="1858" w:type="dxa"/>
            <w:tcBorders>
              <w:top w:val="nil"/>
              <w:left w:val="single" w:sz="8" w:space="0" w:color="000000" w:themeColor="text1"/>
              <w:bottom w:val="nil"/>
              <w:righ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0.55</w:t>
            </w:r>
          </w:p>
        </w:tc>
      </w:tr>
      <w:tr w:rsidR="00677228" w:rsidRPr="00C46DB6" w:rsidTr="00691B28">
        <w:tc>
          <w:tcPr>
            <w:cnfStyle w:val="001000000000"/>
            <w:tcW w:w="1857" w:type="dxa"/>
            <w:tcBorders>
              <w:top w:val="nil"/>
              <w:bottom w:val="single" w:sz="8" w:space="0" w:color="000000" w:themeColor="text1"/>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Kurtosis</w:t>
            </w:r>
          </w:p>
        </w:tc>
        <w:tc>
          <w:tcPr>
            <w:tcW w:w="1857" w:type="dxa"/>
            <w:tcBorders>
              <w:top w:val="nil"/>
              <w:left w:val="single" w:sz="8" w:space="0" w:color="000000" w:themeColor="text1"/>
              <w:bottom w:val="single" w:sz="8" w:space="0" w:color="000000" w:themeColor="text1"/>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7" w:type="dxa"/>
            <w:tcBorders>
              <w:top w:val="nil"/>
              <w:left w:val="dashSmallGap" w:sz="4" w:space="0" w:color="auto"/>
              <w:bottom w:val="single" w:sz="8" w:space="0" w:color="000000" w:themeColor="text1"/>
              <w:right w:val="single" w:sz="8" w:space="0" w:color="000000" w:themeColor="text1"/>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3.03</w:t>
            </w:r>
          </w:p>
        </w:tc>
        <w:tc>
          <w:tcPr>
            <w:tcW w:w="1858" w:type="dxa"/>
            <w:tcBorders>
              <w:top w:val="nil"/>
              <w:left w:val="single" w:sz="8" w:space="0" w:color="000000" w:themeColor="text1"/>
              <w:bottom w:val="single" w:sz="8" w:space="0" w:color="000000" w:themeColor="text1"/>
              <w:righ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proofErr w:type="spellStart"/>
            <w:r w:rsidRPr="00C46DB6">
              <w:rPr>
                <w:rFonts w:ascii="Times New Roman" w:hAnsi="Times New Roman" w:cs="Times New Roman"/>
                <w:color w:val="auto"/>
              </w:rPr>
              <w:t>n.a</w:t>
            </w:r>
            <w:proofErr w:type="spellEnd"/>
            <w:r w:rsidRPr="00C46DB6">
              <w:rPr>
                <w:rFonts w:ascii="Times New Roman" w:hAnsi="Times New Roman" w:cs="Times New Roman"/>
                <w:color w:val="auto"/>
              </w:rPr>
              <w:t>.</w:t>
            </w:r>
          </w:p>
        </w:tc>
        <w:tc>
          <w:tcPr>
            <w:tcW w:w="1858" w:type="dxa"/>
            <w:tcBorders>
              <w:left w:val="dashSmallGap" w:sz="4" w:space="0" w:color="auto"/>
            </w:tcBorders>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3.06</w:t>
            </w:r>
          </w:p>
        </w:tc>
      </w:tr>
    </w:tbl>
    <w:p w:rsidR="00677228" w:rsidRPr="00C46DB6" w:rsidRDefault="00677228" w:rsidP="00677228">
      <w:pPr>
        <w:spacing w:line="240" w:lineRule="auto"/>
        <w:rPr>
          <w:rFonts w:ascii="Times New Roman" w:hAnsi="Times New Roman" w:cs="Times New Roman"/>
          <w:sz w:val="18"/>
        </w:rPr>
      </w:pPr>
    </w:p>
    <w:p w:rsidR="00677228" w:rsidRPr="00C46DB6" w:rsidRDefault="00677228" w:rsidP="00677228">
      <w:pPr>
        <w:pStyle w:val="NoSpacing"/>
        <w:rPr>
          <w:rFonts w:ascii="Times New Roman" w:hAnsi="Times New Roman" w:cs="Times New Roman"/>
          <w:sz w:val="18"/>
        </w:rPr>
      </w:pPr>
      <w:r>
        <w:rPr>
          <w:rFonts w:ascii="Times New Roman" w:hAnsi="Times New Roman" w:cs="Times New Roman"/>
          <w:sz w:val="18"/>
        </w:rPr>
        <w:t>Table A.5</w:t>
      </w:r>
      <w:r w:rsidRPr="00C46DB6">
        <w:rPr>
          <w:rFonts w:ascii="Times New Roman" w:hAnsi="Times New Roman" w:cs="Times New Roman"/>
          <w:sz w:val="18"/>
        </w:rPr>
        <w:t xml:space="preserve"> Descriptive statistics coal normal prices</w:t>
      </w:r>
    </w:p>
    <w:tbl>
      <w:tblPr>
        <w:tblStyle w:val="Lichtearcering1"/>
        <w:tblW w:w="9287" w:type="dxa"/>
        <w:tblLook w:val="04A0"/>
      </w:tblPr>
      <w:tblGrid>
        <w:gridCol w:w="1857"/>
        <w:gridCol w:w="1857"/>
        <w:gridCol w:w="468"/>
        <w:gridCol w:w="1389"/>
        <w:gridCol w:w="382"/>
        <w:gridCol w:w="1476"/>
        <w:gridCol w:w="486"/>
        <w:gridCol w:w="1372"/>
      </w:tblGrid>
      <w:tr w:rsidR="00677228" w:rsidRPr="00C46DB6" w:rsidTr="00691B28">
        <w:trPr>
          <w:cnfStyle w:val="100000000000"/>
        </w:trPr>
        <w:tc>
          <w:tcPr>
            <w:cnfStyle w:val="001000000000"/>
            <w:tcW w:w="1857" w:type="dxa"/>
          </w:tcPr>
          <w:p w:rsidR="00677228" w:rsidRPr="00C46DB6" w:rsidRDefault="00677228" w:rsidP="00691B28">
            <w:pPr>
              <w:rPr>
                <w:rFonts w:ascii="Times New Roman" w:hAnsi="Times New Roman" w:cs="Times New Roman"/>
                <w:color w:val="auto"/>
              </w:rPr>
            </w:pPr>
          </w:p>
        </w:tc>
        <w:tc>
          <w:tcPr>
            <w:tcW w:w="3714" w:type="dxa"/>
            <w:gridSpan w:val="3"/>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The Netherlands: ICE</w:t>
            </w:r>
          </w:p>
        </w:tc>
        <w:tc>
          <w:tcPr>
            <w:tcW w:w="382" w:type="dxa"/>
            <w:tcBorders>
              <w:righ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p>
        </w:tc>
        <w:tc>
          <w:tcPr>
            <w:tcW w:w="3334" w:type="dxa"/>
            <w:gridSpan w:val="3"/>
            <w:tcBorders>
              <w:left w:val="single" w:sz="8" w:space="0" w:color="000000" w:themeColor="text1"/>
            </w:tcBorders>
          </w:tcPr>
          <w:p w:rsidR="00677228" w:rsidRPr="00C46DB6" w:rsidRDefault="00677228" w:rsidP="00691B28">
            <w:pPr>
              <w:jc w:val="center"/>
              <w:cnfStyle w:val="100000000000"/>
              <w:rPr>
                <w:rFonts w:ascii="Times New Roman" w:hAnsi="Times New Roman" w:cs="Times New Roman"/>
                <w:b w:val="0"/>
                <w:bCs w:val="0"/>
                <w:color w:val="auto"/>
              </w:rPr>
            </w:pPr>
            <w:r w:rsidRPr="00C46DB6">
              <w:rPr>
                <w:rFonts w:ascii="Times New Roman" w:hAnsi="Times New Roman" w:cs="Times New Roman"/>
                <w:color w:val="auto"/>
              </w:rPr>
              <w:t>Germany: EEX</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3714" w:type="dxa"/>
            <w:gridSpan w:val="3"/>
            <w:tcBorders>
              <w:lef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Rotterdam</w:t>
            </w:r>
          </w:p>
        </w:tc>
        <w:tc>
          <w:tcPr>
            <w:tcW w:w="382" w:type="dxa"/>
            <w:tcBorders>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p>
        </w:tc>
        <w:tc>
          <w:tcPr>
            <w:tcW w:w="3334" w:type="dxa"/>
            <w:gridSpan w:val="3"/>
            <w:tcBorders>
              <w:lef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ARA</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468" w:type="dxa"/>
            <w:tcBorders>
              <w:top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top w:val="nil"/>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Mean</w:t>
            </w:r>
          </w:p>
        </w:tc>
        <w:tc>
          <w:tcPr>
            <w:tcW w:w="1857"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97.32</w:t>
            </w:r>
          </w:p>
        </w:tc>
        <w:tc>
          <w:tcPr>
            <w:tcW w:w="468"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106.03</w:t>
            </w:r>
          </w:p>
        </w:tc>
        <w:tc>
          <w:tcPr>
            <w:tcW w:w="382" w:type="dxa"/>
            <w:tcBorders>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94.16</w:t>
            </w:r>
          </w:p>
        </w:tc>
        <w:tc>
          <w:tcPr>
            <w:tcW w:w="486"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109.41</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Median</w:t>
            </w: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76.00</w:t>
            </w:r>
          </w:p>
        </w:tc>
        <w:tc>
          <w:tcPr>
            <w:tcW w:w="468"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98.68</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78.00</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99.48</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Standard deviation</w:t>
            </w:r>
          </w:p>
        </w:tc>
        <w:tc>
          <w:tcPr>
            <w:tcW w:w="1857"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40.69</w:t>
            </w:r>
          </w:p>
        </w:tc>
        <w:tc>
          <w:tcPr>
            <w:tcW w:w="468"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29.11</w:t>
            </w:r>
          </w:p>
        </w:tc>
        <w:tc>
          <w:tcPr>
            <w:tcW w:w="382" w:type="dxa"/>
            <w:tcBorders>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36.07</w:t>
            </w:r>
          </w:p>
        </w:tc>
        <w:tc>
          <w:tcPr>
            <w:tcW w:w="486"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32.27</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Minimum</w:t>
            </w: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51.75</w:t>
            </w:r>
          </w:p>
        </w:tc>
        <w:tc>
          <w:tcPr>
            <w:tcW w:w="468"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67.64</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54.50</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70.50</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Maximum</w:t>
            </w:r>
          </w:p>
        </w:tc>
        <w:tc>
          <w:tcPr>
            <w:tcW w:w="1857"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215.50</w:t>
            </w:r>
          </w:p>
        </w:tc>
        <w:tc>
          <w:tcPr>
            <w:tcW w:w="468"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217.38</w:t>
            </w:r>
          </w:p>
        </w:tc>
        <w:tc>
          <w:tcPr>
            <w:tcW w:w="382" w:type="dxa"/>
            <w:tcBorders>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224.00</w:t>
            </w:r>
          </w:p>
        </w:tc>
        <w:tc>
          <w:tcPr>
            <w:tcW w:w="486"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217.75</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Observations</w:t>
            </w: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648</w:t>
            </w:r>
          </w:p>
        </w:tc>
        <w:tc>
          <w:tcPr>
            <w:tcW w:w="468"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952</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1217</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698</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proofErr w:type="spellStart"/>
            <w:r w:rsidRPr="00C46DB6">
              <w:rPr>
                <w:rFonts w:ascii="Times New Roman" w:hAnsi="Times New Roman" w:cs="Times New Roman"/>
                <w:color w:val="auto"/>
              </w:rPr>
              <w:t>Skewness</w:t>
            </w:r>
            <w:proofErr w:type="spellEnd"/>
          </w:p>
        </w:tc>
        <w:tc>
          <w:tcPr>
            <w:tcW w:w="1857"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1.22</w:t>
            </w:r>
          </w:p>
        </w:tc>
        <w:tc>
          <w:tcPr>
            <w:tcW w:w="468"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1.64</w:t>
            </w:r>
          </w:p>
        </w:tc>
        <w:tc>
          <w:tcPr>
            <w:tcW w:w="382" w:type="dxa"/>
            <w:tcBorders>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1.53</w:t>
            </w:r>
          </w:p>
        </w:tc>
        <w:tc>
          <w:tcPr>
            <w:tcW w:w="486"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1.38</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Kurtosis</w:t>
            </w: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3.34</w:t>
            </w:r>
          </w:p>
        </w:tc>
        <w:tc>
          <w:tcPr>
            <w:tcW w:w="468"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5.49</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4.74</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4.09</w:t>
            </w:r>
          </w:p>
        </w:tc>
      </w:tr>
    </w:tbl>
    <w:p w:rsidR="00677228" w:rsidRPr="00C46DB6" w:rsidRDefault="00677228" w:rsidP="00677228">
      <w:pPr>
        <w:spacing w:line="240" w:lineRule="auto"/>
        <w:rPr>
          <w:rFonts w:ascii="Times New Roman" w:hAnsi="Times New Roman" w:cs="Times New Roman"/>
        </w:rPr>
      </w:pPr>
    </w:p>
    <w:p w:rsidR="00677228" w:rsidRPr="00C46DB6" w:rsidRDefault="00677228" w:rsidP="00677228">
      <w:pPr>
        <w:pStyle w:val="NoSpacing"/>
        <w:rPr>
          <w:rFonts w:ascii="Times New Roman" w:hAnsi="Times New Roman" w:cs="Times New Roman"/>
          <w:sz w:val="18"/>
        </w:rPr>
      </w:pPr>
      <w:r>
        <w:rPr>
          <w:rFonts w:ascii="Times New Roman" w:hAnsi="Times New Roman" w:cs="Times New Roman"/>
          <w:sz w:val="18"/>
        </w:rPr>
        <w:t>Table A.6</w:t>
      </w:r>
      <w:r w:rsidRPr="00C46DB6">
        <w:rPr>
          <w:rFonts w:ascii="Times New Roman" w:hAnsi="Times New Roman" w:cs="Times New Roman"/>
          <w:sz w:val="18"/>
        </w:rPr>
        <w:t xml:space="preserve"> Descriptive statistics coal natural logarithms</w:t>
      </w:r>
    </w:p>
    <w:tbl>
      <w:tblPr>
        <w:tblStyle w:val="Lichtearcering1"/>
        <w:tblW w:w="9287" w:type="dxa"/>
        <w:tblLook w:val="04A0"/>
      </w:tblPr>
      <w:tblGrid>
        <w:gridCol w:w="1857"/>
        <w:gridCol w:w="1857"/>
        <w:gridCol w:w="468"/>
        <w:gridCol w:w="1389"/>
        <w:gridCol w:w="382"/>
        <w:gridCol w:w="1476"/>
        <w:gridCol w:w="486"/>
        <w:gridCol w:w="1372"/>
      </w:tblGrid>
      <w:tr w:rsidR="00677228" w:rsidRPr="00C46DB6" w:rsidTr="00691B28">
        <w:trPr>
          <w:cnfStyle w:val="100000000000"/>
        </w:trPr>
        <w:tc>
          <w:tcPr>
            <w:cnfStyle w:val="001000000000"/>
            <w:tcW w:w="1857" w:type="dxa"/>
          </w:tcPr>
          <w:p w:rsidR="00677228" w:rsidRPr="00C46DB6" w:rsidRDefault="00677228" w:rsidP="00691B28">
            <w:pPr>
              <w:rPr>
                <w:rFonts w:ascii="Times New Roman" w:hAnsi="Times New Roman" w:cs="Times New Roman"/>
                <w:color w:val="auto"/>
              </w:rPr>
            </w:pPr>
          </w:p>
        </w:tc>
        <w:tc>
          <w:tcPr>
            <w:tcW w:w="3714" w:type="dxa"/>
            <w:gridSpan w:val="3"/>
          </w:tcPr>
          <w:p w:rsidR="00677228" w:rsidRPr="00C46DB6" w:rsidRDefault="00677228" w:rsidP="00691B28">
            <w:pPr>
              <w:jc w:val="center"/>
              <w:cnfStyle w:val="100000000000"/>
              <w:rPr>
                <w:rFonts w:ascii="Times New Roman" w:hAnsi="Times New Roman" w:cs="Times New Roman"/>
                <w:color w:val="auto"/>
              </w:rPr>
            </w:pPr>
            <w:r w:rsidRPr="00C46DB6">
              <w:rPr>
                <w:rFonts w:ascii="Times New Roman" w:hAnsi="Times New Roman" w:cs="Times New Roman"/>
                <w:color w:val="auto"/>
              </w:rPr>
              <w:t>The Netherlands: ICE</w:t>
            </w:r>
          </w:p>
        </w:tc>
        <w:tc>
          <w:tcPr>
            <w:tcW w:w="382" w:type="dxa"/>
            <w:tcBorders>
              <w:right w:val="single" w:sz="8" w:space="0" w:color="000000" w:themeColor="text1"/>
            </w:tcBorders>
          </w:tcPr>
          <w:p w:rsidR="00677228" w:rsidRPr="00C46DB6" w:rsidRDefault="00677228" w:rsidP="00691B28">
            <w:pPr>
              <w:jc w:val="center"/>
              <w:cnfStyle w:val="100000000000"/>
              <w:rPr>
                <w:rFonts w:ascii="Times New Roman" w:hAnsi="Times New Roman" w:cs="Times New Roman"/>
                <w:color w:val="auto"/>
              </w:rPr>
            </w:pPr>
          </w:p>
        </w:tc>
        <w:tc>
          <w:tcPr>
            <w:tcW w:w="3334" w:type="dxa"/>
            <w:gridSpan w:val="3"/>
            <w:tcBorders>
              <w:left w:val="single" w:sz="8" w:space="0" w:color="000000" w:themeColor="text1"/>
            </w:tcBorders>
          </w:tcPr>
          <w:p w:rsidR="00677228" w:rsidRPr="00C46DB6" w:rsidRDefault="00677228" w:rsidP="00691B28">
            <w:pPr>
              <w:jc w:val="center"/>
              <w:cnfStyle w:val="100000000000"/>
              <w:rPr>
                <w:rFonts w:ascii="Times New Roman" w:hAnsi="Times New Roman" w:cs="Times New Roman"/>
                <w:b w:val="0"/>
                <w:bCs w:val="0"/>
                <w:color w:val="auto"/>
              </w:rPr>
            </w:pPr>
            <w:r w:rsidRPr="00C46DB6">
              <w:rPr>
                <w:rFonts w:ascii="Times New Roman" w:hAnsi="Times New Roman" w:cs="Times New Roman"/>
                <w:color w:val="auto"/>
              </w:rPr>
              <w:t>Germany: EEX</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3714" w:type="dxa"/>
            <w:gridSpan w:val="3"/>
            <w:tcBorders>
              <w:lef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Rotterdam</w:t>
            </w:r>
          </w:p>
        </w:tc>
        <w:tc>
          <w:tcPr>
            <w:tcW w:w="382" w:type="dxa"/>
            <w:tcBorders>
              <w:righ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p>
        </w:tc>
        <w:tc>
          <w:tcPr>
            <w:tcW w:w="3334" w:type="dxa"/>
            <w:gridSpan w:val="3"/>
            <w:tcBorders>
              <w:left w:val="single" w:sz="8" w:space="0" w:color="000000" w:themeColor="text1"/>
            </w:tcBorders>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ARA</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468" w:type="dxa"/>
            <w:tcBorders>
              <w:top w:val="nil"/>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top w:val="nil"/>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M1</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Y</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Mean</w:t>
            </w:r>
          </w:p>
        </w:tc>
        <w:tc>
          <w:tcPr>
            <w:tcW w:w="1857"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4.50</w:t>
            </w:r>
          </w:p>
        </w:tc>
        <w:tc>
          <w:tcPr>
            <w:tcW w:w="468"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4.63</w:t>
            </w:r>
          </w:p>
        </w:tc>
        <w:tc>
          <w:tcPr>
            <w:tcW w:w="382" w:type="dxa"/>
            <w:tcBorders>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4.49</w:t>
            </w:r>
          </w:p>
        </w:tc>
        <w:tc>
          <w:tcPr>
            <w:tcW w:w="486"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4.66</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Median</w:t>
            </w: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4.33</w:t>
            </w:r>
          </w:p>
        </w:tc>
        <w:tc>
          <w:tcPr>
            <w:tcW w:w="468"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4.59</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4.36</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4.60</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Standard deviation</w:t>
            </w:r>
          </w:p>
        </w:tc>
        <w:tc>
          <w:tcPr>
            <w:tcW w:w="1857"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0.37</w:t>
            </w:r>
          </w:p>
        </w:tc>
        <w:tc>
          <w:tcPr>
            <w:tcW w:w="468"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0.24</w:t>
            </w:r>
          </w:p>
        </w:tc>
        <w:tc>
          <w:tcPr>
            <w:tcW w:w="382" w:type="dxa"/>
            <w:tcBorders>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0.33</w:t>
            </w:r>
          </w:p>
        </w:tc>
        <w:tc>
          <w:tcPr>
            <w:tcW w:w="486"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0.26</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Minimum</w:t>
            </w: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3.95</w:t>
            </w:r>
          </w:p>
        </w:tc>
        <w:tc>
          <w:tcPr>
            <w:tcW w:w="468"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4.21</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4.00</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4.26</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Maximum</w:t>
            </w:r>
          </w:p>
        </w:tc>
        <w:tc>
          <w:tcPr>
            <w:tcW w:w="1857"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5.37</w:t>
            </w:r>
          </w:p>
        </w:tc>
        <w:tc>
          <w:tcPr>
            <w:tcW w:w="468"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5.38</w:t>
            </w:r>
          </w:p>
        </w:tc>
        <w:tc>
          <w:tcPr>
            <w:tcW w:w="382" w:type="dxa"/>
            <w:tcBorders>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5.41</w:t>
            </w:r>
          </w:p>
        </w:tc>
        <w:tc>
          <w:tcPr>
            <w:tcW w:w="486"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5.38</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Observations</w:t>
            </w: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648</w:t>
            </w:r>
          </w:p>
        </w:tc>
        <w:tc>
          <w:tcPr>
            <w:tcW w:w="468"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952</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1217</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698</w:t>
            </w:r>
          </w:p>
        </w:tc>
      </w:tr>
      <w:tr w:rsidR="00677228" w:rsidRPr="00C46DB6" w:rsidTr="00691B28">
        <w:trPr>
          <w:cnfStyle w:val="000000100000"/>
        </w:trPr>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proofErr w:type="spellStart"/>
            <w:r w:rsidRPr="00C46DB6">
              <w:rPr>
                <w:rFonts w:ascii="Times New Roman" w:hAnsi="Times New Roman" w:cs="Times New Roman"/>
                <w:color w:val="auto"/>
              </w:rPr>
              <w:t>Skewness</w:t>
            </w:r>
            <w:proofErr w:type="spellEnd"/>
          </w:p>
        </w:tc>
        <w:tc>
          <w:tcPr>
            <w:tcW w:w="1857"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0.83</w:t>
            </w:r>
          </w:p>
        </w:tc>
        <w:tc>
          <w:tcPr>
            <w:tcW w:w="468"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0.96</w:t>
            </w:r>
          </w:p>
        </w:tc>
        <w:tc>
          <w:tcPr>
            <w:tcW w:w="382" w:type="dxa"/>
            <w:tcBorders>
              <w:righ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0.97</w:t>
            </w:r>
          </w:p>
        </w:tc>
        <w:tc>
          <w:tcPr>
            <w:tcW w:w="486" w:type="dxa"/>
            <w:tcBorders>
              <w:righ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100000"/>
              <w:rPr>
                <w:rFonts w:ascii="Times New Roman" w:hAnsi="Times New Roman" w:cs="Times New Roman"/>
                <w:color w:val="auto"/>
              </w:rPr>
            </w:pPr>
            <w:r w:rsidRPr="00C46DB6">
              <w:rPr>
                <w:rFonts w:ascii="Times New Roman" w:hAnsi="Times New Roman" w:cs="Times New Roman"/>
                <w:color w:val="auto"/>
              </w:rPr>
              <w:t>0.94</w:t>
            </w:r>
          </w:p>
        </w:tc>
      </w:tr>
      <w:tr w:rsidR="00677228" w:rsidRPr="00C46DB6" w:rsidTr="00691B28">
        <w:tc>
          <w:tcPr>
            <w:cnfStyle w:val="001000000000"/>
            <w:tcW w:w="1857" w:type="dxa"/>
            <w:tcBorders>
              <w:right w:val="single" w:sz="8" w:space="0" w:color="000000" w:themeColor="text1"/>
            </w:tcBorders>
          </w:tcPr>
          <w:p w:rsidR="00677228" w:rsidRPr="00C46DB6" w:rsidRDefault="00677228" w:rsidP="00691B28">
            <w:pPr>
              <w:rPr>
                <w:rFonts w:ascii="Times New Roman" w:hAnsi="Times New Roman" w:cs="Times New Roman"/>
                <w:color w:val="auto"/>
              </w:rPr>
            </w:pPr>
            <w:r w:rsidRPr="00C46DB6">
              <w:rPr>
                <w:rFonts w:ascii="Times New Roman" w:hAnsi="Times New Roman" w:cs="Times New Roman"/>
                <w:color w:val="auto"/>
              </w:rPr>
              <w:t>Kurtosis</w:t>
            </w:r>
          </w:p>
        </w:tc>
        <w:tc>
          <w:tcPr>
            <w:tcW w:w="1857"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2.33</w:t>
            </w:r>
          </w:p>
        </w:tc>
        <w:tc>
          <w:tcPr>
            <w:tcW w:w="468"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89"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3.90</w:t>
            </w:r>
          </w:p>
        </w:tc>
        <w:tc>
          <w:tcPr>
            <w:tcW w:w="382" w:type="dxa"/>
            <w:tcBorders>
              <w:righ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476" w:type="dxa"/>
            <w:tcBorders>
              <w:left w:val="single" w:sz="8" w:space="0" w:color="000000" w:themeColor="text1"/>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2.99</w:t>
            </w:r>
          </w:p>
        </w:tc>
        <w:tc>
          <w:tcPr>
            <w:tcW w:w="486" w:type="dxa"/>
            <w:tcBorders>
              <w:righ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p>
        </w:tc>
        <w:tc>
          <w:tcPr>
            <w:tcW w:w="1372" w:type="dxa"/>
            <w:tcBorders>
              <w:left w:val="dashSmallGap" w:sz="4" w:space="0" w:color="auto"/>
            </w:tcBorders>
            <w:vAlign w:val="center"/>
          </w:tcPr>
          <w:p w:rsidR="00677228" w:rsidRPr="00C46DB6" w:rsidRDefault="00677228" w:rsidP="00691B28">
            <w:pPr>
              <w:jc w:val="center"/>
              <w:cnfStyle w:val="000000000000"/>
              <w:rPr>
                <w:rFonts w:ascii="Times New Roman" w:hAnsi="Times New Roman" w:cs="Times New Roman"/>
                <w:color w:val="auto"/>
              </w:rPr>
            </w:pPr>
            <w:r w:rsidRPr="00C46DB6">
              <w:rPr>
                <w:rFonts w:ascii="Times New Roman" w:hAnsi="Times New Roman" w:cs="Times New Roman"/>
                <w:color w:val="auto"/>
              </w:rPr>
              <w:t>2.99</w:t>
            </w:r>
          </w:p>
        </w:tc>
      </w:tr>
    </w:tbl>
    <w:p w:rsidR="00677228" w:rsidRPr="00C46DB6" w:rsidRDefault="00677228" w:rsidP="00677228">
      <w:pPr>
        <w:spacing w:line="240" w:lineRule="auto"/>
        <w:rPr>
          <w:rFonts w:ascii="Times New Roman" w:hAnsi="Times New Roman" w:cs="Times New Roman"/>
        </w:rPr>
      </w:pPr>
    </w:p>
    <w:p w:rsidR="00677228" w:rsidRDefault="00677228">
      <w:pPr>
        <w:rPr>
          <w:rFonts w:ascii="Times New Roman" w:eastAsiaTheme="majorEastAsia" w:hAnsi="Times New Roman" w:cs="Times New Roman"/>
          <w:b/>
          <w:bCs/>
          <w:sz w:val="28"/>
          <w:szCs w:val="28"/>
        </w:rPr>
      </w:pPr>
      <w:r>
        <w:rPr>
          <w:rFonts w:ascii="Times New Roman" w:hAnsi="Times New Roman" w:cs="Times New Roman"/>
        </w:rPr>
        <w:br w:type="page"/>
      </w:r>
    </w:p>
    <w:p w:rsidR="00832D3A" w:rsidRDefault="00832D3A" w:rsidP="00832D3A">
      <w:pPr>
        <w:pStyle w:val="Heading1"/>
        <w:rPr>
          <w:rFonts w:ascii="Times New Roman" w:hAnsi="Times New Roman" w:cs="Times New Roman"/>
          <w:color w:val="auto"/>
        </w:rPr>
      </w:pPr>
      <w:bookmarkStart w:id="23" w:name="_Toc290936097"/>
      <w:r w:rsidRPr="00C46DB6">
        <w:rPr>
          <w:rFonts w:ascii="Times New Roman" w:hAnsi="Times New Roman" w:cs="Times New Roman"/>
          <w:color w:val="auto"/>
        </w:rPr>
        <w:lastRenderedPageBreak/>
        <w:t xml:space="preserve">Appendix </w:t>
      </w:r>
      <w:r w:rsidR="001D100B">
        <w:rPr>
          <w:rFonts w:ascii="Times New Roman" w:hAnsi="Times New Roman" w:cs="Times New Roman"/>
          <w:color w:val="auto"/>
        </w:rPr>
        <w:t>B</w:t>
      </w:r>
      <w:bookmarkEnd w:id="23"/>
    </w:p>
    <w:p w:rsidR="00A13981" w:rsidRDefault="00A13981" w:rsidP="00A13981"/>
    <w:p w:rsidR="00A13981" w:rsidRPr="00E50301" w:rsidRDefault="00A13981" w:rsidP="00A13981">
      <w:pPr>
        <w:pStyle w:val="NoSpacing"/>
        <w:rPr>
          <w:rFonts w:ascii="Times New Roman" w:hAnsi="Times New Roman" w:cs="Times New Roman"/>
          <w:sz w:val="18"/>
        </w:rPr>
      </w:pPr>
      <w:r>
        <w:rPr>
          <w:rFonts w:ascii="Times New Roman" w:hAnsi="Times New Roman" w:cs="Times New Roman"/>
          <w:sz w:val="18"/>
        </w:rPr>
        <w:t xml:space="preserve">Table B.1 </w:t>
      </w:r>
      <w:proofErr w:type="spellStart"/>
      <w:r w:rsidRPr="00E50301">
        <w:rPr>
          <w:rFonts w:ascii="Times New Roman" w:hAnsi="Times New Roman" w:cs="Times New Roman"/>
          <w:sz w:val="18"/>
        </w:rPr>
        <w:t>Cointegration</w:t>
      </w:r>
      <w:proofErr w:type="spellEnd"/>
      <w:r w:rsidRPr="00E50301">
        <w:rPr>
          <w:rFonts w:ascii="Times New Roman" w:hAnsi="Times New Roman" w:cs="Times New Roman"/>
          <w:sz w:val="18"/>
        </w:rPr>
        <w:t xml:space="preserve"> results for The Netherlands</w:t>
      </w:r>
      <w:r>
        <w:rPr>
          <w:rFonts w:ascii="Times New Roman" w:hAnsi="Times New Roman" w:cs="Times New Roman"/>
          <w:sz w:val="18"/>
        </w:rPr>
        <w:t xml:space="preserve"> using natural logarithms without trend variable</w:t>
      </w:r>
    </w:p>
    <w:tbl>
      <w:tblPr>
        <w:tblStyle w:val="Lichtearcering3"/>
        <w:tblW w:w="0" w:type="auto"/>
        <w:tblCellMar>
          <w:left w:w="17" w:type="dxa"/>
          <w:right w:w="0" w:type="dxa"/>
        </w:tblCellMar>
        <w:tblLook w:val="04A0"/>
      </w:tblPr>
      <w:tblGrid>
        <w:gridCol w:w="694"/>
        <w:gridCol w:w="702"/>
        <w:gridCol w:w="695"/>
        <w:gridCol w:w="703"/>
        <w:gridCol w:w="688"/>
        <w:gridCol w:w="703"/>
        <w:gridCol w:w="695"/>
        <w:gridCol w:w="704"/>
        <w:gridCol w:w="689"/>
        <w:gridCol w:w="704"/>
        <w:gridCol w:w="704"/>
        <w:gridCol w:w="704"/>
        <w:gridCol w:w="704"/>
      </w:tblGrid>
      <w:tr w:rsidR="00A13981" w:rsidTr="00A91F9C">
        <w:trPr>
          <w:cnfStyle w:val="100000000000"/>
        </w:trPr>
        <w:tc>
          <w:tcPr>
            <w:cnfStyle w:val="001000000000"/>
            <w:tcW w:w="694" w:type="dxa"/>
          </w:tcPr>
          <w:p w:rsidR="00A13981" w:rsidRDefault="00A13981" w:rsidP="00A91F9C">
            <w:pPr>
              <w:rPr>
                <w:rFonts w:ascii="Times New Roman" w:hAnsi="Times New Roman" w:cs="Times New Roman"/>
              </w:rPr>
            </w:pPr>
          </w:p>
        </w:tc>
        <w:tc>
          <w:tcPr>
            <w:tcW w:w="2788" w:type="dxa"/>
            <w:gridSpan w:val="4"/>
            <w:tcBorders>
              <w:right w:val="single" w:sz="4" w:space="0" w:color="auto"/>
            </w:tcBorders>
          </w:tcPr>
          <w:p w:rsidR="00A13981" w:rsidRDefault="00A13981" w:rsidP="00A91F9C">
            <w:pPr>
              <w:jc w:val="center"/>
              <w:cnfStyle w:val="100000000000"/>
              <w:rPr>
                <w:rFonts w:ascii="Times New Roman" w:hAnsi="Times New Roman" w:cs="Times New Roman"/>
              </w:rPr>
            </w:pPr>
            <w:r>
              <w:rPr>
                <w:rFonts w:ascii="Times New Roman" w:hAnsi="Times New Roman" w:cs="Times New Roman"/>
              </w:rPr>
              <w:t>Base load electricity</w:t>
            </w:r>
          </w:p>
        </w:tc>
        <w:tc>
          <w:tcPr>
            <w:tcW w:w="2791" w:type="dxa"/>
            <w:gridSpan w:val="4"/>
            <w:tcBorders>
              <w:left w:val="single" w:sz="4" w:space="0" w:color="auto"/>
              <w:right w:val="single" w:sz="4" w:space="0" w:color="auto"/>
            </w:tcBorders>
          </w:tcPr>
          <w:p w:rsidR="00A13981" w:rsidRDefault="00A13981" w:rsidP="00A91F9C">
            <w:pPr>
              <w:jc w:val="center"/>
              <w:cnfStyle w:val="100000000000"/>
              <w:rPr>
                <w:rFonts w:ascii="Times New Roman" w:hAnsi="Times New Roman" w:cs="Times New Roman"/>
              </w:rPr>
            </w:pPr>
            <w:r>
              <w:rPr>
                <w:rFonts w:ascii="Times New Roman" w:hAnsi="Times New Roman" w:cs="Times New Roman"/>
              </w:rPr>
              <w:t>Peak load electricity</w:t>
            </w:r>
          </w:p>
        </w:tc>
        <w:tc>
          <w:tcPr>
            <w:tcW w:w="2816" w:type="dxa"/>
            <w:gridSpan w:val="4"/>
            <w:tcBorders>
              <w:left w:val="single" w:sz="4" w:space="0" w:color="auto"/>
            </w:tcBorders>
          </w:tcPr>
          <w:p w:rsidR="00A13981" w:rsidRDefault="00A13981" w:rsidP="00A91F9C">
            <w:pPr>
              <w:jc w:val="center"/>
              <w:cnfStyle w:val="100000000000"/>
              <w:rPr>
                <w:rFonts w:ascii="Times New Roman" w:hAnsi="Times New Roman" w:cs="Times New Roman"/>
              </w:rPr>
            </w:pPr>
            <w:r>
              <w:rPr>
                <w:rFonts w:ascii="Times New Roman" w:hAnsi="Times New Roman" w:cs="Times New Roman"/>
              </w:rPr>
              <w:t>Off peak electricity</w:t>
            </w:r>
          </w:p>
        </w:tc>
      </w:tr>
      <w:tr w:rsidR="00A13981" w:rsidTr="00A91F9C">
        <w:trPr>
          <w:cnfStyle w:val="000000100000"/>
        </w:trPr>
        <w:tc>
          <w:tcPr>
            <w:cnfStyle w:val="001000000000"/>
            <w:tcW w:w="694" w:type="dxa"/>
            <w:tcBorders>
              <w:right w:val="single" w:sz="4" w:space="0" w:color="auto"/>
            </w:tcBorders>
            <w:vAlign w:val="center"/>
          </w:tcPr>
          <w:p w:rsidR="00A13981" w:rsidRDefault="00A13981" w:rsidP="00A91F9C">
            <w:pPr>
              <w:jc w:val="center"/>
              <w:rPr>
                <w:rFonts w:ascii="Times New Roman" w:hAnsi="Times New Roman" w:cs="Times New Roman"/>
              </w:rPr>
            </w:pPr>
          </w:p>
        </w:tc>
        <w:tc>
          <w:tcPr>
            <w:tcW w:w="1397" w:type="dxa"/>
            <w:gridSpan w:val="2"/>
            <w:tcBorders>
              <w:left w:val="single" w:sz="4" w:space="0" w:color="auto"/>
              <w:right w:val="dashed"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M1</w:t>
            </w:r>
          </w:p>
        </w:tc>
        <w:tc>
          <w:tcPr>
            <w:tcW w:w="1391" w:type="dxa"/>
            <w:gridSpan w:val="2"/>
            <w:tcBorders>
              <w:left w:val="dashed" w:sz="4" w:space="0" w:color="auto"/>
              <w:right w:val="single" w:sz="4" w:space="0" w:color="auto"/>
            </w:tcBorders>
            <w:vAlign w:val="center"/>
          </w:tcPr>
          <w:p w:rsidR="00A13981" w:rsidRPr="00E50301" w:rsidRDefault="00A13981" w:rsidP="00A91F9C">
            <w:pPr>
              <w:jc w:val="center"/>
              <w:cnfStyle w:val="000000100000"/>
              <w:rPr>
                <w:rFonts w:ascii="Times New Roman" w:hAnsi="Times New Roman" w:cs="Times New Roman"/>
              </w:rPr>
            </w:pPr>
            <w:r>
              <w:rPr>
                <w:rFonts w:ascii="Times New Roman" w:hAnsi="Times New Roman" w:cs="Times New Roman"/>
              </w:rPr>
              <w:t>Y</w:t>
            </w:r>
          </w:p>
        </w:tc>
        <w:tc>
          <w:tcPr>
            <w:tcW w:w="1398" w:type="dxa"/>
            <w:gridSpan w:val="2"/>
            <w:tcBorders>
              <w:left w:val="single" w:sz="4" w:space="0" w:color="auto"/>
              <w:right w:val="dashed"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M1</w:t>
            </w:r>
          </w:p>
        </w:tc>
        <w:tc>
          <w:tcPr>
            <w:tcW w:w="1393" w:type="dxa"/>
            <w:gridSpan w:val="2"/>
            <w:tcBorders>
              <w:left w:val="dashed" w:sz="4" w:space="0" w:color="auto"/>
              <w:right w:val="single"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Y</w:t>
            </w:r>
          </w:p>
        </w:tc>
        <w:tc>
          <w:tcPr>
            <w:tcW w:w="1408" w:type="dxa"/>
            <w:gridSpan w:val="2"/>
            <w:tcBorders>
              <w:left w:val="single" w:sz="4" w:space="0" w:color="auto"/>
              <w:right w:val="dashed"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M1</w:t>
            </w:r>
          </w:p>
        </w:tc>
        <w:tc>
          <w:tcPr>
            <w:tcW w:w="1408" w:type="dxa"/>
            <w:gridSpan w:val="2"/>
            <w:tcBorders>
              <w:left w:val="dashed"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Y</w:t>
            </w:r>
          </w:p>
        </w:tc>
      </w:tr>
      <w:tr w:rsidR="00A13981" w:rsidTr="00A91F9C">
        <w:tc>
          <w:tcPr>
            <w:cnfStyle w:val="001000000000"/>
            <w:tcW w:w="694" w:type="dxa"/>
            <w:tcBorders>
              <w:right w:val="single" w:sz="4" w:space="0" w:color="auto"/>
            </w:tcBorders>
            <w:vAlign w:val="center"/>
          </w:tcPr>
          <w:p w:rsidR="00A13981" w:rsidRDefault="00A13981" w:rsidP="00A91F9C">
            <w:pPr>
              <w:jc w:val="center"/>
              <w:rPr>
                <w:rFonts w:ascii="Times New Roman" w:hAnsi="Times New Roman" w:cs="Times New Roman"/>
              </w:rPr>
            </w:pPr>
          </w:p>
        </w:tc>
        <w:tc>
          <w:tcPr>
            <w:tcW w:w="702" w:type="dxa"/>
            <w:tcBorders>
              <w:lef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95" w:type="dxa"/>
            <w:tcBorders>
              <w:righ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3" w:type="dxa"/>
            <w:tcBorders>
              <w:lef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88" w:type="dxa"/>
            <w:tcBorders>
              <w:righ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3" w:type="dxa"/>
            <w:tcBorders>
              <w:lef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95" w:type="dxa"/>
            <w:tcBorders>
              <w:righ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89" w:type="dxa"/>
            <w:tcBorders>
              <w:righ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704" w:type="dxa"/>
            <w:tcBorders>
              <w:righ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704" w:type="dxa"/>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r>
      <w:tr w:rsidR="00A13981" w:rsidTr="00A91F9C">
        <w:trPr>
          <w:cnfStyle w:val="000000100000"/>
        </w:trPr>
        <w:tc>
          <w:tcPr>
            <w:cnfStyle w:val="001000000000"/>
            <w:tcW w:w="694" w:type="dxa"/>
            <w:tcBorders>
              <w:right w:val="single" w:sz="4" w:space="0" w:color="auto"/>
            </w:tcBorders>
            <w:vAlign w:val="center"/>
          </w:tcPr>
          <w:p w:rsidR="00A13981" w:rsidRDefault="00A13981" w:rsidP="00A91F9C">
            <w:pPr>
              <w:jc w:val="center"/>
              <w:rPr>
                <w:rFonts w:ascii="Times New Roman" w:hAnsi="Times New Roman" w:cs="Times New Roman"/>
              </w:rPr>
            </w:pPr>
            <w:r>
              <w:rPr>
                <w:rFonts w:ascii="Times New Roman" w:hAnsi="Times New Roman" w:cs="Times New Roman"/>
              </w:rPr>
              <w:t>Gas</w:t>
            </w:r>
          </w:p>
        </w:tc>
        <w:tc>
          <w:tcPr>
            <w:tcW w:w="702" w:type="dxa"/>
            <w:tcBorders>
              <w:lef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-0.0388</w:t>
            </w:r>
          </w:p>
        </w:tc>
        <w:tc>
          <w:tcPr>
            <w:tcW w:w="695" w:type="dxa"/>
            <w:tcBorders>
              <w:righ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-4.40*</w:t>
            </w:r>
          </w:p>
        </w:tc>
        <w:tc>
          <w:tcPr>
            <w:tcW w:w="703" w:type="dxa"/>
            <w:tcBorders>
              <w:lef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-0.0178</w:t>
            </w:r>
          </w:p>
        </w:tc>
        <w:tc>
          <w:tcPr>
            <w:tcW w:w="688" w:type="dxa"/>
            <w:tcBorders>
              <w:righ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-2.61</w:t>
            </w:r>
          </w:p>
        </w:tc>
        <w:tc>
          <w:tcPr>
            <w:tcW w:w="703" w:type="dxa"/>
            <w:tcBorders>
              <w:lef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-0.0504</w:t>
            </w:r>
          </w:p>
        </w:tc>
        <w:tc>
          <w:tcPr>
            <w:tcW w:w="695" w:type="dxa"/>
            <w:tcBorders>
              <w:righ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-4.54*</w:t>
            </w:r>
          </w:p>
        </w:tc>
        <w:tc>
          <w:tcPr>
            <w:tcW w:w="704" w:type="dxa"/>
            <w:tcBorders>
              <w:lef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-0.0278</w:t>
            </w:r>
          </w:p>
        </w:tc>
        <w:tc>
          <w:tcPr>
            <w:tcW w:w="689" w:type="dxa"/>
            <w:tcBorders>
              <w:righ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-2.03</w:t>
            </w:r>
          </w:p>
        </w:tc>
        <w:tc>
          <w:tcPr>
            <w:tcW w:w="704" w:type="dxa"/>
            <w:tcBorders>
              <w:lef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-0.0284</w:t>
            </w:r>
          </w:p>
        </w:tc>
        <w:tc>
          <w:tcPr>
            <w:tcW w:w="704" w:type="dxa"/>
            <w:tcBorders>
              <w:righ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-3.18</w:t>
            </w:r>
          </w:p>
        </w:tc>
        <w:tc>
          <w:tcPr>
            <w:tcW w:w="704" w:type="dxa"/>
            <w:tcBorders>
              <w:left w:val="dashed" w:sz="4" w:space="0" w:color="auto"/>
            </w:tcBorders>
            <w:vAlign w:val="center"/>
          </w:tcPr>
          <w:p w:rsidR="00A13981" w:rsidRPr="00134A9E" w:rsidRDefault="004E1030" w:rsidP="00A91F9C">
            <w:pPr>
              <w:jc w:val="center"/>
              <w:cnfStyle w:val="000000100000"/>
              <w:rPr>
                <w:rFonts w:ascii="Times New Roman" w:hAnsi="Times New Roman" w:cs="Times New Roman"/>
                <w:sz w:val="20"/>
              </w:rPr>
            </w:pPr>
            <w:r>
              <w:rPr>
                <w:rFonts w:ascii="Times New Roman" w:hAnsi="Times New Roman" w:cs="Times New Roman"/>
                <w:sz w:val="20"/>
              </w:rPr>
              <w:t>-0.0549</w:t>
            </w:r>
          </w:p>
        </w:tc>
        <w:tc>
          <w:tcPr>
            <w:tcW w:w="704" w:type="dxa"/>
            <w:vAlign w:val="center"/>
          </w:tcPr>
          <w:p w:rsidR="00A13981" w:rsidRPr="00134A9E" w:rsidRDefault="004E1030" w:rsidP="00A91F9C">
            <w:pPr>
              <w:jc w:val="center"/>
              <w:cnfStyle w:val="000000100000"/>
              <w:rPr>
                <w:rFonts w:ascii="Times New Roman" w:hAnsi="Times New Roman" w:cs="Times New Roman"/>
                <w:sz w:val="20"/>
              </w:rPr>
            </w:pPr>
            <w:r>
              <w:rPr>
                <w:rFonts w:ascii="Times New Roman" w:hAnsi="Times New Roman" w:cs="Times New Roman"/>
                <w:sz w:val="20"/>
              </w:rPr>
              <w:t>-2.60</w:t>
            </w:r>
          </w:p>
        </w:tc>
      </w:tr>
      <w:tr w:rsidR="00A13981" w:rsidTr="00A91F9C">
        <w:tc>
          <w:tcPr>
            <w:cnfStyle w:val="001000000000"/>
            <w:tcW w:w="694" w:type="dxa"/>
            <w:tcBorders>
              <w:right w:val="single" w:sz="4" w:space="0" w:color="auto"/>
            </w:tcBorders>
            <w:vAlign w:val="center"/>
          </w:tcPr>
          <w:p w:rsidR="00A13981" w:rsidRDefault="00A13981" w:rsidP="00A91F9C">
            <w:pPr>
              <w:jc w:val="center"/>
              <w:rPr>
                <w:rFonts w:ascii="Times New Roman" w:hAnsi="Times New Roman" w:cs="Times New Roman"/>
              </w:rPr>
            </w:pPr>
            <w:r>
              <w:rPr>
                <w:rFonts w:ascii="Times New Roman" w:hAnsi="Times New Roman" w:cs="Times New Roman"/>
              </w:rPr>
              <w:t>Coal</w:t>
            </w:r>
          </w:p>
        </w:tc>
        <w:tc>
          <w:tcPr>
            <w:tcW w:w="702" w:type="dxa"/>
            <w:tcBorders>
              <w:lef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-0.0193</w:t>
            </w:r>
          </w:p>
        </w:tc>
        <w:tc>
          <w:tcPr>
            <w:tcW w:w="695" w:type="dxa"/>
            <w:tcBorders>
              <w:righ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-2.74</w:t>
            </w:r>
          </w:p>
        </w:tc>
        <w:tc>
          <w:tcPr>
            <w:tcW w:w="703" w:type="dxa"/>
            <w:tcBorders>
              <w:lef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-0.0073</w:t>
            </w:r>
          </w:p>
        </w:tc>
        <w:tc>
          <w:tcPr>
            <w:tcW w:w="688" w:type="dxa"/>
            <w:tcBorders>
              <w:righ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-1.70</w:t>
            </w:r>
          </w:p>
        </w:tc>
        <w:tc>
          <w:tcPr>
            <w:tcW w:w="703" w:type="dxa"/>
            <w:tcBorders>
              <w:lef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-0.0217</w:t>
            </w:r>
          </w:p>
        </w:tc>
        <w:tc>
          <w:tcPr>
            <w:tcW w:w="695" w:type="dxa"/>
            <w:tcBorders>
              <w:righ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-2.40</w:t>
            </w:r>
          </w:p>
        </w:tc>
        <w:tc>
          <w:tcPr>
            <w:tcW w:w="704" w:type="dxa"/>
            <w:tcBorders>
              <w:lef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-0.0267</w:t>
            </w:r>
          </w:p>
        </w:tc>
        <w:tc>
          <w:tcPr>
            <w:tcW w:w="689" w:type="dxa"/>
            <w:tcBorders>
              <w:righ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-0.90</w:t>
            </w:r>
          </w:p>
        </w:tc>
        <w:tc>
          <w:tcPr>
            <w:tcW w:w="704" w:type="dxa"/>
            <w:tcBorders>
              <w:lef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-0.0786</w:t>
            </w:r>
          </w:p>
        </w:tc>
        <w:tc>
          <w:tcPr>
            <w:tcW w:w="704" w:type="dxa"/>
            <w:tcBorders>
              <w:righ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-4.37*</w:t>
            </w:r>
          </w:p>
        </w:tc>
        <w:tc>
          <w:tcPr>
            <w:tcW w:w="704" w:type="dxa"/>
            <w:tcBorders>
              <w:lef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-0.2057</w:t>
            </w:r>
          </w:p>
        </w:tc>
        <w:tc>
          <w:tcPr>
            <w:tcW w:w="704" w:type="dxa"/>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-3.37**</w:t>
            </w:r>
          </w:p>
        </w:tc>
      </w:tr>
    </w:tbl>
    <w:p w:rsidR="00A13981" w:rsidRPr="00C46DB6" w:rsidRDefault="00A13981" w:rsidP="00A13981">
      <w:pPr>
        <w:rPr>
          <w:rFonts w:ascii="Times New Roman" w:hAnsi="Times New Roman" w:cs="Times New Roman"/>
          <w:sz w:val="16"/>
        </w:rPr>
      </w:pPr>
      <w:r w:rsidRPr="00C46DB6">
        <w:rPr>
          <w:rFonts w:ascii="Times New Roman" w:hAnsi="Times New Roman" w:cs="Times New Roman"/>
          <w:sz w:val="16"/>
        </w:rPr>
        <w:t xml:space="preserve">The null hypothesis that the series are not </w:t>
      </w:r>
      <w:proofErr w:type="spellStart"/>
      <w:r w:rsidRPr="00C46DB6">
        <w:rPr>
          <w:rFonts w:ascii="Times New Roman" w:hAnsi="Times New Roman" w:cs="Times New Roman"/>
          <w:sz w:val="16"/>
        </w:rPr>
        <w:t>cointegrated</w:t>
      </w:r>
      <w:proofErr w:type="spellEnd"/>
      <w:r w:rsidRPr="00C46DB6">
        <w:rPr>
          <w:rFonts w:ascii="Times New Roman" w:hAnsi="Times New Roman" w:cs="Times New Roman"/>
          <w:sz w:val="16"/>
        </w:rPr>
        <w:t xml:space="preserve"> is rejected at the 5% and 1% levels if the t-statistic is less than respectively -3.34 and -4.32, based on MacKinnon’s t-statistic values</w:t>
      </w:r>
      <w:r w:rsidRPr="00C46DB6">
        <w:rPr>
          <w:rFonts w:ascii="Times New Roman" w:hAnsi="Times New Roman" w:cs="Times New Roman"/>
          <w:sz w:val="16"/>
        </w:rPr>
        <w:br/>
        <w:t>* Significant at 1% level</w:t>
      </w:r>
      <w:r w:rsidRPr="00C46DB6">
        <w:rPr>
          <w:rFonts w:ascii="Times New Roman" w:hAnsi="Times New Roman" w:cs="Times New Roman"/>
          <w:sz w:val="16"/>
        </w:rPr>
        <w:br/>
        <w:t>** Significant at 5% level</w:t>
      </w:r>
    </w:p>
    <w:p w:rsidR="00A13981" w:rsidRPr="00E50301" w:rsidRDefault="00A13981" w:rsidP="00A13981">
      <w:pPr>
        <w:pStyle w:val="NoSpacing"/>
        <w:rPr>
          <w:rFonts w:ascii="Times New Roman" w:hAnsi="Times New Roman" w:cs="Times New Roman"/>
          <w:sz w:val="18"/>
        </w:rPr>
      </w:pPr>
      <w:r>
        <w:rPr>
          <w:rFonts w:ascii="Times New Roman" w:hAnsi="Times New Roman" w:cs="Times New Roman"/>
          <w:sz w:val="18"/>
        </w:rPr>
        <w:t xml:space="preserve">Table B.2 </w:t>
      </w:r>
      <w:proofErr w:type="spellStart"/>
      <w:r w:rsidRPr="00E50301">
        <w:rPr>
          <w:rFonts w:ascii="Times New Roman" w:hAnsi="Times New Roman" w:cs="Times New Roman"/>
          <w:sz w:val="18"/>
        </w:rPr>
        <w:t>Cointegration</w:t>
      </w:r>
      <w:proofErr w:type="spellEnd"/>
      <w:r w:rsidRPr="00E50301">
        <w:rPr>
          <w:rFonts w:ascii="Times New Roman" w:hAnsi="Times New Roman" w:cs="Times New Roman"/>
          <w:sz w:val="18"/>
        </w:rPr>
        <w:t xml:space="preserve"> results for </w:t>
      </w:r>
      <w:r>
        <w:rPr>
          <w:rFonts w:ascii="Times New Roman" w:hAnsi="Times New Roman" w:cs="Times New Roman"/>
          <w:sz w:val="18"/>
        </w:rPr>
        <w:t>Germany using natural logarithms without trend variable</w:t>
      </w:r>
    </w:p>
    <w:tbl>
      <w:tblPr>
        <w:tblStyle w:val="Lichtearcering3"/>
        <w:tblW w:w="0" w:type="auto"/>
        <w:tblCellMar>
          <w:left w:w="17" w:type="dxa"/>
          <w:right w:w="0" w:type="dxa"/>
        </w:tblCellMar>
        <w:tblLook w:val="04A0"/>
      </w:tblPr>
      <w:tblGrid>
        <w:gridCol w:w="694"/>
        <w:gridCol w:w="702"/>
        <w:gridCol w:w="695"/>
        <w:gridCol w:w="703"/>
        <w:gridCol w:w="688"/>
        <w:gridCol w:w="703"/>
        <w:gridCol w:w="695"/>
        <w:gridCol w:w="704"/>
        <w:gridCol w:w="689"/>
        <w:gridCol w:w="704"/>
        <w:gridCol w:w="704"/>
        <w:gridCol w:w="704"/>
        <w:gridCol w:w="704"/>
      </w:tblGrid>
      <w:tr w:rsidR="00A13981" w:rsidTr="00A91F9C">
        <w:trPr>
          <w:cnfStyle w:val="100000000000"/>
        </w:trPr>
        <w:tc>
          <w:tcPr>
            <w:cnfStyle w:val="001000000000"/>
            <w:tcW w:w="694" w:type="dxa"/>
          </w:tcPr>
          <w:p w:rsidR="00A13981" w:rsidRDefault="00A13981" w:rsidP="00A91F9C">
            <w:pPr>
              <w:rPr>
                <w:rFonts w:ascii="Times New Roman" w:hAnsi="Times New Roman" w:cs="Times New Roman"/>
              </w:rPr>
            </w:pPr>
          </w:p>
        </w:tc>
        <w:tc>
          <w:tcPr>
            <w:tcW w:w="2788" w:type="dxa"/>
            <w:gridSpan w:val="4"/>
            <w:tcBorders>
              <w:right w:val="single" w:sz="4" w:space="0" w:color="auto"/>
            </w:tcBorders>
          </w:tcPr>
          <w:p w:rsidR="00A13981" w:rsidRDefault="00A13981" w:rsidP="00A91F9C">
            <w:pPr>
              <w:jc w:val="center"/>
              <w:cnfStyle w:val="100000000000"/>
              <w:rPr>
                <w:rFonts w:ascii="Times New Roman" w:hAnsi="Times New Roman" w:cs="Times New Roman"/>
              </w:rPr>
            </w:pPr>
            <w:r>
              <w:rPr>
                <w:rFonts w:ascii="Times New Roman" w:hAnsi="Times New Roman" w:cs="Times New Roman"/>
              </w:rPr>
              <w:t>Base load electricity</w:t>
            </w:r>
          </w:p>
        </w:tc>
        <w:tc>
          <w:tcPr>
            <w:tcW w:w="2791" w:type="dxa"/>
            <w:gridSpan w:val="4"/>
            <w:tcBorders>
              <w:left w:val="single" w:sz="4" w:space="0" w:color="auto"/>
              <w:right w:val="single" w:sz="4" w:space="0" w:color="auto"/>
            </w:tcBorders>
          </w:tcPr>
          <w:p w:rsidR="00A13981" w:rsidRDefault="00A13981" w:rsidP="00A91F9C">
            <w:pPr>
              <w:jc w:val="center"/>
              <w:cnfStyle w:val="100000000000"/>
              <w:rPr>
                <w:rFonts w:ascii="Times New Roman" w:hAnsi="Times New Roman" w:cs="Times New Roman"/>
              </w:rPr>
            </w:pPr>
            <w:r>
              <w:rPr>
                <w:rFonts w:ascii="Times New Roman" w:hAnsi="Times New Roman" w:cs="Times New Roman"/>
              </w:rPr>
              <w:t>Peak load electricity</w:t>
            </w:r>
          </w:p>
        </w:tc>
        <w:tc>
          <w:tcPr>
            <w:tcW w:w="2816" w:type="dxa"/>
            <w:gridSpan w:val="4"/>
            <w:tcBorders>
              <w:left w:val="single" w:sz="4" w:space="0" w:color="auto"/>
            </w:tcBorders>
          </w:tcPr>
          <w:p w:rsidR="00A13981" w:rsidRDefault="00A13981" w:rsidP="00A91F9C">
            <w:pPr>
              <w:jc w:val="center"/>
              <w:cnfStyle w:val="100000000000"/>
              <w:rPr>
                <w:rFonts w:ascii="Times New Roman" w:hAnsi="Times New Roman" w:cs="Times New Roman"/>
              </w:rPr>
            </w:pPr>
            <w:r>
              <w:rPr>
                <w:rFonts w:ascii="Times New Roman" w:hAnsi="Times New Roman" w:cs="Times New Roman"/>
              </w:rPr>
              <w:t>Off peak electricity</w:t>
            </w:r>
          </w:p>
        </w:tc>
      </w:tr>
      <w:tr w:rsidR="00A13981" w:rsidTr="00A91F9C">
        <w:trPr>
          <w:cnfStyle w:val="000000100000"/>
        </w:trPr>
        <w:tc>
          <w:tcPr>
            <w:cnfStyle w:val="001000000000"/>
            <w:tcW w:w="694" w:type="dxa"/>
            <w:tcBorders>
              <w:right w:val="single" w:sz="4" w:space="0" w:color="auto"/>
            </w:tcBorders>
            <w:vAlign w:val="center"/>
          </w:tcPr>
          <w:p w:rsidR="00A13981" w:rsidRDefault="00A13981" w:rsidP="00A91F9C">
            <w:pPr>
              <w:jc w:val="center"/>
              <w:rPr>
                <w:rFonts w:ascii="Times New Roman" w:hAnsi="Times New Roman" w:cs="Times New Roman"/>
              </w:rPr>
            </w:pPr>
          </w:p>
        </w:tc>
        <w:tc>
          <w:tcPr>
            <w:tcW w:w="1397" w:type="dxa"/>
            <w:gridSpan w:val="2"/>
            <w:tcBorders>
              <w:left w:val="single" w:sz="4" w:space="0" w:color="auto"/>
              <w:right w:val="dashed"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M1</w:t>
            </w:r>
          </w:p>
        </w:tc>
        <w:tc>
          <w:tcPr>
            <w:tcW w:w="1391" w:type="dxa"/>
            <w:gridSpan w:val="2"/>
            <w:tcBorders>
              <w:left w:val="dashed" w:sz="4" w:space="0" w:color="auto"/>
              <w:right w:val="single" w:sz="4" w:space="0" w:color="auto"/>
            </w:tcBorders>
            <w:vAlign w:val="center"/>
          </w:tcPr>
          <w:p w:rsidR="00A13981" w:rsidRPr="00E50301" w:rsidRDefault="00A13981" w:rsidP="00A91F9C">
            <w:pPr>
              <w:jc w:val="center"/>
              <w:cnfStyle w:val="000000100000"/>
              <w:rPr>
                <w:rFonts w:ascii="Times New Roman" w:hAnsi="Times New Roman" w:cs="Times New Roman"/>
              </w:rPr>
            </w:pPr>
            <w:r>
              <w:rPr>
                <w:rFonts w:ascii="Times New Roman" w:hAnsi="Times New Roman" w:cs="Times New Roman"/>
              </w:rPr>
              <w:t>Y</w:t>
            </w:r>
          </w:p>
        </w:tc>
        <w:tc>
          <w:tcPr>
            <w:tcW w:w="1398" w:type="dxa"/>
            <w:gridSpan w:val="2"/>
            <w:tcBorders>
              <w:left w:val="single" w:sz="4" w:space="0" w:color="auto"/>
              <w:right w:val="dashed"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M1</w:t>
            </w:r>
          </w:p>
        </w:tc>
        <w:tc>
          <w:tcPr>
            <w:tcW w:w="1393" w:type="dxa"/>
            <w:gridSpan w:val="2"/>
            <w:tcBorders>
              <w:left w:val="dashed" w:sz="4" w:space="0" w:color="auto"/>
              <w:right w:val="single"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Y</w:t>
            </w:r>
          </w:p>
        </w:tc>
        <w:tc>
          <w:tcPr>
            <w:tcW w:w="1408" w:type="dxa"/>
            <w:gridSpan w:val="2"/>
            <w:tcBorders>
              <w:left w:val="single" w:sz="4" w:space="0" w:color="auto"/>
              <w:right w:val="dashed"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M1</w:t>
            </w:r>
          </w:p>
        </w:tc>
        <w:tc>
          <w:tcPr>
            <w:tcW w:w="1408" w:type="dxa"/>
            <w:gridSpan w:val="2"/>
            <w:tcBorders>
              <w:left w:val="dashed" w:sz="4" w:space="0" w:color="auto"/>
            </w:tcBorders>
            <w:vAlign w:val="center"/>
          </w:tcPr>
          <w:p w:rsidR="00A13981" w:rsidRDefault="00A13981" w:rsidP="00A91F9C">
            <w:pPr>
              <w:jc w:val="center"/>
              <w:cnfStyle w:val="000000100000"/>
              <w:rPr>
                <w:rFonts w:ascii="Times New Roman" w:hAnsi="Times New Roman" w:cs="Times New Roman"/>
              </w:rPr>
            </w:pPr>
            <w:r>
              <w:rPr>
                <w:rFonts w:ascii="Times New Roman" w:hAnsi="Times New Roman" w:cs="Times New Roman"/>
              </w:rPr>
              <w:t>Y</w:t>
            </w:r>
          </w:p>
        </w:tc>
      </w:tr>
      <w:tr w:rsidR="00A13981" w:rsidTr="00A91F9C">
        <w:tc>
          <w:tcPr>
            <w:cnfStyle w:val="001000000000"/>
            <w:tcW w:w="694" w:type="dxa"/>
            <w:tcBorders>
              <w:right w:val="single" w:sz="4" w:space="0" w:color="auto"/>
            </w:tcBorders>
            <w:vAlign w:val="center"/>
          </w:tcPr>
          <w:p w:rsidR="00A13981" w:rsidRDefault="00A13981" w:rsidP="00A91F9C">
            <w:pPr>
              <w:jc w:val="center"/>
              <w:rPr>
                <w:rFonts w:ascii="Times New Roman" w:hAnsi="Times New Roman" w:cs="Times New Roman"/>
              </w:rPr>
            </w:pPr>
          </w:p>
        </w:tc>
        <w:tc>
          <w:tcPr>
            <w:tcW w:w="702" w:type="dxa"/>
            <w:tcBorders>
              <w:lef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95" w:type="dxa"/>
            <w:tcBorders>
              <w:righ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3" w:type="dxa"/>
            <w:tcBorders>
              <w:lef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88" w:type="dxa"/>
            <w:tcBorders>
              <w:righ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3" w:type="dxa"/>
            <w:tcBorders>
              <w:lef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95" w:type="dxa"/>
            <w:tcBorders>
              <w:righ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689" w:type="dxa"/>
            <w:tcBorders>
              <w:righ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single"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704" w:type="dxa"/>
            <w:tcBorders>
              <w:righ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c>
          <w:tcPr>
            <w:tcW w:w="704" w:type="dxa"/>
            <w:tcBorders>
              <w:left w:val="dashed" w:sz="4" w:space="0" w:color="auto"/>
            </w:tcBorders>
            <w:vAlign w:val="center"/>
          </w:tcPr>
          <w:p w:rsidR="00A13981" w:rsidRDefault="00A13981" w:rsidP="00A91F9C">
            <w:pPr>
              <w:jc w:val="center"/>
              <w:cnfStyle w:val="000000000000"/>
              <w:rPr>
                <w:rFonts w:ascii="Times New Roman" w:hAnsi="Times New Roman" w:cs="Times New Roman"/>
              </w:rPr>
            </w:pPr>
            <w:r>
              <w:rPr>
                <w:rFonts w:ascii="Calibri" w:hAnsi="Calibri" w:cs="Calibri"/>
              </w:rPr>
              <w:t>α</w:t>
            </w:r>
            <w:r w:rsidRPr="00134A9E">
              <w:rPr>
                <w:rFonts w:ascii="Times New Roman" w:hAnsi="Times New Roman" w:cs="Times New Roman"/>
                <w:vertAlign w:val="subscript"/>
              </w:rPr>
              <w:t>1</w:t>
            </w:r>
          </w:p>
        </w:tc>
        <w:tc>
          <w:tcPr>
            <w:tcW w:w="704" w:type="dxa"/>
            <w:vAlign w:val="center"/>
          </w:tcPr>
          <w:p w:rsidR="00A13981" w:rsidRDefault="00A13981" w:rsidP="00A91F9C">
            <w:pPr>
              <w:jc w:val="center"/>
              <w:cnfStyle w:val="000000000000"/>
              <w:rPr>
                <w:rFonts w:ascii="Times New Roman" w:hAnsi="Times New Roman" w:cs="Times New Roman"/>
              </w:rPr>
            </w:pPr>
            <w:r>
              <w:rPr>
                <w:rFonts w:ascii="Times New Roman" w:hAnsi="Times New Roman" w:cs="Times New Roman"/>
              </w:rPr>
              <w:t>t</w:t>
            </w:r>
          </w:p>
        </w:tc>
      </w:tr>
      <w:tr w:rsidR="00A13981" w:rsidTr="00A91F9C">
        <w:trPr>
          <w:cnfStyle w:val="000000100000"/>
        </w:trPr>
        <w:tc>
          <w:tcPr>
            <w:cnfStyle w:val="001000000000"/>
            <w:tcW w:w="694" w:type="dxa"/>
            <w:tcBorders>
              <w:right w:val="single" w:sz="4" w:space="0" w:color="auto"/>
            </w:tcBorders>
            <w:vAlign w:val="center"/>
          </w:tcPr>
          <w:p w:rsidR="00A13981" w:rsidRDefault="00A13981" w:rsidP="00A91F9C">
            <w:pPr>
              <w:jc w:val="center"/>
              <w:rPr>
                <w:rFonts w:ascii="Times New Roman" w:hAnsi="Times New Roman" w:cs="Times New Roman"/>
              </w:rPr>
            </w:pPr>
            <w:r>
              <w:rPr>
                <w:rFonts w:ascii="Times New Roman" w:hAnsi="Times New Roman" w:cs="Times New Roman"/>
              </w:rPr>
              <w:t>Gas</w:t>
            </w:r>
          </w:p>
        </w:tc>
        <w:tc>
          <w:tcPr>
            <w:tcW w:w="702" w:type="dxa"/>
            <w:tcBorders>
              <w:lef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-0.0278</w:t>
            </w:r>
          </w:p>
        </w:tc>
        <w:tc>
          <w:tcPr>
            <w:tcW w:w="695" w:type="dxa"/>
            <w:tcBorders>
              <w:righ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-3.43**</w:t>
            </w:r>
          </w:p>
        </w:tc>
        <w:tc>
          <w:tcPr>
            <w:tcW w:w="703" w:type="dxa"/>
            <w:tcBorders>
              <w:lef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-0.0140</w:t>
            </w:r>
          </w:p>
        </w:tc>
        <w:tc>
          <w:tcPr>
            <w:tcW w:w="688" w:type="dxa"/>
            <w:tcBorders>
              <w:righ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-2.12</w:t>
            </w:r>
          </w:p>
        </w:tc>
        <w:tc>
          <w:tcPr>
            <w:tcW w:w="703" w:type="dxa"/>
            <w:tcBorders>
              <w:lef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-0.0392</w:t>
            </w:r>
          </w:p>
        </w:tc>
        <w:tc>
          <w:tcPr>
            <w:tcW w:w="695" w:type="dxa"/>
            <w:tcBorders>
              <w:righ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-4.09**</w:t>
            </w:r>
          </w:p>
        </w:tc>
        <w:tc>
          <w:tcPr>
            <w:tcW w:w="704" w:type="dxa"/>
            <w:tcBorders>
              <w:left w:val="dashed" w:sz="4" w:space="0" w:color="auto"/>
            </w:tcBorders>
            <w:vAlign w:val="center"/>
          </w:tcPr>
          <w:p w:rsidR="00A13981" w:rsidRPr="00134A9E" w:rsidRDefault="004E1030" w:rsidP="00A91F9C">
            <w:pPr>
              <w:jc w:val="center"/>
              <w:cnfStyle w:val="000000100000"/>
              <w:rPr>
                <w:rFonts w:ascii="Times New Roman" w:hAnsi="Times New Roman" w:cs="Times New Roman"/>
                <w:sz w:val="20"/>
              </w:rPr>
            </w:pPr>
            <w:r>
              <w:rPr>
                <w:rFonts w:ascii="Times New Roman" w:hAnsi="Times New Roman" w:cs="Times New Roman"/>
                <w:sz w:val="20"/>
              </w:rPr>
              <w:t>-0.0033</w:t>
            </w:r>
          </w:p>
        </w:tc>
        <w:tc>
          <w:tcPr>
            <w:tcW w:w="689" w:type="dxa"/>
            <w:tcBorders>
              <w:right w:val="single" w:sz="4" w:space="0" w:color="auto"/>
            </w:tcBorders>
            <w:vAlign w:val="center"/>
          </w:tcPr>
          <w:p w:rsidR="00A13981" w:rsidRPr="00134A9E" w:rsidRDefault="004E1030" w:rsidP="00A91F9C">
            <w:pPr>
              <w:jc w:val="center"/>
              <w:cnfStyle w:val="000000100000"/>
              <w:rPr>
                <w:rFonts w:ascii="Times New Roman" w:hAnsi="Times New Roman" w:cs="Times New Roman"/>
                <w:sz w:val="20"/>
              </w:rPr>
            </w:pPr>
            <w:r>
              <w:rPr>
                <w:rFonts w:ascii="Times New Roman" w:hAnsi="Times New Roman" w:cs="Times New Roman"/>
                <w:sz w:val="20"/>
              </w:rPr>
              <w:t>-0.73</w:t>
            </w:r>
          </w:p>
        </w:tc>
        <w:tc>
          <w:tcPr>
            <w:tcW w:w="704" w:type="dxa"/>
            <w:tcBorders>
              <w:left w:val="single"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-0.0176</w:t>
            </w:r>
          </w:p>
        </w:tc>
        <w:tc>
          <w:tcPr>
            <w:tcW w:w="704" w:type="dxa"/>
            <w:tcBorders>
              <w:right w:val="dashed" w:sz="4" w:space="0" w:color="auto"/>
            </w:tcBorders>
            <w:vAlign w:val="center"/>
          </w:tcPr>
          <w:p w:rsidR="00A13981" w:rsidRPr="00134A9E" w:rsidRDefault="00A13981" w:rsidP="00A91F9C">
            <w:pPr>
              <w:jc w:val="center"/>
              <w:cnfStyle w:val="000000100000"/>
              <w:rPr>
                <w:rFonts w:ascii="Times New Roman" w:hAnsi="Times New Roman" w:cs="Times New Roman"/>
                <w:sz w:val="20"/>
              </w:rPr>
            </w:pPr>
            <w:r>
              <w:rPr>
                <w:rFonts w:ascii="Times New Roman" w:hAnsi="Times New Roman" w:cs="Times New Roman"/>
                <w:sz w:val="20"/>
              </w:rPr>
              <w:t>-2.70</w:t>
            </w:r>
          </w:p>
        </w:tc>
        <w:tc>
          <w:tcPr>
            <w:tcW w:w="704" w:type="dxa"/>
            <w:tcBorders>
              <w:left w:val="dashed" w:sz="4" w:space="0" w:color="auto"/>
            </w:tcBorders>
            <w:vAlign w:val="center"/>
          </w:tcPr>
          <w:p w:rsidR="00A13981" w:rsidRPr="00134A9E" w:rsidRDefault="004E1030" w:rsidP="00A91F9C">
            <w:pPr>
              <w:jc w:val="center"/>
              <w:cnfStyle w:val="000000100000"/>
              <w:rPr>
                <w:rFonts w:ascii="Times New Roman" w:hAnsi="Times New Roman" w:cs="Times New Roman"/>
                <w:sz w:val="20"/>
              </w:rPr>
            </w:pPr>
            <w:r>
              <w:rPr>
                <w:rFonts w:ascii="Times New Roman" w:hAnsi="Times New Roman" w:cs="Times New Roman"/>
                <w:sz w:val="20"/>
              </w:rPr>
              <w:t>-0.0182</w:t>
            </w:r>
          </w:p>
        </w:tc>
        <w:tc>
          <w:tcPr>
            <w:tcW w:w="704" w:type="dxa"/>
            <w:vAlign w:val="center"/>
          </w:tcPr>
          <w:p w:rsidR="00A13981" w:rsidRPr="00134A9E" w:rsidRDefault="004E1030" w:rsidP="00A91F9C">
            <w:pPr>
              <w:jc w:val="center"/>
              <w:cnfStyle w:val="000000100000"/>
              <w:rPr>
                <w:rFonts w:ascii="Times New Roman" w:hAnsi="Times New Roman" w:cs="Times New Roman"/>
                <w:sz w:val="20"/>
              </w:rPr>
            </w:pPr>
            <w:r>
              <w:rPr>
                <w:rFonts w:ascii="Times New Roman" w:hAnsi="Times New Roman" w:cs="Times New Roman"/>
                <w:sz w:val="20"/>
              </w:rPr>
              <w:t>-2.60</w:t>
            </w:r>
          </w:p>
        </w:tc>
      </w:tr>
      <w:tr w:rsidR="00A13981" w:rsidTr="00A91F9C">
        <w:tc>
          <w:tcPr>
            <w:cnfStyle w:val="001000000000"/>
            <w:tcW w:w="694" w:type="dxa"/>
            <w:tcBorders>
              <w:right w:val="single" w:sz="4" w:space="0" w:color="auto"/>
            </w:tcBorders>
            <w:vAlign w:val="center"/>
          </w:tcPr>
          <w:p w:rsidR="00A13981" w:rsidRDefault="00A13981" w:rsidP="00A91F9C">
            <w:pPr>
              <w:jc w:val="center"/>
              <w:rPr>
                <w:rFonts w:ascii="Times New Roman" w:hAnsi="Times New Roman" w:cs="Times New Roman"/>
              </w:rPr>
            </w:pPr>
            <w:r>
              <w:rPr>
                <w:rFonts w:ascii="Times New Roman" w:hAnsi="Times New Roman" w:cs="Times New Roman"/>
              </w:rPr>
              <w:t>Coal</w:t>
            </w:r>
          </w:p>
        </w:tc>
        <w:tc>
          <w:tcPr>
            <w:tcW w:w="702" w:type="dxa"/>
            <w:tcBorders>
              <w:lef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-0.0156</w:t>
            </w:r>
          </w:p>
        </w:tc>
        <w:tc>
          <w:tcPr>
            <w:tcW w:w="695" w:type="dxa"/>
            <w:tcBorders>
              <w:righ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-2.88</w:t>
            </w:r>
          </w:p>
        </w:tc>
        <w:tc>
          <w:tcPr>
            <w:tcW w:w="703" w:type="dxa"/>
            <w:tcBorders>
              <w:lef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-0.0050</w:t>
            </w:r>
          </w:p>
        </w:tc>
        <w:tc>
          <w:tcPr>
            <w:tcW w:w="688" w:type="dxa"/>
            <w:tcBorders>
              <w:righ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-0.6</w:t>
            </w:r>
            <w:r w:rsidR="004E1030">
              <w:rPr>
                <w:rFonts w:ascii="Times New Roman" w:hAnsi="Times New Roman" w:cs="Times New Roman"/>
                <w:sz w:val="20"/>
              </w:rPr>
              <w:t>2</w:t>
            </w:r>
          </w:p>
        </w:tc>
        <w:tc>
          <w:tcPr>
            <w:tcW w:w="703" w:type="dxa"/>
            <w:tcBorders>
              <w:lef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-0.0156</w:t>
            </w:r>
          </w:p>
        </w:tc>
        <w:tc>
          <w:tcPr>
            <w:tcW w:w="695" w:type="dxa"/>
            <w:tcBorders>
              <w:righ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-2.88</w:t>
            </w:r>
          </w:p>
        </w:tc>
        <w:tc>
          <w:tcPr>
            <w:tcW w:w="704" w:type="dxa"/>
            <w:tcBorders>
              <w:left w:val="dashed" w:sz="4" w:space="0" w:color="auto"/>
            </w:tcBorders>
            <w:vAlign w:val="center"/>
          </w:tcPr>
          <w:p w:rsidR="00A13981" w:rsidRPr="00134A9E" w:rsidRDefault="004E1030" w:rsidP="00A91F9C">
            <w:pPr>
              <w:jc w:val="center"/>
              <w:cnfStyle w:val="000000000000"/>
              <w:rPr>
                <w:rFonts w:ascii="Times New Roman" w:hAnsi="Times New Roman" w:cs="Times New Roman"/>
                <w:sz w:val="20"/>
              </w:rPr>
            </w:pPr>
            <w:r>
              <w:rPr>
                <w:rFonts w:ascii="Times New Roman" w:hAnsi="Times New Roman" w:cs="Times New Roman"/>
                <w:sz w:val="20"/>
              </w:rPr>
              <w:t>-0.0011</w:t>
            </w:r>
          </w:p>
        </w:tc>
        <w:tc>
          <w:tcPr>
            <w:tcW w:w="689" w:type="dxa"/>
            <w:tcBorders>
              <w:right w:val="single" w:sz="4" w:space="0" w:color="auto"/>
            </w:tcBorders>
            <w:vAlign w:val="center"/>
          </w:tcPr>
          <w:p w:rsidR="00A13981" w:rsidRPr="00134A9E" w:rsidRDefault="004E1030" w:rsidP="00A91F9C">
            <w:pPr>
              <w:jc w:val="center"/>
              <w:cnfStyle w:val="000000000000"/>
              <w:rPr>
                <w:rFonts w:ascii="Times New Roman" w:hAnsi="Times New Roman" w:cs="Times New Roman"/>
                <w:sz w:val="20"/>
              </w:rPr>
            </w:pPr>
            <w:r>
              <w:rPr>
                <w:rFonts w:ascii="Times New Roman" w:hAnsi="Times New Roman" w:cs="Times New Roman"/>
                <w:sz w:val="20"/>
              </w:rPr>
              <w:t>-0.19</w:t>
            </w:r>
          </w:p>
        </w:tc>
        <w:tc>
          <w:tcPr>
            <w:tcW w:w="704" w:type="dxa"/>
            <w:tcBorders>
              <w:left w:val="single"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-0.0136</w:t>
            </w:r>
          </w:p>
        </w:tc>
        <w:tc>
          <w:tcPr>
            <w:tcW w:w="704" w:type="dxa"/>
            <w:tcBorders>
              <w:right w:val="dashed" w:sz="4" w:space="0" w:color="auto"/>
            </w:tcBorders>
            <w:vAlign w:val="center"/>
          </w:tcPr>
          <w:p w:rsidR="00A13981" w:rsidRPr="00134A9E" w:rsidRDefault="00A13981" w:rsidP="00A91F9C">
            <w:pPr>
              <w:jc w:val="center"/>
              <w:cnfStyle w:val="000000000000"/>
              <w:rPr>
                <w:rFonts w:ascii="Times New Roman" w:hAnsi="Times New Roman" w:cs="Times New Roman"/>
                <w:sz w:val="20"/>
              </w:rPr>
            </w:pPr>
            <w:r>
              <w:rPr>
                <w:rFonts w:ascii="Times New Roman" w:hAnsi="Times New Roman" w:cs="Times New Roman"/>
                <w:sz w:val="20"/>
              </w:rPr>
              <w:t>-2.45</w:t>
            </w:r>
          </w:p>
        </w:tc>
        <w:tc>
          <w:tcPr>
            <w:tcW w:w="704" w:type="dxa"/>
            <w:tcBorders>
              <w:left w:val="dashed" w:sz="4" w:space="0" w:color="auto"/>
            </w:tcBorders>
            <w:vAlign w:val="center"/>
          </w:tcPr>
          <w:p w:rsidR="00A13981" w:rsidRPr="00134A9E" w:rsidRDefault="004E1030" w:rsidP="00A91F9C">
            <w:pPr>
              <w:jc w:val="center"/>
              <w:cnfStyle w:val="000000000000"/>
              <w:rPr>
                <w:rFonts w:ascii="Times New Roman" w:hAnsi="Times New Roman" w:cs="Times New Roman"/>
                <w:sz w:val="20"/>
              </w:rPr>
            </w:pPr>
            <w:r>
              <w:rPr>
                <w:rFonts w:ascii="Times New Roman" w:hAnsi="Times New Roman" w:cs="Times New Roman"/>
                <w:sz w:val="20"/>
              </w:rPr>
              <w:t>-0.0335</w:t>
            </w:r>
          </w:p>
        </w:tc>
        <w:tc>
          <w:tcPr>
            <w:tcW w:w="704" w:type="dxa"/>
            <w:vAlign w:val="center"/>
          </w:tcPr>
          <w:p w:rsidR="00A13981" w:rsidRPr="00134A9E" w:rsidRDefault="004E1030" w:rsidP="00A91F9C">
            <w:pPr>
              <w:jc w:val="center"/>
              <w:cnfStyle w:val="000000000000"/>
              <w:rPr>
                <w:rFonts w:ascii="Times New Roman" w:hAnsi="Times New Roman" w:cs="Times New Roman"/>
                <w:sz w:val="20"/>
              </w:rPr>
            </w:pPr>
            <w:r>
              <w:rPr>
                <w:rFonts w:ascii="Times New Roman" w:hAnsi="Times New Roman" w:cs="Times New Roman"/>
                <w:sz w:val="20"/>
              </w:rPr>
              <w:t>-2.00</w:t>
            </w:r>
          </w:p>
        </w:tc>
      </w:tr>
    </w:tbl>
    <w:p w:rsidR="00A13981" w:rsidRPr="00C46DB6" w:rsidRDefault="00A13981" w:rsidP="00A13981">
      <w:pPr>
        <w:rPr>
          <w:rFonts w:ascii="Times New Roman" w:hAnsi="Times New Roman" w:cs="Times New Roman"/>
          <w:sz w:val="16"/>
        </w:rPr>
      </w:pPr>
      <w:r w:rsidRPr="00C46DB6">
        <w:rPr>
          <w:rFonts w:ascii="Times New Roman" w:hAnsi="Times New Roman" w:cs="Times New Roman"/>
          <w:sz w:val="16"/>
        </w:rPr>
        <w:t xml:space="preserve">The null hypothesis that the series are not </w:t>
      </w:r>
      <w:proofErr w:type="spellStart"/>
      <w:r w:rsidRPr="00C46DB6">
        <w:rPr>
          <w:rFonts w:ascii="Times New Roman" w:hAnsi="Times New Roman" w:cs="Times New Roman"/>
          <w:sz w:val="16"/>
        </w:rPr>
        <w:t>cointegrated</w:t>
      </w:r>
      <w:proofErr w:type="spellEnd"/>
      <w:r w:rsidRPr="00C46DB6">
        <w:rPr>
          <w:rFonts w:ascii="Times New Roman" w:hAnsi="Times New Roman" w:cs="Times New Roman"/>
          <w:sz w:val="16"/>
        </w:rPr>
        <w:t xml:space="preserve"> is rejected at the 5% and 1% levels if the t-statistic is less than respectively -3.34 and -4.32, based on MacKinnon’s t-statistic values</w:t>
      </w:r>
      <w:r w:rsidRPr="00C46DB6">
        <w:rPr>
          <w:rFonts w:ascii="Times New Roman" w:hAnsi="Times New Roman" w:cs="Times New Roman"/>
          <w:sz w:val="16"/>
        </w:rPr>
        <w:br/>
        <w:t>* Significant at 1% level</w:t>
      </w:r>
      <w:r w:rsidRPr="00C46DB6">
        <w:rPr>
          <w:rFonts w:ascii="Times New Roman" w:hAnsi="Times New Roman" w:cs="Times New Roman"/>
          <w:sz w:val="16"/>
        </w:rPr>
        <w:br/>
        <w:t>** Significant at 5% level</w:t>
      </w:r>
    </w:p>
    <w:p w:rsidR="004E1030" w:rsidRDefault="004E1030">
      <w:pPr>
        <w:rPr>
          <w:rFonts w:ascii="Times New Roman" w:eastAsiaTheme="majorEastAsia" w:hAnsi="Times New Roman" w:cs="Times New Roman"/>
          <w:b/>
          <w:bCs/>
          <w:sz w:val="28"/>
          <w:szCs w:val="28"/>
        </w:rPr>
      </w:pPr>
      <w:r>
        <w:rPr>
          <w:rFonts w:ascii="Times New Roman" w:hAnsi="Times New Roman" w:cs="Times New Roman"/>
        </w:rPr>
        <w:br w:type="page"/>
      </w:r>
    </w:p>
    <w:p w:rsidR="00021A49" w:rsidRPr="00C46DB6" w:rsidRDefault="00021A49" w:rsidP="00021A49">
      <w:pPr>
        <w:pStyle w:val="Heading1"/>
        <w:rPr>
          <w:rFonts w:ascii="Times New Roman" w:hAnsi="Times New Roman" w:cs="Times New Roman"/>
          <w:color w:val="auto"/>
        </w:rPr>
      </w:pPr>
      <w:bookmarkStart w:id="24" w:name="_Toc290936098"/>
      <w:r w:rsidRPr="00C46DB6">
        <w:rPr>
          <w:rFonts w:ascii="Times New Roman" w:hAnsi="Times New Roman" w:cs="Times New Roman"/>
          <w:color w:val="auto"/>
        </w:rPr>
        <w:lastRenderedPageBreak/>
        <w:t>Appendix</w:t>
      </w:r>
      <w:r w:rsidR="00D91F0C" w:rsidRPr="00C46DB6">
        <w:rPr>
          <w:rFonts w:ascii="Times New Roman" w:hAnsi="Times New Roman" w:cs="Times New Roman"/>
          <w:color w:val="auto"/>
        </w:rPr>
        <w:t xml:space="preserve"> </w:t>
      </w:r>
      <w:r w:rsidR="004E1030">
        <w:rPr>
          <w:rFonts w:ascii="Times New Roman" w:hAnsi="Times New Roman" w:cs="Times New Roman"/>
          <w:color w:val="auto"/>
        </w:rPr>
        <w:t>C</w:t>
      </w:r>
      <w:bookmarkEnd w:id="24"/>
    </w:p>
    <w:p w:rsidR="00D91F0C" w:rsidRPr="00C46DB6" w:rsidRDefault="00D91F0C" w:rsidP="00021A49">
      <w:pPr>
        <w:spacing w:line="360" w:lineRule="auto"/>
        <w:rPr>
          <w:rFonts w:ascii="Times New Roman" w:hAnsi="Times New Roman" w:cs="Times New Roman"/>
        </w:rPr>
      </w:pPr>
    </w:p>
    <w:p w:rsidR="00021A49" w:rsidRPr="00C46DB6" w:rsidRDefault="00021A49" w:rsidP="00021A49">
      <w:pPr>
        <w:spacing w:line="360" w:lineRule="auto"/>
        <w:rPr>
          <w:rFonts w:ascii="Times New Roman" w:hAnsi="Times New Roman" w:cs="Times New Roman"/>
        </w:rPr>
      </w:pPr>
      <w:r w:rsidRPr="00C46DB6">
        <w:rPr>
          <w:rFonts w:ascii="Times New Roman" w:hAnsi="Times New Roman" w:cs="Times New Roman"/>
        </w:rPr>
        <w:t xml:space="preserve">All the presented results in this section are based on the error-correction models as described in section 5.3 while using time series with natural logarithms. </w:t>
      </w:r>
    </w:p>
    <w:p w:rsidR="00021A49" w:rsidRPr="00C46DB6" w:rsidRDefault="00021A49" w:rsidP="00D91F0C">
      <w:pPr>
        <w:pStyle w:val="NoSpacing"/>
        <w:rPr>
          <w:rFonts w:ascii="Times New Roman" w:hAnsi="Times New Roman" w:cs="Times New Roman"/>
          <w:sz w:val="18"/>
        </w:rPr>
      </w:pPr>
      <w:r w:rsidRPr="00C46DB6">
        <w:rPr>
          <w:rFonts w:ascii="Times New Roman" w:hAnsi="Times New Roman" w:cs="Times New Roman"/>
          <w:sz w:val="18"/>
        </w:rPr>
        <w:t xml:space="preserve">Table </w:t>
      </w:r>
      <w:proofErr w:type="gramStart"/>
      <w:r w:rsidR="004E1030">
        <w:rPr>
          <w:rFonts w:ascii="Times New Roman" w:hAnsi="Times New Roman" w:cs="Times New Roman"/>
          <w:sz w:val="18"/>
        </w:rPr>
        <w:t>C</w:t>
      </w:r>
      <w:r w:rsidR="00974725" w:rsidRPr="00C46DB6">
        <w:rPr>
          <w:rFonts w:ascii="Times New Roman" w:hAnsi="Times New Roman" w:cs="Times New Roman"/>
          <w:sz w:val="18"/>
        </w:rPr>
        <w:t>.1  The</w:t>
      </w:r>
      <w:proofErr w:type="gramEnd"/>
      <w:r w:rsidR="00974725" w:rsidRPr="00C46DB6">
        <w:rPr>
          <w:rFonts w:ascii="Times New Roman" w:hAnsi="Times New Roman" w:cs="Times New Roman"/>
          <w:sz w:val="18"/>
        </w:rPr>
        <w:t xml:space="preserve"> Netherlands: Base l</w:t>
      </w:r>
      <w:r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DB</w:t>
            </w:r>
          </w:p>
        </w:tc>
        <w:tc>
          <w:tcPr>
            <w:tcW w:w="3716" w:type="dxa"/>
            <w:gridSpan w:val="2"/>
            <w:tcBorders>
              <w:top w:val="single" w:sz="8" w:space="0" w:color="000000"/>
              <w:left w:val="single" w:sz="4" w:space="0" w:color="auto"/>
              <w:bottom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∆Gas TTF</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0.9991</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0.9901</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-0.0256</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0.0031</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0.0092</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0.0629</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0.0743</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0.0190</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0.0142</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0.4371</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0.0368</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0.5034</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0.0313</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0.3228</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1.9948</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2.0011</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D91F0C" w:rsidP="00D91F0C">
      <w:pPr>
        <w:pStyle w:val="NoSpacing"/>
        <w:rPr>
          <w:rFonts w:ascii="Times New Roman" w:hAnsi="Times New Roman" w:cs="Times New Roman"/>
          <w:sz w:val="18"/>
        </w:rPr>
      </w:pPr>
      <w:r w:rsidRPr="00C46DB6">
        <w:rPr>
          <w:rFonts w:ascii="Times New Roman" w:hAnsi="Times New Roman" w:cs="Times New Roman"/>
          <w:sz w:val="18"/>
        </w:rPr>
        <w:t xml:space="preserve">Table </w:t>
      </w:r>
      <w:proofErr w:type="gramStart"/>
      <w:r w:rsidR="004E1030">
        <w:rPr>
          <w:rFonts w:ascii="Times New Roman" w:hAnsi="Times New Roman" w:cs="Times New Roman"/>
          <w:sz w:val="18"/>
        </w:rPr>
        <w:t>C</w:t>
      </w:r>
      <w:r w:rsidR="00974725" w:rsidRPr="00C46DB6">
        <w:rPr>
          <w:rFonts w:ascii="Times New Roman" w:hAnsi="Times New Roman" w:cs="Times New Roman"/>
          <w:sz w:val="18"/>
        </w:rPr>
        <w:t>.2  The</w:t>
      </w:r>
      <w:proofErr w:type="gramEnd"/>
      <w:r w:rsidR="00974725" w:rsidRPr="00C46DB6">
        <w:rPr>
          <w:rFonts w:ascii="Times New Roman" w:hAnsi="Times New Roman" w:cs="Times New Roman"/>
          <w:sz w:val="18"/>
        </w:rPr>
        <w:t xml:space="preserve"> Netherlands: Peak l</w:t>
      </w:r>
      <w:r w:rsidR="00021A49"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4" w:space="0" w:color="auto"/>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DP</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∆Gas TTF</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-0.0001</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0.9696</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0.9886</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-0.0393</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0.0002</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0.0040</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0.3523</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-0.1349</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-0.0104</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0.4158</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0.1752</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0.0238</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0.0389</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0.2188</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1.9982</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2.0010</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021A49" w:rsidP="00D91F0C">
      <w:pPr>
        <w:pStyle w:val="NoSpacing"/>
        <w:rPr>
          <w:rFonts w:ascii="Times New Roman" w:hAnsi="Times New Roman" w:cs="Times New Roman"/>
          <w:sz w:val="18"/>
        </w:rPr>
      </w:pPr>
      <w:r w:rsidRPr="00C46DB6">
        <w:rPr>
          <w:rFonts w:ascii="Times New Roman" w:hAnsi="Times New Roman" w:cs="Times New Roman"/>
          <w:sz w:val="18"/>
        </w:rPr>
        <w:t xml:space="preserve">Table </w:t>
      </w:r>
      <w:proofErr w:type="gramStart"/>
      <w:r w:rsidR="004E1030">
        <w:rPr>
          <w:rFonts w:ascii="Times New Roman" w:hAnsi="Times New Roman" w:cs="Times New Roman"/>
          <w:sz w:val="18"/>
        </w:rPr>
        <w:t>C</w:t>
      </w:r>
      <w:r w:rsidRPr="00C46DB6">
        <w:rPr>
          <w:rFonts w:ascii="Times New Roman" w:hAnsi="Times New Roman" w:cs="Times New Roman"/>
          <w:sz w:val="18"/>
        </w:rPr>
        <w:t>.3  The</w:t>
      </w:r>
      <w:proofErr w:type="gramEnd"/>
      <w:r w:rsidRPr="00C46DB6">
        <w:rPr>
          <w:rFonts w:ascii="Times New Roman" w:hAnsi="Times New Roman" w:cs="Times New Roman"/>
          <w:sz w:val="18"/>
        </w:rPr>
        <w:t xml:space="preserve"> Netherlands: Off </w:t>
      </w:r>
      <w:r w:rsidR="00974725" w:rsidRPr="00C46DB6">
        <w:rPr>
          <w:rFonts w:ascii="Times New Roman" w:hAnsi="Times New Roman" w:cs="Times New Roman"/>
          <w:sz w:val="18"/>
        </w:rPr>
        <w:t>p</w:t>
      </w:r>
      <w:r w:rsidRPr="00C46DB6">
        <w:rPr>
          <w:rFonts w:ascii="Times New Roman" w:hAnsi="Times New Roman" w:cs="Times New Roman"/>
          <w:sz w:val="18"/>
        </w:rPr>
        <w:t>eak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∆Off peak</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∆Rotterdam coal</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-0.0007</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0.7601</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0.0003</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0.7897</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-0.0523</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-0.0086</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0.0866</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-0.1794</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0.0283</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0.0611</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∆Coal</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0.0983</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0.3261</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0.1216</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0.0021</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2.0145</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2.0062</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021A49" w:rsidP="00D91F0C">
      <w:pPr>
        <w:pStyle w:val="NoSpacing"/>
        <w:rPr>
          <w:rFonts w:ascii="Times New Roman" w:hAnsi="Times New Roman" w:cs="Times New Roman"/>
          <w:sz w:val="18"/>
        </w:rPr>
      </w:pPr>
      <w:r w:rsidRPr="00C46DB6">
        <w:rPr>
          <w:rFonts w:ascii="Times New Roman" w:hAnsi="Times New Roman" w:cs="Times New Roman"/>
          <w:sz w:val="18"/>
        </w:rPr>
        <w:t xml:space="preserve">Table </w:t>
      </w:r>
      <w:proofErr w:type="gramStart"/>
      <w:r w:rsidR="004E1030">
        <w:rPr>
          <w:rFonts w:ascii="Times New Roman" w:hAnsi="Times New Roman" w:cs="Times New Roman"/>
          <w:sz w:val="18"/>
        </w:rPr>
        <w:t>C</w:t>
      </w:r>
      <w:r w:rsidR="00974725" w:rsidRPr="00C46DB6">
        <w:rPr>
          <w:rFonts w:ascii="Times New Roman" w:hAnsi="Times New Roman" w:cs="Times New Roman"/>
          <w:sz w:val="18"/>
        </w:rPr>
        <w:t>.4  The</w:t>
      </w:r>
      <w:proofErr w:type="gramEnd"/>
      <w:r w:rsidR="00974725" w:rsidRPr="00C46DB6">
        <w:rPr>
          <w:rFonts w:ascii="Times New Roman" w:hAnsi="Times New Roman" w:cs="Times New Roman"/>
          <w:sz w:val="18"/>
        </w:rPr>
        <w:t xml:space="preserve"> Netherlands: Off p</w:t>
      </w:r>
      <w:r w:rsidRPr="00C46DB6">
        <w:rPr>
          <w:rFonts w:ascii="Times New Roman" w:hAnsi="Times New Roman" w:cs="Times New Roman"/>
          <w:sz w:val="18"/>
        </w:rPr>
        <w:t>eak electricity one year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∆Off peak</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∆Rotterdam coal</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-0.0003</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0.9031</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0.0017</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0.5505</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-0.3593</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0.0000</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-0.2494</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0.0023</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-0.1752</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0.0196</w:t>
            </w: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0.2376</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0.0084</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∆Coal</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0.1675</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0.0102</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-0.0539</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0.4881</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2.0052</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1.9866</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4E1030" w:rsidRDefault="004E1030" w:rsidP="00D91F0C">
      <w:pPr>
        <w:pStyle w:val="NoSpacing"/>
        <w:rPr>
          <w:rFonts w:ascii="Times New Roman" w:hAnsi="Times New Roman" w:cs="Times New Roman"/>
          <w:sz w:val="18"/>
        </w:rPr>
      </w:pPr>
    </w:p>
    <w:p w:rsidR="004E1030" w:rsidRDefault="004E1030" w:rsidP="00D91F0C">
      <w:pPr>
        <w:pStyle w:val="NoSpacing"/>
        <w:rPr>
          <w:rFonts w:ascii="Times New Roman" w:hAnsi="Times New Roman" w:cs="Times New Roman"/>
          <w:sz w:val="18"/>
        </w:rPr>
      </w:pPr>
    </w:p>
    <w:p w:rsidR="004E1030" w:rsidRDefault="004E1030" w:rsidP="00D91F0C">
      <w:pPr>
        <w:pStyle w:val="NoSpacing"/>
        <w:rPr>
          <w:rFonts w:ascii="Times New Roman" w:hAnsi="Times New Roman" w:cs="Times New Roman"/>
          <w:sz w:val="18"/>
        </w:rPr>
      </w:pPr>
    </w:p>
    <w:p w:rsidR="00021A49" w:rsidRPr="00C46DB6" w:rsidRDefault="004E1030" w:rsidP="00D91F0C">
      <w:pPr>
        <w:pStyle w:val="NoSpacing"/>
        <w:rPr>
          <w:rFonts w:ascii="Times New Roman" w:hAnsi="Times New Roman" w:cs="Times New Roman"/>
          <w:sz w:val="18"/>
        </w:rPr>
      </w:pPr>
      <w:r>
        <w:rPr>
          <w:rFonts w:ascii="Times New Roman" w:hAnsi="Times New Roman" w:cs="Times New Roman"/>
          <w:sz w:val="18"/>
        </w:rPr>
        <w:lastRenderedPageBreak/>
        <w:t xml:space="preserve">Table </w:t>
      </w:r>
      <w:proofErr w:type="gramStart"/>
      <w:r>
        <w:rPr>
          <w:rFonts w:ascii="Times New Roman" w:hAnsi="Times New Roman" w:cs="Times New Roman"/>
          <w:sz w:val="18"/>
        </w:rPr>
        <w:t>C</w:t>
      </w:r>
      <w:r w:rsidR="00974725" w:rsidRPr="00C46DB6">
        <w:rPr>
          <w:rFonts w:ascii="Times New Roman" w:hAnsi="Times New Roman" w:cs="Times New Roman"/>
          <w:sz w:val="18"/>
        </w:rPr>
        <w:t>.5  Germany</w:t>
      </w:r>
      <w:proofErr w:type="gramEnd"/>
      <w:r w:rsidR="00974725" w:rsidRPr="00C46DB6">
        <w:rPr>
          <w:rFonts w:ascii="Times New Roman" w:hAnsi="Times New Roman" w:cs="Times New Roman"/>
          <w:sz w:val="18"/>
        </w:rPr>
        <w:t>: Base l</w:t>
      </w:r>
      <w:r w:rsidR="00021A49" w:rsidRPr="00C46DB6">
        <w:rPr>
          <w:rFonts w:ascii="Times New Roman" w:hAnsi="Times New Roman" w:cs="Times New Roman"/>
          <w:sz w:val="18"/>
        </w:rPr>
        <w:t>oad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GB</w:t>
            </w:r>
          </w:p>
        </w:tc>
        <w:tc>
          <w:tcPr>
            <w:tcW w:w="3716" w:type="dxa"/>
            <w:gridSpan w:val="2"/>
            <w:tcBorders>
              <w:top w:val="single" w:sz="8" w:space="0" w:color="000000"/>
              <w:left w:val="single" w:sz="4" w:space="0" w:color="auto"/>
              <w:bottom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∆Gas NCG</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0.0003</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0.7438</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0.0001</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0.9262</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-0.0201</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0.0326</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0.0064</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0.3380</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0.0860</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0.0145</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0.0441</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0.0768</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0.0367</w:t>
            </w:r>
          </w:p>
        </w:tc>
        <w:tc>
          <w:tcPr>
            <w:tcW w:w="1858" w:type="dxa"/>
            <w:tcBorders>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0.4617</w:t>
            </w: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0.0561</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0.1120</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1.9916</w:t>
            </w:r>
          </w:p>
        </w:tc>
        <w:tc>
          <w:tcPr>
            <w:tcW w:w="1858"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1.9954</w:t>
            </w:r>
          </w:p>
        </w:tc>
        <w:tc>
          <w:tcPr>
            <w:tcW w:w="1858" w:type="dxa"/>
            <w:tcBorders>
              <w:top w:val="single" w:sz="8" w:space="0" w:color="000000"/>
              <w:left w:val="nil"/>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D91F0C" w:rsidRPr="00C46DB6" w:rsidRDefault="00D91F0C" w:rsidP="00D91F0C">
      <w:pPr>
        <w:pStyle w:val="NoSpacing"/>
        <w:rPr>
          <w:rFonts w:ascii="Times New Roman" w:hAnsi="Times New Roman" w:cs="Times New Roman"/>
          <w:sz w:val="18"/>
        </w:rPr>
      </w:pPr>
    </w:p>
    <w:p w:rsidR="00021A49" w:rsidRPr="00C46DB6" w:rsidRDefault="00021A49" w:rsidP="00D91F0C">
      <w:pPr>
        <w:pStyle w:val="NoSpacing"/>
        <w:rPr>
          <w:rFonts w:ascii="Times New Roman" w:hAnsi="Times New Roman" w:cs="Times New Roman"/>
          <w:sz w:val="18"/>
        </w:rPr>
      </w:pPr>
      <w:r w:rsidRPr="00C46DB6">
        <w:rPr>
          <w:rFonts w:ascii="Times New Roman" w:hAnsi="Times New Roman" w:cs="Times New Roman"/>
          <w:sz w:val="18"/>
        </w:rPr>
        <w:t xml:space="preserve">Table </w:t>
      </w:r>
      <w:proofErr w:type="gramStart"/>
      <w:r w:rsidR="004E1030">
        <w:rPr>
          <w:rFonts w:ascii="Times New Roman" w:hAnsi="Times New Roman" w:cs="Times New Roman"/>
          <w:sz w:val="18"/>
        </w:rPr>
        <w:t>C</w:t>
      </w:r>
      <w:r w:rsidRPr="00C46DB6">
        <w:rPr>
          <w:rFonts w:ascii="Times New Roman" w:hAnsi="Times New Roman" w:cs="Times New Roman"/>
          <w:sz w:val="18"/>
        </w:rPr>
        <w:t>.6  Germany</w:t>
      </w:r>
      <w:proofErr w:type="gramEnd"/>
      <w:r w:rsidRPr="00C46DB6">
        <w:rPr>
          <w:rFonts w:ascii="Times New Roman" w:hAnsi="Times New Roman" w:cs="Times New Roman"/>
          <w:sz w:val="18"/>
        </w:rPr>
        <w:t xml:space="preserve">: Peak </w:t>
      </w:r>
      <w:r w:rsidR="00974725" w:rsidRPr="00C46DB6">
        <w:rPr>
          <w:rFonts w:ascii="Times New Roman" w:hAnsi="Times New Roman" w:cs="Times New Roman"/>
          <w:sz w:val="18"/>
        </w:rPr>
        <w:t>load</w:t>
      </w:r>
      <w:r w:rsidRPr="00C46DB6">
        <w:rPr>
          <w:rFonts w:ascii="Times New Roman" w:hAnsi="Times New Roman" w:cs="Times New Roman"/>
          <w:sz w:val="18"/>
        </w:rPr>
        <w:t xml:space="preserve"> electricity one month forward contracts</w:t>
      </w:r>
    </w:p>
    <w:tbl>
      <w:tblPr>
        <w:tblW w:w="0" w:type="auto"/>
        <w:tblBorders>
          <w:top w:val="single" w:sz="8" w:space="0" w:color="000000"/>
          <w:left w:val="single" w:sz="8" w:space="0" w:color="000000"/>
          <w:bottom w:val="single" w:sz="8" w:space="0" w:color="000000"/>
          <w:right w:val="single" w:sz="8" w:space="0" w:color="000000"/>
        </w:tblBorders>
        <w:tblLook w:val="00A0"/>
      </w:tblPr>
      <w:tblGrid>
        <w:gridCol w:w="1857"/>
        <w:gridCol w:w="1857"/>
        <w:gridCol w:w="1858"/>
        <w:gridCol w:w="1858"/>
        <w:gridCol w:w="1858"/>
      </w:tblGrid>
      <w:tr w:rsidR="00021A49" w:rsidRPr="00C46DB6" w:rsidTr="00021A49">
        <w:tc>
          <w:tcPr>
            <w:tcW w:w="9288" w:type="dxa"/>
            <w:gridSpan w:val="5"/>
            <w:tcBorders>
              <w:top w:val="single" w:sz="8" w:space="0" w:color="000000"/>
            </w:tcBorders>
            <w:shd w:val="clear" w:color="auto" w:fill="000000"/>
          </w:tcPr>
          <w:p w:rsidR="00021A49" w:rsidRPr="00C46DB6" w:rsidRDefault="00021A49" w:rsidP="00021A49">
            <w:pPr>
              <w:spacing w:after="0" w:line="240" w:lineRule="auto"/>
              <w:jc w:val="center"/>
              <w:rPr>
                <w:rFonts w:ascii="Times New Roman" w:hAnsi="Times New Roman" w:cs="Times New Roman"/>
                <w:b/>
                <w:bCs/>
              </w:rPr>
            </w:pPr>
            <w:r w:rsidRPr="00C46DB6">
              <w:rPr>
                <w:rFonts w:ascii="Times New Roman" w:hAnsi="Times New Roman" w:cs="Times New Roman"/>
                <w:b/>
                <w:bCs/>
              </w:rPr>
              <w:t>Error-Correction Models</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3715" w:type="dxa"/>
            <w:gridSpan w:val="2"/>
            <w:tcBorders>
              <w:top w:val="single" w:sz="8" w:space="0" w:color="000000"/>
              <w:left w:val="single" w:sz="4" w:space="0" w:color="auto"/>
              <w:bottom w:val="single" w:sz="4" w:space="0" w:color="auto"/>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w:t>
            </w:r>
            <w:proofErr w:type="spellStart"/>
            <w:r w:rsidRPr="00C46DB6">
              <w:rPr>
                <w:rFonts w:ascii="Times New Roman" w:hAnsi="Times New Roman" w:cs="Times New Roman"/>
              </w:rPr>
              <w:t>Elec</w:t>
            </w:r>
            <w:proofErr w:type="spellEnd"/>
            <w:r w:rsidRPr="00C46DB6">
              <w:rPr>
                <w:rFonts w:ascii="Times New Roman" w:hAnsi="Times New Roman" w:cs="Times New Roman"/>
              </w:rPr>
              <w:t xml:space="preserve"> GP</w:t>
            </w:r>
          </w:p>
        </w:tc>
        <w:tc>
          <w:tcPr>
            <w:tcW w:w="3716" w:type="dxa"/>
            <w:gridSpan w:val="2"/>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Dependent variable ∆Gas NCG</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p>
        </w:tc>
        <w:tc>
          <w:tcPr>
            <w:tcW w:w="1857" w:type="dxa"/>
            <w:tcBorders>
              <w:top w:val="single" w:sz="4" w:space="0" w:color="auto"/>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Borders>
              <w:top w:val="single" w:sz="4" w:space="0" w:color="auto"/>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c>
          <w:tcPr>
            <w:tcW w:w="1858" w:type="dxa"/>
            <w:tcBorders>
              <w:left w:val="single" w:sz="4" w:space="0" w:color="auto"/>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Coefficient</w:t>
            </w:r>
          </w:p>
        </w:tc>
        <w:tc>
          <w:tcPr>
            <w:tcW w:w="1858" w:type="dxa"/>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P-value</w:t>
            </w:r>
          </w:p>
        </w:tc>
      </w:tr>
      <w:tr w:rsidR="00021A49" w:rsidRPr="00C46DB6" w:rsidTr="00021A49">
        <w:trPr>
          <w:trHeight w:val="330"/>
        </w:trPr>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Intercept</w:t>
            </w:r>
          </w:p>
        </w:tc>
        <w:tc>
          <w:tcPr>
            <w:tcW w:w="1857" w:type="dxa"/>
            <w:tcBorders>
              <w:top w:val="single" w:sz="8" w:space="0" w:color="000000"/>
              <w:left w:val="single" w:sz="4" w:space="0" w:color="auto"/>
              <w:bottom w:val="single" w:sz="8" w:space="0" w:color="000000"/>
              <w:right w:val="nil"/>
            </w:tcBorders>
            <w:vAlign w:val="bottom"/>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0.0001</w:t>
            </w:r>
          </w:p>
        </w:tc>
        <w:tc>
          <w:tcPr>
            <w:tcW w:w="1858" w:type="dxa"/>
            <w:tcBorders>
              <w:top w:val="single" w:sz="8" w:space="0" w:color="000000"/>
              <w:left w:val="nil"/>
              <w:bottom w:val="single" w:sz="8" w:space="0" w:color="000000"/>
              <w:right w:val="single" w:sz="4" w:space="0" w:color="auto"/>
            </w:tcBorders>
            <w:vAlign w:val="bottom"/>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0.9501</w:t>
            </w:r>
          </w:p>
        </w:tc>
        <w:tc>
          <w:tcPr>
            <w:tcW w:w="1858" w:type="dxa"/>
            <w:tcBorders>
              <w:top w:val="single" w:sz="8" w:space="0" w:color="000000"/>
              <w:left w:val="single" w:sz="4" w:space="0" w:color="auto"/>
              <w:bottom w:val="single" w:sz="8" w:space="0" w:color="000000"/>
            </w:tcBorders>
            <w:vAlign w:val="bottom"/>
          </w:tcPr>
          <w:p w:rsidR="00021A49" w:rsidRPr="00C46DB6" w:rsidRDefault="00021A49" w:rsidP="00021A49">
            <w:pPr>
              <w:spacing w:after="0"/>
              <w:jc w:val="center"/>
              <w:rPr>
                <w:rFonts w:ascii="Times New Roman" w:hAnsi="Times New Roman" w:cs="Times New Roman"/>
              </w:rPr>
            </w:pPr>
            <w:r w:rsidRPr="00C46DB6">
              <w:rPr>
                <w:rFonts w:ascii="Times New Roman" w:hAnsi="Times New Roman" w:cs="Times New Roman"/>
              </w:rPr>
              <w:t>0.0001</w:t>
            </w:r>
          </w:p>
        </w:tc>
        <w:tc>
          <w:tcPr>
            <w:tcW w:w="1858" w:type="dxa"/>
            <w:tcBorders>
              <w:top w:val="single" w:sz="8" w:space="0" w:color="000000"/>
              <w:bottom w:val="single" w:sz="8" w:space="0" w:color="000000"/>
            </w:tcBorders>
            <w:vAlign w:val="bottom"/>
          </w:tcPr>
          <w:p w:rsidR="00021A49" w:rsidRPr="00C46DB6" w:rsidRDefault="00021A49" w:rsidP="00021A49">
            <w:pPr>
              <w:spacing w:after="0"/>
              <w:jc w:val="center"/>
              <w:rPr>
                <w:rFonts w:ascii="Times New Roman" w:hAnsi="Times New Roman" w:cs="Times New Roman"/>
              </w:rPr>
            </w:pPr>
            <w:r w:rsidRPr="00C46DB6">
              <w:rPr>
                <w:rFonts w:ascii="Times New Roman" w:hAnsi="Times New Roman" w:cs="Times New Roman"/>
              </w:rPr>
              <w:t>0.9119</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AP</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vAlign w:val="bottom"/>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-0.0275</w:t>
            </w:r>
          </w:p>
        </w:tc>
        <w:tc>
          <w:tcPr>
            <w:tcW w:w="1858" w:type="dxa"/>
            <w:tcBorders>
              <w:top w:val="single" w:sz="8" w:space="0" w:color="000000"/>
              <w:left w:val="nil"/>
              <w:bottom w:val="single" w:sz="8" w:space="0" w:color="000000"/>
              <w:right w:val="single" w:sz="4" w:space="0" w:color="auto"/>
            </w:tcBorders>
            <w:vAlign w:val="bottom"/>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0.0115</w:t>
            </w:r>
          </w:p>
        </w:tc>
        <w:tc>
          <w:tcPr>
            <w:tcW w:w="1858" w:type="dxa"/>
            <w:tcBorders>
              <w:left w:val="single" w:sz="4" w:space="0" w:color="auto"/>
            </w:tcBorders>
            <w:vAlign w:val="bottom"/>
          </w:tcPr>
          <w:p w:rsidR="00021A49" w:rsidRPr="00C46DB6" w:rsidRDefault="00021A49" w:rsidP="00021A49">
            <w:pPr>
              <w:spacing w:after="0"/>
              <w:jc w:val="center"/>
              <w:rPr>
                <w:rFonts w:ascii="Times New Roman" w:hAnsi="Times New Roman" w:cs="Times New Roman"/>
              </w:rPr>
            </w:pPr>
            <w:r w:rsidRPr="00C46DB6">
              <w:rPr>
                <w:rFonts w:ascii="Times New Roman" w:hAnsi="Times New Roman" w:cs="Times New Roman"/>
              </w:rPr>
              <w:t>0.0070</w:t>
            </w:r>
          </w:p>
        </w:tc>
        <w:tc>
          <w:tcPr>
            <w:tcW w:w="1858" w:type="dxa"/>
            <w:vAlign w:val="bottom"/>
          </w:tcPr>
          <w:p w:rsidR="00021A49" w:rsidRPr="00C46DB6" w:rsidRDefault="00021A49" w:rsidP="00021A49">
            <w:pPr>
              <w:spacing w:after="0"/>
              <w:jc w:val="center"/>
              <w:rPr>
                <w:rFonts w:ascii="Times New Roman" w:hAnsi="Times New Roman" w:cs="Times New Roman"/>
              </w:rPr>
            </w:pPr>
            <w:r w:rsidRPr="00C46DB6">
              <w:rPr>
                <w:rFonts w:ascii="Times New Roman" w:hAnsi="Times New Roman" w:cs="Times New Roman"/>
              </w:rPr>
              <w:t>0.2639</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∆Elec</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vAlign w:val="bottom"/>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0.1028</w:t>
            </w:r>
          </w:p>
        </w:tc>
        <w:tc>
          <w:tcPr>
            <w:tcW w:w="1858" w:type="dxa"/>
            <w:tcBorders>
              <w:top w:val="single" w:sz="8" w:space="0" w:color="000000"/>
              <w:left w:val="nil"/>
              <w:bottom w:val="single" w:sz="8" w:space="0" w:color="000000"/>
              <w:right w:val="single" w:sz="4" w:space="0" w:color="auto"/>
            </w:tcBorders>
            <w:vAlign w:val="bottom"/>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0.0034</w:t>
            </w:r>
          </w:p>
        </w:tc>
        <w:tc>
          <w:tcPr>
            <w:tcW w:w="1858" w:type="dxa"/>
            <w:tcBorders>
              <w:top w:val="single" w:sz="8" w:space="0" w:color="000000"/>
              <w:left w:val="single" w:sz="4" w:space="0" w:color="auto"/>
              <w:bottom w:val="single" w:sz="8" w:space="0" w:color="000000"/>
            </w:tcBorders>
            <w:vAlign w:val="bottom"/>
          </w:tcPr>
          <w:p w:rsidR="00021A49" w:rsidRPr="00C46DB6" w:rsidRDefault="00021A49" w:rsidP="00021A49">
            <w:pPr>
              <w:spacing w:after="0"/>
              <w:jc w:val="center"/>
              <w:rPr>
                <w:rFonts w:ascii="Times New Roman" w:hAnsi="Times New Roman" w:cs="Times New Roman"/>
              </w:rPr>
            </w:pPr>
            <w:r w:rsidRPr="00C46DB6">
              <w:rPr>
                <w:rFonts w:ascii="Times New Roman" w:hAnsi="Times New Roman" w:cs="Times New Roman"/>
              </w:rPr>
              <w:t>0.0253</w:t>
            </w:r>
          </w:p>
        </w:tc>
        <w:tc>
          <w:tcPr>
            <w:tcW w:w="1858" w:type="dxa"/>
            <w:tcBorders>
              <w:top w:val="single" w:sz="8" w:space="0" w:color="000000"/>
              <w:bottom w:val="single" w:sz="8" w:space="0" w:color="000000"/>
            </w:tcBorders>
            <w:vAlign w:val="bottom"/>
          </w:tcPr>
          <w:p w:rsidR="00021A49" w:rsidRPr="00C46DB6" w:rsidRDefault="00021A49" w:rsidP="00021A49">
            <w:pPr>
              <w:spacing w:after="0"/>
              <w:jc w:val="center"/>
              <w:rPr>
                <w:rFonts w:ascii="Times New Roman" w:hAnsi="Times New Roman" w:cs="Times New Roman"/>
              </w:rPr>
            </w:pPr>
            <w:r w:rsidRPr="00C46DB6">
              <w:rPr>
                <w:rFonts w:ascii="Times New Roman" w:hAnsi="Times New Roman" w:cs="Times New Roman"/>
              </w:rPr>
              <w:t>0.2125</w:t>
            </w:r>
          </w:p>
        </w:tc>
      </w:tr>
      <w:tr w:rsidR="00021A49" w:rsidRPr="00C46DB6" w:rsidTr="00021A49">
        <w:tc>
          <w:tcPr>
            <w:tcW w:w="1857" w:type="dxa"/>
            <w:tcBorders>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∆Gas</w:t>
            </w:r>
            <w:r w:rsidRPr="00C46DB6">
              <w:rPr>
                <w:rFonts w:ascii="Times New Roman" w:hAnsi="Times New Roman" w:cs="Times New Roman"/>
                <w:b/>
                <w:bCs/>
                <w:vertAlign w:val="subscript"/>
              </w:rPr>
              <w:t>t-1</w:t>
            </w:r>
          </w:p>
        </w:tc>
        <w:tc>
          <w:tcPr>
            <w:tcW w:w="1857" w:type="dxa"/>
            <w:tcBorders>
              <w:top w:val="single" w:sz="8" w:space="0" w:color="000000"/>
              <w:left w:val="single" w:sz="4" w:space="0" w:color="auto"/>
              <w:bottom w:val="single" w:sz="8" w:space="0" w:color="000000"/>
              <w:right w:val="nil"/>
            </w:tcBorders>
            <w:vAlign w:val="bottom"/>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-0.0106</w:t>
            </w:r>
          </w:p>
        </w:tc>
        <w:tc>
          <w:tcPr>
            <w:tcW w:w="1858" w:type="dxa"/>
            <w:tcBorders>
              <w:top w:val="single" w:sz="8" w:space="0" w:color="000000"/>
              <w:left w:val="nil"/>
              <w:bottom w:val="single" w:sz="8" w:space="0" w:color="000000"/>
              <w:right w:val="single" w:sz="4" w:space="0" w:color="auto"/>
            </w:tcBorders>
            <w:vAlign w:val="bottom"/>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0.8607</w:t>
            </w:r>
          </w:p>
        </w:tc>
        <w:tc>
          <w:tcPr>
            <w:tcW w:w="1858" w:type="dxa"/>
            <w:tcBorders>
              <w:left w:val="single" w:sz="4" w:space="0" w:color="auto"/>
            </w:tcBorders>
            <w:vAlign w:val="bottom"/>
          </w:tcPr>
          <w:p w:rsidR="00021A49" w:rsidRPr="00C46DB6" w:rsidRDefault="00021A49" w:rsidP="00021A49">
            <w:pPr>
              <w:spacing w:after="0"/>
              <w:jc w:val="center"/>
              <w:rPr>
                <w:rFonts w:ascii="Times New Roman" w:hAnsi="Times New Roman" w:cs="Times New Roman"/>
              </w:rPr>
            </w:pPr>
            <w:r w:rsidRPr="00C46DB6">
              <w:rPr>
                <w:rFonts w:ascii="Times New Roman" w:hAnsi="Times New Roman" w:cs="Times New Roman"/>
              </w:rPr>
              <w:t>0.0616</w:t>
            </w:r>
          </w:p>
        </w:tc>
        <w:tc>
          <w:tcPr>
            <w:tcW w:w="1858" w:type="dxa"/>
            <w:vAlign w:val="bottom"/>
          </w:tcPr>
          <w:p w:rsidR="00021A49" w:rsidRPr="00C46DB6" w:rsidRDefault="00021A49" w:rsidP="00021A49">
            <w:pPr>
              <w:spacing w:after="0"/>
              <w:jc w:val="center"/>
              <w:rPr>
                <w:rFonts w:ascii="Times New Roman" w:hAnsi="Times New Roman" w:cs="Times New Roman"/>
              </w:rPr>
            </w:pPr>
            <w:r w:rsidRPr="00C46DB6">
              <w:rPr>
                <w:rFonts w:ascii="Times New Roman" w:hAnsi="Times New Roman" w:cs="Times New Roman"/>
              </w:rPr>
              <w:t>0.0797</w:t>
            </w:r>
          </w:p>
        </w:tc>
      </w:tr>
      <w:tr w:rsidR="00021A49" w:rsidRPr="00C46DB6" w:rsidTr="00021A49">
        <w:tc>
          <w:tcPr>
            <w:tcW w:w="1857" w:type="dxa"/>
            <w:tcBorders>
              <w:top w:val="single" w:sz="8" w:space="0" w:color="000000"/>
              <w:bottom w:val="single" w:sz="8" w:space="0" w:color="000000"/>
              <w:right w:val="single" w:sz="4" w:space="0" w:color="auto"/>
            </w:tcBorders>
          </w:tcPr>
          <w:p w:rsidR="00021A49" w:rsidRPr="00C46DB6" w:rsidRDefault="00021A49" w:rsidP="00021A49">
            <w:pPr>
              <w:spacing w:after="0" w:line="240" w:lineRule="auto"/>
              <w:rPr>
                <w:rFonts w:ascii="Times New Roman" w:hAnsi="Times New Roman" w:cs="Times New Roman"/>
                <w:b/>
                <w:bCs/>
              </w:rPr>
            </w:pPr>
            <w:r w:rsidRPr="00C46DB6">
              <w:rPr>
                <w:rFonts w:ascii="Times New Roman" w:hAnsi="Times New Roman" w:cs="Times New Roman"/>
                <w:b/>
                <w:bCs/>
              </w:rPr>
              <w:t xml:space="preserve">Durbin-Watson </w:t>
            </w:r>
            <w:r w:rsidRPr="00C46DB6">
              <w:rPr>
                <w:rFonts w:ascii="Times New Roman" w:hAnsi="Times New Roman" w:cs="Times New Roman"/>
                <w:b/>
                <w:bCs/>
                <w:i/>
              </w:rPr>
              <w:t>d</w:t>
            </w:r>
            <w:r w:rsidRPr="00C46DB6">
              <w:rPr>
                <w:rFonts w:ascii="Times New Roman" w:hAnsi="Times New Roman" w:cs="Times New Roman"/>
                <w:b/>
                <w:bCs/>
                <w:i/>
              </w:rPr>
              <w:softHyphen/>
              <w:t>-</w:t>
            </w:r>
            <w:r w:rsidRPr="00C46DB6">
              <w:rPr>
                <w:rFonts w:ascii="Times New Roman" w:hAnsi="Times New Roman" w:cs="Times New Roman"/>
                <w:b/>
                <w:bCs/>
              </w:rPr>
              <w:t>statistic</w:t>
            </w:r>
          </w:p>
        </w:tc>
        <w:tc>
          <w:tcPr>
            <w:tcW w:w="1857" w:type="dxa"/>
            <w:tcBorders>
              <w:top w:val="single" w:sz="8" w:space="0" w:color="000000"/>
              <w:left w:val="single" w:sz="4" w:space="0" w:color="auto"/>
              <w:bottom w:val="single" w:sz="8" w:space="0" w:color="000000"/>
              <w:right w:val="nil"/>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1.9990</w:t>
            </w:r>
          </w:p>
        </w:tc>
        <w:tc>
          <w:tcPr>
            <w:tcW w:w="1858" w:type="dxa"/>
            <w:tcBorders>
              <w:top w:val="single" w:sz="8" w:space="0" w:color="000000"/>
              <w:left w:val="nil"/>
              <w:bottom w:val="single" w:sz="8" w:space="0" w:color="000000"/>
              <w:right w:val="single" w:sz="4" w:space="0" w:color="auto"/>
            </w:tcBorders>
          </w:tcPr>
          <w:p w:rsidR="00021A49" w:rsidRPr="00C46DB6" w:rsidRDefault="00021A49" w:rsidP="00021A49">
            <w:pPr>
              <w:spacing w:after="0" w:line="240" w:lineRule="auto"/>
              <w:jc w:val="center"/>
              <w:rPr>
                <w:rFonts w:ascii="Times New Roman" w:hAnsi="Times New Roman" w:cs="Times New Roman"/>
              </w:rPr>
            </w:pPr>
          </w:p>
        </w:tc>
        <w:tc>
          <w:tcPr>
            <w:tcW w:w="1858" w:type="dxa"/>
            <w:tcBorders>
              <w:top w:val="single" w:sz="8" w:space="0" w:color="000000"/>
              <w:left w:val="single" w:sz="4" w:space="0" w:color="auto"/>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r w:rsidRPr="00C46DB6">
              <w:rPr>
                <w:rFonts w:ascii="Times New Roman" w:hAnsi="Times New Roman" w:cs="Times New Roman"/>
              </w:rPr>
              <w:t>1.9990</w:t>
            </w:r>
          </w:p>
        </w:tc>
        <w:tc>
          <w:tcPr>
            <w:tcW w:w="1858" w:type="dxa"/>
            <w:tcBorders>
              <w:top w:val="single" w:sz="8" w:space="0" w:color="000000"/>
              <w:bottom w:val="single" w:sz="8" w:space="0" w:color="000000"/>
            </w:tcBorders>
          </w:tcPr>
          <w:p w:rsidR="00021A49" w:rsidRPr="00C46DB6" w:rsidRDefault="00021A49" w:rsidP="00021A49">
            <w:pPr>
              <w:spacing w:after="0" w:line="240" w:lineRule="auto"/>
              <w:jc w:val="center"/>
              <w:rPr>
                <w:rFonts w:ascii="Times New Roman" w:hAnsi="Times New Roman" w:cs="Times New Roman"/>
              </w:rPr>
            </w:pPr>
          </w:p>
        </w:tc>
      </w:tr>
    </w:tbl>
    <w:p w:rsidR="00021A49" w:rsidRPr="00C46DB6" w:rsidRDefault="00021A49" w:rsidP="00021A49">
      <w:pPr>
        <w:rPr>
          <w:rFonts w:ascii="Times New Roman" w:hAnsi="Times New Roman" w:cs="Times New Roman"/>
        </w:rPr>
      </w:pPr>
    </w:p>
    <w:p w:rsidR="003C7B67" w:rsidRPr="00C46DB6" w:rsidRDefault="003C7B67">
      <w:pPr>
        <w:rPr>
          <w:rFonts w:ascii="Times New Roman" w:hAnsi="Times New Roman" w:cs="Times New Roman"/>
        </w:rPr>
      </w:pPr>
    </w:p>
    <w:sectPr w:rsidR="003C7B67" w:rsidRPr="00C46DB6" w:rsidSect="00AF6628">
      <w:footerReference w:type="default" r:id="rId16"/>
      <w:type w:val="continuous"/>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182F" w:rsidRDefault="0020182F" w:rsidP="00C80807">
      <w:pPr>
        <w:spacing w:after="0" w:line="240" w:lineRule="auto"/>
      </w:pPr>
      <w:r>
        <w:separator/>
      </w:r>
    </w:p>
  </w:endnote>
  <w:endnote w:type="continuationSeparator" w:id="0">
    <w:p w:rsidR="0020182F" w:rsidRDefault="0020182F" w:rsidP="00C808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67C" w:rsidRDefault="001202D8" w:rsidP="00691B28">
    <w:pPr>
      <w:pStyle w:val="Footer"/>
      <w:framePr w:wrap="around" w:vAnchor="text" w:hAnchor="margin" w:xAlign="right" w:y="1"/>
      <w:rPr>
        <w:rStyle w:val="PageNumber"/>
      </w:rPr>
    </w:pPr>
    <w:r>
      <w:rPr>
        <w:rStyle w:val="PageNumber"/>
      </w:rPr>
      <w:fldChar w:fldCharType="begin"/>
    </w:r>
    <w:r w:rsidR="00DA367C">
      <w:rPr>
        <w:rStyle w:val="PageNumber"/>
      </w:rPr>
      <w:instrText xml:space="preserve">PAGE  </w:instrText>
    </w:r>
    <w:r>
      <w:rPr>
        <w:rStyle w:val="PageNumber"/>
      </w:rPr>
      <w:fldChar w:fldCharType="end"/>
    </w:r>
  </w:p>
  <w:p w:rsidR="00DA367C" w:rsidRDefault="00DA367C" w:rsidP="00691B2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67C" w:rsidRDefault="001202D8" w:rsidP="00691B28">
    <w:pPr>
      <w:pStyle w:val="Footer"/>
      <w:framePr w:wrap="around" w:vAnchor="text" w:hAnchor="margin" w:xAlign="right" w:y="1"/>
      <w:rPr>
        <w:rStyle w:val="PageNumber"/>
      </w:rPr>
    </w:pPr>
    <w:r>
      <w:rPr>
        <w:rStyle w:val="PageNumber"/>
      </w:rPr>
      <w:fldChar w:fldCharType="begin"/>
    </w:r>
    <w:r w:rsidR="00DA367C">
      <w:rPr>
        <w:rStyle w:val="PageNumber"/>
      </w:rPr>
      <w:instrText xml:space="preserve">PAGE  </w:instrText>
    </w:r>
    <w:r>
      <w:rPr>
        <w:rStyle w:val="PageNumber"/>
      </w:rPr>
      <w:fldChar w:fldCharType="separate"/>
    </w:r>
    <w:r w:rsidR="00CD3C45">
      <w:rPr>
        <w:rStyle w:val="PageNumber"/>
        <w:noProof/>
      </w:rPr>
      <w:t>vi</w:t>
    </w:r>
    <w:r>
      <w:rPr>
        <w:rStyle w:val="PageNumber"/>
      </w:rPr>
      <w:fldChar w:fldCharType="end"/>
    </w:r>
  </w:p>
  <w:p w:rsidR="00DA367C" w:rsidRDefault="00DA367C" w:rsidP="00691B28">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67C" w:rsidRDefault="00DA367C">
    <w:pPr>
      <w:pStyle w:val="Footer"/>
      <w:jc w:val="right"/>
    </w:pPr>
  </w:p>
  <w:p w:rsidR="00DA367C" w:rsidRDefault="00DA367C">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79713"/>
      <w:docPartObj>
        <w:docPartGallery w:val="Page Numbers (Bottom of Page)"/>
        <w:docPartUnique/>
      </w:docPartObj>
    </w:sdtPr>
    <w:sdtContent>
      <w:p w:rsidR="00DA367C" w:rsidRDefault="001202D8">
        <w:pPr>
          <w:pStyle w:val="Footer"/>
          <w:jc w:val="right"/>
        </w:pPr>
        <w:fldSimple w:instr=" PAGE   \* MERGEFORMAT ">
          <w:r w:rsidR="00CD3C45">
            <w:rPr>
              <w:noProof/>
            </w:rPr>
            <w:t>1</w:t>
          </w:r>
        </w:fldSimple>
      </w:p>
    </w:sdtContent>
  </w:sdt>
  <w:p w:rsidR="00DA367C" w:rsidRDefault="00DA367C">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79714"/>
      <w:docPartObj>
        <w:docPartGallery w:val="Page Numbers (Bottom of Page)"/>
        <w:docPartUnique/>
      </w:docPartObj>
    </w:sdtPr>
    <w:sdtContent>
      <w:p w:rsidR="00DA367C" w:rsidRDefault="001202D8">
        <w:pPr>
          <w:pStyle w:val="Footer"/>
          <w:jc w:val="right"/>
        </w:pPr>
        <w:fldSimple w:instr=" PAGE   \* MERGEFORMAT ">
          <w:r w:rsidR="00CD3C45">
            <w:rPr>
              <w:noProof/>
            </w:rPr>
            <w:t>37</w:t>
          </w:r>
        </w:fldSimple>
      </w:p>
    </w:sdtContent>
  </w:sdt>
  <w:p w:rsidR="00DA367C" w:rsidRDefault="00DA367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182F" w:rsidRDefault="0020182F" w:rsidP="00C80807">
      <w:pPr>
        <w:spacing w:after="0" w:line="240" w:lineRule="auto"/>
      </w:pPr>
      <w:r>
        <w:separator/>
      </w:r>
    </w:p>
  </w:footnote>
  <w:footnote w:type="continuationSeparator" w:id="0">
    <w:p w:rsidR="0020182F" w:rsidRDefault="0020182F" w:rsidP="00C80807">
      <w:pPr>
        <w:spacing w:after="0" w:line="240" w:lineRule="auto"/>
      </w:pPr>
      <w:r>
        <w:continuationSeparator/>
      </w:r>
    </w:p>
  </w:footnote>
  <w:footnote w:id="1">
    <w:p w:rsidR="00DA367C" w:rsidRPr="00655C82" w:rsidRDefault="00DA367C">
      <w:pPr>
        <w:pStyle w:val="FootnoteText"/>
        <w:rPr>
          <w:sz w:val="16"/>
        </w:rPr>
      </w:pPr>
      <w:r w:rsidRPr="00655C82">
        <w:rPr>
          <w:rStyle w:val="FootnoteReference"/>
          <w:sz w:val="16"/>
        </w:rPr>
        <w:footnoteRef/>
      </w:r>
      <w:r w:rsidRPr="00655C82">
        <w:rPr>
          <w:sz w:val="16"/>
        </w:rPr>
        <w:t xml:space="preserve"> Although forward and future contracts are technically something different, the price mechanisms applying to them are the same. Therefore I will use the terms forward and future contracts interchangeably through my thesis</w:t>
      </w:r>
    </w:p>
  </w:footnote>
  <w:footnote w:id="2">
    <w:p w:rsidR="00DA367C" w:rsidRPr="007E4101" w:rsidRDefault="00DA367C">
      <w:pPr>
        <w:pStyle w:val="FootnoteText"/>
        <w:rPr>
          <w:sz w:val="16"/>
        </w:rPr>
      </w:pPr>
      <w:r w:rsidRPr="007E4101">
        <w:rPr>
          <w:rStyle w:val="FootnoteReference"/>
          <w:sz w:val="16"/>
        </w:rPr>
        <w:footnoteRef/>
      </w:r>
      <w:r w:rsidRPr="007E4101">
        <w:rPr>
          <w:sz w:val="16"/>
        </w:rPr>
        <w:t xml:space="preserve"> No statements can be made about the forward contracts for gas as data on one month forward contracts do not exist</w:t>
      </w:r>
    </w:p>
  </w:footnote>
  <w:footnote w:id="3">
    <w:p w:rsidR="00DA367C" w:rsidRPr="00D5737F" w:rsidRDefault="00DA367C">
      <w:pPr>
        <w:pStyle w:val="FootnoteText"/>
        <w:rPr>
          <w:sz w:val="16"/>
        </w:rPr>
      </w:pPr>
      <w:r w:rsidRPr="00D5737F">
        <w:rPr>
          <w:rStyle w:val="FootnoteReference"/>
          <w:sz w:val="16"/>
        </w:rPr>
        <w:footnoteRef/>
      </w:r>
      <w:r w:rsidRPr="00D5737F">
        <w:rPr>
          <w:sz w:val="16"/>
        </w:rPr>
        <w:t xml:space="preserve"> Unfortunately, I am unable to obtain data regarding the transport</w:t>
      </w:r>
      <w:r>
        <w:rPr>
          <w:sz w:val="16"/>
        </w:rPr>
        <w:t>ed</w:t>
      </w:r>
      <w:r w:rsidRPr="00D5737F">
        <w:rPr>
          <w:sz w:val="16"/>
        </w:rPr>
        <w:t xml:space="preserve"> electricity volumes for Germany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A0009"/>
    <w:multiLevelType w:val="hybridMultilevel"/>
    <w:tmpl w:val="DD269FE4"/>
    <w:lvl w:ilvl="0" w:tplc="7C0099BE">
      <w:start w:val="1"/>
      <w:numFmt w:val="decimal"/>
      <w:pStyle w:val="TOC1"/>
      <w:lvlText w:val="%1."/>
      <w:lvlJc w:val="left"/>
      <w:pPr>
        <w:ind w:left="720" w:hanging="360"/>
      </w:pPr>
      <w:rPr>
        <w:rFonts w:eastAsiaTheme="minorHAnsi" w:cstheme="minorHAnsi"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D462FE5"/>
    <w:multiLevelType w:val="hybridMultilevel"/>
    <w:tmpl w:val="4C5E475C"/>
    <w:lvl w:ilvl="0" w:tplc="72582204">
      <w:start w:val="1"/>
      <w:numFmt w:val="decimal"/>
      <w:lvlText w:val="%1."/>
      <w:lvlJc w:val="left"/>
      <w:pPr>
        <w:ind w:left="720" w:hanging="360"/>
      </w:pPr>
      <w:rPr>
        <w:rFonts w:eastAsiaTheme="minorHAnsi" w:cstheme="minorHAnsi"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2F27919"/>
    <w:multiLevelType w:val="hybridMultilevel"/>
    <w:tmpl w:val="8228D364"/>
    <w:lvl w:ilvl="0" w:tplc="8E7CCAAE">
      <w:numFmt w:val="bullet"/>
      <w:lvlText w:val="-"/>
      <w:lvlJc w:val="left"/>
      <w:pPr>
        <w:ind w:left="720" w:hanging="360"/>
      </w:pPr>
      <w:rPr>
        <w:rFonts w:ascii="Calibri" w:eastAsiaTheme="minorHAnsi" w:hAnsi="Calibri" w:cs="Calibri" w:hint="default"/>
      </w:rPr>
    </w:lvl>
    <w:lvl w:ilvl="1" w:tplc="17BCE7E6" w:tentative="1">
      <w:start w:val="1"/>
      <w:numFmt w:val="bullet"/>
      <w:lvlText w:val="o"/>
      <w:lvlJc w:val="left"/>
      <w:pPr>
        <w:ind w:left="1440" w:hanging="360"/>
      </w:pPr>
      <w:rPr>
        <w:rFonts w:ascii="Courier New" w:hAnsi="Courier New" w:cs="Courier New" w:hint="default"/>
      </w:rPr>
    </w:lvl>
    <w:lvl w:ilvl="2" w:tplc="0F16147C" w:tentative="1">
      <w:start w:val="1"/>
      <w:numFmt w:val="bullet"/>
      <w:lvlText w:val=""/>
      <w:lvlJc w:val="left"/>
      <w:pPr>
        <w:ind w:left="2160" w:hanging="360"/>
      </w:pPr>
      <w:rPr>
        <w:rFonts w:ascii="Wingdings" w:hAnsi="Wingdings" w:hint="default"/>
      </w:rPr>
    </w:lvl>
    <w:lvl w:ilvl="3" w:tplc="38E075C6" w:tentative="1">
      <w:start w:val="1"/>
      <w:numFmt w:val="bullet"/>
      <w:lvlText w:val=""/>
      <w:lvlJc w:val="left"/>
      <w:pPr>
        <w:ind w:left="2880" w:hanging="360"/>
      </w:pPr>
      <w:rPr>
        <w:rFonts w:ascii="Symbol" w:hAnsi="Symbol" w:hint="default"/>
      </w:rPr>
    </w:lvl>
    <w:lvl w:ilvl="4" w:tplc="C358A4C8" w:tentative="1">
      <w:start w:val="1"/>
      <w:numFmt w:val="bullet"/>
      <w:lvlText w:val="o"/>
      <w:lvlJc w:val="left"/>
      <w:pPr>
        <w:ind w:left="3600" w:hanging="360"/>
      </w:pPr>
      <w:rPr>
        <w:rFonts w:ascii="Courier New" w:hAnsi="Courier New" w:cs="Courier New" w:hint="default"/>
      </w:rPr>
    </w:lvl>
    <w:lvl w:ilvl="5" w:tplc="15F6C03A" w:tentative="1">
      <w:start w:val="1"/>
      <w:numFmt w:val="bullet"/>
      <w:lvlText w:val=""/>
      <w:lvlJc w:val="left"/>
      <w:pPr>
        <w:ind w:left="4320" w:hanging="360"/>
      </w:pPr>
      <w:rPr>
        <w:rFonts w:ascii="Wingdings" w:hAnsi="Wingdings" w:hint="default"/>
      </w:rPr>
    </w:lvl>
    <w:lvl w:ilvl="6" w:tplc="FD543FD6" w:tentative="1">
      <w:start w:val="1"/>
      <w:numFmt w:val="bullet"/>
      <w:lvlText w:val=""/>
      <w:lvlJc w:val="left"/>
      <w:pPr>
        <w:ind w:left="5040" w:hanging="360"/>
      </w:pPr>
      <w:rPr>
        <w:rFonts w:ascii="Symbol" w:hAnsi="Symbol" w:hint="default"/>
      </w:rPr>
    </w:lvl>
    <w:lvl w:ilvl="7" w:tplc="590A4568" w:tentative="1">
      <w:start w:val="1"/>
      <w:numFmt w:val="bullet"/>
      <w:lvlText w:val="o"/>
      <w:lvlJc w:val="left"/>
      <w:pPr>
        <w:ind w:left="5760" w:hanging="360"/>
      </w:pPr>
      <w:rPr>
        <w:rFonts w:ascii="Courier New" w:hAnsi="Courier New" w:cs="Courier New" w:hint="default"/>
      </w:rPr>
    </w:lvl>
    <w:lvl w:ilvl="8" w:tplc="01EAB1EA" w:tentative="1">
      <w:start w:val="1"/>
      <w:numFmt w:val="bullet"/>
      <w:lvlText w:val=""/>
      <w:lvlJc w:val="left"/>
      <w:pPr>
        <w:ind w:left="6480" w:hanging="360"/>
      </w:pPr>
      <w:rPr>
        <w:rFonts w:ascii="Wingdings" w:hAnsi="Wingdings" w:hint="default"/>
      </w:rPr>
    </w:lvl>
  </w:abstractNum>
  <w:abstractNum w:abstractNumId="3">
    <w:nsid w:val="682116B5"/>
    <w:multiLevelType w:val="hybridMultilevel"/>
    <w:tmpl w:val="6F64C488"/>
    <w:lvl w:ilvl="0" w:tplc="587E3EF4">
      <w:start w:val="1"/>
      <w:numFmt w:val="decimal"/>
      <w:lvlText w:val="%1."/>
      <w:lvlJc w:val="left"/>
      <w:pPr>
        <w:ind w:left="720" w:hanging="360"/>
      </w:pPr>
      <w:rPr>
        <w:rFonts w:eastAsiaTheme="minorHAnsi" w:cstheme="minorHAnsi" w:hint="default"/>
        <w:b/>
        <w:color w:val="0000FF" w:themeColor="hyperlink"/>
        <w:sz w:val="20"/>
        <w:u w:val="single"/>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4">
    <w:nsid w:val="783C6309"/>
    <w:multiLevelType w:val="hybridMultilevel"/>
    <w:tmpl w:val="3CF28A64"/>
    <w:lvl w:ilvl="0" w:tplc="F684BAE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B7A25"/>
    <w:rsid w:val="00007DB4"/>
    <w:rsid w:val="00021A49"/>
    <w:rsid w:val="00021C35"/>
    <w:rsid w:val="000515B4"/>
    <w:rsid w:val="00052CAC"/>
    <w:rsid w:val="00057E6A"/>
    <w:rsid w:val="00075317"/>
    <w:rsid w:val="00082726"/>
    <w:rsid w:val="000958D3"/>
    <w:rsid w:val="000C42C4"/>
    <w:rsid w:val="000D6682"/>
    <w:rsid w:val="000F11A4"/>
    <w:rsid w:val="001202D8"/>
    <w:rsid w:val="00134A9E"/>
    <w:rsid w:val="00136354"/>
    <w:rsid w:val="001464AE"/>
    <w:rsid w:val="00193A9B"/>
    <w:rsid w:val="001B08E9"/>
    <w:rsid w:val="001B253F"/>
    <w:rsid w:val="001B5E70"/>
    <w:rsid w:val="001C3420"/>
    <w:rsid w:val="001D100B"/>
    <w:rsid w:val="0020182F"/>
    <w:rsid w:val="002143FC"/>
    <w:rsid w:val="00255BC6"/>
    <w:rsid w:val="00266666"/>
    <w:rsid w:val="002D26BD"/>
    <w:rsid w:val="002E0B60"/>
    <w:rsid w:val="00396EEB"/>
    <w:rsid w:val="003C7B67"/>
    <w:rsid w:val="003D11FC"/>
    <w:rsid w:val="003D7FD5"/>
    <w:rsid w:val="003E3E22"/>
    <w:rsid w:val="0041024F"/>
    <w:rsid w:val="00455462"/>
    <w:rsid w:val="00480D7F"/>
    <w:rsid w:val="00493DD6"/>
    <w:rsid w:val="004961A3"/>
    <w:rsid w:val="004B5E2F"/>
    <w:rsid w:val="004C3A84"/>
    <w:rsid w:val="004E1030"/>
    <w:rsid w:val="00514F63"/>
    <w:rsid w:val="00531431"/>
    <w:rsid w:val="00535D94"/>
    <w:rsid w:val="00551166"/>
    <w:rsid w:val="005F594D"/>
    <w:rsid w:val="005F7E12"/>
    <w:rsid w:val="00635AAD"/>
    <w:rsid w:val="00641D5F"/>
    <w:rsid w:val="00655C82"/>
    <w:rsid w:val="006753F2"/>
    <w:rsid w:val="00677228"/>
    <w:rsid w:val="00690F03"/>
    <w:rsid w:val="00691B28"/>
    <w:rsid w:val="006B0AA4"/>
    <w:rsid w:val="006B35DF"/>
    <w:rsid w:val="006B5990"/>
    <w:rsid w:val="00725656"/>
    <w:rsid w:val="0072677E"/>
    <w:rsid w:val="00734998"/>
    <w:rsid w:val="00755709"/>
    <w:rsid w:val="007E4101"/>
    <w:rsid w:val="00832D3A"/>
    <w:rsid w:val="00846AB1"/>
    <w:rsid w:val="00850C5B"/>
    <w:rsid w:val="008725D6"/>
    <w:rsid w:val="008D2CE8"/>
    <w:rsid w:val="0090246E"/>
    <w:rsid w:val="00924C92"/>
    <w:rsid w:val="009671A5"/>
    <w:rsid w:val="00974725"/>
    <w:rsid w:val="00A10347"/>
    <w:rsid w:val="00A13981"/>
    <w:rsid w:val="00A16473"/>
    <w:rsid w:val="00A25533"/>
    <w:rsid w:val="00A5335E"/>
    <w:rsid w:val="00A665BF"/>
    <w:rsid w:val="00A83C5E"/>
    <w:rsid w:val="00AB71B4"/>
    <w:rsid w:val="00AE325E"/>
    <w:rsid w:val="00AF1A14"/>
    <w:rsid w:val="00AF3C64"/>
    <w:rsid w:val="00AF6628"/>
    <w:rsid w:val="00B43D89"/>
    <w:rsid w:val="00B52F73"/>
    <w:rsid w:val="00B94FD8"/>
    <w:rsid w:val="00BA4E53"/>
    <w:rsid w:val="00BB260F"/>
    <w:rsid w:val="00BC1DA8"/>
    <w:rsid w:val="00BC3A52"/>
    <w:rsid w:val="00C206B6"/>
    <w:rsid w:val="00C436BB"/>
    <w:rsid w:val="00C46DB6"/>
    <w:rsid w:val="00C6516D"/>
    <w:rsid w:val="00C80807"/>
    <w:rsid w:val="00CA6825"/>
    <w:rsid w:val="00CB7A25"/>
    <w:rsid w:val="00CC7E02"/>
    <w:rsid w:val="00CD3C45"/>
    <w:rsid w:val="00D526D9"/>
    <w:rsid w:val="00D5737F"/>
    <w:rsid w:val="00D91F0C"/>
    <w:rsid w:val="00DA367C"/>
    <w:rsid w:val="00DC124F"/>
    <w:rsid w:val="00DD50B7"/>
    <w:rsid w:val="00DE1E75"/>
    <w:rsid w:val="00E125D2"/>
    <w:rsid w:val="00E37106"/>
    <w:rsid w:val="00E50301"/>
    <w:rsid w:val="00E5091A"/>
    <w:rsid w:val="00E53FC1"/>
    <w:rsid w:val="00E85AC7"/>
    <w:rsid w:val="00E907E8"/>
    <w:rsid w:val="00EB2394"/>
    <w:rsid w:val="00EB5ECC"/>
    <w:rsid w:val="00EC0A4E"/>
    <w:rsid w:val="00EF00AE"/>
    <w:rsid w:val="00EF1138"/>
    <w:rsid w:val="00EF76FF"/>
    <w:rsid w:val="00F22C81"/>
    <w:rsid w:val="00F709C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1431"/>
  </w:style>
  <w:style w:type="paragraph" w:styleId="Heading1">
    <w:name w:val="heading 1"/>
    <w:basedOn w:val="Normal"/>
    <w:next w:val="Normal"/>
    <w:link w:val="Heading1Char"/>
    <w:qFormat/>
    <w:rsid w:val="00BC1DA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BC1DA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BC1DA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136354"/>
    <w:pPr>
      <w:keepNext/>
      <w:tabs>
        <w:tab w:val="num" w:pos="864"/>
      </w:tabs>
      <w:spacing w:before="240" w:after="60" w:line="240" w:lineRule="auto"/>
      <w:ind w:left="864" w:hanging="864"/>
      <w:outlineLvl w:val="3"/>
    </w:pPr>
    <w:rPr>
      <w:rFonts w:ascii="Times New Roman" w:eastAsia="Times New Roman" w:hAnsi="Times New Roman" w:cs="Times New Roman"/>
      <w:b/>
      <w:bCs/>
      <w:sz w:val="28"/>
      <w:szCs w:val="28"/>
    </w:rPr>
  </w:style>
  <w:style w:type="paragraph" w:styleId="Heading5">
    <w:name w:val="heading 5"/>
    <w:basedOn w:val="Normal"/>
    <w:next w:val="Normal"/>
    <w:link w:val="Heading5Char"/>
    <w:qFormat/>
    <w:rsid w:val="00136354"/>
    <w:pPr>
      <w:tabs>
        <w:tab w:val="num" w:pos="1008"/>
      </w:tabs>
      <w:spacing w:before="240" w:after="60" w:line="240" w:lineRule="auto"/>
      <w:ind w:left="1008" w:hanging="1008"/>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qFormat/>
    <w:rsid w:val="00136354"/>
    <w:pPr>
      <w:tabs>
        <w:tab w:val="num" w:pos="1152"/>
      </w:tabs>
      <w:spacing w:before="240" w:after="60" w:line="240" w:lineRule="auto"/>
      <w:ind w:left="1152" w:hanging="1152"/>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136354"/>
    <w:pPr>
      <w:tabs>
        <w:tab w:val="num" w:pos="1296"/>
      </w:tabs>
      <w:spacing w:before="240" w:after="60" w:line="240" w:lineRule="auto"/>
      <w:ind w:left="1296" w:hanging="1296"/>
      <w:outlineLvl w:val="6"/>
    </w:pPr>
    <w:rPr>
      <w:rFonts w:ascii="Times New Roman" w:eastAsia="Times New Roman" w:hAnsi="Times New Roman" w:cs="Times New Roman"/>
      <w:szCs w:val="24"/>
    </w:rPr>
  </w:style>
  <w:style w:type="paragraph" w:styleId="Heading8">
    <w:name w:val="heading 8"/>
    <w:basedOn w:val="Normal"/>
    <w:next w:val="Normal"/>
    <w:link w:val="Heading8Char"/>
    <w:qFormat/>
    <w:rsid w:val="00136354"/>
    <w:pPr>
      <w:tabs>
        <w:tab w:val="num" w:pos="1440"/>
      </w:tabs>
      <w:spacing w:before="240" w:after="60" w:line="240" w:lineRule="auto"/>
      <w:ind w:left="1440" w:hanging="1440"/>
      <w:outlineLvl w:val="7"/>
    </w:pPr>
    <w:rPr>
      <w:rFonts w:ascii="Times New Roman" w:eastAsia="Times New Roman" w:hAnsi="Times New Roman" w:cs="Times New Roman"/>
      <w:i/>
      <w:iCs/>
      <w:szCs w:val="24"/>
    </w:rPr>
  </w:style>
  <w:style w:type="paragraph" w:styleId="Heading9">
    <w:name w:val="heading 9"/>
    <w:basedOn w:val="Normal"/>
    <w:next w:val="Normal"/>
    <w:link w:val="Heading9Char"/>
    <w:qFormat/>
    <w:rsid w:val="00136354"/>
    <w:pPr>
      <w:tabs>
        <w:tab w:val="num" w:pos="1584"/>
      </w:tabs>
      <w:spacing w:before="240" w:after="60" w:line="240" w:lineRule="auto"/>
      <w:ind w:left="1584" w:hanging="1584"/>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C1DA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BC1DA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rsid w:val="00BC1DA8"/>
    <w:rPr>
      <w:rFonts w:asciiTheme="majorHAnsi" w:eastAsiaTheme="majorEastAsia" w:hAnsiTheme="majorHAnsi" w:cstheme="majorBidi"/>
      <w:b/>
      <w:bCs/>
      <w:color w:val="4F81BD" w:themeColor="accent1"/>
    </w:rPr>
  </w:style>
  <w:style w:type="paragraph" w:styleId="ListParagraph">
    <w:name w:val="List Paragraph"/>
    <w:basedOn w:val="Normal"/>
    <w:uiPriority w:val="99"/>
    <w:qFormat/>
    <w:rsid w:val="00CC7E02"/>
    <w:pPr>
      <w:ind w:left="720"/>
      <w:contextualSpacing/>
    </w:pPr>
  </w:style>
  <w:style w:type="paragraph" w:styleId="BalloonText">
    <w:name w:val="Balloon Text"/>
    <w:basedOn w:val="Normal"/>
    <w:link w:val="BalloonTextChar"/>
    <w:uiPriority w:val="99"/>
    <w:semiHidden/>
    <w:unhideWhenUsed/>
    <w:rsid w:val="00BC1D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DA8"/>
    <w:rPr>
      <w:rFonts w:ascii="Tahoma" w:hAnsi="Tahoma" w:cs="Tahoma"/>
      <w:sz w:val="16"/>
      <w:szCs w:val="16"/>
    </w:rPr>
  </w:style>
  <w:style w:type="table" w:customStyle="1" w:styleId="Lichtearcering1">
    <w:name w:val="Lichte arcering1"/>
    <w:basedOn w:val="TableNormal"/>
    <w:uiPriority w:val="60"/>
    <w:rsid w:val="003D11F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unhideWhenUsed/>
    <w:rsid w:val="003D11FC"/>
    <w:rPr>
      <w:sz w:val="16"/>
      <w:szCs w:val="16"/>
    </w:rPr>
  </w:style>
  <w:style w:type="paragraph" w:styleId="CommentText">
    <w:name w:val="annotation text"/>
    <w:basedOn w:val="Normal"/>
    <w:link w:val="CommentTextChar"/>
    <w:uiPriority w:val="99"/>
    <w:semiHidden/>
    <w:unhideWhenUsed/>
    <w:rsid w:val="003D11FC"/>
    <w:pPr>
      <w:spacing w:line="240" w:lineRule="auto"/>
    </w:pPr>
    <w:rPr>
      <w:sz w:val="20"/>
      <w:szCs w:val="20"/>
    </w:rPr>
  </w:style>
  <w:style w:type="character" w:customStyle="1" w:styleId="CommentTextChar">
    <w:name w:val="Comment Text Char"/>
    <w:basedOn w:val="DefaultParagraphFont"/>
    <w:link w:val="CommentText"/>
    <w:uiPriority w:val="99"/>
    <w:semiHidden/>
    <w:rsid w:val="003D11FC"/>
    <w:rPr>
      <w:sz w:val="20"/>
      <w:szCs w:val="20"/>
    </w:rPr>
  </w:style>
  <w:style w:type="paragraph" w:styleId="Header">
    <w:name w:val="header"/>
    <w:basedOn w:val="Normal"/>
    <w:link w:val="HeaderChar"/>
    <w:uiPriority w:val="99"/>
    <w:semiHidden/>
    <w:unhideWhenUsed/>
    <w:rsid w:val="00C8080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80807"/>
  </w:style>
  <w:style w:type="paragraph" w:styleId="Footer">
    <w:name w:val="footer"/>
    <w:basedOn w:val="Normal"/>
    <w:link w:val="FooterChar"/>
    <w:uiPriority w:val="99"/>
    <w:unhideWhenUsed/>
    <w:rsid w:val="00C80807"/>
    <w:pPr>
      <w:tabs>
        <w:tab w:val="center" w:pos="4536"/>
        <w:tab w:val="right" w:pos="9072"/>
      </w:tabs>
      <w:spacing w:after="0" w:line="240" w:lineRule="auto"/>
    </w:pPr>
  </w:style>
  <w:style w:type="character" w:customStyle="1" w:styleId="FooterChar">
    <w:name w:val="Footer Char"/>
    <w:basedOn w:val="DefaultParagraphFont"/>
    <w:link w:val="Footer"/>
    <w:uiPriority w:val="99"/>
    <w:rsid w:val="00C80807"/>
  </w:style>
  <w:style w:type="paragraph" w:styleId="TOC1">
    <w:name w:val="toc 1"/>
    <w:basedOn w:val="Normal"/>
    <w:next w:val="Normal"/>
    <w:autoRedefine/>
    <w:uiPriority w:val="39"/>
    <w:unhideWhenUsed/>
    <w:rsid w:val="00C206B6"/>
    <w:pPr>
      <w:numPr>
        <w:numId w:val="5"/>
      </w:numPr>
      <w:tabs>
        <w:tab w:val="left" w:pos="142"/>
        <w:tab w:val="right" w:leader="dot" w:pos="9062"/>
      </w:tabs>
      <w:spacing w:before="120" w:after="120"/>
      <w:ind w:left="284" w:hanging="284"/>
    </w:pPr>
    <w:rPr>
      <w:rFonts w:cstheme="minorHAnsi"/>
      <w:b/>
      <w:bCs/>
      <w:caps/>
      <w:sz w:val="20"/>
      <w:szCs w:val="20"/>
    </w:rPr>
  </w:style>
  <w:style w:type="paragraph" w:styleId="TOC2">
    <w:name w:val="toc 2"/>
    <w:basedOn w:val="Normal"/>
    <w:next w:val="Normal"/>
    <w:autoRedefine/>
    <w:uiPriority w:val="39"/>
    <w:unhideWhenUsed/>
    <w:rsid w:val="00C80807"/>
    <w:pPr>
      <w:spacing w:after="0"/>
      <w:ind w:left="220"/>
    </w:pPr>
    <w:rPr>
      <w:rFonts w:cstheme="minorHAnsi"/>
      <w:smallCaps/>
      <w:sz w:val="20"/>
      <w:szCs w:val="20"/>
    </w:rPr>
  </w:style>
  <w:style w:type="paragraph" w:styleId="TOC3">
    <w:name w:val="toc 3"/>
    <w:basedOn w:val="Normal"/>
    <w:next w:val="Normal"/>
    <w:autoRedefine/>
    <w:uiPriority w:val="39"/>
    <w:unhideWhenUsed/>
    <w:rsid w:val="00C80807"/>
    <w:pPr>
      <w:spacing w:after="0"/>
      <w:ind w:left="440"/>
    </w:pPr>
    <w:rPr>
      <w:rFonts w:cstheme="minorHAnsi"/>
      <w:i/>
      <w:iCs/>
      <w:sz w:val="20"/>
      <w:szCs w:val="20"/>
    </w:rPr>
  </w:style>
  <w:style w:type="paragraph" w:styleId="TOC4">
    <w:name w:val="toc 4"/>
    <w:basedOn w:val="Normal"/>
    <w:next w:val="Normal"/>
    <w:autoRedefine/>
    <w:uiPriority w:val="39"/>
    <w:unhideWhenUsed/>
    <w:rsid w:val="00C80807"/>
    <w:pPr>
      <w:spacing w:after="0"/>
      <w:ind w:left="660"/>
    </w:pPr>
    <w:rPr>
      <w:rFonts w:cstheme="minorHAnsi"/>
      <w:sz w:val="18"/>
      <w:szCs w:val="18"/>
    </w:rPr>
  </w:style>
  <w:style w:type="paragraph" w:styleId="TOC5">
    <w:name w:val="toc 5"/>
    <w:basedOn w:val="Normal"/>
    <w:next w:val="Normal"/>
    <w:autoRedefine/>
    <w:uiPriority w:val="39"/>
    <w:unhideWhenUsed/>
    <w:rsid w:val="00C80807"/>
    <w:pPr>
      <w:spacing w:after="0"/>
      <w:ind w:left="880"/>
    </w:pPr>
    <w:rPr>
      <w:rFonts w:cstheme="minorHAnsi"/>
      <w:sz w:val="18"/>
      <w:szCs w:val="18"/>
    </w:rPr>
  </w:style>
  <w:style w:type="paragraph" w:styleId="TOC6">
    <w:name w:val="toc 6"/>
    <w:basedOn w:val="Normal"/>
    <w:next w:val="Normal"/>
    <w:autoRedefine/>
    <w:uiPriority w:val="39"/>
    <w:unhideWhenUsed/>
    <w:rsid w:val="00C80807"/>
    <w:pPr>
      <w:spacing w:after="0"/>
      <w:ind w:left="1100"/>
    </w:pPr>
    <w:rPr>
      <w:rFonts w:cstheme="minorHAnsi"/>
      <w:sz w:val="18"/>
      <w:szCs w:val="18"/>
    </w:rPr>
  </w:style>
  <w:style w:type="paragraph" w:styleId="TOC7">
    <w:name w:val="toc 7"/>
    <w:basedOn w:val="Normal"/>
    <w:next w:val="Normal"/>
    <w:autoRedefine/>
    <w:uiPriority w:val="39"/>
    <w:unhideWhenUsed/>
    <w:rsid w:val="00C80807"/>
    <w:pPr>
      <w:spacing w:after="0"/>
      <w:ind w:left="1320"/>
    </w:pPr>
    <w:rPr>
      <w:rFonts w:cstheme="minorHAnsi"/>
      <w:sz w:val="18"/>
      <w:szCs w:val="18"/>
    </w:rPr>
  </w:style>
  <w:style w:type="paragraph" w:styleId="TOC8">
    <w:name w:val="toc 8"/>
    <w:basedOn w:val="Normal"/>
    <w:next w:val="Normal"/>
    <w:autoRedefine/>
    <w:uiPriority w:val="39"/>
    <w:unhideWhenUsed/>
    <w:rsid w:val="00C80807"/>
    <w:pPr>
      <w:spacing w:after="0"/>
      <w:ind w:left="1540"/>
    </w:pPr>
    <w:rPr>
      <w:rFonts w:cstheme="minorHAnsi"/>
      <w:sz w:val="18"/>
      <w:szCs w:val="18"/>
    </w:rPr>
  </w:style>
  <w:style w:type="paragraph" w:styleId="TOC9">
    <w:name w:val="toc 9"/>
    <w:basedOn w:val="Normal"/>
    <w:next w:val="Normal"/>
    <w:autoRedefine/>
    <w:uiPriority w:val="39"/>
    <w:unhideWhenUsed/>
    <w:rsid w:val="00C80807"/>
    <w:pPr>
      <w:spacing w:after="0"/>
      <w:ind w:left="1760"/>
    </w:pPr>
    <w:rPr>
      <w:rFonts w:cstheme="minorHAnsi"/>
      <w:sz w:val="18"/>
      <w:szCs w:val="18"/>
    </w:rPr>
  </w:style>
  <w:style w:type="character" w:styleId="Hyperlink">
    <w:name w:val="Hyperlink"/>
    <w:basedOn w:val="DefaultParagraphFont"/>
    <w:uiPriority w:val="99"/>
    <w:unhideWhenUsed/>
    <w:rsid w:val="00C80807"/>
    <w:rPr>
      <w:color w:val="0000FF" w:themeColor="hyperlink"/>
      <w:u w:val="single"/>
    </w:rPr>
  </w:style>
  <w:style w:type="paragraph" w:styleId="NoSpacing">
    <w:name w:val="No Spacing"/>
    <w:uiPriority w:val="1"/>
    <w:qFormat/>
    <w:rsid w:val="00C80807"/>
    <w:pPr>
      <w:spacing w:after="0" w:line="240" w:lineRule="auto"/>
    </w:pPr>
  </w:style>
  <w:style w:type="paragraph" w:styleId="FootnoteText">
    <w:name w:val="footnote text"/>
    <w:basedOn w:val="Normal"/>
    <w:link w:val="FootnoteTextChar"/>
    <w:uiPriority w:val="99"/>
    <w:semiHidden/>
    <w:unhideWhenUsed/>
    <w:rsid w:val="00655C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5C82"/>
    <w:rPr>
      <w:sz w:val="20"/>
      <w:szCs w:val="20"/>
    </w:rPr>
  </w:style>
  <w:style w:type="character" w:styleId="FootnoteReference">
    <w:name w:val="footnote reference"/>
    <w:basedOn w:val="DefaultParagraphFont"/>
    <w:uiPriority w:val="99"/>
    <w:semiHidden/>
    <w:unhideWhenUsed/>
    <w:rsid w:val="00655C82"/>
    <w:rPr>
      <w:vertAlign w:val="superscript"/>
    </w:rPr>
  </w:style>
  <w:style w:type="table" w:styleId="TableGrid">
    <w:name w:val="Table Grid"/>
    <w:basedOn w:val="TableNormal"/>
    <w:uiPriority w:val="59"/>
    <w:rsid w:val="00AB71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chtearcering2">
    <w:name w:val="Lichte arcering2"/>
    <w:basedOn w:val="TableNormal"/>
    <w:uiPriority w:val="60"/>
    <w:rsid w:val="00DC124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ption">
    <w:name w:val="caption"/>
    <w:basedOn w:val="Normal"/>
    <w:next w:val="Normal"/>
    <w:uiPriority w:val="35"/>
    <w:unhideWhenUsed/>
    <w:qFormat/>
    <w:rsid w:val="006B0AA4"/>
    <w:pPr>
      <w:spacing w:line="240" w:lineRule="auto"/>
    </w:pPr>
    <w:rPr>
      <w:b/>
      <w:bCs/>
      <w:color w:val="4F81BD" w:themeColor="accent1"/>
      <w:sz w:val="18"/>
      <w:szCs w:val="18"/>
    </w:rPr>
  </w:style>
  <w:style w:type="character" w:customStyle="1" w:styleId="Heading4Char">
    <w:name w:val="Heading 4 Char"/>
    <w:basedOn w:val="DefaultParagraphFont"/>
    <w:link w:val="Heading4"/>
    <w:rsid w:val="00136354"/>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136354"/>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136354"/>
    <w:rPr>
      <w:rFonts w:ascii="Times New Roman" w:eastAsia="Times New Roman" w:hAnsi="Times New Roman" w:cs="Times New Roman"/>
      <w:b/>
      <w:bCs/>
    </w:rPr>
  </w:style>
  <w:style w:type="character" w:customStyle="1" w:styleId="Heading7Char">
    <w:name w:val="Heading 7 Char"/>
    <w:basedOn w:val="DefaultParagraphFont"/>
    <w:link w:val="Heading7"/>
    <w:rsid w:val="00136354"/>
    <w:rPr>
      <w:rFonts w:ascii="Times New Roman" w:eastAsia="Times New Roman" w:hAnsi="Times New Roman" w:cs="Times New Roman"/>
      <w:szCs w:val="24"/>
    </w:rPr>
  </w:style>
  <w:style w:type="character" w:customStyle="1" w:styleId="Heading8Char">
    <w:name w:val="Heading 8 Char"/>
    <w:basedOn w:val="DefaultParagraphFont"/>
    <w:link w:val="Heading8"/>
    <w:rsid w:val="00136354"/>
    <w:rPr>
      <w:rFonts w:ascii="Times New Roman" w:eastAsia="Times New Roman" w:hAnsi="Times New Roman" w:cs="Times New Roman"/>
      <w:i/>
      <w:iCs/>
      <w:szCs w:val="24"/>
    </w:rPr>
  </w:style>
  <w:style w:type="character" w:customStyle="1" w:styleId="Heading9Char">
    <w:name w:val="Heading 9 Char"/>
    <w:basedOn w:val="DefaultParagraphFont"/>
    <w:link w:val="Heading9"/>
    <w:rsid w:val="00136354"/>
    <w:rPr>
      <w:rFonts w:ascii="Arial" w:eastAsia="Times New Roman" w:hAnsi="Arial" w:cs="Arial"/>
    </w:rPr>
  </w:style>
  <w:style w:type="character" w:styleId="PageNumber">
    <w:name w:val="page number"/>
    <w:basedOn w:val="DefaultParagraphFont"/>
    <w:rsid w:val="00136354"/>
  </w:style>
  <w:style w:type="paragraph" w:customStyle="1" w:styleId="StyleHeading3ItalicLeft0cmFirstline0cm">
    <w:name w:val="Style Heading 3 + Italic Left:  0 cm First line:  0 cm"/>
    <w:basedOn w:val="Heading3"/>
    <w:rsid w:val="00136354"/>
    <w:pPr>
      <w:keepLines w:val="0"/>
      <w:numPr>
        <w:ilvl w:val="2"/>
      </w:numPr>
      <w:tabs>
        <w:tab w:val="num" w:pos="720"/>
      </w:tabs>
      <w:spacing w:before="240" w:after="60" w:line="240" w:lineRule="auto"/>
    </w:pPr>
    <w:rPr>
      <w:rFonts w:ascii="Arial" w:eastAsia="Times New Roman" w:hAnsi="Arial" w:cs="Times New Roman"/>
      <w:i/>
      <w:iCs/>
      <w:color w:val="auto"/>
      <w:sz w:val="24"/>
      <w:szCs w:val="20"/>
    </w:rPr>
  </w:style>
  <w:style w:type="table" w:customStyle="1" w:styleId="Lichtearcering3">
    <w:name w:val="Lichte arcering3"/>
    <w:basedOn w:val="TableNormal"/>
    <w:uiPriority w:val="60"/>
    <w:rsid w:val="00691B2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hart" Target="charts/chart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chart" Target="charts/chart3.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Maarten\Desktop\Scriptie%20Economie\Output\Appendix%20-%20prijsgrafieken\maandcontracten%20elektriciteit%20Nederland%20&amp;%20Duitsland.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aarten\Desktop\Scriptie%20Economie\Output\Appendix%20-%20prijsgrafieken\jaarcontracten%20elektriciteit%20Nederland%20&amp;%20Duitsland.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Maarten\Desktop\Scriptie%20Economie\Data\Opgesteld%20vermogen\Beschikbaar%20vermogen%20Nederlan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GB" sz="1800" b="1" i="0" baseline="0"/>
              <a:t>Prices of one month electricity forward contracts </a:t>
            </a:r>
          </a:p>
        </c:rich>
      </c:tx>
    </c:title>
    <c:plotArea>
      <c:layout/>
      <c:lineChart>
        <c:grouping val="standard"/>
        <c:ser>
          <c:idx val="0"/>
          <c:order val="0"/>
          <c:tx>
            <c:strRef>
              <c:f>Samengevoegd!$B$1</c:f>
              <c:strCache>
                <c:ptCount val="1"/>
                <c:pt idx="0">
                  <c:v>Dutch Base Load</c:v>
                </c:pt>
              </c:strCache>
            </c:strRef>
          </c:tx>
          <c:spPr>
            <a:ln>
              <a:solidFill>
                <a:srgbClr val="C00000"/>
              </a:solidFill>
            </a:ln>
          </c:spPr>
          <c:marker>
            <c:symbol val="none"/>
          </c:marker>
          <c:cat>
            <c:numRef>
              <c:f>Samengevoegd!$A$2:$A$1990</c:f>
              <c:numCache>
                <c:formatCode>d\/mmm\/\y\y</c:formatCode>
                <c:ptCount val="1989"/>
                <c:pt idx="0">
                  <c:v>37634</c:v>
                </c:pt>
                <c:pt idx="1">
                  <c:v>37635</c:v>
                </c:pt>
                <c:pt idx="2">
                  <c:v>37636</c:v>
                </c:pt>
                <c:pt idx="3">
                  <c:v>37637</c:v>
                </c:pt>
                <c:pt idx="4">
                  <c:v>37638</c:v>
                </c:pt>
                <c:pt idx="5">
                  <c:v>37641</c:v>
                </c:pt>
                <c:pt idx="6">
                  <c:v>37642</c:v>
                </c:pt>
                <c:pt idx="7">
                  <c:v>37643</c:v>
                </c:pt>
                <c:pt idx="8">
                  <c:v>37644</c:v>
                </c:pt>
                <c:pt idx="9">
                  <c:v>37645</c:v>
                </c:pt>
                <c:pt idx="10">
                  <c:v>37648</c:v>
                </c:pt>
                <c:pt idx="11">
                  <c:v>37649</c:v>
                </c:pt>
                <c:pt idx="12">
                  <c:v>37650</c:v>
                </c:pt>
                <c:pt idx="13">
                  <c:v>37651</c:v>
                </c:pt>
                <c:pt idx="14">
                  <c:v>37652</c:v>
                </c:pt>
                <c:pt idx="15">
                  <c:v>37655</c:v>
                </c:pt>
                <c:pt idx="16">
                  <c:v>37656</c:v>
                </c:pt>
                <c:pt idx="17">
                  <c:v>37657</c:v>
                </c:pt>
                <c:pt idx="18">
                  <c:v>37658</c:v>
                </c:pt>
                <c:pt idx="19">
                  <c:v>37659</c:v>
                </c:pt>
                <c:pt idx="20">
                  <c:v>37662</c:v>
                </c:pt>
                <c:pt idx="21">
                  <c:v>37663</c:v>
                </c:pt>
                <c:pt idx="22">
                  <c:v>37664</c:v>
                </c:pt>
                <c:pt idx="23">
                  <c:v>37665</c:v>
                </c:pt>
                <c:pt idx="24">
                  <c:v>37670</c:v>
                </c:pt>
                <c:pt idx="25">
                  <c:v>37671</c:v>
                </c:pt>
                <c:pt idx="26">
                  <c:v>37672</c:v>
                </c:pt>
                <c:pt idx="27">
                  <c:v>37673</c:v>
                </c:pt>
                <c:pt idx="28">
                  <c:v>37676</c:v>
                </c:pt>
                <c:pt idx="29">
                  <c:v>37677</c:v>
                </c:pt>
                <c:pt idx="30">
                  <c:v>37678</c:v>
                </c:pt>
                <c:pt idx="31">
                  <c:v>37679</c:v>
                </c:pt>
                <c:pt idx="32">
                  <c:v>37680</c:v>
                </c:pt>
                <c:pt idx="33" formatCode="d\/m\/\y\y\y\y">
                  <c:v>37683</c:v>
                </c:pt>
                <c:pt idx="34" formatCode="d\/m\/\y\y\y\y">
                  <c:v>37684</c:v>
                </c:pt>
                <c:pt idx="35" formatCode="d\/m\/\y\y\y\y">
                  <c:v>37685</c:v>
                </c:pt>
                <c:pt idx="36" formatCode="d\/m\/\y\y\y\y">
                  <c:v>37686</c:v>
                </c:pt>
                <c:pt idx="37" formatCode="d\/m\/\y\y\y\y">
                  <c:v>37687</c:v>
                </c:pt>
                <c:pt idx="38" formatCode="d\/m\/\y\y\y\y">
                  <c:v>37690</c:v>
                </c:pt>
                <c:pt idx="39" formatCode="d\/m\/\y\y\y\y">
                  <c:v>37691</c:v>
                </c:pt>
                <c:pt idx="40" formatCode="d\/m\/\y\y\y\y">
                  <c:v>37692</c:v>
                </c:pt>
                <c:pt idx="41" formatCode="d\/m\/\y\y\y\y">
                  <c:v>37693</c:v>
                </c:pt>
                <c:pt idx="42" formatCode="d\/m\/\y\y\y\y">
                  <c:v>37694</c:v>
                </c:pt>
                <c:pt idx="43" formatCode="d\/m\/\y\y\y\y">
                  <c:v>37697</c:v>
                </c:pt>
                <c:pt idx="44" formatCode="d\/m\/\y\y\y\y">
                  <c:v>37698</c:v>
                </c:pt>
                <c:pt idx="45" formatCode="d\/m\/\y\y\y\y">
                  <c:v>37699</c:v>
                </c:pt>
                <c:pt idx="46" formatCode="d\/m\/\y\y\y\y">
                  <c:v>37700</c:v>
                </c:pt>
                <c:pt idx="47" formatCode="d\/m\/\y\y\y\y">
                  <c:v>37701</c:v>
                </c:pt>
                <c:pt idx="48" formatCode="d\/m\/\y\y\y\y">
                  <c:v>37704</c:v>
                </c:pt>
                <c:pt idx="49" formatCode="d\/m\/\y\y\y\y">
                  <c:v>37705</c:v>
                </c:pt>
                <c:pt idx="50" formatCode="d\/m\/\y\y\y\y">
                  <c:v>37706</c:v>
                </c:pt>
                <c:pt idx="51" formatCode="d\/m\/\y\y\y\y">
                  <c:v>37708</c:v>
                </c:pt>
                <c:pt idx="52" formatCode="d\/m\/\y\y\y\y">
                  <c:v>37711</c:v>
                </c:pt>
                <c:pt idx="53">
                  <c:v>37712</c:v>
                </c:pt>
                <c:pt idx="54">
                  <c:v>37713</c:v>
                </c:pt>
                <c:pt idx="55">
                  <c:v>37714</c:v>
                </c:pt>
                <c:pt idx="56">
                  <c:v>37715</c:v>
                </c:pt>
                <c:pt idx="57">
                  <c:v>37718</c:v>
                </c:pt>
                <c:pt idx="58">
                  <c:v>37719</c:v>
                </c:pt>
                <c:pt idx="59">
                  <c:v>37720</c:v>
                </c:pt>
                <c:pt idx="60">
                  <c:v>37721</c:v>
                </c:pt>
                <c:pt idx="61">
                  <c:v>37722</c:v>
                </c:pt>
                <c:pt idx="62">
                  <c:v>37725</c:v>
                </c:pt>
                <c:pt idx="63">
                  <c:v>37726</c:v>
                </c:pt>
                <c:pt idx="64">
                  <c:v>37727</c:v>
                </c:pt>
                <c:pt idx="65">
                  <c:v>37728</c:v>
                </c:pt>
                <c:pt idx="66">
                  <c:v>37733</c:v>
                </c:pt>
                <c:pt idx="67">
                  <c:v>37734</c:v>
                </c:pt>
                <c:pt idx="68">
                  <c:v>37735</c:v>
                </c:pt>
                <c:pt idx="69">
                  <c:v>37736</c:v>
                </c:pt>
                <c:pt idx="70">
                  <c:v>37739</c:v>
                </c:pt>
                <c:pt idx="71">
                  <c:v>37740</c:v>
                </c:pt>
                <c:pt idx="72">
                  <c:v>37741</c:v>
                </c:pt>
                <c:pt idx="73" formatCode="d\/m\/\y\y\y\y">
                  <c:v>37743</c:v>
                </c:pt>
                <c:pt idx="74" formatCode="d\/m\/\y\y\y\y">
                  <c:v>37746</c:v>
                </c:pt>
                <c:pt idx="75" formatCode="d\/m\/\y\y\y\y">
                  <c:v>37747</c:v>
                </c:pt>
                <c:pt idx="76" formatCode="d\/m\/\y\y\y\y">
                  <c:v>37748</c:v>
                </c:pt>
                <c:pt idx="77" formatCode="d\/m\/\y\y\y\y">
                  <c:v>37749</c:v>
                </c:pt>
                <c:pt idx="78" formatCode="d\/m\/\y\y\y\y">
                  <c:v>37750</c:v>
                </c:pt>
                <c:pt idx="79" formatCode="d\/m\/\y\y\y\y">
                  <c:v>37753</c:v>
                </c:pt>
                <c:pt idx="80" formatCode="d\/m\/\y\y\y\y">
                  <c:v>37754</c:v>
                </c:pt>
                <c:pt idx="81" formatCode="d\/m\/\y\y\y\y">
                  <c:v>37755</c:v>
                </c:pt>
                <c:pt idx="82" formatCode="d\/m\/\y\y\y\y">
                  <c:v>37756</c:v>
                </c:pt>
                <c:pt idx="83" formatCode="d\/m\/\y\y\y\y">
                  <c:v>37757</c:v>
                </c:pt>
                <c:pt idx="84" formatCode="d\/m\/\y\y\y\y">
                  <c:v>37760</c:v>
                </c:pt>
                <c:pt idx="85" formatCode="d\/m\/\y\y\y\y">
                  <c:v>37761</c:v>
                </c:pt>
                <c:pt idx="86" formatCode="d\/m\/\y\y\y\y">
                  <c:v>37762</c:v>
                </c:pt>
                <c:pt idx="87" formatCode="d\/m\/\y\y\y\y">
                  <c:v>37763</c:v>
                </c:pt>
                <c:pt idx="88" formatCode="d\/m\/\y\y\y\y">
                  <c:v>37764</c:v>
                </c:pt>
                <c:pt idx="89" formatCode="d\/m\/\y\y\y\y">
                  <c:v>37767</c:v>
                </c:pt>
                <c:pt idx="90" formatCode="d\/m\/\y\y\y\y">
                  <c:v>37768</c:v>
                </c:pt>
                <c:pt idx="91" formatCode="d\/m\/\y\y\y\y">
                  <c:v>37772</c:v>
                </c:pt>
                <c:pt idx="92">
                  <c:v>37774</c:v>
                </c:pt>
                <c:pt idx="93">
                  <c:v>37775</c:v>
                </c:pt>
                <c:pt idx="94">
                  <c:v>37776</c:v>
                </c:pt>
                <c:pt idx="95">
                  <c:v>37777</c:v>
                </c:pt>
                <c:pt idx="96">
                  <c:v>37778</c:v>
                </c:pt>
                <c:pt idx="97">
                  <c:v>37782</c:v>
                </c:pt>
                <c:pt idx="98">
                  <c:v>37783</c:v>
                </c:pt>
                <c:pt idx="99">
                  <c:v>37784</c:v>
                </c:pt>
                <c:pt idx="100">
                  <c:v>37785</c:v>
                </c:pt>
                <c:pt idx="101">
                  <c:v>37788</c:v>
                </c:pt>
                <c:pt idx="102">
                  <c:v>37789</c:v>
                </c:pt>
                <c:pt idx="103">
                  <c:v>37790</c:v>
                </c:pt>
                <c:pt idx="104">
                  <c:v>37791</c:v>
                </c:pt>
                <c:pt idx="105">
                  <c:v>37792</c:v>
                </c:pt>
                <c:pt idx="106">
                  <c:v>37795</c:v>
                </c:pt>
                <c:pt idx="107">
                  <c:v>37796</c:v>
                </c:pt>
                <c:pt idx="108">
                  <c:v>37797</c:v>
                </c:pt>
                <c:pt idx="109">
                  <c:v>37798</c:v>
                </c:pt>
                <c:pt idx="110">
                  <c:v>37799</c:v>
                </c:pt>
                <c:pt idx="111">
                  <c:v>37803</c:v>
                </c:pt>
                <c:pt idx="112">
                  <c:v>37804</c:v>
                </c:pt>
                <c:pt idx="113">
                  <c:v>37805</c:v>
                </c:pt>
                <c:pt idx="114">
                  <c:v>37806</c:v>
                </c:pt>
                <c:pt idx="115">
                  <c:v>37809</c:v>
                </c:pt>
                <c:pt idx="116">
                  <c:v>37810</c:v>
                </c:pt>
                <c:pt idx="117">
                  <c:v>37811</c:v>
                </c:pt>
                <c:pt idx="118">
                  <c:v>37812</c:v>
                </c:pt>
                <c:pt idx="119">
                  <c:v>37813</c:v>
                </c:pt>
                <c:pt idx="120">
                  <c:v>37816</c:v>
                </c:pt>
                <c:pt idx="121">
                  <c:v>37817</c:v>
                </c:pt>
                <c:pt idx="122">
                  <c:v>37818</c:v>
                </c:pt>
                <c:pt idx="123">
                  <c:v>37819</c:v>
                </c:pt>
                <c:pt idx="124">
                  <c:v>37820</c:v>
                </c:pt>
                <c:pt idx="125">
                  <c:v>37823</c:v>
                </c:pt>
                <c:pt idx="126">
                  <c:v>37824</c:v>
                </c:pt>
                <c:pt idx="127">
                  <c:v>37825</c:v>
                </c:pt>
                <c:pt idx="128">
                  <c:v>37826</c:v>
                </c:pt>
                <c:pt idx="129">
                  <c:v>37827</c:v>
                </c:pt>
                <c:pt idx="130">
                  <c:v>37830</c:v>
                </c:pt>
                <c:pt idx="131">
                  <c:v>37831</c:v>
                </c:pt>
                <c:pt idx="132">
                  <c:v>37832</c:v>
                </c:pt>
                <c:pt idx="133">
                  <c:v>37833</c:v>
                </c:pt>
                <c:pt idx="134">
                  <c:v>37834</c:v>
                </c:pt>
                <c:pt idx="135">
                  <c:v>37837</c:v>
                </c:pt>
                <c:pt idx="136">
                  <c:v>37838</c:v>
                </c:pt>
                <c:pt idx="137">
                  <c:v>37839</c:v>
                </c:pt>
                <c:pt idx="138">
                  <c:v>37840</c:v>
                </c:pt>
                <c:pt idx="139">
                  <c:v>37841</c:v>
                </c:pt>
                <c:pt idx="140">
                  <c:v>37844</c:v>
                </c:pt>
                <c:pt idx="141">
                  <c:v>37845</c:v>
                </c:pt>
                <c:pt idx="142">
                  <c:v>37846</c:v>
                </c:pt>
                <c:pt idx="143">
                  <c:v>37847</c:v>
                </c:pt>
                <c:pt idx="144">
                  <c:v>37848</c:v>
                </c:pt>
                <c:pt idx="145">
                  <c:v>37851</c:v>
                </c:pt>
                <c:pt idx="146">
                  <c:v>37852</c:v>
                </c:pt>
                <c:pt idx="147">
                  <c:v>37854</c:v>
                </c:pt>
                <c:pt idx="148">
                  <c:v>37855</c:v>
                </c:pt>
                <c:pt idx="149">
                  <c:v>37858</c:v>
                </c:pt>
                <c:pt idx="150">
                  <c:v>37859</c:v>
                </c:pt>
                <c:pt idx="151">
                  <c:v>37860</c:v>
                </c:pt>
                <c:pt idx="152">
                  <c:v>37864</c:v>
                </c:pt>
                <c:pt idx="153">
                  <c:v>37865</c:v>
                </c:pt>
                <c:pt idx="154">
                  <c:v>37866</c:v>
                </c:pt>
                <c:pt idx="155">
                  <c:v>37867</c:v>
                </c:pt>
                <c:pt idx="156">
                  <c:v>37868</c:v>
                </c:pt>
                <c:pt idx="157">
                  <c:v>37869</c:v>
                </c:pt>
                <c:pt idx="158">
                  <c:v>37872</c:v>
                </c:pt>
                <c:pt idx="159">
                  <c:v>37873</c:v>
                </c:pt>
                <c:pt idx="160">
                  <c:v>37875</c:v>
                </c:pt>
                <c:pt idx="161">
                  <c:v>37876</c:v>
                </c:pt>
                <c:pt idx="162">
                  <c:v>37879</c:v>
                </c:pt>
                <c:pt idx="163">
                  <c:v>37880</c:v>
                </c:pt>
                <c:pt idx="164">
                  <c:v>37881</c:v>
                </c:pt>
                <c:pt idx="165">
                  <c:v>37882</c:v>
                </c:pt>
                <c:pt idx="166">
                  <c:v>37883</c:v>
                </c:pt>
                <c:pt idx="167">
                  <c:v>37886</c:v>
                </c:pt>
                <c:pt idx="168">
                  <c:v>37887</c:v>
                </c:pt>
                <c:pt idx="169">
                  <c:v>37888</c:v>
                </c:pt>
                <c:pt idx="170">
                  <c:v>37889</c:v>
                </c:pt>
                <c:pt idx="171">
                  <c:v>37890</c:v>
                </c:pt>
                <c:pt idx="172">
                  <c:v>37893</c:v>
                </c:pt>
                <c:pt idx="173">
                  <c:v>37894</c:v>
                </c:pt>
                <c:pt idx="174" formatCode="d\/m\/\y\y\y\y">
                  <c:v>37895</c:v>
                </c:pt>
                <c:pt idx="175" formatCode="d\/m\/\y\y\y\y">
                  <c:v>37896</c:v>
                </c:pt>
                <c:pt idx="176" formatCode="d\/m\/\y\y\y\y">
                  <c:v>37897</c:v>
                </c:pt>
                <c:pt idx="177" formatCode="d\/m\/\y\y\y\y">
                  <c:v>37900</c:v>
                </c:pt>
                <c:pt idx="178" formatCode="d\/m\/\y\y\y\y">
                  <c:v>37901</c:v>
                </c:pt>
                <c:pt idx="179" formatCode="d\/m\/\y\y\y\y">
                  <c:v>37902</c:v>
                </c:pt>
                <c:pt idx="180" formatCode="d\/m\/\y\y\y\y">
                  <c:v>37903</c:v>
                </c:pt>
                <c:pt idx="181" formatCode="d\/m\/\y\y\y\y">
                  <c:v>37904</c:v>
                </c:pt>
                <c:pt idx="182" formatCode="d\/m\/\y\y\y\y">
                  <c:v>37907</c:v>
                </c:pt>
                <c:pt idx="183" formatCode="d\/m\/\y\y\y\y">
                  <c:v>37908</c:v>
                </c:pt>
                <c:pt idx="184" formatCode="d\/m\/\y\y\y\y">
                  <c:v>37909</c:v>
                </c:pt>
                <c:pt idx="185" formatCode="d\/m\/\y\y\y\y">
                  <c:v>37910</c:v>
                </c:pt>
                <c:pt idx="186" formatCode="d\/m\/\y\y\y\y">
                  <c:v>37911</c:v>
                </c:pt>
                <c:pt idx="187" formatCode="d\/m\/\y\y\y\y">
                  <c:v>37914</c:v>
                </c:pt>
                <c:pt idx="188" formatCode="d\/m\/\y\y\y\y">
                  <c:v>37915</c:v>
                </c:pt>
                <c:pt idx="189" formatCode="d\/m\/\y\y\y\y">
                  <c:v>37916</c:v>
                </c:pt>
                <c:pt idx="190" formatCode="d\/m\/\y\y\y\y">
                  <c:v>37917</c:v>
                </c:pt>
                <c:pt idx="191" formatCode="d\/m\/\y\y\y\y">
                  <c:v>37918</c:v>
                </c:pt>
                <c:pt idx="192" formatCode="d\/m\/\y\y\y\y">
                  <c:v>37921</c:v>
                </c:pt>
                <c:pt idx="193" formatCode="d\/m\/\y\y\y\y">
                  <c:v>37922</c:v>
                </c:pt>
                <c:pt idx="194" formatCode="d\/m\/\y\y\y\y">
                  <c:v>37923</c:v>
                </c:pt>
                <c:pt idx="195" formatCode="d\/m\/\y\y\y\y">
                  <c:v>37924</c:v>
                </c:pt>
                <c:pt idx="196" formatCode="d\/m\/\y\y\y\y">
                  <c:v>37925</c:v>
                </c:pt>
                <c:pt idx="197">
                  <c:v>37928</c:v>
                </c:pt>
                <c:pt idx="198">
                  <c:v>37929</c:v>
                </c:pt>
                <c:pt idx="199">
                  <c:v>37930</c:v>
                </c:pt>
                <c:pt idx="200">
                  <c:v>37931</c:v>
                </c:pt>
                <c:pt idx="201">
                  <c:v>37932</c:v>
                </c:pt>
                <c:pt idx="202">
                  <c:v>37935</c:v>
                </c:pt>
                <c:pt idx="203">
                  <c:v>37937</c:v>
                </c:pt>
                <c:pt idx="204">
                  <c:v>37938</c:v>
                </c:pt>
                <c:pt idx="205">
                  <c:v>37939</c:v>
                </c:pt>
                <c:pt idx="206">
                  <c:v>37942</c:v>
                </c:pt>
                <c:pt idx="207">
                  <c:v>37943</c:v>
                </c:pt>
                <c:pt idx="208">
                  <c:v>37944</c:v>
                </c:pt>
                <c:pt idx="209">
                  <c:v>37945</c:v>
                </c:pt>
                <c:pt idx="210">
                  <c:v>37946</c:v>
                </c:pt>
                <c:pt idx="211">
                  <c:v>37949</c:v>
                </c:pt>
                <c:pt idx="212">
                  <c:v>37950</c:v>
                </c:pt>
                <c:pt idx="213">
                  <c:v>37951</c:v>
                </c:pt>
                <c:pt idx="214">
                  <c:v>37952</c:v>
                </c:pt>
                <c:pt idx="215">
                  <c:v>37953</c:v>
                </c:pt>
                <c:pt idx="216">
                  <c:v>37955</c:v>
                </c:pt>
                <c:pt idx="217">
                  <c:v>37956</c:v>
                </c:pt>
                <c:pt idx="218">
                  <c:v>37957</c:v>
                </c:pt>
                <c:pt idx="219">
                  <c:v>37958</c:v>
                </c:pt>
                <c:pt idx="220">
                  <c:v>37959</c:v>
                </c:pt>
                <c:pt idx="221">
                  <c:v>37960</c:v>
                </c:pt>
                <c:pt idx="222">
                  <c:v>37963</c:v>
                </c:pt>
                <c:pt idx="223">
                  <c:v>37964</c:v>
                </c:pt>
                <c:pt idx="224">
                  <c:v>37965</c:v>
                </c:pt>
                <c:pt idx="225">
                  <c:v>37966</c:v>
                </c:pt>
                <c:pt idx="226">
                  <c:v>37967</c:v>
                </c:pt>
                <c:pt idx="227">
                  <c:v>37970</c:v>
                </c:pt>
                <c:pt idx="228">
                  <c:v>37971</c:v>
                </c:pt>
                <c:pt idx="229">
                  <c:v>37972</c:v>
                </c:pt>
                <c:pt idx="230">
                  <c:v>37973</c:v>
                </c:pt>
                <c:pt idx="231">
                  <c:v>37974</c:v>
                </c:pt>
                <c:pt idx="232">
                  <c:v>37977</c:v>
                </c:pt>
                <c:pt idx="233">
                  <c:v>37978</c:v>
                </c:pt>
                <c:pt idx="234">
                  <c:v>37979</c:v>
                </c:pt>
                <c:pt idx="235">
                  <c:v>37984</c:v>
                </c:pt>
                <c:pt idx="236">
                  <c:v>37985</c:v>
                </c:pt>
                <c:pt idx="237">
                  <c:v>37986</c:v>
                </c:pt>
                <c:pt idx="238">
                  <c:v>37991</c:v>
                </c:pt>
                <c:pt idx="239">
                  <c:v>37992</c:v>
                </c:pt>
                <c:pt idx="240">
                  <c:v>37993</c:v>
                </c:pt>
                <c:pt idx="241">
                  <c:v>37994</c:v>
                </c:pt>
                <c:pt idx="242">
                  <c:v>37995</c:v>
                </c:pt>
                <c:pt idx="243">
                  <c:v>37998</c:v>
                </c:pt>
                <c:pt idx="244">
                  <c:v>37999</c:v>
                </c:pt>
                <c:pt idx="245">
                  <c:v>38000</c:v>
                </c:pt>
                <c:pt idx="246">
                  <c:v>38001</c:v>
                </c:pt>
                <c:pt idx="247">
                  <c:v>38002</c:v>
                </c:pt>
                <c:pt idx="248">
                  <c:v>38005</c:v>
                </c:pt>
                <c:pt idx="249">
                  <c:v>38006</c:v>
                </c:pt>
                <c:pt idx="250">
                  <c:v>38007</c:v>
                </c:pt>
                <c:pt idx="251">
                  <c:v>38008</c:v>
                </c:pt>
                <c:pt idx="252">
                  <c:v>38009</c:v>
                </c:pt>
                <c:pt idx="253">
                  <c:v>38012</c:v>
                </c:pt>
                <c:pt idx="254">
                  <c:v>38013</c:v>
                </c:pt>
                <c:pt idx="255">
                  <c:v>38014</c:v>
                </c:pt>
                <c:pt idx="256">
                  <c:v>38015</c:v>
                </c:pt>
                <c:pt idx="257">
                  <c:v>38017</c:v>
                </c:pt>
                <c:pt idx="258">
                  <c:v>38019</c:v>
                </c:pt>
                <c:pt idx="259">
                  <c:v>38020</c:v>
                </c:pt>
                <c:pt idx="260">
                  <c:v>38021</c:v>
                </c:pt>
                <c:pt idx="261">
                  <c:v>38022</c:v>
                </c:pt>
                <c:pt idx="262">
                  <c:v>38023</c:v>
                </c:pt>
                <c:pt idx="263">
                  <c:v>38026</c:v>
                </c:pt>
                <c:pt idx="264">
                  <c:v>38027</c:v>
                </c:pt>
                <c:pt idx="265">
                  <c:v>38028</c:v>
                </c:pt>
                <c:pt idx="266">
                  <c:v>38029</c:v>
                </c:pt>
                <c:pt idx="267">
                  <c:v>38030</c:v>
                </c:pt>
                <c:pt idx="268">
                  <c:v>38033</c:v>
                </c:pt>
                <c:pt idx="269">
                  <c:v>38034</c:v>
                </c:pt>
                <c:pt idx="270">
                  <c:v>38035</c:v>
                </c:pt>
                <c:pt idx="271">
                  <c:v>38036</c:v>
                </c:pt>
                <c:pt idx="272">
                  <c:v>38037</c:v>
                </c:pt>
                <c:pt idx="273">
                  <c:v>38040</c:v>
                </c:pt>
                <c:pt idx="274">
                  <c:v>38041</c:v>
                </c:pt>
                <c:pt idx="275">
                  <c:v>38042</c:v>
                </c:pt>
                <c:pt idx="276">
                  <c:v>38043</c:v>
                </c:pt>
                <c:pt idx="277">
                  <c:v>38044</c:v>
                </c:pt>
                <c:pt idx="278" formatCode="d\/m\/\y\y\y\y">
                  <c:v>38047</c:v>
                </c:pt>
                <c:pt idx="279" formatCode="d\/m\/\y\y\y\y">
                  <c:v>38048</c:v>
                </c:pt>
                <c:pt idx="280" formatCode="d\/m\/\y\y\y\y">
                  <c:v>38049</c:v>
                </c:pt>
                <c:pt idx="281" formatCode="d\/m\/\y\y\y\y">
                  <c:v>38050</c:v>
                </c:pt>
                <c:pt idx="282" formatCode="d\/m\/\y\y\y\y">
                  <c:v>38051</c:v>
                </c:pt>
                <c:pt idx="283" formatCode="d\/m\/\y\y\y\y">
                  <c:v>38054</c:v>
                </c:pt>
                <c:pt idx="284" formatCode="d\/m\/\y\y\y\y">
                  <c:v>38055</c:v>
                </c:pt>
                <c:pt idx="285" formatCode="d\/m\/\y\y\y\y">
                  <c:v>38056</c:v>
                </c:pt>
                <c:pt idx="286" formatCode="d\/m\/\y\y\y\y">
                  <c:v>38057</c:v>
                </c:pt>
                <c:pt idx="287" formatCode="d\/m\/\y\y\y\y">
                  <c:v>38058</c:v>
                </c:pt>
                <c:pt idx="288" formatCode="d\/m\/\y\y\y\y">
                  <c:v>38061</c:v>
                </c:pt>
                <c:pt idx="289" formatCode="d\/m\/\y\y\y\y">
                  <c:v>38062</c:v>
                </c:pt>
                <c:pt idx="290" formatCode="d\/m\/\y\y\y\y">
                  <c:v>38063</c:v>
                </c:pt>
                <c:pt idx="291" formatCode="d\/m\/\y\y\y\y">
                  <c:v>38064</c:v>
                </c:pt>
                <c:pt idx="292" formatCode="d\/m\/\y\y\y\y">
                  <c:v>38065</c:v>
                </c:pt>
                <c:pt idx="293" formatCode="d\/m\/\y\y\y\y">
                  <c:v>38068</c:v>
                </c:pt>
                <c:pt idx="294" formatCode="d\/m\/\y\y\y\y">
                  <c:v>38069</c:v>
                </c:pt>
                <c:pt idx="295" formatCode="d\/m\/\y\y\y\y">
                  <c:v>38070</c:v>
                </c:pt>
                <c:pt idx="296" formatCode="d\/m\/\y\y\y\y">
                  <c:v>38071</c:v>
                </c:pt>
                <c:pt idx="297" formatCode="d\/m\/\y\y\y\y">
                  <c:v>38072</c:v>
                </c:pt>
                <c:pt idx="298" formatCode="d\/m\/\y\y\y\y">
                  <c:v>38075</c:v>
                </c:pt>
                <c:pt idx="299" formatCode="d\/m\/\y\y\y\y">
                  <c:v>38076</c:v>
                </c:pt>
                <c:pt idx="300" formatCode="d\/m\/\y\y\y\y">
                  <c:v>38077</c:v>
                </c:pt>
                <c:pt idx="301">
                  <c:v>38078</c:v>
                </c:pt>
                <c:pt idx="302">
                  <c:v>38079</c:v>
                </c:pt>
                <c:pt idx="303">
                  <c:v>38082</c:v>
                </c:pt>
                <c:pt idx="304">
                  <c:v>38083</c:v>
                </c:pt>
                <c:pt idx="305">
                  <c:v>38084</c:v>
                </c:pt>
                <c:pt idx="306">
                  <c:v>38085</c:v>
                </c:pt>
                <c:pt idx="307">
                  <c:v>38090</c:v>
                </c:pt>
                <c:pt idx="308">
                  <c:v>38091</c:v>
                </c:pt>
                <c:pt idx="309">
                  <c:v>38092</c:v>
                </c:pt>
                <c:pt idx="310">
                  <c:v>38093</c:v>
                </c:pt>
                <c:pt idx="311">
                  <c:v>38096</c:v>
                </c:pt>
                <c:pt idx="312">
                  <c:v>38097</c:v>
                </c:pt>
                <c:pt idx="313">
                  <c:v>38098</c:v>
                </c:pt>
                <c:pt idx="314">
                  <c:v>38099</c:v>
                </c:pt>
                <c:pt idx="315">
                  <c:v>38100</c:v>
                </c:pt>
                <c:pt idx="316">
                  <c:v>38103</c:v>
                </c:pt>
                <c:pt idx="317">
                  <c:v>38104</c:v>
                </c:pt>
                <c:pt idx="318">
                  <c:v>38105</c:v>
                </c:pt>
                <c:pt idx="319">
                  <c:v>38106</c:v>
                </c:pt>
                <c:pt idx="320">
                  <c:v>38107</c:v>
                </c:pt>
                <c:pt idx="321" formatCode="d\/m\/\y\y\y\y">
                  <c:v>38110</c:v>
                </c:pt>
                <c:pt idx="322" formatCode="d\/m\/\y\y\y\y">
                  <c:v>38111</c:v>
                </c:pt>
                <c:pt idx="323" formatCode="d\/m\/\y\y\y\y">
                  <c:v>38112</c:v>
                </c:pt>
                <c:pt idx="324" formatCode="d\/m\/\y\y\y\y">
                  <c:v>38113</c:v>
                </c:pt>
                <c:pt idx="325" formatCode="d\/m\/\y\y\y\y">
                  <c:v>38114</c:v>
                </c:pt>
                <c:pt idx="326" formatCode="d\/m\/\y\y\y\y">
                  <c:v>38117</c:v>
                </c:pt>
                <c:pt idx="327" formatCode="d\/m\/\y\y\y\y">
                  <c:v>38118</c:v>
                </c:pt>
                <c:pt idx="328" formatCode="d\/m\/\y\y\y\y">
                  <c:v>38119</c:v>
                </c:pt>
                <c:pt idx="329" formatCode="d\/m\/\y\y\y\y">
                  <c:v>38120</c:v>
                </c:pt>
                <c:pt idx="330" formatCode="d\/m\/\y\y\y\y">
                  <c:v>38121</c:v>
                </c:pt>
                <c:pt idx="331" formatCode="d\/m\/\y\y\y\y">
                  <c:v>38124</c:v>
                </c:pt>
                <c:pt idx="332" formatCode="d\/m\/\y\y\y\y">
                  <c:v>38125</c:v>
                </c:pt>
                <c:pt idx="333" formatCode="d\/m\/\y\y\y\y">
                  <c:v>38126</c:v>
                </c:pt>
                <c:pt idx="334" formatCode="d\/m\/\y\y\y\y">
                  <c:v>38131</c:v>
                </c:pt>
                <c:pt idx="335" formatCode="d\/m\/\y\y\y\y">
                  <c:v>38132</c:v>
                </c:pt>
                <c:pt idx="336" formatCode="d\/m\/\y\y\y\y">
                  <c:v>38133</c:v>
                </c:pt>
                <c:pt idx="337" formatCode="d\/m\/\y\y\y\y">
                  <c:v>38134</c:v>
                </c:pt>
                <c:pt idx="338" formatCode="d\/m\/\y\y\y\y">
                  <c:v>38135</c:v>
                </c:pt>
                <c:pt idx="339">
                  <c:v>38139</c:v>
                </c:pt>
                <c:pt idx="340">
                  <c:v>38140</c:v>
                </c:pt>
                <c:pt idx="341">
                  <c:v>38141</c:v>
                </c:pt>
                <c:pt idx="342">
                  <c:v>38142</c:v>
                </c:pt>
                <c:pt idx="343">
                  <c:v>38145</c:v>
                </c:pt>
                <c:pt idx="344">
                  <c:v>38146</c:v>
                </c:pt>
                <c:pt idx="345">
                  <c:v>38147</c:v>
                </c:pt>
                <c:pt idx="346">
                  <c:v>38148</c:v>
                </c:pt>
                <c:pt idx="347">
                  <c:v>38149</c:v>
                </c:pt>
                <c:pt idx="348">
                  <c:v>38152</c:v>
                </c:pt>
                <c:pt idx="349">
                  <c:v>38153</c:v>
                </c:pt>
                <c:pt idx="350">
                  <c:v>38154</c:v>
                </c:pt>
                <c:pt idx="351">
                  <c:v>38155</c:v>
                </c:pt>
                <c:pt idx="352">
                  <c:v>38156</c:v>
                </c:pt>
                <c:pt idx="353">
                  <c:v>38159</c:v>
                </c:pt>
                <c:pt idx="354">
                  <c:v>38160</c:v>
                </c:pt>
                <c:pt idx="355">
                  <c:v>38161</c:v>
                </c:pt>
                <c:pt idx="356">
                  <c:v>38162</c:v>
                </c:pt>
                <c:pt idx="357">
                  <c:v>38163</c:v>
                </c:pt>
                <c:pt idx="358">
                  <c:v>38166</c:v>
                </c:pt>
                <c:pt idx="359">
                  <c:v>38167</c:v>
                </c:pt>
                <c:pt idx="360">
                  <c:v>38168</c:v>
                </c:pt>
                <c:pt idx="361">
                  <c:v>38169</c:v>
                </c:pt>
                <c:pt idx="362">
                  <c:v>38170</c:v>
                </c:pt>
                <c:pt idx="363">
                  <c:v>38173</c:v>
                </c:pt>
                <c:pt idx="364">
                  <c:v>38174</c:v>
                </c:pt>
                <c:pt idx="365">
                  <c:v>38175</c:v>
                </c:pt>
                <c:pt idx="366">
                  <c:v>38176</c:v>
                </c:pt>
                <c:pt idx="367">
                  <c:v>38177</c:v>
                </c:pt>
                <c:pt idx="368">
                  <c:v>38180</c:v>
                </c:pt>
                <c:pt idx="369">
                  <c:v>38181</c:v>
                </c:pt>
                <c:pt idx="370">
                  <c:v>38182</c:v>
                </c:pt>
                <c:pt idx="371">
                  <c:v>38183</c:v>
                </c:pt>
                <c:pt idx="372">
                  <c:v>38184</c:v>
                </c:pt>
                <c:pt idx="373">
                  <c:v>38187</c:v>
                </c:pt>
                <c:pt idx="374">
                  <c:v>38189</c:v>
                </c:pt>
                <c:pt idx="375">
                  <c:v>38190</c:v>
                </c:pt>
                <c:pt idx="376">
                  <c:v>38191</c:v>
                </c:pt>
                <c:pt idx="377">
                  <c:v>38194</c:v>
                </c:pt>
                <c:pt idx="378">
                  <c:v>38195</c:v>
                </c:pt>
                <c:pt idx="379">
                  <c:v>38196</c:v>
                </c:pt>
                <c:pt idx="380">
                  <c:v>38197</c:v>
                </c:pt>
                <c:pt idx="381">
                  <c:v>38198</c:v>
                </c:pt>
                <c:pt idx="382">
                  <c:v>38201</c:v>
                </c:pt>
                <c:pt idx="383">
                  <c:v>38202</c:v>
                </c:pt>
                <c:pt idx="384">
                  <c:v>38203</c:v>
                </c:pt>
                <c:pt idx="385">
                  <c:v>38204</c:v>
                </c:pt>
                <c:pt idx="386">
                  <c:v>38205</c:v>
                </c:pt>
                <c:pt idx="387">
                  <c:v>38208</c:v>
                </c:pt>
                <c:pt idx="388">
                  <c:v>38209</c:v>
                </c:pt>
                <c:pt idx="389">
                  <c:v>38210</c:v>
                </c:pt>
                <c:pt idx="390">
                  <c:v>38211</c:v>
                </c:pt>
                <c:pt idx="391">
                  <c:v>38212</c:v>
                </c:pt>
                <c:pt idx="392">
                  <c:v>38215</c:v>
                </c:pt>
                <c:pt idx="393">
                  <c:v>38216</c:v>
                </c:pt>
                <c:pt idx="394">
                  <c:v>38217</c:v>
                </c:pt>
                <c:pt idx="395">
                  <c:v>38218</c:v>
                </c:pt>
                <c:pt idx="396">
                  <c:v>38219</c:v>
                </c:pt>
                <c:pt idx="397">
                  <c:v>38222</c:v>
                </c:pt>
                <c:pt idx="398">
                  <c:v>38223</c:v>
                </c:pt>
                <c:pt idx="399">
                  <c:v>38224</c:v>
                </c:pt>
                <c:pt idx="400">
                  <c:v>38225</c:v>
                </c:pt>
                <c:pt idx="401">
                  <c:v>38229</c:v>
                </c:pt>
                <c:pt idx="402">
                  <c:v>38230</c:v>
                </c:pt>
                <c:pt idx="403">
                  <c:v>38231</c:v>
                </c:pt>
                <c:pt idx="404">
                  <c:v>38232</c:v>
                </c:pt>
                <c:pt idx="405">
                  <c:v>38233</c:v>
                </c:pt>
                <c:pt idx="406">
                  <c:v>38236</c:v>
                </c:pt>
                <c:pt idx="407">
                  <c:v>38237</c:v>
                </c:pt>
                <c:pt idx="408">
                  <c:v>38238</c:v>
                </c:pt>
                <c:pt idx="409">
                  <c:v>38239</c:v>
                </c:pt>
                <c:pt idx="410">
                  <c:v>38240</c:v>
                </c:pt>
                <c:pt idx="411">
                  <c:v>38243</c:v>
                </c:pt>
                <c:pt idx="412">
                  <c:v>38244</c:v>
                </c:pt>
                <c:pt idx="413">
                  <c:v>38245</c:v>
                </c:pt>
                <c:pt idx="414">
                  <c:v>38246</c:v>
                </c:pt>
                <c:pt idx="415">
                  <c:v>38247</c:v>
                </c:pt>
                <c:pt idx="416">
                  <c:v>38250</c:v>
                </c:pt>
                <c:pt idx="417">
                  <c:v>38251</c:v>
                </c:pt>
                <c:pt idx="418">
                  <c:v>38252</c:v>
                </c:pt>
                <c:pt idx="419">
                  <c:v>38253</c:v>
                </c:pt>
                <c:pt idx="420">
                  <c:v>38254</c:v>
                </c:pt>
                <c:pt idx="421">
                  <c:v>38257</c:v>
                </c:pt>
                <c:pt idx="422">
                  <c:v>38258</c:v>
                </c:pt>
                <c:pt idx="423">
                  <c:v>38259</c:v>
                </c:pt>
                <c:pt idx="424">
                  <c:v>38260</c:v>
                </c:pt>
                <c:pt idx="425" formatCode="d\/m\/\y\y\y\y">
                  <c:v>38261</c:v>
                </c:pt>
                <c:pt idx="426" formatCode="d\/m\/\y\y\y\y">
                  <c:v>38264</c:v>
                </c:pt>
                <c:pt idx="427" formatCode="d\/m\/\y\y\y\y">
                  <c:v>38265</c:v>
                </c:pt>
                <c:pt idx="428" formatCode="d\/m\/\y\y\y\y">
                  <c:v>38266</c:v>
                </c:pt>
                <c:pt idx="429" formatCode="d\/m\/\y\y\y\y">
                  <c:v>38267</c:v>
                </c:pt>
                <c:pt idx="430" formatCode="d\/m\/\y\y\y\y">
                  <c:v>38268</c:v>
                </c:pt>
                <c:pt idx="431" formatCode="d\/m\/\y\y\y\y">
                  <c:v>38271</c:v>
                </c:pt>
                <c:pt idx="432" formatCode="d\/m\/\y\y\y\y">
                  <c:v>38272</c:v>
                </c:pt>
                <c:pt idx="433" formatCode="d\/m\/\y\y\y\y">
                  <c:v>38273</c:v>
                </c:pt>
                <c:pt idx="434" formatCode="d\/m\/\y\y\y\y">
                  <c:v>38274</c:v>
                </c:pt>
                <c:pt idx="435" formatCode="d\/m\/\y\y\y\y">
                  <c:v>38275</c:v>
                </c:pt>
                <c:pt idx="436" formatCode="d\/m\/\y\y\y\y">
                  <c:v>38279</c:v>
                </c:pt>
                <c:pt idx="437" formatCode="d\/m\/\y\y\y\y">
                  <c:v>38280</c:v>
                </c:pt>
                <c:pt idx="438" formatCode="d\/m\/\y\y\y\y">
                  <c:v>38281</c:v>
                </c:pt>
                <c:pt idx="439" formatCode="d\/m\/\y\y\y\y">
                  <c:v>38282</c:v>
                </c:pt>
                <c:pt idx="440" formatCode="d\/m\/\y\y\y\y">
                  <c:v>38285</c:v>
                </c:pt>
                <c:pt idx="441" formatCode="d\/m\/\y\y\y\y">
                  <c:v>38286</c:v>
                </c:pt>
                <c:pt idx="442" formatCode="d\/m\/\y\y\y\y">
                  <c:v>38287</c:v>
                </c:pt>
                <c:pt idx="443" formatCode="d\/m\/\y\y\y\y">
                  <c:v>38288</c:v>
                </c:pt>
                <c:pt idx="444" formatCode="d\/m\/\y\y\y\y">
                  <c:v>38289</c:v>
                </c:pt>
                <c:pt idx="445">
                  <c:v>38293</c:v>
                </c:pt>
                <c:pt idx="446">
                  <c:v>38294</c:v>
                </c:pt>
                <c:pt idx="447">
                  <c:v>38295</c:v>
                </c:pt>
                <c:pt idx="448">
                  <c:v>38296</c:v>
                </c:pt>
                <c:pt idx="449">
                  <c:v>38299</c:v>
                </c:pt>
                <c:pt idx="450">
                  <c:v>38300</c:v>
                </c:pt>
                <c:pt idx="451">
                  <c:v>38303</c:v>
                </c:pt>
                <c:pt idx="452">
                  <c:v>38306</c:v>
                </c:pt>
                <c:pt idx="453">
                  <c:v>38307</c:v>
                </c:pt>
                <c:pt idx="454">
                  <c:v>38308</c:v>
                </c:pt>
                <c:pt idx="455">
                  <c:v>38309</c:v>
                </c:pt>
                <c:pt idx="456">
                  <c:v>38310</c:v>
                </c:pt>
                <c:pt idx="457">
                  <c:v>38313</c:v>
                </c:pt>
                <c:pt idx="458">
                  <c:v>38314</c:v>
                </c:pt>
                <c:pt idx="459">
                  <c:v>38315</c:v>
                </c:pt>
                <c:pt idx="460">
                  <c:v>38316</c:v>
                </c:pt>
                <c:pt idx="461">
                  <c:v>38317</c:v>
                </c:pt>
                <c:pt idx="462">
                  <c:v>38320</c:v>
                </c:pt>
                <c:pt idx="463">
                  <c:v>38321</c:v>
                </c:pt>
                <c:pt idx="464">
                  <c:v>38322</c:v>
                </c:pt>
                <c:pt idx="465">
                  <c:v>38323</c:v>
                </c:pt>
                <c:pt idx="466">
                  <c:v>38324</c:v>
                </c:pt>
                <c:pt idx="467">
                  <c:v>38327</c:v>
                </c:pt>
                <c:pt idx="468">
                  <c:v>38328</c:v>
                </c:pt>
                <c:pt idx="469">
                  <c:v>38329</c:v>
                </c:pt>
                <c:pt idx="470">
                  <c:v>38330</c:v>
                </c:pt>
                <c:pt idx="471">
                  <c:v>38331</c:v>
                </c:pt>
                <c:pt idx="472">
                  <c:v>38334</c:v>
                </c:pt>
                <c:pt idx="473">
                  <c:v>38335</c:v>
                </c:pt>
                <c:pt idx="474">
                  <c:v>38336</c:v>
                </c:pt>
                <c:pt idx="475">
                  <c:v>38337</c:v>
                </c:pt>
                <c:pt idx="476">
                  <c:v>38338</c:v>
                </c:pt>
                <c:pt idx="477">
                  <c:v>38341</c:v>
                </c:pt>
                <c:pt idx="478">
                  <c:v>38342</c:v>
                </c:pt>
                <c:pt idx="479">
                  <c:v>38343</c:v>
                </c:pt>
                <c:pt idx="480">
                  <c:v>38344</c:v>
                </c:pt>
                <c:pt idx="481">
                  <c:v>38345</c:v>
                </c:pt>
                <c:pt idx="482">
                  <c:v>38348</c:v>
                </c:pt>
                <c:pt idx="483">
                  <c:v>38349</c:v>
                </c:pt>
                <c:pt idx="484">
                  <c:v>38350</c:v>
                </c:pt>
                <c:pt idx="485">
                  <c:v>38351</c:v>
                </c:pt>
                <c:pt idx="486">
                  <c:v>38352</c:v>
                </c:pt>
                <c:pt idx="487">
                  <c:v>38355</c:v>
                </c:pt>
                <c:pt idx="488">
                  <c:v>38356</c:v>
                </c:pt>
                <c:pt idx="489">
                  <c:v>38357</c:v>
                </c:pt>
                <c:pt idx="490">
                  <c:v>38358</c:v>
                </c:pt>
                <c:pt idx="491">
                  <c:v>38359</c:v>
                </c:pt>
                <c:pt idx="492">
                  <c:v>38362</c:v>
                </c:pt>
                <c:pt idx="493">
                  <c:v>38363</c:v>
                </c:pt>
                <c:pt idx="494">
                  <c:v>38364</c:v>
                </c:pt>
                <c:pt idx="495">
                  <c:v>38365</c:v>
                </c:pt>
                <c:pt idx="496">
                  <c:v>38366</c:v>
                </c:pt>
                <c:pt idx="497">
                  <c:v>38369</c:v>
                </c:pt>
                <c:pt idx="498">
                  <c:v>38370</c:v>
                </c:pt>
                <c:pt idx="499">
                  <c:v>38371</c:v>
                </c:pt>
                <c:pt idx="500">
                  <c:v>38372</c:v>
                </c:pt>
                <c:pt idx="501">
                  <c:v>38373</c:v>
                </c:pt>
                <c:pt idx="502">
                  <c:v>38376</c:v>
                </c:pt>
                <c:pt idx="503">
                  <c:v>38377</c:v>
                </c:pt>
                <c:pt idx="504">
                  <c:v>38378</c:v>
                </c:pt>
                <c:pt idx="505">
                  <c:v>38379</c:v>
                </c:pt>
                <c:pt idx="506">
                  <c:v>38380</c:v>
                </c:pt>
                <c:pt idx="507">
                  <c:v>38383</c:v>
                </c:pt>
                <c:pt idx="508">
                  <c:v>38384</c:v>
                </c:pt>
                <c:pt idx="509">
                  <c:v>38385</c:v>
                </c:pt>
                <c:pt idx="510">
                  <c:v>38386</c:v>
                </c:pt>
                <c:pt idx="511">
                  <c:v>38387</c:v>
                </c:pt>
                <c:pt idx="512">
                  <c:v>38390</c:v>
                </c:pt>
                <c:pt idx="513">
                  <c:v>38391</c:v>
                </c:pt>
                <c:pt idx="514">
                  <c:v>38392</c:v>
                </c:pt>
                <c:pt idx="515">
                  <c:v>38393</c:v>
                </c:pt>
                <c:pt idx="516">
                  <c:v>38394</c:v>
                </c:pt>
                <c:pt idx="517">
                  <c:v>38397</c:v>
                </c:pt>
                <c:pt idx="518">
                  <c:v>38398</c:v>
                </c:pt>
                <c:pt idx="519">
                  <c:v>38399</c:v>
                </c:pt>
                <c:pt idx="520">
                  <c:v>38400</c:v>
                </c:pt>
                <c:pt idx="521">
                  <c:v>38401</c:v>
                </c:pt>
                <c:pt idx="522">
                  <c:v>38404</c:v>
                </c:pt>
                <c:pt idx="523">
                  <c:v>38405</c:v>
                </c:pt>
                <c:pt idx="524">
                  <c:v>38406</c:v>
                </c:pt>
                <c:pt idx="525">
                  <c:v>38407</c:v>
                </c:pt>
                <c:pt idx="526">
                  <c:v>38408</c:v>
                </c:pt>
                <c:pt idx="527">
                  <c:v>38411</c:v>
                </c:pt>
                <c:pt idx="528" formatCode="d\/m\/\y\y\y\y">
                  <c:v>38412</c:v>
                </c:pt>
                <c:pt idx="529" formatCode="d\/m\/\y\y\y\y">
                  <c:v>38413</c:v>
                </c:pt>
                <c:pt idx="530" formatCode="d\/m\/\y\y\y\y">
                  <c:v>38414</c:v>
                </c:pt>
                <c:pt idx="531" formatCode="d\/m\/\y\y\y\y">
                  <c:v>38415</c:v>
                </c:pt>
                <c:pt idx="532" formatCode="d\/m\/\y\y\y\y">
                  <c:v>38418</c:v>
                </c:pt>
                <c:pt idx="533" formatCode="d\/m\/\y\y\y\y">
                  <c:v>38419</c:v>
                </c:pt>
                <c:pt idx="534" formatCode="d\/m\/\y\y\y\y">
                  <c:v>38420</c:v>
                </c:pt>
                <c:pt idx="535" formatCode="d\/m\/\y\y\y\y">
                  <c:v>38421</c:v>
                </c:pt>
                <c:pt idx="536" formatCode="d\/m\/\y\y\y\y">
                  <c:v>38422</c:v>
                </c:pt>
                <c:pt idx="537" formatCode="d\/m\/\y\y\y\y">
                  <c:v>38425</c:v>
                </c:pt>
                <c:pt idx="538" formatCode="d\/m\/\y\y\y\y">
                  <c:v>38426</c:v>
                </c:pt>
                <c:pt idx="539" formatCode="d\/m\/\y\y\y\y">
                  <c:v>38427</c:v>
                </c:pt>
                <c:pt idx="540" formatCode="d\/m\/\y\y\y\y">
                  <c:v>38428</c:v>
                </c:pt>
                <c:pt idx="541" formatCode="d\/m\/\y\y\y\y">
                  <c:v>38429</c:v>
                </c:pt>
                <c:pt idx="542" formatCode="d\/m\/\y\y\y\y">
                  <c:v>38432</c:v>
                </c:pt>
                <c:pt idx="543" formatCode="d\/m\/\y\y\y\y">
                  <c:v>38433</c:v>
                </c:pt>
                <c:pt idx="544" formatCode="d\/m\/\y\y\y\y">
                  <c:v>38434</c:v>
                </c:pt>
                <c:pt idx="545" formatCode="d\/m\/\y\y\y\y">
                  <c:v>38435</c:v>
                </c:pt>
                <c:pt idx="546" formatCode="d\/m\/\y\y\y\y">
                  <c:v>38436</c:v>
                </c:pt>
                <c:pt idx="547" formatCode="d\/m\/\y\y\y\y">
                  <c:v>38440</c:v>
                </c:pt>
                <c:pt idx="548" formatCode="d\/m\/\y\y\y\y">
                  <c:v>38441</c:v>
                </c:pt>
                <c:pt idx="549" formatCode="d\/m\/\y\y\y\y">
                  <c:v>38442</c:v>
                </c:pt>
                <c:pt idx="550">
                  <c:v>38446</c:v>
                </c:pt>
                <c:pt idx="551">
                  <c:v>38447</c:v>
                </c:pt>
                <c:pt idx="552">
                  <c:v>38448</c:v>
                </c:pt>
                <c:pt idx="553">
                  <c:v>38449</c:v>
                </c:pt>
                <c:pt idx="554">
                  <c:v>38450</c:v>
                </c:pt>
                <c:pt idx="555">
                  <c:v>38453</c:v>
                </c:pt>
                <c:pt idx="556">
                  <c:v>38454</c:v>
                </c:pt>
                <c:pt idx="557">
                  <c:v>38455</c:v>
                </c:pt>
                <c:pt idx="558">
                  <c:v>38456</c:v>
                </c:pt>
                <c:pt idx="559">
                  <c:v>38457</c:v>
                </c:pt>
                <c:pt idx="560">
                  <c:v>38460</c:v>
                </c:pt>
                <c:pt idx="561">
                  <c:v>38461</c:v>
                </c:pt>
                <c:pt idx="562">
                  <c:v>38462</c:v>
                </c:pt>
                <c:pt idx="563">
                  <c:v>38463</c:v>
                </c:pt>
                <c:pt idx="564">
                  <c:v>38464</c:v>
                </c:pt>
                <c:pt idx="565">
                  <c:v>38467</c:v>
                </c:pt>
                <c:pt idx="566">
                  <c:v>38468</c:v>
                </c:pt>
                <c:pt idx="567">
                  <c:v>38469</c:v>
                </c:pt>
                <c:pt idx="568">
                  <c:v>38470</c:v>
                </c:pt>
                <c:pt idx="569">
                  <c:v>38471</c:v>
                </c:pt>
                <c:pt idx="570" formatCode="d\/m\/\y\y\y\y">
                  <c:v>38474</c:v>
                </c:pt>
                <c:pt idx="571" formatCode="d\/m\/\y\y\y\y">
                  <c:v>38475</c:v>
                </c:pt>
                <c:pt idx="572" formatCode="d\/m\/\y\y\y\y">
                  <c:v>38476</c:v>
                </c:pt>
                <c:pt idx="573" formatCode="d\/m\/\y\y\y\y">
                  <c:v>38478</c:v>
                </c:pt>
                <c:pt idx="574" formatCode="d\/m\/\y\y\y\y">
                  <c:v>38481</c:v>
                </c:pt>
                <c:pt idx="575" formatCode="d\/m\/\y\y\y\y">
                  <c:v>38482</c:v>
                </c:pt>
                <c:pt idx="576" formatCode="d\/m\/\y\y\y\y">
                  <c:v>38483</c:v>
                </c:pt>
                <c:pt idx="577" formatCode="d\/m\/\y\y\y\y">
                  <c:v>38484</c:v>
                </c:pt>
                <c:pt idx="578" formatCode="d\/m\/\y\y\y\y">
                  <c:v>38485</c:v>
                </c:pt>
                <c:pt idx="579" formatCode="d\/m\/\y\y\y\y">
                  <c:v>38488</c:v>
                </c:pt>
                <c:pt idx="580" formatCode="d\/m\/\y\y\y\y">
                  <c:v>38489</c:v>
                </c:pt>
                <c:pt idx="581" formatCode="d\/m\/\y\y\y\y">
                  <c:v>38490</c:v>
                </c:pt>
                <c:pt idx="582" formatCode="d\/m\/\y\y\y\y">
                  <c:v>38491</c:v>
                </c:pt>
                <c:pt idx="583" formatCode="d\/m\/\y\y\y\y">
                  <c:v>38492</c:v>
                </c:pt>
                <c:pt idx="584" formatCode="d\/m\/\y\y\y\y">
                  <c:v>38495</c:v>
                </c:pt>
                <c:pt idx="585" formatCode="d\/m\/\y\y\y\y">
                  <c:v>38496</c:v>
                </c:pt>
                <c:pt idx="586" formatCode="d\/m\/\y\y\y\y">
                  <c:v>38497</c:v>
                </c:pt>
                <c:pt idx="587" formatCode="d\/m\/\y\y\y\y">
                  <c:v>38498</c:v>
                </c:pt>
                <c:pt idx="588" formatCode="d\/m\/\y\y\y\y">
                  <c:v>38499</c:v>
                </c:pt>
                <c:pt idx="589" formatCode="d\/m\/\y\y\y\y">
                  <c:v>38502</c:v>
                </c:pt>
                <c:pt idx="590" formatCode="d\/m\/\y\y\y\y">
                  <c:v>38503</c:v>
                </c:pt>
                <c:pt idx="591">
                  <c:v>38504</c:v>
                </c:pt>
                <c:pt idx="592">
                  <c:v>38505</c:v>
                </c:pt>
                <c:pt idx="593">
                  <c:v>38506</c:v>
                </c:pt>
                <c:pt idx="594">
                  <c:v>38509</c:v>
                </c:pt>
                <c:pt idx="595">
                  <c:v>38510</c:v>
                </c:pt>
                <c:pt idx="596">
                  <c:v>38511</c:v>
                </c:pt>
                <c:pt idx="597">
                  <c:v>38512</c:v>
                </c:pt>
                <c:pt idx="598">
                  <c:v>38513</c:v>
                </c:pt>
                <c:pt idx="599">
                  <c:v>38516</c:v>
                </c:pt>
                <c:pt idx="600">
                  <c:v>38517</c:v>
                </c:pt>
                <c:pt idx="601">
                  <c:v>38518</c:v>
                </c:pt>
                <c:pt idx="602">
                  <c:v>38519</c:v>
                </c:pt>
                <c:pt idx="603">
                  <c:v>38520</c:v>
                </c:pt>
                <c:pt idx="604">
                  <c:v>38523</c:v>
                </c:pt>
                <c:pt idx="605">
                  <c:v>38524</c:v>
                </c:pt>
                <c:pt idx="606">
                  <c:v>38525</c:v>
                </c:pt>
                <c:pt idx="607">
                  <c:v>38526</c:v>
                </c:pt>
                <c:pt idx="608">
                  <c:v>38527</c:v>
                </c:pt>
                <c:pt idx="609">
                  <c:v>38530</c:v>
                </c:pt>
                <c:pt idx="610">
                  <c:v>38531</c:v>
                </c:pt>
                <c:pt idx="611">
                  <c:v>38532</c:v>
                </c:pt>
                <c:pt idx="612">
                  <c:v>38533</c:v>
                </c:pt>
                <c:pt idx="613">
                  <c:v>38534</c:v>
                </c:pt>
                <c:pt idx="614">
                  <c:v>38537</c:v>
                </c:pt>
                <c:pt idx="615">
                  <c:v>38538</c:v>
                </c:pt>
                <c:pt idx="616">
                  <c:v>38539</c:v>
                </c:pt>
                <c:pt idx="617">
                  <c:v>38540</c:v>
                </c:pt>
                <c:pt idx="618">
                  <c:v>38541</c:v>
                </c:pt>
                <c:pt idx="619">
                  <c:v>38544</c:v>
                </c:pt>
                <c:pt idx="620">
                  <c:v>38545</c:v>
                </c:pt>
                <c:pt idx="621">
                  <c:v>38546</c:v>
                </c:pt>
                <c:pt idx="622">
                  <c:v>38547</c:v>
                </c:pt>
                <c:pt idx="623">
                  <c:v>38548</c:v>
                </c:pt>
                <c:pt idx="624">
                  <c:v>38551</c:v>
                </c:pt>
                <c:pt idx="625">
                  <c:v>38552</c:v>
                </c:pt>
                <c:pt idx="626">
                  <c:v>38553</c:v>
                </c:pt>
                <c:pt idx="627">
                  <c:v>38554</c:v>
                </c:pt>
                <c:pt idx="628">
                  <c:v>38555</c:v>
                </c:pt>
                <c:pt idx="629">
                  <c:v>38558</c:v>
                </c:pt>
                <c:pt idx="630">
                  <c:v>38559</c:v>
                </c:pt>
                <c:pt idx="631">
                  <c:v>38560</c:v>
                </c:pt>
                <c:pt idx="632">
                  <c:v>38561</c:v>
                </c:pt>
                <c:pt idx="633">
                  <c:v>38562</c:v>
                </c:pt>
                <c:pt idx="634">
                  <c:v>38565</c:v>
                </c:pt>
                <c:pt idx="635">
                  <c:v>38566</c:v>
                </c:pt>
                <c:pt idx="636">
                  <c:v>38567</c:v>
                </c:pt>
                <c:pt idx="637">
                  <c:v>38568</c:v>
                </c:pt>
                <c:pt idx="638">
                  <c:v>38569</c:v>
                </c:pt>
                <c:pt idx="639">
                  <c:v>38572</c:v>
                </c:pt>
                <c:pt idx="640">
                  <c:v>38573</c:v>
                </c:pt>
                <c:pt idx="641">
                  <c:v>38574</c:v>
                </c:pt>
                <c:pt idx="642">
                  <c:v>38575</c:v>
                </c:pt>
                <c:pt idx="643">
                  <c:v>38576</c:v>
                </c:pt>
                <c:pt idx="644">
                  <c:v>38580</c:v>
                </c:pt>
                <c:pt idx="645">
                  <c:v>38581</c:v>
                </c:pt>
                <c:pt idx="646">
                  <c:v>38582</c:v>
                </c:pt>
                <c:pt idx="647">
                  <c:v>38583</c:v>
                </c:pt>
                <c:pt idx="648">
                  <c:v>38586</c:v>
                </c:pt>
                <c:pt idx="649">
                  <c:v>38587</c:v>
                </c:pt>
                <c:pt idx="650">
                  <c:v>38588</c:v>
                </c:pt>
                <c:pt idx="651">
                  <c:v>38589</c:v>
                </c:pt>
                <c:pt idx="652">
                  <c:v>38590</c:v>
                </c:pt>
                <c:pt idx="653">
                  <c:v>38593</c:v>
                </c:pt>
                <c:pt idx="654">
                  <c:v>38594</c:v>
                </c:pt>
                <c:pt idx="655">
                  <c:v>38595</c:v>
                </c:pt>
                <c:pt idx="656">
                  <c:v>38596</c:v>
                </c:pt>
                <c:pt idx="657">
                  <c:v>38597</c:v>
                </c:pt>
                <c:pt idx="658">
                  <c:v>38600</c:v>
                </c:pt>
                <c:pt idx="659">
                  <c:v>38601</c:v>
                </c:pt>
                <c:pt idx="660">
                  <c:v>38602</c:v>
                </c:pt>
                <c:pt idx="661">
                  <c:v>38603</c:v>
                </c:pt>
                <c:pt idx="662">
                  <c:v>38604</c:v>
                </c:pt>
                <c:pt idx="663">
                  <c:v>38607</c:v>
                </c:pt>
                <c:pt idx="664">
                  <c:v>38608</c:v>
                </c:pt>
                <c:pt idx="665">
                  <c:v>38609</c:v>
                </c:pt>
                <c:pt idx="666">
                  <c:v>38610</c:v>
                </c:pt>
                <c:pt idx="667">
                  <c:v>38611</c:v>
                </c:pt>
                <c:pt idx="668">
                  <c:v>38614</c:v>
                </c:pt>
                <c:pt idx="669">
                  <c:v>38615</c:v>
                </c:pt>
                <c:pt idx="670">
                  <c:v>38616</c:v>
                </c:pt>
                <c:pt idx="671">
                  <c:v>38617</c:v>
                </c:pt>
                <c:pt idx="672">
                  <c:v>38618</c:v>
                </c:pt>
                <c:pt idx="673">
                  <c:v>38621</c:v>
                </c:pt>
                <c:pt idx="674">
                  <c:v>38622</c:v>
                </c:pt>
                <c:pt idx="675">
                  <c:v>38623</c:v>
                </c:pt>
                <c:pt idx="676">
                  <c:v>38624</c:v>
                </c:pt>
                <c:pt idx="677">
                  <c:v>38625</c:v>
                </c:pt>
                <c:pt idx="678" formatCode="d\/m\/\y\y\y\y">
                  <c:v>38629</c:v>
                </c:pt>
                <c:pt idx="679" formatCode="d\/m\/\y\y\y\y">
                  <c:v>38630</c:v>
                </c:pt>
                <c:pt idx="680" formatCode="d\/m\/\y\y\y\y">
                  <c:v>38631</c:v>
                </c:pt>
                <c:pt idx="681" formatCode="d\/m\/\y\y\y\y">
                  <c:v>38632</c:v>
                </c:pt>
                <c:pt idx="682" formatCode="d\/m\/\y\y\y\y">
                  <c:v>38635</c:v>
                </c:pt>
                <c:pt idx="683" formatCode="d\/m\/\y\y\y\y">
                  <c:v>38636</c:v>
                </c:pt>
                <c:pt idx="684" formatCode="d\/m\/\y\y\y\y">
                  <c:v>38637</c:v>
                </c:pt>
                <c:pt idx="685" formatCode="d\/m\/\y\y\y\y">
                  <c:v>38638</c:v>
                </c:pt>
                <c:pt idx="686" formatCode="d\/m\/\y\y\y\y">
                  <c:v>38639</c:v>
                </c:pt>
                <c:pt idx="687" formatCode="d\/m\/\y\y\y\y">
                  <c:v>38642</c:v>
                </c:pt>
                <c:pt idx="688" formatCode="d\/m\/\y\y\y\y">
                  <c:v>38643</c:v>
                </c:pt>
                <c:pt idx="689" formatCode="d\/m\/\y\y\y\y">
                  <c:v>38644</c:v>
                </c:pt>
                <c:pt idx="690" formatCode="d\/m\/\y\y\y\y">
                  <c:v>38645</c:v>
                </c:pt>
                <c:pt idx="691" formatCode="d\/m\/\y\y\y\y">
                  <c:v>38646</c:v>
                </c:pt>
                <c:pt idx="692" formatCode="d\/m\/\y\y\y\y">
                  <c:v>38649</c:v>
                </c:pt>
                <c:pt idx="693" formatCode="d\/m\/\y\y\y\y">
                  <c:v>38650</c:v>
                </c:pt>
                <c:pt idx="694" formatCode="d\/m\/\y\y\y\y">
                  <c:v>38651</c:v>
                </c:pt>
                <c:pt idx="695" formatCode="d\/m\/\y\y\y\y">
                  <c:v>38652</c:v>
                </c:pt>
                <c:pt idx="696" formatCode="d\/m\/\y\y\y\y">
                  <c:v>38653</c:v>
                </c:pt>
                <c:pt idx="697" formatCode="d\/m\/\y\y\y\y">
                  <c:v>38656</c:v>
                </c:pt>
                <c:pt idx="698">
                  <c:v>38658</c:v>
                </c:pt>
                <c:pt idx="699">
                  <c:v>38659</c:v>
                </c:pt>
                <c:pt idx="700">
                  <c:v>38660</c:v>
                </c:pt>
                <c:pt idx="701">
                  <c:v>38663</c:v>
                </c:pt>
                <c:pt idx="702">
                  <c:v>38664</c:v>
                </c:pt>
                <c:pt idx="703">
                  <c:v>38665</c:v>
                </c:pt>
                <c:pt idx="704">
                  <c:v>38666</c:v>
                </c:pt>
                <c:pt idx="705">
                  <c:v>38667</c:v>
                </c:pt>
                <c:pt idx="706">
                  <c:v>38670</c:v>
                </c:pt>
                <c:pt idx="707">
                  <c:v>38671</c:v>
                </c:pt>
                <c:pt idx="708">
                  <c:v>38672</c:v>
                </c:pt>
                <c:pt idx="709">
                  <c:v>38673</c:v>
                </c:pt>
                <c:pt idx="710">
                  <c:v>38674</c:v>
                </c:pt>
                <c:pt idx="711">
                  <c:v>38677</c:v>
                </c:pt>
                <c:pt idx="712">
                  <c:v>38678</c:v>
                </c:pt>
                <c:pt idx="713">
                  <c:v>38679</c:v>
                </c:pt>
                <c:pt idx="714">
                  <c:v>38680</c:v>
                </c:pt>
                <c:pt idx="715">
                  <c:v>38681</c:v>
                </c:pt>
                <c:pt idx="716">
                  <c:v>38684</c:v>
                </c:pt>
                <c:pt idx="717">
                  <c:v>38685</c:v>
                </c:pt>
                <c:pt idx="718">
                  <c:v>38686</c:v>
                </c:pt>
                <c:pt idx="719">
                  <c:v>38687</c:v>
                </c:pt>
                <c:pt idx="720">
                  <c:v>38688</c:v>
                </c:pt>
                <c:pt idx="721">
                  <c:v>38691</c:v>
                </c:pt>
                <c:pt idx="722">
                  <c:v>38692</c:v>
                </c:pt>
                <c:pt idx="723">
                  <c:v>38693</c:v>
                </c:pt>
                <c:pt idx="724">
                  <c:v>38694</c:v>
                </c:pt>
                <c:pt idx="725">
                  <c:v>38695</c:v>
                </c:pt>
                <c:pt idx="726">
                  <c:v>38698</c:v>
                </c:pt>
                <c:pt idx="727">
                  <c:v>38699</c:v>
                </c:pt>
                <c:pt idx="728">
                  <c:v>38700</c:v>
                </c:pt>
                <c:pt idx="729">
                  <c:v>38701</c:v>
                </c:pt>
                <c:pt idx="730">
                  <c:v>38702</c:v>
                </c:pt>
                <c:pt idx="731">
                  <c:v>38705</c:v>
                </c:pt>
                <c:pt idx="732">
                  <c:v>38706</c:v>
                </c:pt>
                <c:pt idx="733">
                  <c:v>38707</c:v>
                </c:pt>
                <c:pt idx="734">
                  <c:v>38708</c:v>
                </c:pt>
                <c:pt idx="735">
                  <c:v>38709</c:v>
                </c:pt>
                <c:pt idx="736">
                  <c:v>38713</c:v>
                </c:pt>
                <c:pt idx="737">
                  <c:v>38714</c:v>
                </c:pt>
                <c:pt idx="738">
                  <c:v>38715</c:v>
                </c:pt>
                <c:pt idx="739">
                  <c:v>38717</c:v>
                </c:pt>
                <c:pt idx="740">
                  <c:v>38720</c:v>
                </c:pt>
                <c:pt idx="741">
                  <c:v>38721</c:v>
                </c:pt>
                <c:pt idx="742">
                  <c:v>38722</c:v>
                </c:pt>
                <c:pt idx="743">
                  <c:v>38723</c:v>
                </c:pt>
                <c:pt idx="744">
                  <c:v>38726</c:v>
                </c:pt>
                <c:pt idx="745">
                  <c:v>38727</c:v>
                </c:pt>
                <c:pt idx="746">
                  <c:v>38728</c:v>
                </c:pt>
                <c:pt idx="747">
                  <c:v>38729</c:v>
                </c:pt>
                <c:pt idx="748">
                  <c:v>38730</c:v>
                </c:pt>
                <c:pt idx="749">
                  <c:v>38733</c:v>
                </c:pt>
                <c:pt idx="750">
                  <c:v>38734</c:v>
                </c:pt>
                <c:pt idx="751">
                  <c:v>38735</c:v>
                </c:pt>
                <c:pt idx="752">
                  <c:v>38736</c:v>
                </c:pt>
                <c:pt idx="753">
                  <c:v>38737</c:v>
                </c:pt>
                <c:pt idx="754">
                  <c:v>38740</c:v>
                </c:pt>
                <c:pt idx="755">
                  <c:v>38741</c:v>
                </c:pt>
                <c:pt idx="756">
                  <c:v>38742</c:v>
                </c:pt>
                <c:pt idx="757">
                  <c:v>38743</c:v>
                </c:pt>
                <c:pt idx="758">
                  <c:v>38744</c:v>
                </c:pt>
                <c:pt idx="759">
                  <c:v>38747</c:v>
                </c:pt>
                <c:pt idx="760">
                  <c:v>38748</c:v>
                </c:pt>
                <c:pt idx="761">
                  <c:v>38749</c:v>
                </c:pt>
                <c:pt idx="762">
                  <c:v>38750</c:v>
                </c:pt>
                <c:pt idx="763">
                  <c:v>38751</c:v>
                </c:pt>
                <c:pt idx="764">
                  <c:v>38754</c:v>
                </c:pt>
                <c:pt idx="765">
                  <c:v>38755</c:v>
                </c:pt>
                <c:pt idx="766">
                  <c:v>38756</c:v>
                </c:pt>
                <c:pt idx="767">
                  <c:v>38757</c:v>
                </c:pt>
                <c:pt idx="768">
                  <c:v>38758</c:v>
                </c:pt>
                <c:pt idx="769">
                  <c:v>38761</c:v>
                </c:pt>
                <c:pt idx="770">
                  <c:v>38762</c:v>
                </c:pt>
                <c:pt idx="771">
                  <c:v>38763</c:v>
                </c:pt>
                <c:pt idx="772">
                  <c:v>38764</c:v>
                </c:pt>
                <c:pt idx="773">
                  <c:v>38765</c:v>
                </c:pt>
                <c:pt idx="774">
                  <c:v>38768</c:v>
                </c:pt>
                <c:pt idx="775">
                  <c:v>38769</c:v>
                </c:pt>
                <c:pt idx="776">
                  <c:v>38770</c:v>
                </c:pt>
                <c:pt idx="777">
                  <c:v>38771</c:v>
                </c:pt>
                <c:pt idx="778">
                  <c:v>38772</c:v>
                </c:pt>
                <c:pt idx="779">
                  <c:v>38775</c:v>
                </c:pt>
                <c:pt idx="780">
                  <c:v>38776</c:v>
                </c:pt>
                <c:pt idx="781" formatCode="d\/m\/\y\y\y\y">
                  <c:v>38777</c:v>
                </c:pt>
                <c:pt idx="782" formatCode="d\/m\/\y\y\y\y">
                  <c:v>38778</c:v>
                </c:pt>
                <c:pt idx="783" formatCode="d\/m\/\y\y\y\y">
                  <c:v>38779</c:v>
                </c:pt>
                <c:pt idx="784" formatCode="d\/m\/\y\y\y\y">
                  <c:v>38782</c:v>
                </c:pt>
                <c:pt idx="785" formatCode="d\/m\/\y\y\y\y">
                  <c:v>38783</c:v>
                </c:pt>
                <c:pt idx="786" formatCode="d\/m\/\y\y\y\y">
                  <c:v>38784</c:v>
                </c:pt>
                <c:pt idx="787" formatCode="d\/m\/\y\y\y\y">
                  <c:v>38785</c:v>
                </c:pt>
                <c:pt idx="788" formatCode="d\/m\/\y\y\y\y">
                  <c:v>38786</c:v>
                </c:pt>
                <c:pt idx="789" formatCode="d\/m\/\y\y\y\y">
                  <c:v>38789</c:v>
                </c:pt>
                <c:pt idx="790" formatCode="d\/m\/\y\y\y\y">
                  <c:v>38790</c:v>
                </c:pt>
                <c:pt idx="791" formatCode="d\/m\/\y\y\y\y">
                  <c:v>38791</c:v>
                </c:pt>
                <c:pt idx="792" formatCode="d\/m\/\y\y\y\y">
                  <c:v>38792</c:v>
                </c:pt>
                <c:pt idx="793" formatCode="d\/m\/\y\y\y\y">
                  <c:v>38793</c:v>
                </c:pt>
                <c:pt idx="794" formatCode="d\/m\/\y\y\y\y">
                  <c:v>38796</c:v>
                </c:pt>
                <c:pt idx="795" formatCode="d\/m\/\y\y\y\y">
                  <c:v>38797</c:v>
                </c:pt>
                <c:pt idx="796" formatCode="d\/m\/\y\y\y\y">
                  <c:v>38798</c:v>
                </c:pt>
                <c:pt idx="797" formatCode="d\/m\/\y\y\y\y">
                  <c:v>38799</c:v>
                </c:pt>
                <c:pt idx="798" formatCode="d\/m\/\y\y\y\y">
                  <c:v>38800</c:v>
                </c:pt>
                <c:pt idx="799" formatCode="d\/m\/\y\y\y\y">
                  <c:v>38803</c:v>
                </c:pt>
                <c:pt idx="800" formatCode="d\/m\/\y\y\y\y">
                  <c:v>38804</c:v>
                </c:pt>
                <c:pt idx="801" formatCode="d\/m\/\y\y\y\y">
                  <c:v>38805</c:v>
                </c:pt>
                <c:pt idx="802" formatCode="d\/m\/\y\y\y\y">
                  <c:v>38806</c:v>
                </c:pt>
                <c:pt idx="803" formatCode="d\/m\/\y\y\y\y">
                  <c:v>38807</c:v>
                </c:pt>
                <c:pt idx="804">
                  <c:v>38810</c:v>
                </c:pt>
                <c:pt idx="805">
                  <c:v>38811</c:v>
                </c:pt>
                <c:pt idx="806">
                  <c:v>38812</c:v>
                </c:pt>
                <c:pt idx="807">
                  <c:v>38813</c:v>
                </c:pt>
                <c:pt idx="808">
                  <c:v>38814</c:v>
                </c:pt>
                <c:pt idx="809">
                  <c:v>38817</c:v>
                </c:pt>
                <c:pt idx="810">
                  <c:v>38818</c:v>
                </c:pt>
                <c:pt idx="811">
                  <c:v>38819</c:v>
                </c:pt>
                <c:pt idx="812">
                  <c:v>38820</c:v>
                </c:pt>
                <c:pt idx="813">
                  <c:v>38825</c:v>
                </c:pt>
                <c:pt idx="814">
                  <c:v>38826</c:v>
                </c:pt>
                <c:pt idx="815">
                  <c:v>38827</c:v>
                </c:pt>
                <c:pt idx="816">
                  <c:v>38828</c:v>
                </c:pt>
                <c:pt idx="817">
                  <c:v>38831</c:v>
                </c:pt>
                <c:pt idx="818">
                  <c:v>38832</c:v>
                </c:pt>
                <c:pt idx="819">
                  <c:v>38833</c:v>
                </c:pt>
                <c:pt idx="820">
                  <c:v>38834</c:v>
                </c:pt>
                <c:pt idx="821">
                  <c:v>38835</c:v>
                </c:pt>
                <c:pt idx="822" formatCode="d\/m\/\y\y\y\y">
                  <c:v>38839</c:v>
                </c:pt>
                <c:pt idx="823" formatCode="d\/m\/\y\y\y\y">
                  <c:v>38840</c:v>
                </c:pt>
                <c:pt idx="824" formatCode="d\/m\/\y\y\y\y">
                  <c:v>38841</c:v>
                </c:pt>
                <c:pt idx="825" formatCode="d\/m\/\y\y\y\y">
                  <c:v>38842</c:v>
                </c:pt>
                <c:pt idx="826" formatCode="d\/m\/\y\y\y\y">
                  <c:v>38845</c:v>
                </c:pt>
                <c:pt idx="827" formatCode="d\/m\/\y\y\y\y">
                  <c:v>38846</c:v>
                </c:pt>
                <c:pt idx="828" formatCode="d\/m\/\y\y\y\y">
                  <c:v>38847</c:v>
                </c:pt>
                <c:pt idx="829" formatCode="d\/m\/\y\y\y\y">
                  <c:v>38848</c:v>
                </c:pt>
                <c:pt idx="830" formatCode="d\/m\/\y\y\y\y">
                  <c:v>38849</c:v>
                </c:pt>
                <c:pt idx="831" formatCode="d\/m\/\y\y\y\y">
                  <c:v>38852</c:v>
                </c:pt>
                <c:pt idx="832" formatCode="d\/m\/\y\y\y\y">
                  <c:v>38853</c:v>
                </c:pt>
                <c:pt idx="833" formatCode="d\/m\/\y\y\y\y">
                  <c:v>38854</c:v>
                </c:pt>
                <c:pt idx="834" formatCode="d\/m\/\y\y\y\y">
                  <c:v>38855</c:v>
                </c:pt>
                <c:pt idx="835" formatCode="d\/m\/\y\y\y\y">
                  <c:v>38856</c:v>
                </c:pt>
                <c:pt idx="836" formatCode="d\/m\/\y\y\y\y">
                  <c:v>38859</c:v>
                </c:pt>
                <c:pt idx="837" formatCode="d\/m\/\y\y\y\y">
                  <c:v>38860</c:v>
                </c:pt>
                <c:pt idx="838" formatCode="d\/m\/\y\y\y\y">
                  <c:v>38861</c:v>
                </c:pt>
                <c:pt idx="839" formatCode="d\/m\/\y\y\y\y">
                  <c:v>38863</c:v>
                </c:pt>
                <c:pt idx="840" formatCode="d\/m\/\y\y\y\y">
                  <c:v>38867</c:v>
                </c:pt>
                <c:pt idx="841" formatCode="d\/m\/\y\y\y\y">
                  <c:v>38868</c:v>
                </c:pt>
                <c:pt idx="842">
                  <c:v>38869</c:v>
                </c:pt>
                <c:pt idx="843">
                  <c:v>38870</c:v>
                </c:pt>
                <c:pt idx="844">
                  <c:v>38874</c:v>
                </c:pt>
                <c:pt idx="845">
                  <c:v>38875</c:v>
                </c:pt>
                <c:pt idx="846">
                  <c:v>38876</c:v>
                </c:pt>
                <c:pt idx="847">
                  <c:v>38877</c:v>
                </c:pt>
                <c:pt idx="848">
                  <c:v>38880</c:v>
                </c:pt>
                <c:pt idx="849">
                  <c:v>38881</c:v>
                </c:pt>
                <c:pt idx="850">
                  <c:v>38882</c:v>
                </c:pt>
                <c:pt idx="851">
                  <c:v>38883</c:v>
                </c:pt>
                <c:pt idx="852">
                  <c:v>38884</c:v>
                </c:pt>
                <c:pt idx="853">
                  <c:v>38887</c:v>
                </c:pt>
                <c:pt idx="854">
                  <c:v>38888</c:v>
                </c:pt>
                <c:pt idx="855">
                  <c:v>38889</c:v>
                </c:pt>
                <c:pt idx="856">
                  <c:v>38890</c:v>
                </c:pt>
                <c:pt idx="857">
                  <c:v>38891</c:v>
                </c:pt>
                <c:pt idx="858">
                  <c:v>38894</c:v>
                </c:pt>
                <c:pt idx="859">
                  <c:v>38895</c:v>
                </c:pt>
                <c:pt idx="860">
                  <c:v>38896</c:v>
                </c:pt>
                <c:pt idx="861">
                  <c:v>38897</c:v>
                </c:pt>
                <c:pt idx="862">
                  <c:v>38898</c:v>
                </c:pt>
                <c:pt idx="863">
                  <c:v>38901</c:v>
                </c:pt>
                <c:pt idx="864">
                  <c:v>38902</c:v>
                </c:pt>
                <c:pt idx="865">
                  <c:v>38903</c:v>
                </c:pt>
                <c:pt idx="866">
                  <c:v>38904</c:v>
                </c:pt>
                <c:pt idx="867">
                  <c:v>38905</c:v>
                </c:pt>
                <c:pt idx="868">
                  <c:v>38908</c:v>
                </c:pt>
                <c:pt idx="869">
                  <c:v>38909</c:v>
                </c:pt>
                <c:pt idx="870">
                  <c:v>38910</c:v>
                </c:pt>
                <c:pt idx="871">
                  <c:v>38911</c:v>
                </c:pt>
                <c:pt idx="872">
                  <c:v>38912</c:v>
                </c:pt>
                <c:pt idx="873">
                  <c:v>38915</c:v>
                </c:pt>
                <c:pt idx="874">
                  <c:v>38916</c:v>
                </c:pt>
                <c:pt idx="875">
                  <c:v>38917</c:v>
                </c:pt>
                <c:pt idx="876">
                  <c:v>38918</c:v>
                </c:pt>
                <c:pt idx="877">
                  <c:v>38919</c:v>
                </c:pt>
                <c:pt idx="878">
                  <c:v>38922</c:v>
                </c:pt>
                <c:pt idx="879">
                  <c:v>38923</c:v>
                </c:pt>
                <c:pt idx="880">
                  <c:v>38924</c:v>
                </c:pt>
                <c:pt idx="881">
                  <c:v>38925</c:v>
                </c:pt>
                <c:pt idx="882">
                  <c:v>38926</c:v>
                </c:pt>
                <c:pt idx="883">
                  <c:v>38929</c:v>
                </c:pt>
                <c:pt idx="884">
                  <c:v>38930</c:v>
                </c:pt>
                <c:pt idx="885">
                  <c:v>38931</c:v>
                </c:pt>
                <c:pt idx="886">
                  <c:v>38932</c:v>
                </c:pt>
                <c:pt idx="887">
                  <c:v>38933</c:v>
                </c:pt>
                <c:pt idx="888">
                  <c:v>38936</c:v>
                </c:pt>
                <c:pt idx="889">
                  <c:v>38937</c:v>
                </c:pt>
                <c:pt idx="890">
                  <c:v>38938</c:v>
                </c:pt>
                <c:pt idx="891">
                  <c:v>38939</c:v>
                </c:pt>
                <c:pt idx="892">
                  <c:v>38940</c:v>
                </c:pt>
                <c:pt idx="893">
                  <c:v>38943</c:v>
                </c:pt>
                <c:pt idx="894">
                  <c:v>38944</c:v>
                </c:pt>
                <c:pt idx="895">
                  <c:v>38945</c:v>
                </c:pt>
                <c:pt idx="896">
                  <c:v>38946</c:v>
                </c:pt>
                <c:pt idx="897">
                  <c:v>38947</c:v>
                </c:pt>
                <c:pt idx="898">
                  <c:v>38950</c:v>
                </c:pt>
                <c:pt idx="899">
                  <c:v>38951</c:v>
                </c:pt>
                <c:pt idx="900">
                  <c:v>38952</c:v>
                </c:pt>
                <c:pt idx="901">
                  <c:v>38953</c:v>
                </c:pt>
                <c:pt idx="902">
                  <c:v>38954</c:v>
                </c:pt>
                <c:pt idx="903">
                  <c:v>38957</c:v>
                </c:pt>
                <c:pt idx="904">
                  <c:v>38958</c:v>
                </c:pt>
                <c:pt idx="905">
                  <c:v>38959</c:v>
                </c:pt>
                <c:pt idx="906">
                  <c:v>38960</c:v>
                </c:pt>
                <c:pt idx="907">
                  <c:v>38961</c:v>
                </c:pt>
                <c:pt idx="908">
                  <c:v>38964</c:v>
                </c:pt>
                <c:pt idx="909">
                  <c:v>38965</c:v>
                </c:pt>
                <c:pt idx="910">
                  <c:v>38966</c:v>
                </c:pt>
                <c:pt idx="911">
                  <c:v>38967</c:v>
                </c:pt>
                <c:pt idx="912">
                  <c:v>38968</c:v>
                </c:pt>
                <c:pt idx="913">
                  <c:v>38971</c:v>
                </c:pt>
                <c:pt idx="914">
                  <c:v>38972</c:v>
                </c:pt>
                <c:pt idx="915">
                  <c:v>38973</c:v>
                </c:pt>
                <c:pt idx="916">
                  <c:v>38974</c:v>
                </c:pt>
                <c:pt idx="917">
                  <c:v>38975</c:v>
                </c:pt>
                <c:pt idx="918">
                  <c:v>38978</c:v>
                </c:pt>
                <c:pt idx="919">
                  <c:v>38979</c:v>
                </c:pt>
                <c:pt idx="920">
                  <c:v>38980</c:v>
                </c:pt>
                <c:pt idx="921">
                  <c:v>38981</c:v>
                </c:pt>
                <c:pt idx="922">
                  <c:v>38982</c:v>
                </c:pt>
                <c:pt idx="923">
                  <c:v>38985</c:v>
                </c:pt>
                <c:pt idx="924">
                  <c:v>38986</c:v>
                </c:pt>
                <c:pt idx="925">
                  <c:v>38987</c:v>
                </c:pt>
                <c:pt idx="926">
                  <c:v>38988</c:v>
                </c:pt>
                <c:pt idx="927">
                  <c:v>38989</c:v>
                </c:pt>
                <c:pt idx="928" formatCode="d\/m\/\y\y\y\y">
                  <c:v>38992</c:v>
                </c:pt>
                <c:pt idx="929" formatCode="d\/m\/\y\y\y\y">
                  <c:v>38994</c:v>
                </c:pt>
                <c:pt idx="930" formatCode="d\/m\/\y\y\y\y">
                  <c:v>38995</c:v>
                </c:pt>
                <c:pt idx="931" formatCode="d\/m\/\y\y\y\y">
                  <c:v>38996</c:v>
                </c:pt>
                <c:pt idx="932" formatCode="d\/m\/\y\y\y\y">
                  <c:v>38999</c:v>
                </c:pt>
                <c:pt idx="933" formatCode="d\/m\/\y\y\y\y">
                  <c:v>39000</c:v>
                </c:pt>
                <c:pt idx="934" formatCode="d\/m\/\y\y\y\y">
                  <c:v>39001</c:v>
                </c:pt>
                <c:pt idx="935" formatCode="d\/m\/\y\y\y\y">
                  <c:v>39002</c:v>
                </c:pt>
                <c:pt idx="936" formatCode="d\/m\/\y\y\y\y">
                  <c:v>39003</c:v>
                </c:pt>
                <c:pt idx="937" formatCode="d\/m\/\y\y\y\y">
                  <c:v>39006</c:v>
                </c:pt>
                <c:pt idx="938" formatCode="d\/m\/\y\y\y\y">
                  <c:v>39007</c:v>
                </c:pt>
                <c:pt idx="939" formatCode="d\/m\/\y\y\y\y">
                  <c:v>39008</c:v>
                </c:pt>
                <c:pt idx="940" formatCode="d\/m\/\y\y\y\y">
                  <c:v>39009</c:v>
                </c:pt>
                <c:pt idx="941" formatCode="d\/m\/\y\y\y\y">
                  <c:v>39010</c:v>
                </c:pt>
                <c:pt idx="942" formatCode="d\/m\/\y\y\y\y">
                  <c:v>39013</c:v>
                </c:pt>
                <c:pt idx="943" formatCode="d\/m\/\y\y\y\y">
                  <c:v>39014</c:v>
                </c:pt>
                <c:pt idx="944" formatCode="d\/m\/\y\y\y\y">
                  <c:v>39015</c:v>
                </c:pt>
                <c:pt idx="945" formatCode="d\/m\/\y\y\y\y">
                  <c:v>39016</c:v>
                </c:pt>
                <c:pt idx="946" formatCode="d\/m\/\y\y\y\y">
                  <c:v>39017</c:v>
                </c:pt>
                <c:pt idx="947" formatCode="d\/m\/\y\y\y\y">
                  <c:v>39020</c:v>
                </c:pt>
                <c:pt idx="948" formatCode="d\/m\/\y\y\y\y">
                  <c:v>39021</c:v>
                </c:pt>
                <c:pt idx="949">
                  <c:v>39022</c:v>
                </c:pt>
                <c:pt idx="950">
                  <c:v>39023</c:v>
                </c:pt>
                <c:pt idx="951">
                  <c:v>39024</c:v>
                </c:pt>
                <c:pt idx="952">
                  <c:v>39027</c:v>
                </c:pt>
                <c:pt idx="953">
                  <c:v>39028</c:v>
                </c:pt>
                <c:pt idx="954">
                  <c:v>39029</c:v>
                </c:pt>
                <c:pt idx="955">
                  <c:v>39030</c:v>
                </c:pt>
                <c:pt idx="956">
                  <c:v>39031</c:v>
                </c:pt>
                <c:pt idx="957">
                  <c:v>39034</c:v>
                </c:pt>
                <c:pt idx="958">
                  <c:v>39035</c:v>
                </c:pt>
                <c:pt idx="959">
                  <c:v>39036</c:v>
                </c:pt>
                <c:pt idx="960">
                  <c:v>39037</c:v>
                </c:pt>
                <c:pt idx="961">
                  <c:v>39038</c:v>
                </c:pt>
                <c:pt idx="962">
                  <c:v>39041</c:v>
                </c:pt>
                <c:pt idx="963">
                  <c:v>39042</c:v>
                </c:pt>
                <c:pt idx="964">
                  <c:v>39043</c:v>
                </c:pt>
                <c:pt idx="965">
                  <c:v>39044</c:v>
                </c:pt>
                <c:pt idx="966">
                  <c:v>39045</c:v>
                </c:pt>
                <c:pt idx="967">
                  <c:v>39048</c:v>
                </c:pt>
                <c:pt idx="968">
                  <c:v>39049</c:v>
                </c:pt>
                <c:pt idx="969">
                  <c:v>39050</c:v>
                </c:pt>
                <c:pt idx="970">
                  <c:v>39051</c:v>
                </c:pt>
                <c:pt idx="971">
                  <c:v>39052</c:v>
                </c:pt>
                <c:pt idx="972">
                  <c:v>39055</c:v>
                </c:pt>
                <c:pt idx="973">
                  <c:v>39056</c:v>
                </c:pt>
                <c:pt idx="974">
                  <c:v>39057</c:v>
                </c:pt>
                <c:pt idx="975">
                  <c:v>39058</c:v>
                </c:pt>
                <c:pt idx="976">
                  <c:v>39059</c:v>
                </c:pt>
                <c:pt idx="977">
                  <c:v>39062</c:v>
                </c:pt>
                <c:pt idx="978">
                  <c:v>39063</c:v>
                </c:pt>
                <c:pt idx="979">
                  <c:v>39064</c:v>
                </c:pt>
                <c:pt idx="980">
                  <c:v>39065</c:v>
                </c:pt>
                <c:pt idx="981">
                  <c:v>39066</c:v>
                </c:pt>
                <c:pt idx="982">
                  <c:v>39069</c:v>
                </c:pt>
                <c:pt idx="983">
                  <c:v>39070</c:v>
                </c:pt>
                <c:pt idx="984">
                  <c:v>39071</c:v>
                </c:pt>
                <c:pt idx="985">
                  <c:v>39072</c:v>
                </c:pt>
                <c:pt idx="986">
                  <c:v>39073</c:v>
                </c:pt>
                <c:pt idx="987">
                  <c:v>39078</c:v>
                </c:pt>
                <c:pt idx="988">
                  <c:v>39079</c:v>
                </c:pt>
                <c:pt idx="989">
                  <c:v>39080</c:v>
                </c:pt>
                <c:pt idx="990">
                  <c:v>39084</c:v>
                </c:pt>
                <c:pt idx="991">
                  <c:v>39085</c:v>
                </c:pt>
                <c:pt idx="992">
                  <c:v>39086</c:v>
                </c:pt>
                <c:pt idx="993">
                  <c:v>39087</c:v>
                </c:pt>
                <c:pt idx="994">
                  <c:v>39090</c:v>
                </c:pt>
                <c:pt idx="995">
                  <c:v>39091</c:v>
                </c:pt>
                <c:pt idx="996">
                  <c:v>39092</c:v>
                </c:pt>
                <c:pt idx="997">
                  <c:v>39093</c:v>
                </c:pt>
                <c:pt idx="998">
                  <c:v>39094</c:v>
                </c:pt>
                <c:pt idx="999">
                  <c:v>39097</c:v>
                </c:pt>
                <c:pt idx="1000">
                  <c:v>39098</c:v>
                </c:pt>
                <c:pt idx="1001">
                  <c:v>39099</c:v>
                </c:pt>
                <c:pt idx="1002">
                  <c:v>39100</c:v>
                </c:pt>
                <c:pt idx="1003">
                  <c:v>39101</c:v>
                </c:pt>
                <c:pt idx="1004">
                  <c:v>39104</c:v>
                </c:pt>
                <c:pt idx="1005">
                  <c:v>39105</c:v>
                </c:pt>
                <c:pt idx="1006">
                  <c:v>39106</c:v>
                </c:pt>
                <c:pt idx="1007">
                  <c:v>39107</c:v>
                </c:pt>
                <c:pt idx="1008">
                  <c:v>39108</c:v>
                </c:pt>
                <c:pt idx="1009">
                  <c:v>39111</c:v>
                </c:pt>
                <c:pt idx="1010">
                  <c:v>39112</c:v>
                </c:pt>
                <c:pt idx="1011">
                  <c:v>39113</c:v>
                </c:pt>
                <c:pt idx="1012">
                  <c:v>39114</c:v>
                </c:pt>
                <c:pt idx="1013">
                  <c:v>39115</c:v>
                </c:pt>
                <c:pt idx="1014">
                  <c:v>39118</c:v>
                </c:pt>
                <c:pt idx="1015">
                  <c:v>39119</c:v>
                </c:pt>
                <c:pt idx="1016">
                  <c:v>39120</c:v>
                </c:pt>
                <c:pt idx="1017">
                  <c:v>39121</c:v>
                </c:pt>
                <c:pt idx="1018">
                  <c:v>39122</c:v>
                </c:pt>
                <c:pt idx="1019">
                  <c:v>39125</c:v>
                </c:pt>
                <c:pt idx="1020">
                  <c:v>39126</c:v>
                </c:pt>
                <c:pt idx="1021">
                  <c:v>39127</c:v>
                </c:pt>
                <c:pt idx="1022">
                  <c:v>39128</c:v>
                </c:pt>
                <c:pt idx="1023">
                  <c:v>39129</c:v>
                </c:pt>
                <c:pt idx="1024">
                  <c:v>39132</c:v>
                </c:pt>
                <c:pt idx="1025">
                  <c:v>39133</c:v>
                </c:pt>
                <c:pt idx="1026">
                  <c:v>39134</c:v>
                </c:pt>
                <c:pt idx="1027">
                  <c:v>39135</c:v>
                </c:pt>
                <c:pt idx="1028">
                  <c:v>39136</c:v>
                </c:pt>
                <c:pt idx="1029">
                  <c:v>39139</c:v>
                </c:pt>
                <c:pt idx="1030">
                  <c:v>39140</c:v>
                </c:pt>
                <c:pt idx="1031">
                  <c:v>39141</c:v>
                </c:pt>
                <c:pt idx="1032" formatCode="d\/m\/\y\y\y\y">
                  <c:v>39142</c:v>
                </c:pt>
                <c:pt idx="1033" formatCode="d\/m\/\y\y\y\y">
                  <c:v>39143</c:v>
                </c:pt>
                <c:pt idx="1034" formatCode="d\/m\/\y\y\y\y">
                  <c:v>39146</c:v>
                </c:pt>
                <c:pt idx="1035" formatCode="d\/m\/\y\y\y\y">
                  <c:v>39147</c:v>
                </c:pt>
                <c:pt idx="1036" formatCode="d\/m\/\y\y\y\y">
                  <c:v>39148</c:v>
                </c:pt>
                <c:pt idx="1037" formatCode="d\/m\/\y\y\y\y">
                  <c:v>39149</c:v>
                </c:pt>
                <c:pt idx="1038" formatCode="d\/m\/\y\y\y\y">
                  <c:v>39150</c:v>
                </c:pt>
                <c:pt idx="1039" formatCode="d\/m\/\y\y\y\y">
                  <c:v>39153</c:v>
                </c:pt>
                <c:pt idx="1040" formatCode="d\/m\/\y\y\y\y">
                  <c:v>39154</c:v>
                </c:pt>
                <c:pt idx="1041" formatCode="d\/m\/\y\y\y\y">
                  <c:v>39155</c:v>
                </c:pt>
                <c:pt idx="1042" formatCode="d\/m\/\y\y\y\y">
                  <c:v>39156</c:v>
                </c:pt>
                <c:pt idx="1043" formatCode="d\/m\/\y\y\y\y">
                  <c:v>39157</c:v>
                </c:pt>
                <c:pt idx="1044" formatCode="d\/m\/\y\y\y\y">
                  <c:v>39160</c:v>
                </c:pt>
                <c:pt idx="1045" formatCode="d\/m\/\y\y\y\y">
                  <c:v>39161</c:v>
                </c:pt>
                <c:pt idx="1046" formatCode="d\/m\/\y\y\y\y">
                  <c:v>39162</c:v>
                </c:pt>
                <c:pt idx="1047" formatCode="d\/m\/\y\y\y\y">
                  <c:v>39163</c:v>
                </c:pt>
                <c:pt idx="1048" formatCode="d\/m\/\y\y\y\y">
                  <c:v>39164</c:v>
                </c:pt>
                <c:pt idx="1049" formatCode="d\/m\/\y\y\y\y">
                  <c:v>39167</c:v>
                </c:pt>
                <c:pt idx="1050" formatCode="d\/m\/\y\y\y\y">
                  <c:v>39168</c:v>
                </c:pt>
                <c:pt idx="1051" formatCode="d\/m\/\y\y\y\y">
                  <c:v>39169</c:v>
                </c:pt>
                <c:pt idx="1052" formatCode="d\/m\/\y\y\y\y">
                  <c:v>39170</c:v>
                </c:pt>
                <c:pt idx="1053" formatCode="d\/m\/\y\y\y\y">
                  <c:v>39171</c:v>
                </c:pt>
                <c:pt idx="1054">
                  <c:v>39174</c:v>
                </c:pt>
                <c:pt idx="1055">
                  <c:v>39175</c:v>
                </c:pt>
                <c:pt idx="1056">
                  <c:v>39176</c:v>
                </c:pt>
                <c:pt idx="1057">
                  <c:v>39177</c:v>
                </c:pt>
                <c:pt idx="1058">
                  <c:v>39182</c:v>
                </c:pt>
                <c:pt idx="1059">
                  <c:v>39183</c:v>
                </c:pt>
                <c:pt idx="1060">
                  <c:v>39184</c:v>
                </c:pt>
                <c:pt idx="1061">
                  <c:v>39185</c:v>
                </c:pt>
                <c:pt idx="1062">
                  <c:v>39188</c:v>
                </c:pt>
                <c:pt idx="1063">
                  <c:v>39189</c:v>
                </c:pt>
                <c:pt idx="1064">
                  <c:v>39190</c:v>
                </c:pt>
                <c:pt idx="1065">
                  <c:v>39191</c:v>
                </c:pt>
                <c:pt idx="1066">
                  <c:v>39192</c:v>
                </c:pt>
                <c:pt idx="1067">
                  <c:v>39195</c:v>
                </c:pt>
                <c:pt idx="1068">
                  <c:v>39196</c:v>
                </c:pt>
                <c:pt idx="1069">
                  <c:v>39197</c:v>
                </c:pt>
                <c:pt idx="1070">
                  <c:v>39198</c:v>
                </c:pt>
                <c:pt idx="1071">
                  <c:v>39199</c:v>
                </c:pt>
                <c:pt idx="1072">
                  <c:v>39202</c:v>
                </c:pt>
                <c:pt idx="1073" formatCode="d\/m\/\y\y\y\y">
                  <c:v>39204</c:v>
                </c:pt>
                <c:pt idx="1074" formatCode="d\/m\/\y\y\y\y">
                  <c:v>39205</c:v>
                </c:pt>
                <c:pt idx="1075" formatCode="d\/m\/\y\y\y\y">
                  <c:v>39206</c:v>
                </c:pt>
                <c:pt idx="1076" formatCode="d\/m\/\y\y\y\y">
                  <c:v>39209</c:v>
                </c:pt>
                <c:pt idx="1077" formatCode="d\/m\/\y\y\y\y">
                  <c:v>39210</c:v>
                </c:pt>
                <c:pt idx="1078" formatCode="d\/m\/\y\y\y\y">
                  <c:v>39211</c:v>
                </c:pt>
                <c:pt idx="1079" formatCode="d\/m\/\y\y\y\y">
                  <c:v>39212</c:v>
                </c:pt>
                <c:pt idx="1080" formatCode="d\/m\/\y\y\y\y">
                  <c:v>39213</c:v>
                </c:pt>
                <c:pt idx="1081" formatCode="d\/m\/\y\y\y\y">
                  <c:v>39216</c:v>
                </c:pt>
                <c:pt idx="1082" formatCode="d\/m\/\y\y\y\y">
                  <c:v>39217</c:v>
                </c:pt>
                <c:pt idx="1083" formatCode="d\/m\/\y\y\y\y">
                  <c:v>39218</c:v>
                </c:pt>
                <c:pt idx="1084" formatCode="d\/m\/\y\y\y\y">
                  <c:v>39220</c:v>
                </c:pt>
                <c:pt idx="1085" formatCode="d\/m\/\y\y\y\y">
                  <c:v>39223</c:v>
                </c:pt>
                <c:pt idx="1086" formatCode="d\/m\/\y\y\y\y">
                  <c:v>39224</c:v>
                </c:pt>
                <c:pt idx="1087" formatCode="d\/m\/\y\y\y\y">
                  <c:v>39225</c:v>
                </c:pt>
                <c:pt idx="1088" formatCode="d\/m\/\y\y\y\y">
                  <c:v>39226</c:v>
                </c:pt>
                <c:pt idx="1089" formatCode="d\/m\/\y\y\y\y">
                  <c:v>39227</c:v>
                </c:pt>
                <c:pt idx="1090" formatCode="d\/m\/\y\y\y\y">
                  <c:v>39231</c:v>
                </c:pt>
                <c:pt idx="1091" formatCode="d\/m\/\y\y\y\y">
                  <c:v>39232</c:v>
                </c:pt>
                <c:pt idx="1092" formatCode="d\/m\/\y\y\y\y">
                  <c:v>39233</c:v>
                </c:pt>
                <c:pt idx="1093">
                  <c:v>39234</c:v>
                </c:pt>
                <c:pt idx="1094">
                  <c:v>39237</c:v>
                </c:pt>
                <c:pt idx="1095">
                  <c:v>39238</c:v>
                </c:pt>
                <c:pt idx="1096">
                  <c:v>39239</c:v>
                </c:pt>
                <c:pt idx="1097">
                  <c:v>39240</c:v>
                </c:pt>
                <c:pt idx="1098">
                  <c:v>39241</c:v>
                </c:pt>
                <c:pt idx="1099">
                  <c:v>39244</c:v>
                </c:pt>
                <c:pt idx="1100">
                  <c:v>39245</c:v>
                </c:pt>
                <c:pt idx="1101">
                  <c:v>39246</c:v>
                </c:pt>
                <c:pt idx="1102">
                  <c:v>39247</c:v>
                </c:pt>
                <c:pt idx="1103">
                  <c:v>39248</c:v>
                </c:pt>
                <c:pt idx="1104">
                  <c:v>39251</c:v>
                </c:pt>
                <c:pt idx="1105">
                  <c:v>39252</c:v>
                </c:pt>
                <c:pt idx="1106">
                  <c:v>39253</c:v>
                </c:pt>
                <c:pt idx="1107">
                  <c:v>39254</c:v>
                </c:pt>
                <c:pt idx="1108">
                  <c:v>39255</c:v>
                </c:pt>
                <c:pt idx="1109">
                  <c:v>39258</c:v>
                </c:pt>
                <c:pt idx="1110">
                  <c:v>39259</c:v>
                </c:pt>
                <c:pt idx="1111">
                  <c:v>39260</c:v>
                </c:pt>
                <c:pt idx="1112">
                  <c:v>39261</c:v>
                </c:pt>
                <c:pt idx="1113">
                  <c:v>39262</c:v>
                </c:pt>
                <c:pt idx="1114">
                  <c:v>39265</c:v>
                </c:pt>
                <c:pt idx="1115">
                  <c:v>39266</c:v>
                </c:pt>
                <c:pt idx="1116">
                  <c:v>39267</c:v>
                </c:pt>
                <c:pt idx="1117">
                  <c:v>39268</c:v>
                </c:pt>
                <c:pt idx="1118">
                  <c:v>39269</c:v>
                </c:pt>
                <c:pt idx="1119">
                  <c:v>39272</c:v>
                </c:pt>
                <c:pt idx="1120">
                  <c:v>39273</c:v>
                </c:pt>
                <c:pt idx="1121">
                  <c:v>39274</c:v>
                </c:pt>
                <c:pt idx="1122">
                  <c:v>39275</c:v>
                </c:pt>
                <c:pt idx="1123">
                  <c:v>39276</c:v>
                </c:pt>
                <c:pt idx="1124">
                  <c:v>39279</c:v>
                </c:pt>
                <c:pt idx="1125">
                  <c:v>39280</c:v>
                </c:pt>
                <c:pt idx="1126">
                  <c:v>39281</c:v>
                </c:pt>
                <c:pt idx="1127">
                  <c:v>39282</c:v>
                </c:pt>
                <c:pt idx="1128">
                  <c:v>39283</c:v>
                </c:pt>
                <c:pt idx="1129">
                  <c:v>39286</c:v>
                </c:pt>
                <c:pt idx="1130">
                  <c:v>39287</c:v>
                </c:pt>
                <c:pt idx="1131">
                  <c:v>39288</c:v>
                </c:pt>
                <c:pt idx="1132">
                  <c:v>39289</c:v>
                </c:pt>
                <c:pt idx="1133">
                  <c:v>39290</c:v>
                </c:pt>
                <c:pt idx="1134">
                  <c:v>39293</c:v>
                </c:pt>
                <c:pt idx="1135">
                  <c:v>39294</c:v>
                </c:pt>
                <c:pt idx="1136">
                  <c:v>39295</c:v>
                </c:pt>
                <c:pt idx="1137">
                  <c:v>39296</c:v>
                </c:pt>
                <c:pt idx="1138">
                  <c:v>39297</c:v>
                </c:pt>
                <c:pt idx="1139">
                  <c:v>39300</c:v>
                </c:pt>
                <c:pt idx="1140">
                  <c:v>39301</c:v>
                </c:pt>
                <c:pt idx="1141">
                  <c:v>39302</c:v>
                </c:pt>
                <c:pt idx="1142">
                  <c:v>39303</c:v>
                </c:pt>
                <c:pt idx="1143">
                  <c:v>39304</c:v>
                </c:pt>
                <c:pt idx="1144">
                  <c:v>39307</c:v>
                </c:pt>
                <c:pt idx="1145">
                  <c:v>39308</c:v>
                </c:pt>
                <c:pt idx="1146">
                  <c:v>39310</c:v>
                </c:pt>
                <c:pt idx="1147">
                  <c:v>39311</c:v>
                </c:pt>
                <c:pt idx="1148">
                  <c:v>39314</c:v>
                </c:pt>
                <c:pt idx="1149">
                  <c:v>39315</c:v>
                </c:pt>
                <c:pt idx="1150">
                  <c:v>39316</c:v>
                </c:pt>
                <c:pt idx="1151">
                  <c:v>39317</c:v>
                </c:pt>
                <c:pt idx="1152">
                  <c:v>39318</c:v>
                </c:pt>
                <c:pt idx="1153">
                  <c:v>39321</c:v>
                </c:pt>
                <c:pt idx="1154">
                  <c:v>39322</c:v>
                </c:pt>
                <c:pt idx="1155">
                  <c:v>39323</c:v>
                </c:pt>
                <c:pt idx="1156">
                  <c:v>39324</c:v>
                </c:pt>
                <c:pt idx="1157">
                  <c:v>39325</c:v>
                </c:pt>
                <c:pt idx="1158">
                  <c:v>39328</c:v>
                </c:pt>
                <c:pt idx="1159">
                  <c:v>39329</c:v>
                </c:pt>
                <c:pt idx="1160">
                  <c:v>39330</c:v>
                </c:pt>
                <c:pt idx="1161">
                  <c:v>39331</c:v>
                </c:pt>
                <c:pt idx="1162">
                  <c:v>39332</c:v>
                </c:pt>
                <c:pt idx="1163">
                  <c:v>39335</c:v>
                </c:pt>
                <c:pt idx="1164">
                  <c:v>39336</c:v>
                </c:pt>
                <c:pt idx="1165">
                  <c:v>39337</c:v>
                </c:pt>
                <c:pt idx="1166">
                  <c:v>39338</c:v>
                </c:pt>
                <c:pt idx="1167">
                  <c:v>39339</c:v>
                </c:pt>
                <c:pt idx="1168">
                  <c:v>39342</c:v>
                </c:pt>
                <c:pt idx="1169">
                  <c:v>39343</c:v>
                </c:pt>
                <c:pt idx="1170">
                  <c:v>39344</c:v>
                </c:pt>
                <c:pt idx="1171">
                  <c:v>39345</c:v>
                </c:pt>
                <c:pt idx="1172">
                  <c:v>39346</c:v>
                </c:pt>
                <c:pt idx="1173">
                  <c:v>39349</c:v>
                </c:pt>
                <c:pt idx="1174">
                  <c:v>39350</c:v>
                </c:pt>
                <c:pt idx="1175">
                  <c:v>39351</c:v>
                </c:pt>
                <c:pt idx="1176">
                  <c:v>39352</c:v>
                </c:pt>
                <c:pt idx="1177">
                  <c:v>39353</c:v>
                </c:pt>
                <c:pt idx="1178" formatCode="d\/m\/\y\y\y\y">
                  <c:v>39356</c:v>
                </c:pt>
                <c:pt idx="1179" formatCode="d\/m\/\y\y\y\y">
                  <c:v>39357</c:v>
                </c:pt>
                <c:pt idx="1180" formatCode="d\/m\/\y\y\y\y">
                  <c:v>39358</c:v>
                </c:pt>
                <c:pt idx="1181" formatCode="d\/m\/\y\y\y\y">
                  <c:v>39359</c:v>
                </c:pt>
                <c:pt idx="1182" formatCode="d\/m\/\y\y\y\y">
                  <c:v>39360</c:v>
                </c:pt>
                <c:pt idx="1183" formatCode="d\/m\/\y\y\y\y">
                  <c:v>39363</c:v>
                </c:pt>
                <c:pt idx="1184" formatCode="d\/m\/\y\y\y\y">
                  <c:v>39364</c:v>
                </c:pt>
                <c:pt idx="1185" formatCode="d\/m\/\y\y\y\y">
                  <c:v>39365</c:v>
                </c:pt>
                <c:pt idx="1186" formatCode="d\/m\/\y\y\y\y">
                  <c:v>39366</c:v>
                </c:pt>
                <c:pt idx="1187" formatCode="d\/m\/\y\y\y\y">
                  <c:v>39367</c:v>
                </c:pt>
                <c:pt idx="1188" formatCode="d\/m\/\y\y\y\y">
                  <c:v>39370</c:v>
                </c:pt>
                <c:pt idx="1189" formatCode="d\/m\/\y\y\y\y">
                  <c:v>39371</c:v>
                </c:pt>
                <c:pt idx="1190" formatCode="d\/m\/\y\y\y\y">
                  <c:v>39372</c:v>
                </c:pt>
                <c:pt idx="1191" formatCode="d\/m\/\y\y\y\y">
                  <c:v>39373</c:v>
                </c:pt>
                <c:pt idx="1192" formatCode="d\/m\/\y\y\y\y">
                  <c:v>39374</c:v>
                </c:pt>
                <c:pt idx="1193" formatCode="d\/m\/\y\y\y\y">
                  <c:v>39377</c:v>
                </c:pt>
                <c:pt idx="1194" formatCode="d\/m\/\y\y\y\y">
                  <c:v>39378</c:v>
                </c:pt>
                <c:pt idx="1195" formatCode="d\/m\/\y\y\y\y">
                  <c:v>39379</c:v>
                </c:pt>
                <c:pt idx="1196" formatCode="d\/m\/\y\y\y\y">
                  <c:v>39380</c:v>
                </c:pt>
                <c:pt idx="1197" formatCode="d\/m\/\y\y\y\y">
                  <c:v>39381</c:v>
                </c:pt>
                <c:pt idx="1198" formatCode="d\/m\/\y\y\y\y">
                  <c:v>39384</c:v>
                </c:pt>
                <c:pt idx="1199" formatCode="d\/m\/\y\y\y\y">
                  <c:v>39385</c:v>
                </c:pt>
                <c:pt idx="1200" formatCode="d\/m\/\y\y\y\y">
                  <c:v>39386</c:v>
                </c:pt>
                <c:pt idx="1201">
                  <c:v>39387</c:v>
                </c:pt>
                <c:pt idx="1202">
                  <c:v>39388</c:v>
                </c:pt>
                <c:pt idx="1203">
                  <c:v>39391</c:v>
                </c:pt>
                <c:pt idx="1204">
                  <c:v>39392</c:v>
                </c:pt>
                <c:pt idx="1205">
                  <c:v>39393</c:v>
                </c:pt>
                <c:pt idx="1206">
                  <c:v>39394</c:v>
                </c:pt>
                <c:pt idx="1207">
                  <c:v>39395</c:v>
                </c:pt>
                <c:pt idx="1208">
                  <c:v>39398</c:v>
                </c:pt>
                <c:pt idx="1209">
                  <c:v>39399</c:v>
                </c:pt>
                <c:pt idx="1210">
                  <c:v>39400</c:v>
                </c:pt>
                <c:pt idx="1211">
                  <c:v>39401</c:v>
                </c:pt>
                <c:pt idx="1212">
                  <c:v>39402</c:v>
                </c:pt>
                <c:pt idx="1213">
                  <c:v>39405</c:v>
                </c:pt>
                <c:pt idx="1214">
                  <c:v>39406</c:v>
                </c:pt>
                <c:pt idx="1215">
                  <c:v>39407</c:v>
                </c:pt>
                <c:pt idx="1216">
                  <c:v>39408</c:v>
                </c:pt>
                <c:pt idx="1217">
                  <c:v>39409</c:v>
                </c:pt>
                <c:pt idx="1218">
                  <c:v>39412</c:v>
                </c:pt>
                <c:pt idx="1219">
                  <c:v>39413</c:v>
                </c:pt>
                <c:pt idx="1220">
                  <c:v>39414</c:v>
                </c:pt>
                <c:pt idx="1221">
                  <c:v>39415</c:v>
                </c:pt>
                <c:pt idx="1222">
                  <c:v>39416</c:v>
                </c:pt>
                <c:pt idx="1223">
                  <c:v>39419</c:v>
                </c:pt>
                <c:pt idx="1224">
                  <c:v>39420</c:v>
                </c:pt>
                <c:pt idx="1225">
                  <c:v>39421</c:v>
                </c:pt>
                <c:pt idx="1226">
                  <c:v>39422</c:v>
                </c:pt>
                <c:pt idx="1227">
                  <c:v>39423</c:v>
                </c:pt>
                <c:pt idx="1228">
                  <c:v>39426</c:v>
                </c:pt>
                <c:pt idx="1229">
                  <c:v>39427</c:v>
                </c:pt>
                <c:pt idx="1230">
                  <c:v>39428</c:v>
                </c:pt>
                <c:pt idx="1231">
                  <c:v>39429</c:v>
                </c:pt>
                <c:pt idx="1232">
                  <c:v>39430</c:v>
                </c:pt>
                <c:pt idx="1233">
                  <c:v>39433</c:v>
                </c:pt>
                <c:pt idx="1234">
                  <c:v>39434</c:v>
                </c:pt>
                <c:pt idx="1235">
                  <c:v>39435</c:v>
                </c:pt>
                <c:pt idx="1236">
                  <c:v>39436</c:v>
                </c:pt>
                <c:pt idx="1237">
                  <c:v>39437</c:v>
                </c:pt>
                <c:pt idx="1238">
                  <c:v>39440</c:v>
                </c:pt>
                <c:pt idx="1239">
                  <c:v>39443</c:v>
                </c:pt>
                <c:pt idx="1240">
                  <c:v>39444</c:v>
                </c:pt>
                <c:pt idx="1241">
                  <c:v>39447</c:v>
                </c:pt>
                <c:pt idx="1242">
                  <c:v>39449</c:v>
                </c:pt>
                <c:pt idx="1243">
                  <c:v>39450</c:v>
                </c:pt>
                <c:pt idx="1244">
                  <c:v>39451</c:v>
                </c:pt>
                <c:pt idx="1245">
                  <c:v>39454</c:v>
                </c:pt>
                <c:pt idx="1246">
                  <c:v>39455</c:v>
                </c:pt>
                <c:pt idx="1247">
                  <c:v>39456</c:v>
                </c:pt>
                <c:pt idx="1248">
                  <c:v>39457</c:v>
                </c:pt>
                <c:pt idx="1249">
                  <c:v>39458</c:v>
                </c:pt>
                <c:pt idx="1250">
                  <c:v>39461</c:v>
                </c:pt>
                <c:pt idx="1251">
                  <c:v>39462</c:v>
                </c:pt>
                <c:pt idx="1252">
                  <c:v>39463</c:v>
                </c:pt>
                <c:pt idx="1253">
                  <c:v>39464</c:v>
                </c:pt>
                <c:pt idx="1254">
                  <c:v>39465</c:v>
                </c:pt>
                <c:pt idx="1255">
                  <c:v>39468</c:v>
                </c:pt>
                <c:pt idx="1256">
                  <c:v>39469</c:v>
                </c:pt>
                <c:pt idx="1257">
                  <c:v>39470</c:v>
                </c:pt>
                <c:pt idx="1258">
                  <c:v>39471</c:v>
                </c:pt>
                <c:pt idx="1259">
                  <c:v>39472</c:v>
                </c:pt>
                <c:pt idx="1260">
                  <c:v>39475</c:v>
                </c:pt>
                <c:pt idx="1261">
                  <c:v>39476</c:v>
                </c:pt>
                <c:pt idx="1262">
                  <c:v>39477</c:v>
                </c:pt>
                <c:pt idx="1263">
                  <c:v>39478</c:v>
                </c:pt>
                <c:pt idx="1264">
                  <c:v>39479</c:v>
                </c:pt>
                <c:pt idx="1265">
                  <c:v>39482</c:v>
                </c:pt>
                <c:pt idx="1266">
                  <c:v>39483</c:v>
                </c:pt>
                <c:pt idx="1267">
                  <c:v>39484</c:v>
                </c:pt>
                <c:pt idx="1268">
                  <c:v>39485</c:v>
                </c:pt>
                <c:pt idx="1269">
                  <c:v>39486</c:v>
                </c:pt>
                <c:pt idx="1270">
                  <c:v>39489</c:v>
                </c:pt>
                <c:pt idx="1271">
                  <c:v>39490</c:v>
                </c:pt>
                <c:pt idx="1272">
                  <c:v>39491</c:v>
                </c:pt>
                <c:pt idx="1273">
                  <c:v>39492</c:v>
                </c:pt>
                <c:pt idx="1274">
                  <c:v>39493</c:v>
                </c:pt>
                <c:pt idx="1275">
                  <c:v>39496</c:v>
                </c:pt>
                <c:pt idx="1276">
                  <c:v>39497</c:v>
                </c:pt>
                <c:pt idx="1277">
                  <c:v>39498</c:v>
                </c:pt>
                <c:pt idx="1278">
                  <c:v>39499</c:v>
                </c:pt>
                <c:pt idx="1279">
                  <c:v>39500</c:v>
                </c:pt>
                <c:pt idx="1280">
                  <c:v>39503</c:v>
                </c:pt>
                <c:pt idx="1281">
                  <c:v>39504</c:v>
                </c:pt>
                <c:pt idx="1282">
                  <c:v>39505</c:v>
                </c:pt>
                <c:pt idx="1283">
                  <c:v>39506</c:v>
                </c:pt>
                <c:pt idx="1284">
                  <c:v>39507</c:v>
                </c:pt>
                <c:pt idx="1285" formatCode="d\/m\/\y\y\y\y">
                  <c:v>39510</c:v>
                </c:pt>
                <c:pt idx="1286" formatCode="d\/m\/\y\y\y\y">
                  <c:v>39511</c:v>
                </c:pt>
                <c:pt idx="1287" formatCode="d\/m\/\y\y\y\y">
                  <c:v>39512</c:v>
                </c:pt>
                <c:pt idx="1288" formatCode="d\/m\/\y\y\y\y">
                  <c:v>39513</c:v>
                </c:pt>
                <c:pt idx="1289" formatCode="d\/m\/\y\y\y\y">
                  <c:v>39514</c:v>
                </c:pt>
                <c:pt idx="1290" formatCode="d\/m\/\y\y\y\y">
                  <c:v>39517</c:v>
                </c:pt>
                <c:pt idx="1291" formatCode="d\/m\/\y\y\y\y">
                  <c:v>39518</c:v>
                </c:pt>
                <c:pt idx="1292" formatCode="d\/m\/\y\y\y\y">
                  <c:v>39519</c:v>
                </c:pt>
                <c:pt idx="1293" formatCode="d\/m\/\y\y\y\y">
                  <c:v>39520</c:v>
                </c:pt>
                <c:pt idx="1294" formatCode="d\/m\/\y\y\y\y">
                  <c:v>39521</c:v>
                </c:pt>
                <c:pt idx="1295" formatCode="d\/m\/\y\y\y\y">
                  <c:v>39524</c:v>
                </c:pt>
                <c:pt idx="1296" formatCode="d\/m\/\y\y\y\y">
                  <c:v>39525</c:v>
                </c:pt>
                <c:pt idx="1297" formatCode="d\/m\/\y\y\y\y">
                  <c:v>39526</c:v>
                </c:pt>
                <c:pt idx="1298" formatCode="d\/m\/\y\y\y\y">
                  <c:v>39527</c:v>
                </c:pt>
                <c:pt idx="1299" formatCode="d\/m\/\y\y\y\y">
                  <c:v>39532</c:v>
                </c:pt>
                <c:pt idx="1300" formatCode="d\/m\/\y\y\y\y">
                  <c:v>39533</c:v>
                </c:pt>
                <c:pt idx="1301" formatCode="d\/m\/\y\y\y\y">
                  <c:v>39534</c:v>
                </c:pt>
                <c:pt idx="1302" formatCode="d\/m\/\y\y\y\y">
                  <c:v>39535</c:v>
                </c:pt>
                <c:pt idx="1303" formatCode="d\/m\/\y\y\y\y">
                  <c:v>39538</c:v>
                </c:pt>
                <c:pt idx="1304">
                  <c:v>39539</c:v>
                </c:pt>
                <c:pt idx="1305">
                  <c:v>39540</c:v>
                </c:pt>
                <c:pt idx="1306">
                  <c:v>39541</c:v>
                </c:pt>
                <c:pt idx="1307">
                  <c:v>39542</c:v>
                </c:pt>
                <c:pt idx="1308">
                  <c:v>39545</c:v>
                </c:pt>
                <c:pt idx="1309">
                  <c:v>39546</c:v>
                </c:pt>
                <c:pt idx="1310">
                  <c:v>39547</c:v>
                </c:pt>
                <c:pt idx="1311">
                  <c:v>39548</c:v>
                </c:pt>
                <c:pt idx="1312">
                  <c:v>39549</c:v>
                </c:pt>
                <c:pt idx="1313">
                  <c:v>39552</c:v>
                </c:pt>
                <c:pt idx="1314">
                  <c:v>39553</c:v>
                </c:pt>
                <c:pt idx="1315">
                  <c:v>39554</c:v>
                </c:pt>
                <c:pt idx="1316">
                  <c:v>39555</c:v>
                </c:pt>
                <c:pt idx="1317">
                  <c:v>39556</c:v>
                </c:pt>
                <c:pt idx="1318">
                  <c:v>39559</c:v>
                </c:pt>
                <c:pt idx="1319">
                  <c:v>39560</c:v>
                </c:pt>
                <c:pt idx="1320">
                  <c:v>39561</c:v>
                </c:pt>
                <c:pt idx="1321">
                  <c:v>39562</c:v>
                </c:pt>
                <c:pt idx="1322">
                  <c:v>39563</c:v>
                </c:pt>
                <c:pt idx="1323">
                  <c:v>39566</c:v>
                </c:pt>
                <c:pt idx="1324">
                  <c:v>39567</c:v>
                </c:pt>
                <c:pt idx="1325">
                  <c:v>39568</c:v>
                </c:pt>
                <c:pt idx="1326" formatCode="d\/m\/\y\y\y\y">
                  <c:v>39570</c:v>
                </c:pt>
                <c:pt idx="1327" formatCode="d\/m\/\y\y\y\y">
                  <c:v>39573</c:v>
                </c:pt>
                <c:pt idx="1328" formatCode="d\/m\/\y\y\y\y">
                  <c:v>39574</c:v>
                </c:pt>
                <c:pt idx="1329" formatCode="d\/m\/\y\y\y\y">
                  <c:v>39575</c:v>
                </c:pt>
                <c:pt idx="1330" formatCode="d\/m\/\y\y\y\y">
                  <c:v>39576</c:v>
                </c:pt>
                <c:pt idx="1331" formatCode="d\/m\/\y\y\y\y">
                  <c:v>39577</c:v>
                </c:pt>
                <c:pt idx="1332" formatCode="d\/m\/\y\y\y\y">
                  <c:v>39581</c:v>
                </c:pt>
                <c:pt idx="1333" formatCode="d\/m\/\y\y\y\y">
                  <c:v>39582</c:v>
                </c:pt>
                <c:pt idx="1334" formatCode="d\/m\/\y\y\y\y">
                  <c:v>39583</c:v>
                </c:pt>
                <c:pt idx="1335" formatCode="d\/m\/\y\y\y\y">
                  <c:v>39584</c:v>
                </c:pt>
                <c:pt idx="1336" formatCode="d\/m\/\y\y\y\y">
                  <c:v>39587</c:v>
                </c:pt>
                <c:pt idx="1337" formatCode="d\/m\/\y\y\y\y">
                  <c:v>39588</c:v>
                </c:pt>
                <c:pt idx="1338" formatCode="d\/m\/\y\y\y\y">
                  <c:v>39588</c:v>
                </c:pt>
                <c:pt idx="1339" formatCode="d\/m\/\y\y\y\y">
                  <c:v>39589</c:v>
                </c:pt>
                <c:pt idx="1340" formatCode="d\/m\/\y\y\y\y">
                  <c:v>39590</c:v>
                </c:pt>
                <c:pt idx="1341" formatCode="d\/m\/\y\y\y\y">
                  <c:v>39591</c:v>
                </c:pt>
                <c:pt idx="1342" formatCode="d\/m\/\y\y\y\y">
                  <c:v>39594</c:v>
                </c:pt>
                <c:pt idx="1343" formatCode="d\/m\/\y\y\y\y">
                  <c:v>39595</c:v>
                </c:pt>
                <c:pt idx="1344" formatCode="d\/m\/\y\y\y\y">
                  <c:v>39596</c:v>
                </c:pt>
                <c:pt idx="1345" formatCode="d\/m\/\y\y\y\y">
                  <c:v>39597</c:v>
                </c:pt>
                <c:pt idx="1346" formatCode="d\/m\/\y\y\y\y">
                  <c:v>39598</c:v>
                </c:pt>
                <c:pt idx="1347">
                  <c:v>39601</c:v>
                </c:pt>
                <c:pt idx="1348">
                  <c:v>39602</c:v>
                </c:pt>
                <c:pt idx="1349">
                  <c:v>39603</c:v>
                </c:pt>
                <c:pt idx="1350">
                  <c:v>39604</c:v>
                </c:pt>
                <c:pt idx="1351">
                  <c:v>39605</c:v>
                </c:pt>
                <c:pt idx="1352">
                  <c:v>39608</c:v>
                </c:pt>
                <c:pt idx="1353">
                  <c:v>39609</c:v>
                </c:pt>
                <c:pt idx="1354">
                  <c:v>39610</c:v>
                </c:pt>
                <c:pt idx="1355">
                  <c:v>39611</c:v>
                </c:pt>
                <c:pt idx="1356">
                  <c:v>39612</c:v>
                </c:pt>
                <c:pt idx="1357">
                  <c:v>39615</c:v>
                </c:pt>
                <c:pt idx="1358">
                  <c:v>39616</c:v>
                </c:pt>
                <c:pt idx="1359">
                  <c:v>39617</c:v>
                </c:pt>
                <c:pt idx="1360">
                  <c:v>39618</c:v>
                </c:pt>
                <c:pt idx="1361">
                  <c:v>39619</c:v>
                </c:pt>
                <c:pt idx="1362">
                  <c:v>39622</c:v>
                </c:pt>
                <c:pt idx="1363">
                  <c:v>39623</c:v>
                </c:pt>
                <c:pt idx="1364">
                  <c:v>39624</c:v>
                </c:pt>
                <c:pt idx="1365">
                  <c:v>39625</c:v>
                </c:pt>
                <c:pt idx="1366">
                  <c:v>39626</c:v>
                </c:pt>
                <c:pt idx="1367">
                  <c:v>39629</c:v>
                </c:pt>
                <c:pt idx="1368">
                  <c:v>39630</c:v>
                </c:pt>
                <c:pt idx="1369">
                  <c:v>39631</c:v>
                </c:pt>
                <c:pt idx="1370">
                  <c:v>39632</c:v>
                </c:pt>
                <c:pt idx="1371">
                  <c:v>39633</c:v>
                </c:pt>
                <c:pt idx="1372">
                  <c:v>39636</c:v>
                </c:pt>
                <c:pt idx="1373">
                  <c:v>39637</c:v>
                </c:pt>
                <c:pt idx="1374">
                  <c:v>39638</c:v>
                </c:pt>
                <c:pt idx="1375">
                  <c:v>39639</c:v>
                </c:pt>
                <c:pt idx="1376">
                  <c:v>39640</c:v>
                </c:pt>
                <c:pt idx="1377">
                  <c:v>39643</c:v>
                </c:pt>
                <c:pt idx="1378">
                  <c:v>39644</c:v>
                </c:pt>
                <c:pt idx="1379">
                  <c:v>39645</c:v>
                </c:pt>
                <c:pt idx="1380">
                  <c:v>39646</c:v>
                </c:pt>
                <c:pt idx="1381">
                  <c:v>39647</c:v>
                </c:pt>
                <c:pt idx="1382">
                  <c:v>39650</c:v>
                </c:pt>
                <c:pt idx="1383">
                  <c:v>39651</c:v>
                </c:pt>
                <c:pt idx="1384">
                  <c:v>39652</c:v>
                </c:pt>
                <c:pt idx="1385">
                  <c:v>39653</c:v>
                </c:pt>
                <c:pt idx="1386">
                  <c:v>39654</c:v>
                </c:pt>
                <c:pt idx="1387">
                  <c:v>39657</c:v>
                </c:pt>
                <c:pt idx="1388">
                  <c:v>39658</c:v>
                </c:pt>
                <c:pt idx="1389">
                  <c:v>39659</c:v>
                </c:pt>
                <c:pt idx="1390">
                  <c:v>39660</c:v>
                </c:pt>
                <c:pt idx="1391">
                  <c:v>39661</c:v>
                </c:pt>
                <c:pt idx="1392">
                  <c:v>39664</c:v>
                </c:pt>
                <c:pt idx="1393">
                  <c:v>39665</c:v>
                </c:pt>
                <c:pt idx="1394">
                  <c:v>39666</c:v>
                </c:pt>
                <c:pt idx="1395">
                  <c:v>39667</c:v>
                </c:pt>
                <c:pt idx="1396">
                  <c:v>39668</c:v>
                </c:pt>
                <c:pt idx="1397">
                  <c:v>39671</c:v>
                </c:pt>
                <c:pt idx="1398">
                  <c:v>39672</c:v>
                </c:pt>
                <c:pt idx="1399">
                  <c:v>39673</c:v>
                </c:pt>
                <c:pt idx="1400">
                  <c:v>39674</c:v>
                </c:pt>
                <c:pt idx="1401">
                  <c:v>39675</c:v>
                </c:pt>
                <c:pt idx="1402">
                  <c:v>39678</c:v>
                </c:pt>
                <c:pt idx="1403">
                  <c:v>39679</c:v>
                </c:pt>
                <c:pt idx="1404">
                  <c:v>39680</c:v>
                </c:pt>
                <c:pt idx="1405">
                  <c:v>39681</c:v>
                </c:pt>
                <c:pt idx="1406">
                  <c:v>39682</c:v>
                </c:pt>
                <c:pt idx="1407">
                  <c:v>39685</c:v>
                </c:pt>
                <c:pt idx="1408">
                  <c:v>39686</c:v>
                </c:pt>
                <c:pt idx="1409">
                  <c:v>39687</c:v>
                </c:pt>
                <c:pt idx="1410">
                  <c:v>39688</c:v>
                </c:pt>
                <c:pt idx="1411">
                  <c:v>39689</c:v>
                </c:pt>
                <c:pt idx="1412">
                  <c:v>39692</c:v>
                </c:pt>
                <c:pt idx="1413">
                  <c:v>39693</c:v>
                </c:pt>
                <c:pt idx="1414">
                  <c:v>39694</c:v>
                </c:pt>
                <c:pt idx="1415">
                  <c:v>39695</c:v>
                </c:pt>
                <c:pt idx="1416">
                  <c:v>39696</c:v>
                </c:pt>
                <c:pt idx="1417">
                  <c:v>39699</c:v>
                </c:pt>
                <c:pt idx="1418">
                  <c:v>39700</c:v>
                </c:pt>
                <c:pt idx="1419">
                  <c:v>39701</c:v>
                </c:pt>
                <c:pt idx="1420">
                  <c:v>39702</c:v>
                </c:pt>
                <c:pt idx="1421">
                  <c:v>39703</c:v>
                </c:pt>
                <c:pt idx="1422">
                  <c:v>39706</c:v>
                </c:pt>
                <c:pt idx="1423">
                  <c:v>39707</c:v>
                </c:pt>
                <c:pt idx="1424">
                  <c:v>39708</c:v>
                </c:pt>
                <c:pt idx="1425">
                  <c:v>39709</c:v>
                </c:pt>
                <c:pt idx="1426">
                  <c:v>39710</c:v>
                </c:pt>
                <c:pt idx="1427">
                  <c:v>39713</c:v>
                </c:pt>
                <c:pt idx="1428">
                  <c:v>39714</c:v>
                </c:pt>
                <c:pt idx="1429">
                  <c:v>39715</c:v>
                </c:pt>
                <c:pt idx="1430">
                  <c:v>39716</c:v>
                </c:pt>
                <c:pt idx="1431">
                  <c:v>39717</c:v>
                </c:pt>
                <c:pt idx="1432">
                  <c:v>39720</c:v>
                </c:pt>
                <c:pt idx="1433">
                  <c:v>39721</c:v>
                </c:pt>
                <c:pt idx="1434" formatCode="d\/m\/\y\y\y\y">
                  <c:v>39722</c:v>
                </c:pt>
                <c:pt idx="1435" formatCode="d\/m\/\y\y\y\y">
                  <c:v>39723</c:v>
                </c:pt>
                <c:pt idx="1436" formatCode="d\/m\/\y\y\y\y">
                  <c:v>39727</c:v>
                </c:pt>
                <c:pt idx="1437" formatCode="d\/m\/\y\y\y\y">
                  <c:v>39728</c:v>
                </c:pt>
                <c:pt idx="1438" formatCode="d\/m\/\y\y\y\y">
                  <c:v>39729</c:v>
                </c:pt>
                <c:pt idx="1439" formatCode="d\/m\/\y\y\y\y">
                  <c:v>39730</c:v>
                </c:pt>
                <c:pt idx="1440" formatCode="d\/m\/\y\y\y\y">
                  <c:v>39731</c:v>
                </c:pt>
                <c:pt idx="1441" formatCode="d\/m\/\y\y\y\y">
                  <c:v>39734</c:v>
                </c:pt>
                <c:pt idx="1442" formatCode="d\/m\/\y\y\y\y">
                  <c:v>39735</c:v>
                </c:pt>
                <c:pt idx="1443" formatCode="d\/m\/\y\y\y\y">
                  <c:v>39736</c:v>
                </c:pt>
                <c:pt idx="1444" formatCode="d\/m\/\y\y\y\y">
                  <c:v>39737</c:v>
                </c:pt>
                <c:pt idx="1445" formatCode="d\/m\/\y\y\y\y">
                  <c:v>39738</c:v>
                </c:pt>
                <c:pt idx="1446" formatCode="d\/m\/\y\y\y\y">
                  <c:v>39741</c:v>
                </c:pt>
                <c:pt idx="1447" formatCode="d\/m\/\y\y\y\y">
                  <c:v>39742</c:v>
                </c:pt>
                <c:pt idx="1448" formatCode="d\/m\/\y\y\y\y">
                  <c:v>39743</c:v>
                </c:pt>
                <c:pt idx="1449" formatCode="d\/m\/\y\y\y\y">
                  <c:v>39744</c:v>
                </c:pt>
                <c:pt idx="1450" formatCode="d\/m\/\y\y\y\y">
                  <c:v>39745</c:v>
                </c:pt>
                <c:pt idx="1451" formatCode="d\/m\/\y\y\y\y">
                  <c:v>39748</c:v>
                </c:pt>
                <c:pt idx="1452" formatCode="d\/m\/\y\y\y\y">
                  <c:v>39749</c:v>
                </c:pt>
                <c:pt idx="1453" formatCode="d\/m\/\y\y\y\y">
                  <c:v>39750</c:v>
                </c:pt>
                <c:pt idx="1454" formatCode="d\/m\/\y\y\y\y">
                  <c:v>39751</c:v>
                </c:pt>
                <c:pt idx="1455" formatCode="d\/m\/\y\y\y\y">
                  <c:v>39752</c:v>
                </c:pt>
                <c:pt idx="1456">
                  <c:v>39755</c:v>
                </c:pt>
                <c:pt idx="1457">
                  <c:v>39756</c:v>
                </c:pt>
                <c:pt idx="1458">
                  <c:v>39757</c:v>
                </c:pt>
                <c:pt idx="1459">
                  <c:v>39758</c:v>
                </c:pt>
                <c:pt idx="1460">
                  <c:v>39759</c:v>
                </c:pt>
                <c:pt idx="1461">
                  <c:v>39762</c:v>
                </c:pt>
                <c:pt idx="1462">
                  <c:v>39763</c:v>
                </c:pt>
                <c:pt idx="1463">
                  <c:v>39764</c:v>
                </c:pt>
                <c:pt idx="1464">
                  <c:v>39765</c:v>
                </c:pt>
                <c:pt idx="1465">
                  <c:v>39766</c:v>
                </c:pt>
                <c:pt idx="1466">
                  <c:v>39769</c:v>
                </c:pt>
                <c:pt idx="1467">
                  <c:v>39770</c:v>
                </c:pt>
                <c:pt idx="1468">
                  <c:v>39771</c:v>
                </c:pt>
                <c:pt idx="1469">
                  <c:v>39772</c:v>
                </c:pt>
                <c:pt idx="1470">
                  <c:v>39773</c:v>
                </c:pt>
                <c:pt idx="1471">
                  <c:v>39776</c:v>
                </c:pt>
                <c:pt idx="1472">
                  <c:v>39777</c:v>
                </c:pt>
                <c:pt idx="1473">
                  <c:v>39778</c:v>
                </c:pt>
                <c:pt idx="1474">
                  <c:v>39779</c:v>
                </c:pt>
                <c:pt idx="1475">
                  <c:v>39780</c:v>
                </c:pt>
                <c:pt idx="1476">
                  <c:v>39783</c:v>
                </c:pt>
                <c:pt idx="1477">
                  <c:v>39784</c:v>
                </c:pt>
                <c:pt idx="1478">
                  <c:v>39785</c:v>
                </c:pt>
                <c:pt idx="1479">
                  <c:v>39786</c:v>
                </c:pt>
                <c:pt idx="1480">
                  <c:v>39787</c:v>
                </c:pt>
                <c:pt idx="1481">
                  <c:v>39790</c:v>
                </c:pt>
                <c:pt idx="1482">
                  <c:v>39791</c:v>
                </c:pt>
                <c:pt idx="1483">
                  <c:v>39792</c:v>
                </c:pt>
                <c:pt idx="1484">
                  <c:v>39793</c:v>
                </c:pt>
                <c:pt idx="1485">
                  <c:v>39794</c:v>
                </c:pt>
                <c:pt idx="1486">
                  <c:v>39797</c:v>
                </c:pt>
                <c:pt idx="1487">
                  <c:v>39798</c:v>
                </c:pt>
                <c:pt idx="1488">
                  <c:v>39799</c:v>
                </c:pt>
                <c:pt idx="1489">
                  <c:v>39800</c:v>
                </c:pt>
                <c:pt idx="1490">
                  <c:v>39801</c:v>
                </c:pt>
                <c:pt idx="1491">
                  <c:v>39804</c:v>
                </c:pt>
                <c:pt idx="1492">
                  <c:v>39805</c:v>
                </c:pt>
                <c:pt idx="1493">
                  <c:v>39811</c:v>
                </c:pt>
                <c:pt idx="1494">
                  <c:v>39812</c:v>
                </c:pt>
                <c:pt idx="1495">
                  <c:v>39815</c:v>
                </c:pt>
                <c:pt idx="1496">
                  <c:v>39818</c:v>
                </c:pt>
                <c:pt idx="1497">
                  <c:v>39819</c:v>
                </c:pt>
                <c:pt idx="1498">
                  <c:v>39820</c:v>
                </c:pt>
                <c:pt idx="1499">
                  <c:v>39821</c:v>
                </c:pt>
                <c:pt idx="1500">
                  <c:v>39822</c:v>
                </c:pt>
                <c:pt idx="1501">
                  <c:v>39825</c:v>
                </c:pt>
                <c:pt idx="1502">
                  <c:v>39826</c:v>
                </c:pt>
                <c:pt idx="1503">
                  <c:v>39827</c:v>
                </c:pt>
                <c:pt idx="1504">
                  <c:v>39828</c:v>
                </c:pt>
                <c:pt idx="1505">
                  <c:v>39829</c:v>
                </c:pt>
                <c:pt idx="1506">
                  <c:v>39832</c:v>
                </c:pt>
                <c:pt idx="1507">
                  <c:v>39833</c:v>
                </c:pt>
                <c:pt idx="1508">
                  <c:v>39834</c:v>
                </c:pt>
                <c:pt idx="1509">
                  <c:v>39835</c:v>
                </c:pt>
                <c:pt idx="1510">
                  <c:v>39836</c:v>
                </c:pt>
                <c:pt idx="1511">
                  <c:v>39839</c:v>
                </c:pt>
                <c:pt idx="1512">
                  <c:v>39840</c:v>
                </c:pt>
                <c:pt idx="1513">
                  <c:v>39841</c:v>
                </c:pt>
                <c:pt idx="1514">
                  <c:v>39842</c:v>
                </c:pt>
                <c:pt idx="1515">
                  <c:v>39843</c:v>
                </c:pt>
                <c:pt idx="1516">
                  <c:v>39846</c:v>
                </c:pt>
                <c:pt idx="1517">
                  <c:v>39847</c:v>
                </c:pt>
                <c:pt idx="1518">
                  <c:v>39848</c:v>
                </c:pt>
                <c:pt idx="1519">
                  <c:v>39849</c:v>
                </c:pt>
                <c:pt idx="1520">
                  <c:v>39850</c:v>
                </c:pt>
                <c:pt idx="1521">
                  <c:v>39853</c:v>
                </c:pt>
                <c:pt idx="1522">
                  <c:v>39854</c:v>
                </c:pt>
                <c:pt idx="1523">
                  <c:v>39855</c:v>
                </c:pt>
                <c:pt idx="1524">
                  <c:v>39856</c:v>
                </c:pt>
                <c:pt idx="1525">
                  <c:v>39857</c:v>
                </c:pt>
                <c:pt idx="1526">
                  <c:v>39860</c:v>
                </c:pt>
                <c:pt idx="1527">
                  <c:v>39861</c:v>
                </c:pt>
                <c:pt idx="1528">
                  <c:v>39862</c:v>
                </c:pt>
                <c:pt idx="1529">
                  <c:v>39863</c:v>
                </c:pt>
                <c:pt idx="1530">
                  <c:v>39864</c:v>
                </c:pt>
                <c:pt idx="1531">
                  <c:v>39867</c:v>
                </c:pt>
                <c:pt idx="1532">
                  <c:v>39868</c:v>
                </c:pt>
                <c:pt idx="1533">
                  <c:v>39869</c:v>
                </c:pt>
                <c:pt idx="1534">
                  <c:v>39870</c:v>
                </c:pt>
                <c:pt idx="1535">
                  <c:v>39871</c:v>
                </c:pt>
                <c:pt idx="1536" formatCode="d\/m\/\y\y\y\y">
                  <c:v>39874</c:v>
                </c:pt>
                <c:pt idx="1537" formatCode="d\/m\/\y\y\y\y">
                  <c:v>39875</c:v>
                </c:pt>
                <c:pt idx="1538" formatCode="d\/m\/\y\y\y\y">
                  <c:v>39876</c:v>
                </c:pt>
                <c:pt idx="1539" formatCode="d\/m\/\y\y\y\y">
                  <c:v>39877</c:v>
                </c:pt>
                <c:pt idx="1540" formatCode="d\/m\/\y\y\y\y">
                  <c:v>39878</c:v>
                </c:pt>
                <c:pt idx="1541" formatCode="d\/m\/\y\y\y\y">
                  <c:v>39881</c:v>
                </c:pt>
                <c:pt idx="1542" formatCode="d\/m\/\y\y\y\y">
                  <c:v>39882</c:v>
                </c:pt>
                <c:pt idx="1543" formatCode="d\/m\/\y\y\y\y">
                  <c:v>39883</c:v>
                </c:pt>
                <c:pt idx="1544" formatCode="d\/m\/\y\y\y\y">
                  <c:v>39884</c:v>
                </c:pt>
                <c:pt idx="1545" formatCode="d\/m\/\y\y\y\y">
                  <c:v>39885</c:v>
                </c:pt>
                <c:pt idx="1546" formatCode="d\/m\/\y\y\y\y">
                  <c:v>39888</c:v>
                </c:pt>
                <c:pt idx="1547" formatCode="d\/m\/\y\y\y\y">
                  <c:v>39889</c:v>
                </c:pt>
                <c:pt idx="1548" formatCode="d\/m\/\y\y\y\y">
                  <c:v>39890</c:v>
                </c:pt>
                <c:pt idx="1549" formatCode="d\/m\/\y\y\y\y">
                  <c:v>39891</c:v>
                </c:pt>
                <c:pt idx="1550" formatCode="d\/m\/\y\y\y\y">
                  <c:v>39892</c:v>
                </c:pt>
                <c:pt idx="1551" formatCode="d\/m\/\y\y\y\y">
                  <c:v>39895</c:v>
                </c:pt>
                <c:pt idx="1552" formatCode="d\/m\/\y\y\y\y">
                  <c:v>39896</c:v>
                </c:pt>
                <c:pt idx="1553" formatCode="d\/m\/\y\y\y\y">
                  <c:v>39897</c:v>
                </c:pt>
                <c:pt idx="1554" formatCode="d\/m\/\y\y\y\y">
                  <c:v>39898</c:v>
                </c:pt>
                <c:pt idx="1555" formatCode="d\/m\/\y\y\y\y">
                  <c:v>39899</c:v>
                </c:pt>
                <c:pt idx="1556" formatCode="d\/m\/\y\y\y\y">
                  <c:v>39902</c:v>
                </c:pt>
                <c:pt idx="1557" formatCode="d\/m\/\y\y\y\y">
                  <c:v>39903</c:v>
                </c:pt>
                <c:pt idx="1558">
                  <c:v>39904</c:v>
                </c:pt>
                <c:pt idx="1559">
                  <c:v>39905</c:v>
                </c:pt>
                <c:pt idx="1560">
                  <c:v>39906</c:v>
                </c:pt>
                <c:pt idx="1561">
                  <c:v>39909</c:v>
                </c:pt>
                <c:pt idx="1562">
                  <c:v>39910</c:v>
                </c:pt>
                <c:pt idx="1563">
                  <c:v>39911</c:v>
                </c:pt>
                <c:pt idx="1564">
                  <c:v>39912</c:v>
                </c:pt>
                <c:pt idx="1565">
                  <c:v>39917</c:v>
                </c:pt>
                <c:pt idx="1566">
                  <c:v>39918</c:v>
                </c:pt>
                <c:pt idx="1567">
                  <c:v>39919</c:v>
                </c:pt>
                <c:pt idx="1568">
                  <c:v>39920</c:v>
                </c:pt>
                <c:pt idx="1569">
                  <c:v>39923</c:v>
                </c:pt>
                <c:pt idx="1570">
                  <c:v>39924</c:v>
                </c:pt>
                <c:pt idx="1571">
                  <c:v>39925</c:v>
                </c:pt>
                <c:pt idx="1572">
                  <c:v>39926</c:v>
                </c:pt>
                <c:pt idx="1573">
                  <c:v>39927</c:v>
                </c:pt>
                <c:pt idx="1574">
                  <c:v>39930</c:v>
                </c:pt>
                <c:pt idx="1575">
                  <c:v>39931</c:v>
                </c:pt>
                <c:pt idx="1576">
                  <c:v>39932</c:v>
                </c:pt>
                <c:pt idx="1577">
                  <c:v>39933</c:v>
                </c:pt>
                <c:pt idx="1578">
                  <c:v>39933</c:v>
                </c:pt>
                <c:pt idx="1579" formatCode="d\/m\/\y\y\y\y">
                  <c:v>39937</c:v>
                </c:pt>
                <c:pt idx="1580" formatCode="d\/m\/\y\y\y\y">
                  <c:v>39938</c:v>
                </c:pt>
                <c:pt idx="1581" formatCode="d\/m\/\y\y\y\y">
                  <c:v>39939</c:v>
                </c:pt>
                <c:pt idx="1582" formatCode="d\/m\/\y\y\y\y">
                  <c:v>39940</c:v>
                </c:pt>
                <c:pt idx="1583" formatCode="d\/m\/\y\y\y\y">
                  <c:v>39941</c:v>
                </c:pt>
                <c:pt idx="1584" formatCode="d\/m\/\y\y\y\y">
                  <c:v>39944</c:v>
                </c:pt>
                <c:pt idx="1585" formatCode="d\/m\/\y\y\y\y">
                  <c:v>39945</c:v>
                </c:pt>
                <c:pt idx="1586" formatCode="d\/m\/\y\y\y\y">
                  <c:v>39946</c:v>
                </c:pt>
                <c:pt idx="1587" formatCode="d\/m\/\y\y\y\y">
                  <c:v>39947</c:v>
                </c:pt>
                <c:pt idx="1588" formatCode="d\/m\/\y\y\y\y">
                  <c:v>39948</c:v>
                </c:pt>
                <c:pt idx="1589" formatCode="d\/m\/\y\y\y\y">
                  <c:v>39951</c:v>
                </c:pt>
                <c:pt idx="1590" formatCode="d\/m\/\y\y\y\y">
                  <c:v>39952</c:v>
                </c:pt>
                <c:pt idx="1591" formatCode="d\/m\/\y\y\y\y">
                  <c:v>39953</c:v>
                </c:pt>
                <c:pt idx="1592" formatCode="d\/m\/\y\y\y\y">
                  <c:v>39955</c:v>
                </c:pt>
                <c:pt idx="1593" formatCode="d\/m\/\y\y\y\y">
                  <c:v>39958</c:v>
                </c:pt>
                <c:pt idx="1594" formatCode="d\/m\/\y\y\y\y">
                  <c:v>39959</c:v>
                </c:pt>
                <c:pt idx="1595" formatCode="d\/m\/\y\y\y\y">
                  <c:v>39960</c:v>
                </c:pt>
                <c:pt idx="1596" formatCode="d\/m\/\y\y\y\y">
                  <c:v>39961</c:v>
                </c:pt>
                <c:pt idx="1597" formatCode="d\/m\/\y\y\y\y">
                  <c:v>39962</c:v>
                </c:pt>
                <c:pt idx="1598">
                  <c:v>39966</c:v>
                </c:pt>
                <c:pt idx="1599">
                  <c:v>39967</c:v>
                </c:pt>
                <c:pt idx="1600">
                  <c:v>39968</c:v>
                </c:pt>
                <c:pt idx="1601">
                  <c:v>39969</c:v>
                </c:pt>
                <c:pt idx="1602">
                  <c:v>39972</c:v>
                </c:pt>
                <c:pt idx="1603">
                  <c:v>39973</c:v>
                </c:pt>
                <c:pt idx="1604">
                  <c:v>39974</c:v>
                </c:pt>
                <c:pt idx="1605">
                  <c:v>39975</c:v>
                </c:pt>
                <c:pt idx="1606">
                  <c:v>39976</c:v>
                </c:pt>
                <c:pt idx="1607">
                  <c:v>39979</c:v>
                </c:pt>
                <c:pt idx="1608">
                  <c:v>39980</c:v>
                </c:pt>
                <c:pt idx="1609">
                  <c:v>39981</c:v>
                </c:pt>
                <c:pt idx="1610">
                  <c:v>39982</c:v>
                </c:pt>
                <c:pt idx="1611">
                  <c:v>39983</c:v>
                </c:pt>
                <c:pt idx="1612">
                  <c:v>39986</c:v>
                </c:pt>
                <c:pt idx="1613">
                  <c:v>39987</c:v>
                </c:pt>
                <c:pt idx="1614">
                  <c:v>39988</c:v>
                </c:pt>
                <c:pt idx="1615">
                  <c:v>39989</c:v>
                </c:pt>
                <c:pt idx="1616">
                  <c:v>39990</c:v>
                </c:pt>
                <c:pt idx="1617">
                  <c:v>39993</c:v>
                </c:pt>
                <c:pt idx="1618">
                  <c:v>39994</c:v>
                </c:pt>
                <c:pt idx="1619">
                  <c:v>39995</c:v>
                </c:pt>
                <c:pt idx="1620">
                  <c:v>39996</c:v>
                </c:pt>
                <c:pt idx="1621">
                  <c:v>39997</c:v>
                </c:pt>
                <c:pt idx="1622">
                  <c:v>40000</c:v>
                </c:pt>
                <c:pt idx="1623">
                  <c:v>40001</c:v>
                </c:pt>
                <c:pt idx="1624">
                  <c:v>40002</c:v>
                </c:pt>
                <c:pt idx="1625">
                  <c:v>40003</c:v>
                </c:pt>
                <c:pt idx="1626">
                  <c:v>40004</c:v>
                </c:pt>
                <c:pt idx="1627">
                  <c:v>40007</c:v>
                </c:pt>
                <c:pt idx="1628">
                  <c:v>40008</c:v>
                </c:pt>
                <c:pt idx="1629">
                  <c:v>40009</c:v>
                </c:pt>
                <c:pt idx="1630">
                  <c:v>40010</c:v>
                </c:pt>
                <c:pt idx="1631">
                  <c:v>40015</c:v>
                </c:pt>
                <c:pt idx="1632">
                  <c:v>40016</c:v>
                </c:pt>
                <c:pt idx="1633">
                  <c:v>40011</c:v>
                </c:pt>
                <c:pt idx="1634">
                  <c:v>40014</c:v>
                </c:pt>
                <c:pt idx="1635">
                  <c:v>40017</c:v>
                </c:pt>
                <c:pt idx="1636">
                  <c:v>40018</c:v>
                </c:pt>
                <c:pt idx="1637">
                  <c:v>40021</c:v>
                </c:pt>
                <c:pt idx="1638">
                  <c:v>40022</c:v>
                </c:pt>
                <c:pt idx="1639">
                  <c:v>40023</c:v>
                </c:pt>
                <c:pt idx="1640">
                  <c:v>40024</c:v>
                </c:pt>
                <c:pt idx="1641">
                  <c:v>40025</c:v>
                </c:pt>
                <c:pt idx="1642">
                  <c:v>40028</c:v>
                </c:pt>
                <c:pt idx="1643">
                  <c:v>40029</c:v>
                </c:pt>
                <c:pt idx="1644">
                  <c:v>40030</c:v>
                </c:pt>
                <c:pt idx="1645">
                  <c:v>40031</c:v>
                </c:pt>
                <c:pt idx="1646">
                  <c:v>40032</c:v>
                </c:pt>
                <c:pt idx="1647">
                  <c:v>40035</c:v>
                </c:pt>
                <c:pt idx="1648">
                  <c:v>40036</c:v>
                </c:pt>
                <c:pt idx="1649">
                  <c:v>40037</c:v>
                </c:pt>
                <c:pt idx="1650">
                  <c:v>40038</c:v>
                </c:pt>
                <c:pt idx="1651">
                  <c:v>40039</c:v>
                </c:pt>
                <c:pt idx="1652">
                  <c:v>40042</c:v>
                </c:pt>
                <c:pt idx="1653">
                  <c:v>40043</c:v>
                </c:pt>
                <c:pt idx="1654">
                  <c:v>40044</c:v>
                </c:pt>
                <c:pt idx="1655">
                  <c:v>40045</c:v>
                </c:pt>
                <c:pt idx="1656">
                  <c:v>40046</c:v>
                </c:pt>
                <c:pt idx="1657">
                  <c:v>40049</c:v>
                </c:pt>
                <c:pt idx="1658">
                  <c:v>40050</c:v>
                </c:pt>
                <c:pt idx="1659">
                  <c:v>40051</c:v>
                </c:pt>
                <c:pt idx="1660">
                  <c:v>40052</c:v>
                </c:pt>
                <c:pt idx="1661">
                  <c:v>40053</c:v>
                </c:pt>
                <c:pt idx="1662">
                  <c:v>40056</c:v>
                </c:pt>
                <c:pt idx="1663">
                  <c:v>40057</c:v>
                </c:pt>
                <c:pt idx="1664">
                  <c:v>40058</c:v>
                </c:pt>
                <c:pt idx="1665">
                  <c:v>40059</c:v>
                </c:pt>
                <c:pt idx="1666">
                  <c:v>40060</c:v>
                </c:pt>
                <c:pt idx="1667">
                  <c:v>40063</c:v>
                </c:pt>
                <c:pt idx="1668">
                  <c:v>40064</c:v>
                </c:pt>
                <c:pt idx="1669">
                  <c:v>40065</c:v>
                </c:pt>
                <c:pt idx="1670">
                  <c:v>40066</c:v>
                </c:pt>
                <c:pt idx="1671">
                  <c:v>40067</c:v>
                </c:pt>
                <c:pt idx="1672">
                  <c:v>40070</c:v>
                </c:pt>
                <c:pt idx="1673">
                  <c:v>40071</c:v>
                </c:pt>
                <c:pt idx="1674">
                  <c:v>40072</c:v>
                </c:pt>
                <c:pt idx="1675">
                  <c:v>40073</c:v>
                </c:pt>
                <c:pt idx="1676">
                  <c:v>40074</c:v>
                </c:pt>
                <c:pt idx="1677">
                  <c:v>40077</c:v>
                </c:pt>
                <c:pt idx="1678">
                  <c:v>40078</c:v>
                </c:pt>
                <c:pt idx="1679">
                  <c:v>40079</c:v>
                </c:pt>
                <c:pt idx="1680">
                  <c:v>40080</c:v>
                </c:pt>
                <c:pt idx="1681">
                  <c:v>40081</c:v>
                </c:pt>
                <c:pt idx="1682">
                  <c:v>40084</c:v>
                </c:pt>
                <c:pt idx="1683">
                  <c:v>40085</c:v>
                </c:pt>
                <c:pt idx="1684">
                  <c:v>40086</c:v>
                </c:pt>
                <c:pt idx="1685" formatCode="d\/m\/\y\y\y\y">
                  <c:v>40087</c:v>
                </c:pt>
                <c:pt idx="1686" formatCode="d\/m\/\y\y\y\y">
                  <c:v>40088</c:v>
                </c:pt>
                <c:pt idx="1687" formatCode="d\/m\/\y\y\y\y">
                  <c:v>40091</c:v>
                </c:pt>
                <c:pt idx="1688" formatCode="d\/m\/\y\y\y\y">
                  <c:v>40092</c:v>
                </c:pt>
                <c:pt idx="1689" formatCode="d\/m\/\y\y\y\y">
                  <c:v>40093</c:v>
                </c:pt>
                <c:pt idx="1690" formatCode="d\/m\/\y\y\y\y">
                  <c:v>40094</c:v>
                </c:pt>
                <c:pt idx="1691" formatCode="d\/m\/\y\y\y\y">
                  <c:v>40095</c:v>
                </c:pt>
                <c:pt idx="1692" formatCode="d\/m\/\y\y\y\y">
                  <c:v>40098</c:v>
                </c:pt>
                <c:pt idx="1693" formatCode="d\/m\/\y\y\y\y">
                  <c:v>40099</c:v>
                </c:pt>
                <c:pt idx="1694" formatCode="d\/m\/\y\y\y\y">
                  <c:v>40100</c:v>
                </c:pt>
                <c:pt idx="1695" formatCode="d\/m\/\y\y\y\y">
                  <c:v>40101</c:v>
                </c:pt>
                <c:pt idx="1696" formatCode="d\/m\/\y\y\y\y">
                  <c:v>40102</c:v>
                </c:pt>
                <c:pt idx="1697" formatCode="d\/m\/\y\y\y\y">
                  <c:v>40105</c:v>
                </c:pt>
                <c:pt idx="1698" formatCode="d\/m\/\y\y\y\y">
                  <c:v>40106</c:v>
                </c:pt>
                <c:pt idx="1699" formatCode="d\/m\/\y\y\y\y">
                  <c:v>40107</c:v>
                </c:pt>
                <c:pt idx="1700" formatCode="d\/m\/\y\y\y\y">
                  <c:v>40108</c:v>
                </c:pt>
                <c:pt idx="1701" formatCode="d\/m\/\y\y\y\y">
                  <c:v>40109</c:v>
                </c:pt>
                <c:pt idx="1702" formatCode="d\/m\/\y\y\y\y">
                  <c:v>40112</c:v>
                </c:pt>
                <c:pt idx="1703" formatCode="d\/m\/\y\y\y\y">
                  <c:v>40113</c:v>
                </c:pt>
                <c:pt idx="1704" formatCode="d\/m\/\y\y\y\y">
                  <c:v>40114</c:v>
                </c:pt>
                <c:pt idx="1705" formatCode="d\/m\/\y\y\y\y">
                  <c:v>40115</c:v>
                </c:pt>
                <c:pt idx="1706" formatCode="d\/m\/\y\y\y\y">
                  <c:v>40116</c:v>
                </c:pt>
                <c:pt idx="1707">
                  <c:v>40119</c:v>
                </c:pt>
                <c:pt idx="1708">
                  <c:v>40120</c:v>
                </c:pt>
                <c:pt idx="1709">
                  <c:v>40121</c:v>
                </c:pt>
                <c:pt idx="1710">
                  <c:v>40122</c:v>
                </c:pt>
                <c:pt idx="1711">
                  <c:v>40123</c:v>
                </c:pt>
                <c:pt idx="1712">
                  <c:v>40126</c:v>
                </c:pt>
                <c:pt idx="1713">
                  <c:v>40127</c:v>
                </c:pt>
                <c:pt idx="1714">
                  <c:v>40128</c:v>
                </c:pt>
                <c:pt idx="1715">
                  <c:v>40129</c:v>
                </c:pt>
                <c:pt idx="1716">
                  <c:v>40130</c:v>
                </c:pt>
                <c:pt idx="1717">
                  <c:v>40133</c:v>
                </c:pt>
                <c:pt idx="1718">
                  <c:v>40134</c:v>
                </c:pt>
                <c:pt idx="1719">
                  <c:v>40135</c:v>
                </c:pt>
                <c:pt idx="1720">
                  <c:v>40136</c:v>
                </c:pt>
                <c:pt idx="1721">
                  <c:v>40137</c:v>
                </c:pt>
                <c:pt idx="1722">
                  <c:v>40140</c:v>
                </c:pt>
                <c:pt idx="1723" formatCode="d\/mm\/\y\y;@">
                  <c:v>40141</c:v>
                </c:pt>
                <c:pt idx="1724" formatCode="d\/mm\/\y\y;@">
                  <c:v>40142</c:v>
                </c:pt>
                <c:pt idx="1725" formatCode="d\/mm\/\y\y;@">
                  <c:v>40143</c:v>
                </c:pt>
                <c:pt idx="1726" formatCode="d\/mm\/\y\y;@">
                  <c:v>40144</c:v>
                </c:pt>
                <c:pt idx="1727" formatCode="d\/mm\/\y\y;@">
                  <c:v>40147</c:v>
                </c:pt>
                <c:pt idx="1728" formatCode="d\/mm\/\y\y;@">
                  <c:v>40148</c:v>
                </c:pt>
                <c:pt idx="1729" formatCode="d\/mm\/\y\y;@">
                  <c:v>40149</c:v>
                </c:pt>
                <c:pt idx="1730" formatCode="d\/mm\/\y\y;@">
                  <c:v>40150</c:v>
                </c:pt>
                <c:pt idx="1731" formatCode="d\/mm\/\y\y;@">
                  <c:v>40151</c:v>
                </c:pt>
                <c:pt idx="1732" formatCode="d\/mm\/\y\y;@">
                  <c:v>40154</c:v>
                </c:pt>
                <c:pt idx="1733" formatCode="d\/mm\/\y\y;@">
                  <c:v>40155</c:v>
                </c:pt>
                <c:pt idx="1734" formatCode="d\/mm\/\y\y;@">
                  <c:v>40156</c:v>
                </c:pt>
                <c:pt idx="1735" formatCode="d\/mm\/\y\y;@">
                  <c:v>40157</c:v>
                </c:pt>
                <c:pt idx="1736" formatCode="d\/mm\/\y\y;@">
                  <c:v>40158</c:v>
                </c:pt>
                <c:pt idx="1737" formatCode="d\/mm\/\y\y;@">
                  <c:v>40161</c:v>
                </c:pt>
                <c:pt idx="1738" formatCode="d\/mm\/\y\y;@">
                  <c:v>40162</c:v>
                </c:pt>
                <c:pt idx="1739" formatCode="d\/mm\/\y\y;@">
                  <c:v>40163</c:v>
                </c:pt>
                <c:pt idx="1740" formatCode="d\/mm\/\y\y;@">
                  <c:v>40164</c:v>
                </c:pt>
                <c:pt idx="1741" formatCode="d\/mm\/\y\y;@">
                  <c:v>40165</c:v>
                </c:pt>
                <c:pt idx="1742" formatCode="d\/mm\/\y\y;@">
                  <c:v>40168</c:v>
                </c:pt>
                <c:pt idx="1743" formatCode="d\/mm\/\y\y;@">
                  <c:v>40169</c:v>
                </c:pt>
                <c:pt idx="1744" formatCode="d\/mm\/\y\y;@">
                  <c:v>40170</c:v>
                </c:pt>
                <c:pt idx="1745" formatCode="d\/mm\/\y\y;@">
                  <c:v>40171</c:v>
                </c:pt>
                <c:pt idx="1746" formatCode="d\/mm\/\y\y;@">
                  <c:v>40172</c:v>
                </c:pt>
                <c:pt idx="1747" formatCode="d\/mm\/\y\y;@">
                  <c:v>40175</c:v>
                </c:pt>
                <c:pt idx="1748" formatCode="d\/mm\/\y\y;@">
                  <c:v>40176</c:v>
                </c:pt>
                <c:pt idx="1749" formatCode="d\/mm\/\y\y;@">
                  <c:v>40177</c:v>
                </c:pt>
                <c:pt idx="1750" formatCode="d\/mm\/\y\y;@">
                  <c:v>40178</c:v>
                </c:pt>
                <c:pt idx="1751" formatCode="d\/mm\/\y\y;@">
                  <c:v>40179</c:v>
                </c:pt>
                <c:pt idx="1752" formatCode="d\/mm\/\y\y;@">
                  <c:v>40182</c:v>
                </c:pt>
                <c:pt idx="1753" formatCode="d\/mm\/\y\y;@">
                  <c:v>40183</c:v>
                </c:pt>
                <c:pt idx="1754" formatCode="d\/mm\/\y\y;@">
                  <c:v>40184</c:v>
                </c:pt>
                <c:pt idx="1755" formatCode="d\/mm\/\y\y;@">
                  <c:v>40185</c:v>
                </c:pt>
                <c:pt idx="1756" formatCode="d\/mm\/\y\y;@">
                  <c:v>40186</c:v>
                </c:pt>
                <c:pt idx="1757" formatCode="d\/mm\/\y\y;@">
                  <c:v>40189</c:v>
                </c:pt>
                <c:pt idx="1758" formatCode="d\/mm\/\y\y;@">
                  <c:v>40190</c:v>
                </c:pt>
                <c:pt idx="1759" formatCode="d\/mm\/\y\y;@">
                  <c:v>40191</c:v>
                </c:pt>
                <c:pt idx="1760" formatCode="d\/mm\/\y\y;@">
                  <c:v>40192</c:v>
                </c:pt>
                <c:pt idx="1761" formatCode="d\/mm\/\y\y;@">
                  <c:v>40193</c:v>
                </c:pt>
                <c:pt idx="1762" formatCode="d\/mm\/\y\y;@">
                  <c:v>40196</c:v>
                </c:pt>
                <c:pt idx="1763" formatCode="d\/mm\/\y\y;@">
                  <c:v>40197</c:v>
                </c:pt>
                <c:pt idx="1764" formatCode="d\/mm\/\y\y;@">
                  <c:v>40198</c:v>
                </c:pt>
                <c:pt idx="1765" formatCode="d\/mm\/\y\y;@">
                  <c:v>40199</c:v>
                </c:pt>
                <c:pt idx="1766" formatCode="d\/mm\/\y\y;@">
                  <c:v>40200</c:v>
                </c:pt>
                <c:pt idx="1767" formatCode="d\/mm\/\y\y;@">
                  <c:v>40203</c:v>
                </c:pt>
                <c:pt idx="1768" formatCode="d\/mm\/\y\y;@">
                  <c:v>40204</c:v>
                </c:pt>
                <c:pt idx="1769" formatCode="d\/mm\/\y\y;@">
                  <c:v>40205</c:v>
                </c:pt>
                <c:pt idx="1770" formatCode="d\/mm\/\y\y;@">
                  <c:v>40206</c:v>
                </c:pt>
                <c:pt idx="1771" formatCode="d\/mm\/\y\y;@">
                  <c:v>40207</c:v>
                </c:pt>
                <c:pt idx="1772" formatCode="d\/mm\/\y\y;@">
                  <c:v>40210</c:v>
                </c:pt>
                <c:pt idx="1773" formatCode="d\/mm\/\y\y;@">
                  <c:v>40211</c:v>
                </c:pt>
                <c:pt idx="1774" formatCode="d\/mm\/\y\y;@">
                  <c:v>40212</c:v>
                </c:pt>
                <c:pt idx="1775" formatCode="d\/mm\/\y\y;@">
                  <c:v>40213</c:v>
                </c:pt>
                <c:pt idx="1776" formatCode="d\/mm\/\y\y;@">
                  <c:v>40214</c:v>
                </c:pt>
                <c:pt idx="1777" formatCode="d\/mm\/\y\y;@">
                  <c:v>40217</c:v>
                </c:pt>
                <c:pt idx="1778" formatCode="d\/mm\/\y\y;@">
                  <c:v>40218</c:v>
                </c:pt>
                <c:pt idx="1779" formatCode="d\/mm\/\y\y;@">
                  <c:v>40219</c:v>
                </c:pt>
                <c:pt idx="1780" formatCode="d\/mm\/\y\y;@">
                  <c:v>40220</c:v>
                </c:pt>
                <c:pt idx="1781" formatCode="d\/mm\/\y\y;@">
                  <c:v>40221</c:v>
                </c:pt>
                <c:pt idx="1782" formatCode="d\/mm\/\y\y;@">
                  <c:v>40224</c:v>
                </c:pt>
                <c:pt idx="1783" formatCode="d\/mm\/\y\y;@">
                  <c:v>40225</c:v>
                </c:pt>
                <c:pt idx="1784" formatCode="d\/mm\/\y\y;@">
                  <c:v>40226</c:v>
                </c:pt>
                <c:pt idx="1785" formatCode="d\/mm\/\y\y;@">
                  <c:v>40227</c:v>
                </c:pt>
                <c:pt idx="1786" formatCode="d\/mm\/\y\y;@">
                  <c:v>40228</c:v>
                </c:pt>
                <c:pt idx="1787" formatCode="d\/mm\/\y\y;@">
                  <c:v>40231</c:v>
                </c:pt>
                <c:pt idx="1788" formatCode="d\/mm\/\y\y;@">
                  <c:v>40232</c:v>
                </c:pt>
                <c:pt idx="1789" formatCode="d\/mm\/\y\y;@">
                  <c:v>40233</c:v>
                </c:pt>
                <c:pt idx="1790" formatCode="d\/mm\/\y\y;@">
                  <c:v>40234</c:v>
                </c:pt>
                <c:pt idx="1791" formatCode="d\/mm\/\y\y;@">
                  <c:v>40235</c:v>
                </c:pt>
                <c:pt idx="1792" formatCode="d\/mm\/\y\y;@">
                  <c:v>40238</c:v>
                </c:pt>
                <c:pt idx="1793" formatCode="d\/mm\/\y\y;@">
                  <c:v>40239</c:v>
                </c:pt>
                <c:pt idx="1794" formatCode="d\/mm\/\y\y;@">
                  <c:v>40240</c:v>
                </c:pt>
                <c:pt idx="1795" formatCode="d\/mm\/\y\y;@">
                  <c:v>40241</c:v>
                </c:pt>
                <c:pt idx="1796" formatCode="d\/mm\/\y\y;@">
                  <c:v>40242</c:v>
                </c:pt>
                <c:pt idx="1797" formatCode="d\/mm\/\y\y;@">
                  <c:v>40245</c:v>
                </c:pt>
                <c:pt idx="1798" formatCode="d\/mm\/\y\y;@">
                  <c:v>40246</c:v>
                </c:pt>
                <c:pt idx="1799" formatCode="d\/mm\/\y\y;@">
                  <c:v>40247</c:v>
                </c:pt>
                <c:pt idx="1800" formatCode="d\/mm\/\y\y;@">
                  <c:v>40248</c:v>
                </c:pt>
                <c:pt idx="1801" formatCode="d\/mm\/\y\y;@">
                  <c:v>40249</c:v>
                </c:pt>
                <c:pt idx="1802" formatCode="d\/mm\/\y\y;@">
                  <c:v>40252</c:v>
                </c:pt>
                <c:pt idx="1803" formatCode="d\/mm\/\y\y;@">
                  <c:v>40253</c:v>
                </c:pt>
                <c:pt idx="1804" formatCode="d\/mm\/\y\y;@">
                  <c:v>40254</c:v>
                </c:pt>
                <c:pt idx="1805" formatCode="d\/mm\/\y\y;@">
                  <c:v>40255</c:v>
                </c:pt>
                <c:pt idx="1806" formatCode="d\/mm\/\y\y;@">
                  <c:v>40256</c:v>
                </c:pt>
                <c:pt idx="1807" formatCode="d\/mm\/\y\y;@">
                  <c:v>40259</c:v>
                </c:pt>
                <c:pt idx="1808" formatCode="d\/mm\/\y\y;@">
                  <c:v>40260</c:v>
                </c:pt>
                <c:pt idx="1809" formatCode="d\/mm\/\y\y;@">
                  <c:v>40261</c:v>
                </c:pt>
                <c:pt idx="1810" formatCode="d\/mm\/\y\y;@">
                  <c:v>40262</c:v>
                </c:pt>
                <c:pt idx="1811" formatCode="d\/mm\/\y\y;@">
                  <c:v>40263</c:v>
                </c:pt>
                <c:pt idx="1812" formatCode="d\/mm\/\y\y;@">
                  <c:v>40266</c:v>
                </c:pt>
                <c:pt idx="1813" formatCode="d\/mm\/\y\y;@">
                  <c:v>40267</c:v>
                </c:pt>
                <c:pt idx="1814" formatCode="d\/mm\/\y\y;@">
                  <c:v>40268</c:v>
                </c:pt>
                <c:pt idx="1815" formatCode="d\/mm\/\y\y;@">
                  <c:v>40269</c:v>
                </c:pt>
                <c:pt idx="1816" formatCode="d\/mm\/\y\y;@">
                  <c:v>40270</c:v>
                </c:pt>
                <c:pt idx="1817" formatCode="d\/mm\/\y\y;@">
                  <c:v>40273</c:v>
                </c:pt>
                <c:pt idx="1818" formatCode="d\/mm\/\y\y;@">
                  <c:v>40274</c:v>
                </c:pt>
                <c:pt idx="1819" formatCode="d\/mm\/\y\y;@">
                  <c:v>40275</c:v>
                </c:pt>
                <c:pt idx="1820" formatCode="d\/mm\/\y\y;@">
                  <c:v>40276</c:v>
                </c:pt>
                <c:pt idx="1821" formatCode="d\/mm\/\y\y;@">
                  <c:v>40277</c:v>
                </c:pt>
                <c:pt idx="1822" formatCode="d\/mm\/\y\y;@">
                  <c:v>40280</c:v>
                </c:pt>
                <c:pt idx="1823" formatCode="d\/mm\/\y\y;@">
                  <c:v>40281</c:v>
                </c:pt>
                <c:pt idx="1824" formatCode="d\/mm\/\y\y;@">
                  <c:v>40282</c:v>
                </c:pt>
                <c:pt idx="1825" formatCode="d\/mm\/\y\y;@">
                  <c:v>40283</c:v>
                </c:pt>
                <c:pt idx="1826" formatCode="d\/mm\/\y\y;@">
                  <c:v>40284</c:v>
                </c:pt>
                <c:pt idx="1827" formatCode="d\/mm\/\y\y;@">
                  <c:v>40287</c:v>
                </c:pt>
                <c:pt idx="1828" formatCode="d\/mm\/\y\y;@">
                  <c:v>40288</c:v>
                </c:pt>
                <c:pt idx="1829" formatCode="d\/mm\/\y\y;@">
                  <c:v>40289</c:v>
                </c:pt>
                <c:pt idx="1830" formatCode="d\/mm\/\y\y;@">
                  <c:v>40290</c:v>
                </c:pt>
                <c:pt idx="1831" formatCode="d\/mm\/\y\y;@">
                  <c:v>40291</c:v>
                </c:pt>
                <c:pt idx="1832" formatCode="d\/mm\/\y\y;@">
                  <c:v>40294</c:v>
                </c:pt>
                <c:pt idx="1833" formatCode="d\/mm\/\y\y;@">
                  <c:v>40295</c:v>
                </c:pt>
                <c:pt idx="1834" formatCode="d\/mm\/\y\y;@">
                  <c:v>40296</c:v>
                </c:pt>
                <c:pt idx="1835" formatCode="d\/mm\/\y\y;@">
                  <c:v>40297</c:v>
                </c:pt>
                <c:pt idx="1836" formatCode="d\/mm\/\y\y;@">
                  <c:v>40298</c:v>
                </c:pt>
                <c:pt idx="1837" formatCode="d\/mm\/\y\y;@">
                  <c:v>40301</c:v>
                </c:pt>
                <c:pt idx="1838" formatCode="d\/mm\/\y\y;@">
                  <c:v>40302</c:v>
                </c:pt>
                <c:pt idx="1839" formatCode="d\/mm\/\y\y;@">
                  <c:v>40303</c:v>
                </c:pt>
                <c:pt idx="1840" formatCode="d\/mm\/\y\y;@">
                  <c:v>40304</c:v>
                </c:pt>
                <c:pt idx="1841" formatCode="d\/mm\/\y\y;@">
                  <c:v>40305</c:v>
                </c:pt>
                <c:pt idx="1842" formatCode="d\/mm\/\y\y;@">
                  <c:v>40308</c:v>
                </c:pt>
                <c:pt idx="1843" formatCode="d\/mm\/\y\y;@">
                  <c:v>40309</c:v>
                </c:pt>
                <c:pt idx="1844" formatCode="d\/mm\/\y\y;@">
                  <c:v>40310</c:v>
                </c:pt>
                <c:pt idx="1845" formatCode="d\/mm\/\y\y;@">
                  <c:v>40311</c:v>
                </c:pt>
                <c:pt idx="1846" formatCode="d\/mm\/\y\y;@">
                  <c:v>40312</c:v>
                </c:pt>
                <c:pt idx="1847" formatCode="d\/mm\/\y\y;@">
                  <c:v>40315</c:v>
                </c:pt>
                <c:pt idx="1848" formatCode="d\/mm\/\y\y;@">
                  <c:v>40316</c:v>
                </c:pt>
                <c:pt idx="1849" formatCode="d\/mm\/\y\y;@">
                  <c:v>40317</c:v>
                </c:pt>
                <c:pt idx="1850" formatCode="d\/mm\/\y\y;@">
                  <c:v>40318</c:v>
                </c:pt>
                <c:pt idx="1851" formatCode="d\/mm\/\y\y;@">
                  <c:v>40319</c:v>
                </c:pt>
                <c:pt idx="1852" formatCode="d\/mm\/\y\y;@">
                  <c:v>40322</c:v>
                </c:pt>
                <c:pt idx="1853" formatCode="d\/mm\/\y\y;@">
                  <c:v>40323</c:v>
                </c:pt>
                <c:pt idx="1854" formatCode="d\/mm\/\y\y;@">
                  <c:v>40324</c:v>
                </c:pt>
                <c:pt idx="1855" formatCode="d\/mm\/\y\y;@">
                  <c:v>40325</c:v>
                </c:pt>
                <c:pt idx="1856" formatCode="d\/mm\/\y\y;@">
                  <c:v>40326</c:v>
                </c:pt>
                <c:pt idx="1857" formatCode="d\/mm\/\y\y;@">
                  <c:v>40329</c:v>
                </c:pt>
                <c:pt idx="1858" formatCode="d\/mm\/\y\y;@">
                  <c:v>40330</c:v>
                </c:pt>
                <c:pt idx="1859" formatCode="d\/mm\/\y\y;@">
                  <c:v>40331</c:v>
                </c:pt>
                <c:pt idx="1860" formatCode="d\/mm\/\y\y;@">
                  <c:v>40332</c:v>
                </c:pt>
                <c:pt idx="1861" formatCode="d\/mm\/\y\y;@">
                  <c:v>40333</c:v>
                </c:pt>
                <c:pt idx="1862" formatCode="d\/mm\/\y\y;@">
                  <c:v>40336</c:v>
                </c:pt>
                <c:pt idx="1863" formatCode="d\/mm\/\y\y;@">
                  <c:v>40337</c:v>
                </c:pt>
                <c:pt idx="1864" formatCode="d\/mm\/\y\y;@">
                  <c:v>40338</c:v>
                </c:pt>
                <c:pt idx="1865" formatCode="d\/mm\/\y\y;@">
                  <c:v>40339</c:v>
                </c:pt>
                <c:pt idx="1866" formatCode="d\/mm\/\y\y;@">
                  <c:v>40340</c:v>
                </c:pt>
                <c:pt idx="1867" formatCode="d\/mm\/\y\y;@">
                  <c:v>40343</c:v>
                </c:pt>
                <c:pt idx="1868" formatCode="d\/mm\/\y\y;@">
                  <c:v>40344</c:v>
                </c:pt>
                <c:pt idx="1869" formatCode="d\/mm\/\y\y;@">
                  <c:v>40345</c:v>
                </c:pt>
                <c:pt idx="1870" formatCode="d\/mm\/\y\y;@">
                  <c:v>40346</c:v>
                </c:pt>
                <c:pt idx="1871" formatCode="d\/mm\/\y\y;@">
                  <c:v>40347</c:v>
                </c:pt>
                <c:pt idx="1872" formatCode="d\/mm\/\y\y;@">
                  <c:v>40350</c:v>
                </c:pt>
                <c:pt idx="1873" formatCode="d\/mm\/\y\y;@">
                  <c:v>40351</c:v>
                </c:pt>
                <c:pt idx="1874" formatCode="d\/mm\/\y\y;@">
                  <c:v>40352</c:v>
                </c:pt>
                <c:pt idx="1875" formatCode="d\/mm\/\y\y;@">
                  <c:v>40353</c:v>
                </c:pt>
                <c:pt idx="1876" formatCode="d\/mm\/\y\y;@">
                  <c:v>40354</c:v>
                </c:pt>
                <c:pt idx="1877" formatCode="d\/mm\/\y\y;@">
                  <c:v>40357</c:v>
                </c:pt>
                <c:pt idx="1878" formatCode="d\/mm\/\y\y;@">
                  <c:v>40358</c:v>
                </c:pt>
                <c:pt idx="1879" formatCode="d\/mm\/\y\y;@">
                  <c:v>40359</c:v>
                </c:pt>
                <c:pt idx="1880" formatCode="d\/mm\/\y\y;@">
                  <c:v>40360</c:v>
                </c:pt>
                <c:pt idx="1881" formatCode="d\/mm\/\y\y;@">
                  <c:v>40361</c:v>
                </c:pt>
                <c:pt idx="1882" formatCode="d\/mm\/\y\y;@">
                  <c:v>40364</c:v>
                </c:pt>
                <c:pt idx="1883" formatCode="d\/mm\/\y\y;@">
                  <c:v>40365</c:v>
                </c:pt>
                <c:pt idx="1884" formatCode="d\/mm\/\y\y;@">
                  <c:v>40366</c:v>
                </c:pt>
                <c:pt idx="1885" formatCode="d\/mm\/\y\y;@">
                  <c:v>40367</c:v>
                </c:pt>
                <c:pt idx="1886" formatCode="d\/mm\/\y\y;@">
                  <c:v>40368</c:v>
                </c:pt>
                <c:pt idx="1887" formatCode="d\/mm\/\y\y;@">
                  <c:v>40371</c:v>
                </c:pt>
                <c:pt idx="1888" formatCode="d\/mm\/\y\y;@">
                  <c:v>40372</c:v>
                </c:pt>
                <c:pt idx="1889" formatCode="d\/mm\/\y\y;@">
                  <c:v>40373</c:v>
                </c:pt>
                <c:pt idx="1890" formatCode="d\/mm\/\y\y;@">
                  <c:v>40374</c:v>
                </c:pt>
                <c:pt idx="1891" formatCode="d\/mm\/\y\y;@">
                  <c:v>40375</c:v>
                </c:pt>
                <c:pt idx="1892" formatCode="d\/mm\/\y\y;@">
                  <c:v>40378</c:v>
                </c:pt>
                <c:pt idx="1893" formatCode="d\/mm\/\y\y;@">
                  <c:v>40379</c:v>
                </c:pt>
                <c:pt idx="1894" formatCode="d\/mm\/\y\y;@">
                  <c:v>40380</c:v>
                </c:pt>
                <c:pt idx="1895" formatCode="d\/mm\/\y\y;@">
                  <c:v>40381</c:v>
                </c:pt>
                <c:pt idx="1896" formatCode="d\/mm\/\y\y;@">
                  <c:v>40382</c:v>
                </c:pt>
                <c:pt idx="1897" formatCode="d\/mm\/\y\y;@">
                  <c:v>40385</c:v>
                </c:pt>
                <c:pt idx="1898" formatCode="d\/mm\/\y\y;@">
                  <c:v>40386</c:v>
                </c:pt>
                <c:pt idx="1899" formatCode="d\/mm\/\y\y;@">
                  <c:v>40387</c:v>
                </c:pt>
                <c:pt idx="1900" formatCode="d\/mm\/\y\y;@">
                  <c:v>40388</c:v>
                </c:pt>
                <c:pt idx="1901" formatCode="d\/mm\/\y\y;@">
                  <c:v>40389</c:v>
                </c:pt>
                <c:pt idx="1902" formatCode="d\/mm\/\y\y;@">
                  <c:v>40392</c:v>
                </c:pt>
                <c:pt idx="1903" formatCode="d\/mm\/\y\y;@">
                  <c:v>40393</c:v>
                </c:pt>
                <c:pt idx="1904" formatCode="d\/mm\/\y\y;@">
                  <c:v>40394</c:v>
                </c:pt>
                <c:pt idx="1905" formatCode="d\/mm\/\y\y;@">
                  <c:v>40395</c:v>
                </c:pt>
                <c:pt idx="1906" formatCode="d\/mm\/\y\y;@">
                  <c:v>40396</c:v>
                </c:pt>
                <c:pt idx="1907" formatCode="d\/mm\/\y\y;@">
                  <c:v>40399</c:v>
                </c:pt>
                <c:pt idx="1908" formatCode="d\/mm\/\y\y;@">
                  <c:v>40400</c:v>
                </c:pt>
                <c:pt idx="1909" formatCode="d\/mm\/\y\y;@">
                  <c:v>40401</c:v>
                </c:pt>
                <c:pt idx="1910" formatCode="d\/mm\/\y\y;@">
                  <c:v>40402</c:v>
                </c:pt>
                <c:pt idx="1911" formatCode="d\/mm\/\y\y;@">
                  <c:v>40403</c:v>
                </c:pt>
                <c:pt idx="1912" formatCode="d\/mm\/\y\y;@">
                  <c:v>40406</c:v>
                </c:pt>
                <c:pt idx="1913" formatCode="d\/mm\/\y\y;@">
                  <c:v>40407</c:v>
                </c:pt>
                <c:pt idx="1914" formatCode="d\/mm\/\y\y;@">
                  <c:v>40408</c:v>
                </c:pt>
                <c:pt idx="1915" formatCode="d\/mm\/\y\y;@">
                  <c:v>40409</c:v>
                </c:pt>
                <c:pt idx="1916" formatCode="d\/mm\/\y\y;@">
                  <c:v>40410</c:v>
                </c:pt>
                <c:pt idx="1917" formatCode="d\/mm\/\y\y;@">
                  <c:v>40413</c:v>
                </c:pt>
                <c:pt idx="1918" formatCode="d\/mm\/\y\y;@">
                  <c:v>40414</c:v>
                </c:pt>
                <c:pt idx="1919" formatCode="d\/mm\/\y\y;@">
                  <c:v>40415</c:v>
                </c:pt>
                <c:pt idx="1920" formatCode="d\/mm\/\y\y;@">
                  <c:v>40416</c:v>
                </c:pt>
                <c:pt idx="1921" formatCode="d\/mm\/\y\y;@">
                  <c:v>40417</c:v>
                </c:pt>
                <c:pt idx="1922" formatCode="d\/mm\/\y\y;@">
                  <c:v>40420</c:v>
                </c:pt>
                <c:pt idx="1923" formatCode="d\/mm\/\y\y;@">
                  <c:v>40421</c:v>
                </c:pt>
                <c:pt idx="1924" formatCode="d\/mm\/\y\y;@">
                  <c:v>40422</c:v>
                </c:pt>
                <c:pt idx="1925" formatCode="d\/mm\/\y\y;@">
                  <c:v>40423</c:v>
                </c:pt>
                <c:pt idx="1926" formatCode="d\/mm\/\y\y;@">
                  <c:v>40424</c:v>
                </c:pt>
                <c:pt idx="1927" formatCode="d\/mm\/\y\y;@">
                  <c:v>40427</c:v>
                </c:pt>
                <c:pt idx="1928" formatCode="d\/mm\/\y\y;@">
                  <c:v>40428</c:v>
                </c:pt>
                <c:pt idx="1929" formatCode="d\/mm\/\y\y;@">
                  <c:v>40429</c:v>
                </c:pt>
                <c:pt idx="1930" formatCode="d\/mm\/\y\y;@">
                  <c:v>40430</c:v>
                </c:pt>
                <c:pt idx="1931" formatCode="d\/mm\/\y\y;@">
                  <c:v>40431</c:v>
                </c:pt>
                <c:pt idx="1932" formatCode="d\/mm\/\y\y;@">
                  <c:v>40434</c:v>
                </c:pt>
                <c:pt idx="1933" formatCode="d\/mm\/\y\y;@">
                  <c:v>40435</c:v>
                </c:pt>
                <c:pt idx="1934" formatCode="d\/mm\/\y\y;@">
                  <c:v>40436</c:v>
                </c:pt>
                <c:pt idx="1935" formatCode="d\/mm\/\y\y;@">
                  <c:v>40437</c:v>
                </c:pt>
                <c:pt idx="1936" formatCode="d\/mm\/\y\y;@">
                  <c:v>40438</c:v>
                </c:pt>
                <c:pt idx="1937" formatCode="d\/mm\/\y\y;@">
                  <c:v>40441</c:v>
                </c:pt>
                <c:pt idx="1938" formatCode="d\/mm\/\y\y;@">
                  <c:v>40442</c:v>
                </c:pt>
                <c:pt idx="1939" formatCode="d\/mm\/\y\y;@">
                  <c:v>40443</c:v>
                </c:pt>
                <c:pt idx="1940" formatCode="d\/mm\/\y\y;@">
                  <c:v>40444</c:v>
                </c:pt>
                <c:pt idx="1941" formatCode="d\/mm\/\y\y;@">
                  <c:v>40445</c:v>
                </c:pt>
                <c:pt idx="1942" formatCode="d\/mm\/\y\y;@">
                  <c:v>40448</c:v>
                </c:pt>
                <c:pt idx="1943" formatCode="d\/mm\/\y\y;@">
                  <c:v>40449</c:v>
                </c:pt>
                <c:pt idx="1944" formatCode="d\/mm\/\y\y;@">
                  <c:v>40450</c:v>
                </c:pt>
                <c:pt idx="1945" formatCode="d\/mm\/\y\y;@">
                  <c:v>40451</c:v>
                </c:pt>
                <c:pt idx="1946" formatCode="d\/mm\/\y\y;@">
                  <c:v>40452</c:v>
                </c:pt>
                <c:pt idx="1947" formatCode="d\/mm\/\y\y;@">
                  <c:v>40455</c:v>
                </c:pt>
                <c:pt idx="1948" formatCode="d\/mm\/\y\y;@">
                  <c:v>40456</c:v>
                </c:pt>
                <c:pt idx="1949" formatCode="d\/mm\/\y\y;@">
                  <c:v>40457</c:v>
                </c:pt>
                <c:pt idx="1950" formatCode="d\/mm\/\y\y;@">
                  <c:v>40458</c:v>
                </c:pt>
                <c:pt idx="1951" formatCode="d\/mm\/\y\y;@">
                  <c:v>40459</c:v>
                </c:pt>
                <c:pt idx="1952" formatCode="d\/mm\/\y\y;@">
                  <c:v>40462</c:v>
                </c:pt>
                <c:pt idx="1953" formatCode="d\/mm\/\y\y;@">
                  <c:v>40463</c:v>
                </c:pt>
                <c:pt idx="1954" formatCode="d\/mm\/\y\y;@">
                  <c:v>40464</c:v>
                </c:pt>
                <c:pt idx="1955" formatCode="d\/mm\/\y\y;@">
                  <c:v>40465</c:v>
                </c:pt>
                <c:pt idx="1956" formatCode="d\/mm\/\y\y;@">
                  <c:v>40466</c:v>
                </c:pt>
                <c:pt idx="1957" formatCode="d\/mm\/\y\y;@">
                  <c:v>40469</c:v>
                </c:pt>
                <c:pt idx="1958" formatCode="d\/mm\/\y\y;@">
                  <c:v>40470</c:v>
                </c:pt>
                <c:pt idx="1959" formatCode="d\/mm\/\y\y;@">
                  <c:v>40471</c:v>
                </c:pt>
                <c:pt idx="1960" formatCode="d\/mm\/\y\y;@">
                  <c:v>40472</c:v>
                </c:pt>
                <c:pt idx="1961" formatCode="d\/mm\/\y\y;@">
                  <c:v>40473</c:v>
                </c:pt>
                <c:pt idx="1962" formatCode="d\/mm\/\y\y;@">
                  <c:v>40476</c:v>
                </c:pt>
                <c:pt idx="1963" formatCode="d\/mm\/\y\y;@">
                  <c:v>40477</c:v>
                </c:pt>
                <c:pt idx="1964" formatCode="d\/mm\/\y\y;@">
                  <c:v>40478</c:v>
                </c:pt>
                <c:pt idx="1965" formatCode="d\/mm\/\y\y;@">
                  <c:v>40479</c:v>
                </c:pt>
                <c:pt idx="1966" formatCode="d\/mm\/\y\y;@">
                  <c:v>40480</c:v>
                </c:pt>
                <c:pt idx="1967" formatCode="d\/mm\/\y\y;@">
                  <c:v>40483</c:v>
                </c:pt>
                <c:pt idx="1968" formatCode="d\/mm\/\y\y;@">
                  <c:v>40484</c:v>
                </c:pt>
                <c:pt idx="1969" formatCode="d\/mm\/\y\y;@">
                  <c:v>40485</c:v>
                </c:pt>
                <c:pt idx="1970" formatCode="d\/mm\/\y\y;@">
                  <c:v>40486</c:v>
                </c:pt>
                <c:pt idx="1971" formatCode="d\/mm\/\y\y;@">
                  <c:v>40487</c:v>
                </c:pt>
                <c:pt idx="1972" formatCode="d\/mm\/\y\y;@">
                  <c:v>40490</c:v>
                </c:pt>
                <c:pt idx="1973" formatCode="d\/mm\/\y\y;@">
                  <c:v>40491</c:v>
                </c:pt>
                <c:pt idx="1974" formatCode="d\/mm\/\y\y;@">
                  <c:v>40492</c:v>
                </c:pt>
                <c:pt idx="1975" formatCode="d\/mm\/\y\y;@">
                  <c:v>40493</c:v>
                </c:pt>
                <c:pt idx="1976" formatCode="d\/mm\/\y\y;@">
                  <c:v>40494</c:v>
                </c:pt>
                <c:pt idx="1977" formatCode="d\/mm\/\y\y;@">
                  <c:v>40497</c:v>
                </c:pt>
                <c:pt idx="1978" formatCode="d\/mm\/\y\y;@">
                  <c:v>40498</c:v>
                </c:pt>
                <c:pt idx="1979" formatCode="d\/mm\/\y\y;@">
                  <c:v>40499</c:v>
                </c:pt>
                <c:pt idx="1980" formatCode="d\/mm\/\y\y;@">
                  <c:v>40500</c:v>
                </c:pt>
                <c:pt idx="1981" formatCode="d\/mm\/\y\y;@">
                  <c:v>40501</c:v>
                </c:pt>
                <c:pt idx="1982" formatCode="d\/mm\/\y\y;@">
                  <c:v>40504</c:v>
                </c:pt>
                <c:pt idx="1983" formatCode="d\/mm\/\y\y;@">
                  <c:v>40505</c:v>
                </c:pt>
                <c:pt idx="1984" formatCode="d\/mm\/\y\y;@">
                  <c:v>40506</c:v>
                </c:pt>
                <c:pt idx="1985" formatCode="d\/mm\/\y\y;@">
                  <c:v>40507</c:v>
                </c:pt>
                <c:pt idx="1986" formatCode="d\/mm\/\y\y;@">
                  <c:v>40508</c:v>
                </c:pt>
                <c:pt idx="1987" formatCode="d\/mm\/\y\y;@">
                  <c:v>40511</c:v>
                </c:pt>
                <c:pt idx="1988" formatCode="d\/mm\/\y\y;@">
                  <c:v>40512</c:v>
                </c:pt>
              </c:numCache>
            </c:numRef>
          </c:cat>
          <c:val>
            <c:numRef>
              <c:f>Samengevoegd!$B$2:$B$1990</c:f>
              <c:numCache>
                <c:formatCode>Standaard</c:formatCode>
                <c:ptCount val="1989"/>
                <c:pt idx="0">
                  <c:v>#N/A</c:v>
                </c:pt>
                <c:pt idx="1">
                  <c:v>#N/A</c:v>
                </c:pt>
                <c:pt idx="2">
                  <c:v>#N/A</c:v>
                </c:pt>
                <c:pt idx="3">
                  <c:v>#N/A</c:v>
                </c:pt>
                <c:pt idx="4">
                  <c:v>#N/A</c:v>
                </c:pt>
                <c:pt idx="5">
                  <c:v>#N/A</c:v>
                </c:pt>
                <c:pt idx="6">
                  <c:v>#N/A</c:v>
                </c:pt>
                <c:pt idx="7">
                  <c:v>#N/A</c:v>
                </c:pt>
                <c:pt idx="8">
                  <c:v>#N/A</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46.61</c:v>
                </c:pt>
                <c:pt idx="239">
                  <c:v>46.61</c:v>
                </c:pt>
                <c:pt idx="240">
                  <c:v>44.6</c:v>
                </c:pt>
                <c:pt idx="241">
                  <c:v>43.720000000000013</c:v>
                </c:pt>
                <c:pt idx="242">
                  <c:v>43.7</c:v>
                </c:pt>
                <c:pt idx="243">
                  <c:v>43.28</c:v>
                </c:pt>
                <c:pt idx="244">
                  <c:v>41.690000000000012</c:v>
                </c:pt>
                <c:pt idx="245">
                  <c:v>40</c:v>
                </c:pt>
                <c:pt idx="246">
                  <c:v>37.54</c:v>
                </c:pt>
                <c:pt idx="247">
                  <c:v>38.06</c:v>
                </c:pt>
                <c:pt idx="248">
                  <c:v>38.220000000000013</c:v>
                </c:pt>
                <c:pt idx="249">
                  <c:v>39.17</c:v>
                </c:pt>
                <c:pt idx="250">
                  <c:v>41.190000000000012</c:v>
                </c:pt>
                <c:pt idx="251">
                  <c:v>43.11</c:v>
                </c:pt>
                <c:pt idx="252">
                  <c:v>42.82</c:v>
                </c:pt>
                <c:pt idx="253">
                  <c:v>43</c:v>
                </c:pt>
                <c:pt idx="254">
                  <c:v>42</c:v>
                </c:pt>
                <c:pt idx="255">
                  <c:v>41.38</c:v>
                </c:pt>
                <c:pt idx="256">
                  <c:v>#N/A</c:v>
                </c:pt>
                <c:pt idx="257">
                  <c:v>#N/A</c:v>
                </c:pt>
                <c:pt idx="258">
                  <c:v>46.08</c:v>
                </c:pt>
                <c:pt idx="259">
                  <c:v>45.36</c:v>
                </c:pt>
                <c:pt idx="260">
                  <c:v>40.57</c:v>
                </c:pt>
                <c:pt idx="261">
                  <c:v>40.92</c:v>
                </c:pt>
                <c:pt idx="262">
                  <c:v>40.85</c:v>
                </c:pt>
                <c:pt idx="263">
                  <c:v>39.5</c:v>
                </c:pt>
                <c:pt idx="264">
                  <c:v>39.75</c:v>
                </c:pt>
                <c:pt idx="265">
                  <c:v>39.660000000000011</c:v>
                </c:pt>
                <c:pt idx="266">
                  <c:v>39.47</c:v>
                </c:pt>
                <c:pt idx="267">
                  <c:v>38.450000000000003</c:v>
                </c:pt>
                <c:pt idx="268">
                  <c:v>38.15</c:v>
                </c:pt>
                <c:pt idx="269">
                  <c:v>37.590000000000003</c:v>
                </c:pt>
                <c:pt idx="270">
                  <c:v>37.4</c:v>
                </c:pt>
                <c:pt idx="271">
                  <c:v>37.67</c:v>
                </c:pt>
                <c:pt idx="272">
                  <c:v>36.790000000000013</c:v>
                </c:pt>
                <c:pt idx="273">
                  <c:v>36.43</c:v>
                </c:pt>
                <c:pt idx="274">
                  <c:v>36.160000000000011</c:v>
                </c:pt>
                <c:pt idx="275">
                  <c:v>36.25</c:v>
                </c:pt>
                <c:pt idx="276">
                  <c:v>#N/A</c:v>
                </c:pt>
                <c:pt idx="277">
                  <c:v>#N/A</c:v>
                </c:pt>
                <c:pt idx="278">
                  <c:v>35.42</c:v>
                </c:pt>
                <c:pt idx="279">
                  <c:v>36.230000000000011</c:v>
                </c:pt>
                <c:pt idx="280">
                  <c:v>36.5</c:v>
                </c:pt>
                <c:pt idx="281">
                  <c:v>36.950000000000003</c:v>
                </c:pt>
                <c:pt idx="282">
                  <c:v>36.92</c:v>
                </c:pt>
                <c:pt idx="283">
                  <c:v>36.74</c:v>
                </c:pt>
                <c:pt idx="284">
                  <c:v>35.78</c:v>
                </c:pt>
                <c:pt idx="285">
                  <c:v>36.1</c:v>
                </c:pt>
                <c:pt idx="286">
                  <c:v>35.770000000000003</c:v>
                </c:pt>
                <c:pt idx="287">
                  <c:v>35.64</c:v>
                </c:pt>
                <c:pt idx="288">
                  <c:v>34.57</c:v>
                </c:pt>
                <c:pt idx="289">
                  <c:v>34.28</c:v>
                </c:pt>
                <c:pt idx="290">
                  <c:v>34.32</c:v>
                </c:pt>
                <c:pt idx="291">
                  <c:v>34.260000000000012</c:v>
                </c:pt>
                <c:pt idx="292">
                  <c:v>33.130000000000003</c:v>
                </c:pt>
                <c:pt idx="293">
                  <c:v>32.36</c:v>
                </c:pt>
                <c:pt idx="294">
                  <c:v>32.42</c:v>
                </c:pt>
                <c:pt idx="295">
                  <c:v>32.300000000000004</c:v>
                </c:pt>
                <c:pt idx="296">
                  <c:v>32.190000000000012</c:v>
                </c:pt>
                <c:pt idx="297">
                  <c:v>32.270000000000003</c:v>
                </c:pt>
                <c:pt idx="298">
                  <c:v>32.17</c:v>
                </c:pt>
                <c:pt idx="299">
                  <c:v>#N/A</c:v>
                </c:pt>
                <c:pt idx="300">
                  <c:v>#N/A</c:v>
                </c:pt>
                <c:pt idx="301">
                  <c:v>35.130000000000003</c:v>
                </c:pt>
                <c:pt idx="302">
                  <c:v>35.130000000000003</c:v>
                </c:pt>
                <c:pt idx="303">
                  <c:v>35.61</c:v>
                </c:pt>
                <c:pt idx="304">
                  <c:v>33.770000000000003</c:v>
                </c:pt>
                <c:pt idx="305">
                  <c:v>32.33</c:v>
                </c:pt>
                <c:pt idx="306">
                  <c:v>32.64</c:v>
                </c:pt>
                <c:pt idx="307">
                  <c:v>33.340000000000003</c:v>
                </c:pt>
                <c:pt idx="308">
                  <c:v>32.260000000000012</c:v>
                </c:pt>
                <c:pt idx="309">
                  <c:v>32.090000000000003</c:v>
                </c:pt>
                <c:pt idx="310">
                  <c:v>32.21</c:v>
                </c:pt>
                <c:pt idx="311">
                  <c:v>32.54</c:v>
                </c:pt>
                <c:pt idx="312">
                  <c:v>32.61</c:v>
                </c:pt>
                <c:pt idx="313">
                  <c:v>32.92</c:v>
                </c:pt>
                <c:pt idx="314">
                  <c:v>32.630000000000003</c:v>
                </c:pt>
                <c:pt idx="315">
                  <c:v>32.660000000000011</c:v>
                </c:pt>
                <c:pt idx="316">
                  <c:v>32.700000000000003</c:v>
                </c:pt>
                <c:pt idx="317">
                  <c:v>32.54</c:v>
                </c:pt>
                <c:pt idx="318">
                  <c:v>#N/A</c:v>
                </c:pt>
                <c:pt idx="319">
                  <c:v>#N/A</c:v>
                </c:pt>
                <c:pt idx="320">
                  <c:v>#N/A</c:v>
                </c:pt>
                <c:pt idx="321">
                  <c:v>38.42</c:v>
                </c:pt>
                <c:pt idx="322">
                  <c:v>39.04</c:v>
                </c:pt>
                <c:pt idx="323">
                  <c:v>39.220000000000013</c:v>
                </c:pt>
                <c:pt idx="324">
                  <c:v>39.18</c:v>
                </c:pt>
                <c:pt idx="325">
                  <c:v>38.97</c:v>
                </c:pt>
                <c:pt idx="326">
                  <c:v>38.57</c:v>
                </c:pt>
                <c:pt idx="327">
                  <c:v>37.690000000000012</c:v>
                </c:pt>
                <c:pt idx="328">
                  <c:v>37.590000000000003</c:v>
                </c:pt>
                <c:pt idx="329">
                  <c:v>37.78</c:v>
                </c:pt>
                <c:pt idx="330">
                  <c:v>38.54</c:v>
                </c:pt>
                <c:pt idx="331">
                  <c:v>38.85</c:v>
                </c:pt>
                <c:pt idx="332">
                  <c:v>38.730000000000011</c:v>
                </c:pt>
                <c:pt idx="333">
                  <c:v>38.720000000000013</c:v>
                </c:pt>
                <c:pt idx="334">
                  <c:v>36.090000000000003</c:v>
                </c:pt>
                <c:pt idx="335">
                  <c:v>35.54</c:v>
                </c:pt>
                <c:pt idx="336">
                  <c:v>35.800000000000004</c:v>
                </c:pt>
                <c:pt idx="337">
                  <c:v>#N/A</c:v>
                </c:pt>
                <c:pt idx="338">
                  <c:v>#N/A</c:v>
                </c:pt>
                <c:pt idx="339">
                  <c:v>35.31</c:v>
                </c:pt>
                <c:pt idx="340">
                  <c:v>35.260000000000012</c:v>
                </c:pt>
                <c:pt idx="341">
                  <c:v>34.660000000000011</c:v>
                </c:pt>
                <c:pt idx="342">
                  <c:v>34.770000000000003</c:v>
                </c:pt>
                <c:pt idx="343">
                  <c:v>34.03</c:v>
                </c:pt>
                <c:pt idx="344">
                  <c:v>34.050000000000004</c:v>
                </c:pt>
                <c:pt idx="345">
                  <c:v>34.75</c:v>
                </c:pt>
                <c:pt idx="346">
                  <c:v>34.370000000000005</c:v>
                </c:pt>
                <c:pt idx="347">
                  <c:v>34.25</c:v>
                </c:pt>
                <c:pt idx="348">
                  <c:v>32.89</c:v>
                </c:pt>
                <c:pt idx="349">
                  <c:v>32.81</c:v>
                </c:pt>
                <c:pt idx="350">
                  <c:v>32.82</c:v>
                </c:pt>
                <c:pt idx="351">
                  <c:v>32.58</c:v>
                </c:pt>
                <c:pt idx="352">
                  <c:v>32.9</c:v>
                </c:pt>
                <c:pt idx="353">
                  <c:v>32.78</c:v>
                </c:pt>
                <c:pt idx="354">
                  <c:v>32.720000000000013</c:v>
                </c:pt>
                <c:pt idx="355">
                  <c:v>32.15</c:v>
                </c:pt>
                <c:pt idx="356">
                  <c:v>32.11</c:v>
                </c:pt>
                <c:pt idx="357">
                  <c:v>32.14</c:v>
                </c:pt>
                <c:pt idx="358">
                  <c:v>31</c:v>
                </c:pt>
                <c:pt idx="359">
                  <c:v>#N/A</c:v>
                </c:pt>
                <c:pt idx="360">
                  <c:v>#N/A</c:v>
                </c:pt>
                <c:pt idx="361">
                  <c:v>34</c:v>
                </c:pt>
                <c:pt idx="362">
                  <c:v>34.04</c:v>
                </c:pt>
                <c:pt idx="363">
                  <c:v>34.190000000000012</c:v>
                </c:pt>
                <c:pt idx="364">
                  <c:v>33.24</c:v>
                </c:pt>
                <c:pt idx="365">
                  <c:v>33.270000000000003</c:v>
                </c:pt>
                <c:pt idx="366">
                  <c:v>32.82</c:v>
                </c:pt>
                <c:pt idx="367">
                  <c:v>32.630000000000003</c:v>
                </c:pt>
                <c:pt idx="368">
                  <c:v>32.36</c:v>
                </c:pt>
                <c:pt idx="369">
                  <c:v>32.67</c:v>
                </c:pt>
                <c:pt idx="370">
                  <c:v>32.85</c:v>
                </c:pt>
                <c:pt idx="371">
                  <c:v>33.15</c:v>
                </c:pt>
                <c:pt idx="372">
                  <c:v>33.910000000000004</c:v>
                </c:pt>
                <c:pt idx="373">
                  <c:v>34</c:v>
                </c:pt>
                <c:pt idx="374">
                  <c:v>32.950000000000003</c:v>
                </c:pt>
                <c:pt idx="375">
                  <c:v>31.79</c:v>
                </c:pt>
                <c:pt idx="376">
                  <c:v>31.79</c:v>
                </c:pt>
                <c:pt idx="377">
                  <c:v>31.5</c:v>
                </c:pt>
                <c:pt idx="378">
                  <c:v>31.130000000000027</c:v>
                </c:pt>
                <c:pt idx="379">
                  <c:v>31.16</c:v>
                </c:pt>
                <c:pt idx="380">
                  <c:v>#N/A</c:v>
                </c:pt>
                <c:pt idx="381">
                  <c:v>#N/A</c:v>
                </c:pt>
                <c:pt idx="382">
                  <c:v>35.260000000000012</c:v>
                </c:pt>
                <c:pt idx="383">
                  <c:v>35.800000000000004</c:v>
                </c:pt>
                <c:pt idx="384">
                  <c:v>37.15</c:v>
                </c:pt>
                <c:pt idx="385">
                  <c:v>37.21</c:v>
                </c:pt>
                <c:pt idx="386">
                  <c:v>38.200000000000003</c:v>
                </c:pt>
                <c:pt idx="387">
                  <c:v>37.56</c:v>
                </c:pt>
                <c:pt idx="388">
                  <c:v>37.770000000000003</c:v>
                </c:pt>
                <c:pt idx="389">
                  <c:v>37.93</c:v>
                </c:pt>
                <c:pt idx="390">
                  <c:v>37.07</c:v>
                </c:pt>
                <c:pt idx="391">
                  <c:v>37.230000000000011</c:v>
                </c:pt>
                <c:pt idx="392">
                  <c:v>36.46</c:v>
                </c:pt>
                <c:pt idx="393">
                  <c:v>36.08</c:v>
                </c:pt>
                <c:pt idx="394">
                  <c:v>35.58</c:v>
                </c:pt>
                <c:pt idx="395">
                  <c:v>35.870000000000005</c:v>
                </c:pt>
                <c:pt idx="396">
                  <c:v>36.090000000000003</c:v>
                </c:pt>
                <c:pt idx="397">
                  <c:v>35.520000000000003</c:v>
                </c:pt>
                <c:pt idx="398">
                  <c:v>35.93</c:v>
                </c:pt>
                <c:pt idx="399">
                  <c:v>36.07</c:v>
                </c:pt>
                <c:pt idx="400">
                  <c:v>35.81</c:v>
                </c:pt>
                <c:pt idx="401">
                  <c:v>#N/A</c:v>
                </c:pt>
                <c:pt idx="402">
                  <c:v>#N/A</c:v>
                </c:pt>
                <c:pt idx="403">
                  <c:v>40.07</c:v>
                </c:pt>
                <c:pt idx="404">
                  <c:v>40.020000000000003</c:v>
                </c:pt>
                <c:pt idx="405">
                  <c:v>39.81</c:v>
                </c:pt>
                <c:pt idx="406">
                  <c:v>40.04</c:v>
                </c:pt>
                <c:pt idx="407">
                  <c:v>38.870000000000005</c:v>
                </c:pt>
                <c:pt idx="408">
                  <c:v>37.86</c:v>
                </c:pt>
                <c:pt idx="409">
                  <c:v>36.75</c:v>
                </c:pt>
                <c:pt idx="410">
                  <c:v>36.800000000000004</c:v>
                </c:pt>
                <c:pt idx="411">
                  <c:v>36.6</c:v>
                </c:pt>
                <c:pt idx="412">
                  <c:v>36.230000000000011</c:v>
                </c:pt>
                <c:pt idx="413">
                  <c:v>36.11</c:v>
                </c:pt>
                <c:pt idx="414">
                  <c:v>36.090000000000003</c:v>
                </c:pt>
                <c:pt idx="415">
                  <c:v>35.51</c:v>
                </c:pt>
                <c:pt idx="416">
                  <c:v>34.25</c:v>
                </c:pt>
                <c:pt idx="417">
                  <c:v>33.89</c:v>
                </c:pt>
                <c:pt idx="418">
                  <c:v>34.120000000000012</c:v>
                </c:pt>
                <c:pt idx="419">
                  <c:v>34.47</c:v>
                </c:pt>
                <c:pt idx="420">
                  <c:v>34.67</c:v>
                </c:pt>
                <c:pt idx="421">
                  <c:v>34.28</c:v>
                </c:pt>
                <c:pt idx="422">
                  <c:v>34.92</c:v>
                </c:pt>
                <c:pt idx="423">
                  <c:v>#N/A</c:v>
                </c:pt>
                <c:pt idx="424">
                  <c:v>#N/A</c:v>
                </c:pt>
                <c:pt idx="425">
                  <c:v>38.300000000000004</c:v>
                </c:pt>
                <c:pt idx="426">
                  <c:v>37.760000000000012</c:v>
                </c:pt>
                <c:pt idx="427">
                  <c:v>37.49</c:v>
                </c:pt>
                <c:pt idx="428">
                  <c:v>36.93</c:v>
                </c:pt>
                <c:pt idx="429">
                  <c:v>37.020000000000003</c:v>
                </c:pt>
                <c:pt idx="430">
                  <c:v>37.36</c:v>
                </c:pt>
                <c:pt idx="431">
                  <c:v>36.47</c:v>
                </c:pt>
                <c:pt idx="432">
                  <c:v>36.49</c:v>
                </c:pt>
                <c:pt idx="433">
                  <c:v>36.39</c:v>
                </c:pt>
                <c:pt idx="434">
                  <c:v>36.42</c:v>
                </c:pt>
                <c:pt idx="435">
                  <c:v>36.71</c:v>
                </c:pt>
                <c:pt idx="436">
                  <c:v>36.58</c:v>
                </c:pt>
                <c:pt idx="437">
                  <c:v>36.81</c:v>
                </c:pt>
                <c:pt idx="438">
                  <c:v>36.49</c:v>
                </c:pt>
                <c:pt idx="439">
                  <c:v>36.53</c:v>
                </c:pt>
                <c:pt idx="440">
                  <c:v>37.31</c:v>
                </c:pt>
                <c:pt idx="441">
                  <c:v>37.36</c:v>
                </c:pt>
                <c:pt idx="442">
                  <c:v>37.450000000000003</c:v>
                </c:pt>
                <c:pt idx="443">
                  <c:v>#N/A</c:v>
                </c:pt>
                <c:pt idx="444">
                  <c:v>#N/A</c:v>
                </c:pt>
                <c:pt idx="445">
                  <c:v>38.04</c:v>
                </c:pt>
                <c:pt idx="446">
                  <c:v>37.74</c:v>
                </c:pt>
                <c:pt idx="447">
                  <c:v>36.880000000000003</c:v>
                </c:pt>
                <c:pt idx="448">
                  <c:v>36.81</c:v>
                </c:pt>
                <c:pt idx="449">
                  <c:v>36.790000000000013</c:v>
                </c:pt>
                <c:pt idx="450">
                  <c:v>36.270000000000003</c:v>
                </c:pt>
                <c:pt idx="451">
                  <c:v>36.220000000000013</c:v>
                </c:pt>
                <c:pt idx="452">
                  <c:v>36.01</c:v>
                </c:pt>
                <c:pt idx="453">
                  <c:v>35.61</c:v>
                </c:pt>
                <c:pt idx="454">
                  <c:v>35.020000000000003</c:v>
                </c:pt>
                <c:pt idx="455">
                  <c:v>34.700000000000003</c:v>
                </c:pt>
                <c:pt idx="456">
                  <c:v>34.61</c:v>
                </c:pt>
                <c:pt idx="457">
                  <c:v>34.370000000000005</c:v>
                </c:pt>
                <c:pt idx="458">
                  <c:v>34.520000000000003</c:v>
                </c:pt>
                <c:pt idx="459">
                  <c:v>34.83</c:v>
                </c:pt>
                <c:pt idx="460">
                  <c:v>35.08</c:v>
                </c:pt>
                <c:pt idx="461">
                  <c:v>35.380000000000003</c:v>
                </c:pt>
                <c:pt idx="462">
                  <c:v>#N/A</c:v>
                </c:pt>
                <c:pt idx="463">
                  <c:v>#N/A</c:v>
                </c:pt>
                <c:pt idx="464">
                  <c:v>41.17</c:v>
                </c:pt>
                <c:pt idx="465">
                  <c:v>40.82</c:v>
                </c:pt>
                <c:pt idx="466">
                  <c:v>40.85</c:v>
                </c:pt>
                <c:pt idx="467">
                  <c:v>40.790000000000013</c:v>
                </c:pt>
                <c:pt idx="468">
                  <c:v>40.99</c:v>
                </c:pt>
                <c:pt idx="469">
                  <c:v>40.51</c:v>
                </c:pt>
                <c:pt idx="470">
                  <c:v>40.25</c:v>
                </c:pt>
                <c:pt idx="471">
                  <c:v>40.410000000000004</c:v>
                </c:pt>
                <c:pt idx="472">
                  <c:v>40.020000000000003</c:v>
                </c:pt>
                <c:pt idx="473">
                  <c:v>39.1</c:v>
                </c:pt>
                <c:pt idx="474">
                  <c:v>38.800000000000004</c:v>
                </c:pt>
                <c:pt idx="475">
                  <c:v>39.03</c:v>
                </c:pt>
                <c:pt idx="476">
                  <c:v>39.18</c:v>
                </c:pt>
                <c:pt idx="477">
                  <c:v>39.260000000000012</c:v>
                </c:pt>
                <c:pt idx="478">
                  <c:v>39.42</c:v>
                </c:pt>
                <c:pt idx="479">
                  <c:v>39.190000000000012</c:v>
                </c:pt>
                <c:pt idx="480">
                  <c:v>39</c:v>
                </c:pt>
                <c:pt idx="481">
                  <c:v>39.050000000000004</c:v>
                </c:pt>
                <c:pt idx="482">
                  <c:v>39.07</c:v>
                </c:pt>
                <c:pt idx="483">
                  <c:v>39.04</c:v>
                </c:pt>
                <c:pt idx="484">
                  <c:v>38.85</c:v>
                </c:pt>
                <c:pt idx="485">
                  <c:v>38.5</c:v>
                </c:pt>
                <c:pt idx="486">
                  <c:v>38.5</c:v>
                </c:pt>
                <c:pt idx="487">
                  <c:v>37.92</c:v>
                </c:pt>
                <c:pt idx="488">
                  <c:v>37.24</c:v>
                </c:pt>
                <c:pt idx="489">
                  <c:v>37.24</c:v>
                </c:pt>
                <c:pt idx="490">
                  <c:v>37.160000000000011</c:v>
                </c:pt>
                <c:pt idx="491">
                  <c:v>37.220000000000013</c:v>
                </c:pt>
                <c:pt idx="492">
                  <c:v>36.730000000000011</c:v>
                </c:pt>
                <c:pt idx="493">
                  <c:v>36.75</c:v>
                </c:pt>
                <c:pt idx="494">
                  <c:v>36.25</c:v>
                </c:pt>
                <c:pt idx="495">
                  <c:v>36.08</c:v>
                </c:pt>
                <c:pt idx="496">
                  <c:v>36.11</c:v>
                </c:pt>
                <c:pt idx="497">
                  <c:v>36.24</c:v>
                </c:pt>
                <c:pt idx="498">
                  <c:v>36.730000000000011</c:v>
                </c:pt>
                <c:pt idx="499">
                  <c:v>37.06</c:v>
                </c:pt>
                <c:pt idx="500">
                  <c:v>37.14</c:v>
                </c:pt>
                <c:pt idx="501">
                  <c:v>37.28</c:v>
                </c:pt>
                <c:pt idx="502">
                  <c:v>36.89</c:v>
                </c:pt>
                <c:pt idx="503">
                  <c:v>36.74</c:v>
                </c:pt>
                <c:pt idx="504">
                  <c:v>36.81</c:v>
                </c:pt>
                <c:pt idx="505">
                  <c:v>36.190000000000012</c:v>
                </c:pt>
                <c:pt idx="506">
                  <c:v>#N/A</c:v>
                </c:pt>
                <c:pt idx="507">
                  <c:v>#N/A</c:v>
                </c:pt>
                <c:pt idx="508">
                  <c:v>33.75</c:v>
                </c:pt>
                <c:pt idx="509">
                  <c:v>34.200000000000003</c:v>
                </c:pt>
                <c:pt idx="510">
                  <c:v>34.04</c:v>
                </c:pt>
                <c:pt idx="511">
                  <c:v>33.97</c:v>
                </c:pt>
                <c:pt idx="512">
                  <c:v>33.870000000000005</c:v>
                </c:pt>
                <c:pt idx="513">
                  <c:v>33.620000000000012</c:v>
                </c:pt>
                <c:pt idx="514">
                  <c:v>33.700000000000003</c:v>
                </c:pt>
                <c:pt idx="515">
                  <c:v>33.82</c:v>
                </c:pt>
                <c:pt idx="516">
                  <c:v>34.08</c:v>
                </c:pt>
                <c:pt idx="517">
                  <c:v>33.980000000000004</c:v>
                </c:pt>
                <c:pt idx="518">
                  <c:v>34.14</c:v>
                </c:pt>
                <c:pt idx="519">
                  <c:v>34.25</c:v>
                </c:pt>
                <c:pt idx="520">
                  <c:v>34.83</c:v>
                </c:pt>
                <c:pt idx="521">
                  <c:v>35.130000000000003</c:v>
                </c:pt>
                <c:pt idx="522">
                  <c:v>34.880000000000003</c:v>
                </c:pt>
                <c:pt idx="523">
                  <c:v>35.86</c:v>
                </c:pt>
                <c:pt idx="524">
                  <c:v>38.270000000000003</c:v>
                </c:pt>
                <c:pt idx="525">
                  <c:v>39.450000000000003</c:v>
                </c:pt>
                <c:pt idx="526">
                  <c:v>#N/A</c:v>
                </c:pt>
                <c:pt idx="527">
                  <c:v>40.5</c:v>
                </c:pt>
                <c:pt idx="528">
                  <c:v>35</c:v>
                </c:pt>
                <c:pt idx="529">
                  <c:v>35.790000000000013</c:v>
                </c:pt>
                <c:pt idx="530">
                  <c:v>37.99</c:v>
                </c:pt>
                <c:pt idx="531">
                  <c:v>37.31</c:v>
                </c:pt>
                <c:pt idx="532">
                  <c:v>35.090000000000003</c:v>
                </c:pt>
                <c:pt idx="533">
                  <c:v>35.61</c:v>
                </c:pt>
                <c:pt idx="534">
                  <c:v>35.49</c:v>
                </c:pt>
                <c:pt idx="535">
                  <c:v>35.07</c:v>
                </c:pt>
                <c:pt idx="536">
                  <c:v>35.17</c:v>
                </c:pt>
                <c:pt idx="537">
                  <c:v>35.160000000000011</c:v>
                </c:pt>
                <c:pt idx="538">
                  <c:v>35.06</c:v>
                </c:pt>
                <c:pt idx="539">
                  <c:v>34.99</c:v>
                </c:pt>
                <c:pt idx="540">
                  <c:v>35.36</c:v>
                </c:pt>
                <c:pt idx="541">
                  <c:v>35.89</c:v>
                </c:pt>
                <c:pt idx="542">
                  <c:v>36.85</c:v>
                </c:pt>
                <c:pt idx="543">
                  <c:v>37.99</c:v>
                </c:pt>
                <c:pt idx="544">
                  <c:v>39.18</c:v>
                </c:pt>
                <c:pt idx="545">
                  <c:v>39.42</c:v>
                </c:pt>
                <c:pt idx="546">
                  <c:v>39.42</c:v>
                </c:pt>
                <c:pt idx="547">
                  <c:v>39.15</c:v>
                </c:pt>
                <c:pt idx="548">
                  <c:v>#N/A</c:v>
                </c:pt>
                <c:pt idx="549">
                  <c:v>#N/A</c:v>
                </c:pt>
                <c:pt idx="550">
                  <c:v>40.71</c:v>
                </c:pt>
                <c:pt idx="551">
                  <c:v>39.950000000000003</c:v>
                </c:pt>
                <c:pt idx="552">
                  <c:v>40.82</c:v>
                </c:pt>
                <c:pt idx="553">
                  <c:v>43</c:v>
                </c:pt>
                <c:pt idx="554">
                  <c:v>41.68</c:v>
                </c:pt>
                <c:pt idx="555">
                  <c:v>42.14</c:v>
                </c:pt>
                <c:pt idx="556">
                  <c:v>42.4</c:v>
                </c:pt>
                <c:pt idx="557">
                  <c:v>43.46</c:v>
                </c:pt>
                <c:pt idx="558">
                  <c:v>45.36</c:v>
                </c:pt>
                <c:pt idx="559">
                  <c:v>43.61</c:v>
                </c:pt>
                <c:pt idx="560">
                  <c:v>43.730000000000011</c:v>
                </c:pt>
                <c:pt idx="561">
                  <c:v>43.720000000000013</c:v>
                </c:pt>
                <c:pt idx="562">
                  <c:v>42.55</c:v>
                </c:pt>
                <c:pt idx="563">
                  <c:v>41.47</c:v>
                </c:pt>
                <c:pt idx="564">
                  <c:v>41.36</c:v>
                </c:pt>
                <c:pt idx="565">
                  <c:v>40.89</c:v>
                </c:pt>
                <c:pt idx="566">
                  <c:v>41.18</c:v>
                </c:pt>
                <c:pt idx="567">
                  <c:v>40.790000000000013</c:v>
                </c:pt>
                <c:pt idx="568">
                  <c:v>40.230000000000011</c:v>
                </c:pt>
                <c:pt idx="569">
                  <c:v>40.230000000000011</c:v>
                </c:pt>
                <c:pt idx="570">
                  <c:v>41.790000000000013</c:v>
                </c:pt>
                <c:pt idx="571">
                  <c:v>42.38</c:v>
                </c:pt>
                <c:pt idx="572">
                  <c:v>42.86</c:v>
                </c:pt>
                <c:pt idx="573">
                  <c:v>42.59</c:v>
                </c:pt>
                <c:pt idx="574">
                  <c:v>43.190000000000012</c:v>
                </c:pt>
                <c:pt idx="575">
                  <c:v>42.81</c:v>
                </c:pt>
                <c:pt idx="576">
                  <c:v>42.14</c:v>
                </c:pt>
                <c:pt idx="577">
                  <c:v>42.05</c:v>
                </c:pt>
                <c:pt idx="578">
                  <c:v>42.5</c:v>
                </c:pt>
                <c:pt idx="579">
                  <c:v>42.5</c:v>
                </c:pt>
                <c:pt idx="580">
                  <c:v>42.33</c:v>
                </c:pt>
                <c:pt idx="581">
                  <c:v>42.03</c:v>
                </c:pt>
                <c:pt idx="582">
                  <c:v>42.21</c:v>
                </c:pt>
                <c:pt idx="583">
                  <c:v>42.77</c:v>
                </c:pt>
                <c:pt idx="584">
                  <c:v>42.52</c:v>
                </c:pt>
                <c:pt idx="585">
                  <c:v>42.35</c:v>
                </c:pt>
                <c:pt idx="586">
                  <c:v>42.51</c:v>
                </c:pt>
                <c:pt idx="587">
                  <c:v>42.84</c:v>
                </c:pt>
                <c:pt idx="588">
                  <c:v>43.190000000000012</c:v>
                </c:pt>
                <c:pt idx="589">
                  <c:v>43.36</c:v>
                </c:pt>
                <c:pt idx="590">
                  <c:v>43.36</c:v>
                </c:pt>
                <c:pt idx="591">
                  <c:v>43.71</c:v>
                </c:pt>
                <c:pt idx="592">
                  <c:v>43.47</c:v>
                </c:pt>
                <c:pt idx="593">
                  <c:v>42.660000000000011</c:v>
                </c:pt>
                <c:pt idx="594">
                  <c:v>43</c:v>
                </c:pt>
                <c:pt idx="595">
                  <c:v>43.42</c:v>
                </c:pt>
                <c:pt idx="596">
                  <c:v>43.27</c:v>
                </c:pt>
                <c:pt idx="597">
                  <c:v>43.74</c:v>
                </c:pt>
                <c:pt idx="598">
                  <c:v>43.790000000000013</c:v>
                </c:pt>
                <c:pt idx="599">
                  <c:v>44.28</c:v>
                </c:pt>
                <c:pt idx="600">
                  <c:v>44.48</c:v>
                </c:pt>
                <c:pt idx="601">
                  <c:v>45.87</c:v>
                </c:pt>
                <c:pt idx="602">
                  <c:v>45.99</c:v>
                </c:pt>
                <c:pt idx="603">
                  <c:v>46.2</c:v>
                </c:pt>
                <c:pt idx="604">
                  <c:v>47.730000000000011</c:v>
                </c:pt>
                <c:pt idx="605">
                  <c:v>48.31</c:v>
                </c:pt>
                <c:pt idx="606">
                  <c:v>52.41</c:v>
                </c:pt>
                <c:pt idx="607">
                  <c:v>58.51</c:v>
                </c:pt>
                <c:pt idx="608">
                  <c:v>61.35</c:v>
                </c:pt>
                <c:pt idx="609">
                  <c:v>52.94</c:v>
                </c:pt>
                <c:pt idx="610">
                  <c:v>55.43</c:v>
                </c:pt>
                <c:pt idx="611">
                  <c:v>#N/A</c:v>
                </c:pt>
                <c:pt idx="612">
                  <c:v>#N/A</c:v>
                </c:pt>
                <c:pt idx="613">
                  <c:v>57.89</c:v>
                </c:pt>
                <c:pt idx="614">
                  <c:v>57.91</c:v>
                </c:pt>
                <c:pt idx="615">
                  <c:v>59.17</c:v>
                </c:pt>
                <c:pt idx="616">
                  <c:v>63.41</c:v>
                </c:pt>
                <c:pt idx="617">
                  <c:v>63.77</c:v>
                </c:pt>
                <c:pt idx="618">
                  <c:v>63.84</c:v>
                </c:pt>
                <c:pt idx="619">
                  <c:v>66.58</c:v>
                </c:pt>
                <c:pt idx="620">
                  <c:v>65.66</c:v>
                </c:pt>
                <c:pt idx="621">
                  <c:v>66.11</c:v>
                </c:pt>
                <c:pt idx="622">
                  <c:v>63.92</c:v>
                </c:pt>
                <c:pt idx="623">
                  <c:v>63.730000000000011</c:v>
                </c:pt>
                <c:pt idx="624">
                  <c:v>62.31</c:v>
                </c:pt>
                <c:pt idx="625">
                  <c:v>62.45</c:v>
                </c:pt>
                <c:pt idx="626">
                  <c:v>62.15</c:v>
                </c:pt>
                <c:pt idx="627">
                  <c:v>58.06</c:v>
                </c:pt>
                <c:pt idx="628">
                  <c:v>56.67</c:v>
                </c:pt>
                <c:pt idx="629">
                  <c:v>55.55</c:v>
                </c:pt>
                <c:pt idx="630">
                  <c:v>52.93</c:v>
                </c:pt>
                <c:pt idx="631">
                  <c:v>50.97</c:v>
                </c:pt>
                <c:pt idx="632">
                  <c:v>50.35</c:v>
                </c:pt>
                <c:pt idx="633">
                  <c:v>50</c:v>
                </c:pt>
                <c:pt idx="634">
                  <c:v>52.43</c:v>
                </c:pt>
                <c:pt idx="635">
                  <c:v>51.84</c:v>
                </c:pt>
                <c:pt idx="636">
                  <c:v>52.89</c:v>
                </c:pt>
                <c:pt idx="637">
                  <c:v>52.87</c:v>
                </c:pt>
                <c:pt idx="638">
                  <c:v>53.32</c:v>
                </c:pt>
                <c:pt idx="639">
                  <c:v>53.36</c:v>
                </c:pt>
                <c:pt idx="640">
                  <c:v>54.3</c:v>
                </c:pt>
                <c:pt idx="641">
                  <c:v>55.01</c:v>
                </c:pt>
                <c:pt idx="642">
                  <c:v>54.53</c:v>
                </c:pt>
                <c:pt idx="643">
                  <c:v>55.03</c:v>
                </c:pt>
                <c:pt idx="644">
                  <c:v>51.730000000000011</c:v>
                </c:pt>
                <c:pt idx="645">
                  <c:v>51</c:v>
                </c:pt>
                <c:pt idx="646">
                  <c:v>50.18</c:v>
                </c:pt>
                <c:pt idx="647">
                  <c:v>50.34</c:v>
                </c:pt>
                <c:pt idx="648">
                  <c:v>50.06</c:v>
                </c:pt>
                <c:pt idx="649">
                  <c:v>50.18</c:v>
                </c:pt>
                <c:pt idx="650">
                  <c:v>50.190000000000012</c:v>
                </c:pt>
                <c:pt idx="651">
                  <c:v>50.75</c:v>
                </c:pt>
                <c:pt idx="652">
                  <c:v>50.86</c:v>
                </c:pt>
                <c:pt idx="653">
                  <c:v>49.99</c:v>
                </c:pt>
                <c:pt idx="654">
                  <c:v>48.8</c:v>
                </c:pt>
                <c:pt idx="655">
                  <c:v>49.5</c:v>
                </c:pt>
                <c:pt idx="656">
                  <c:v>55.33</c:v>
                </c:pt>
                <c:pt idx="657">
                  <c:v>56.05</c:v>
                </c:pt>
                <c:pt idx="658">
                  <c:v>58.52</c:v>
                </c:pt>
                <c:pt idx="659">
                  <c:v>58.43</c:v>
                </c:pt>
                <c:pt idx="660">
                  <c:v>61.51</c:v>
                </c:pt>
                <c:pt idx="661">
                  <c:v>64.83</c:v>
                </c:pt>
                <c:pt idx="662">
                  <c:v>74.42</c:v>
                </c:pt>
                <c:pt idx="663">
                  <c:v>68.910000000000025</c:v>
                </c:pt>
                <c:pt idx="664">
                  <c:v>62.39</c:v>
                </c:pt>
                <c:pt idx="665">
                  <c:v>61.660000000000011</c:v>
                </c:pt>
                <c:pt idx="666">
                  <c:v>66.88</c:v>
                </c:pt>
                <c:pt idx="667">
                  <c:v>69.53</c:v>
                </c:pt>
                <c:pt idx="668">
                  <c:v>65.03</c:v>
                </c:pt>
                <c:pt idx="669">
                  <c:v>63.51</c:v>
                </c:pt>
                <c:pt idx="670">
                  <c:v>63.11</c:v>
                </c:pt>
                <c:pt idx="671">
                  <c:v>61.46</c:v>
                </c:pt>
                <c:pt idx="672">
                  <c:v>59.95</c:v>
                </c:pt>
                <c:pt idx="673">
                  <c:v>59.11</c:v>
                </c:pt>
                <c:pt idx="674">
                  <c:v>59.51</c:v>
                </c:pt>
                <c:pt idx="675">
                  <c:v>60.04</c:v>
                </c:pt>
                <c:pt idx="676">
                  <c:v>#N/A</c:v>
                </c:pt>
                <c:pt idx="677">
                  <c:v>#N/A</c:v>
                </c:pt>
                <c:pt idx="678">
                  <c:v>63.56</c:v>
                </c:pt>
                <c:pt idx="679">
                  <c:v>64.34</c:v>
                </c:pt>
                <c:pt idx="680">
                  <c:v>62.93</c:v>
                </c:pt>
                <c:pt idx="681">
                  <c:v>62.87</c:v>
                </c:pt>
                <c:pt idx="682">
                  <c:v>64.14</c:v>
                </c:pt>
                <c:pt idx="683">
                  <c:v>64.23</c:v>
                </c:pt>
                <c:pt idx="684">
                  <c:v>64.760000000000005</c:v>
                </c:pt>
                <c:pt idx="685">
                  <c:v>64.28</c:v>
                </c:pt>
                <c:pt idx="686">
                  <c:v>62.9</c:v>
                </c:pt>
                <c:pt idx="687">
                  <c:v>64.03</c:v>
                </c:pt>
                <c:pt idx="688">
                  <c:v>62.9</c:v>
                </c:pt>
                <c:pt idx="689">
                  <c:v>62.290000000000013</c:v>
                </c:pt>
                <c:pt idx="690">
                  <c:v>62.51</c:v>
                </c:pt>
                <c:pt idx="691">
                  <c:v>63.2</c:v>
                </c:pt>
                <c:pt idx="692">
                  <c:v>63.190000000000012</c:v>
                </c:pt>
                <c:pt idx="693">
                  <c:v>64</c:v>
                </c:pt>
                <c:pt idx="694">
                  <c:v>66.09</c:v>
                </c:pt>
                <c:pt idx="695">
                  <c:v>65.55</c:v>
                </c:pt>
                <c:pt idx="696">
                  <c:v>#N/A</c:v>
                </c:pt>
                <c:pt idx="697">
                  <c:v>#N/A</c:v>
                </c:pt>
                <c:pt idx="698">
                  <c:v>59.77</c:v>
                </c:pt>
                <c:pt idx="699">
                  <c:v>60.41</c:v>
                </c:pt>
                <c:pt idx="700">
                  <c:v>59.89</c:v>
                </c:pt>
                <c:pt idx="701">
                  <c:v>60.18</c:v>
                </c:pt>
                <c:pt idx="702">
                  <c:v>61.59</c:v>
                </c:pt>
                <c:pt idx="703">
                  <c:v>62.720000000000013</c:v>
                </c:pt>
                <c:pt idx="704">
                  <c:v>62.08</c:v>
                </c:pt>
                <c:pt idx="705">
                  <c:v>62.68</c:v>
                </c:pt>
                <c:pt idx="706">
                  <c:v>64.3</c:v>
                </c:pt>
                <c:pt idx="707">
                  <c:v>63.25</c:v>
                </c:pt>
                <c:pt idx="708">
                  <c:v>63.71</c:v>
                </c:pt>
                <c:pt idx="709">
                  <c:v>63.98</c:v>
                </c:pt>
                <c:pt idx="710">
                  <c:v>63.75</c:v>
                </c:pt>
                <c:pt idx="711">
                  <c:v>64.55</c:v>
                </c:pt>
                <c:pt idx="712">
                  <c:v>65.930000000000007</c:v>
                </c:pt>
                <c:pt idx="713">
                  <c:v>68.099999999999994</c:v>
                </c:pt>
                <c:pt idx="714">
                  <c:v>65.8</c:v>
                </c:pt>
                <c:pt idx="715">
                  <c:v>66.22</c:v>
                </c:pt>
                <c:pt idx="716">
                  <c:v>68.55</c:v>
                </c:pt>
                <c:pt idx="717">
                  <c:v>#N/A</c:v>
                </c:pt>
                <c:pt idx="718">
                  <c:v>#N/A</c:v>
                </c:pt>
                <c:pt idx="719">
                  <c:v>65.78</c:v>
                </c:pt>
                <c:pt idx="720">
                  <c:v>67.5</c:v>
                </c:pt>
                <c:pt idx="721">
                  <c:v>70.03</c:v>
                </c:pt>
                <c:pt idx="722">
                  <c:v>73.38</c:v>
                </c:pt>
                <c:pt idx="723">
                  <c:v>71.98</c:v>
                </c:pt>
                <c:pt idx="724">
                  <c:v>70.569999999999993</c:v>
                </c:pt>
                <c:pt idx="725">
                  <c:v>71.179999999999978</c:v>
                </c:pt>
                <c:pt idx="726">
                  <c:v>73.11999999999999</c:v>
                </c:pt>
                <c:pt idx="727">
                  <c:v>73.489999999999995</c:v>
                </c:pt>
                <c:pt idx="728">
                  <c:v>73.75</c:v>
                </c:pt>
                <c:pt idx="729">
                  <c:v>75.77</c:v>
                </c:pt>
                <c:pt idx="730">
                  <c:v>75.400000000000006</c:v>
                </c:pt>
                <c:pt idx="731">
                  <c:v>80.569999999999993</c:v>
                </c:pt>
                <c:pt idx="732">
                  <c:v>81.149999999999991</c:v>
                </c:pt>
                <c:pt idx="733">
                  <c:v>78.569999999999993</c:v>
                </c:pt>
                <c:pt idx="734">
                  <c:v>79.930000000000007</c:v>
                </c:pt>
                <c:pt idx="735">
                  <c:v>84.81</c:v>
                </c:pt>
                <c:pt idx="736">
                  <c:v>85.169999999999987</c:v>
                </c:pt>
                <c:pt idx="737">
                  <c:v>84.940000000000026</c:v>
                </c:pt>
                <c:pt idx="738">
                  <c:v>84.940000000000026</c:v>
                </c:pt>
                <c:pt idx="739">
                  <c:v>84.940000000000026</c:v>
                </c:pt>
                <c:pt idx="740">
                  <c:v>78.16</c:v>
                </c:pt>
                <c:pt idx="741">
                  <c:v>79.13</c:v>
                </c:pt>
                <c:pt idx="742">
                  <c:v>78.28</c:v>
                </c:pt>
                <c:pt idx="743">
                  <c:v>81.819999999999993</c:v>
                </c:pt>
                <c:pt idx="744">
                  <c:v>78.73</c:v>
                </c:pt>
                <c:pt idx="745">
                  <c:v>79.010000000000005</c:v>
                </c:pt>
                <c:pt idx="746">
                  <c:v>79.910000000000025</c:v>
                </c:pt>
                <c:pt idx="747">
                  <c:v>77.8</c:v>
                </c:pt>
                <c:pt idx="748">
                  <c:v>76</c:v>
                </c:pt>
                <c:pt idx="749">
                  <c:v>73.28</c:v>
                </c:pt>
                <c:pt idx="750">
                  <c:v>77.84</c:v>
                </c:pt>
                <c:pt idx="751">
                  <c:v>84.01</c:v>
                </c:pt>
                <c:pt idx="752">
                  <c:v>83.78</c:v>
                </c:pt>
                <c:pt idx="753">
                  <c:v>89.73</c:v>
                </c:pt>
                <c:pt idx="754">
                  <c:v>84</c:v>
                </c:pt>
                <c:pt idx="755">
                  <c:v>77.11999999999999</c:v>
                </c:pt>
                <c:pt idx="756">
                  <c:v>77.89</c:v>
                </c:pt>
                <c:pt idx="757">
                  <c:v>80.05</c:v>
                </c:pt>
                <c:pt idx="758">
                  <c:v>77.819999999999993</c:v>
                </c:pt>
                <c:pt idx="759">
                  <c:v>#N/A</c:v>
                </c:pt>
                <c:pt idx="760">
                  <c:v>#N/A</c:v>
                </c:pt>
                <c:pt idx="761">
                  <c:v>70.14</c:v>
                </c:pt>
                <c:pt idx="762">
                  <c:v>71.569999999999993</c:v>
                </c:pt>
                <c:pt idx="763">
                  <c:v>71.61</c:v>
                </c:pt>
                <c:pt idx="764">
                  <c:v>71.38</c:v>
                </c:pt>
                <c:pt idx="765">
                  <c:v>71.28</c:v>
                </c:pt>
                <c:pt idx="766">
                  <c:v>70.48</c:v>
                </c:pt>
                <c:pt idx="767">
                  <c:v>70.510000000000005</c:v>
                </c:pt>
                <c:pt idx="768">
                  <c:v>70.31</c:v>
                </c:pt>
                <c:pt idx="769">
                  <c:v>67.679999999999978</c:v>
                </c:pt>
                <c:pt idx="770">
                  <c:v>66.760000000000005</c:v>
                </c:pt>
                <c:pt idx="771">
                  <c:v>67.48</c:v>
                </c:pt>
                <c:pt idx="772">
                  <c:v>67.209999999999994</c:v>
                </c:pt>
                <c:pt idx="773">
                  <c:v>68.06</c:v>
                </c:pt>
                <c:pt idx="774">
                  <c:v>73.08</c:v>
                </c:pt>
                <c:pt idx="775">
                  <c:v>75.06</c:v>
                </c:pt>
                <c:pt idx="776">
                  <c:v>76.03</c:v>
                </c:pt>
                <c:pt idx="777">
                  <c:v>75.11</c:v>
                </c:pt>
                <c:pt idx="778">
                  <c:v>72.540000000000006</c:v>
                </c:pt>
                <c:pt idx="779">
                  <c:v>#N/A</c:v>
                </c:pt>
                <c:pt idx="780">
                  <c:v>#N/A</c:v>
                </c:pt>
                <c:pt idx="781">
                  <c:v>62.63</c:v>
                </c:pt>
                <c:pt idx="782">
                  <c:v>62.65</c:v>
                </c:pt>
                <c:pt idx="783">
                  <c:v>62.83</c:v>
                </c:pt>
                <c:pt idx="784">
                  <c:v>62.02</c:v>
                </c:pt>
                <c:pt idx="785">
                  <c:v>61.46</c:v>
                </c:pt>
                <c:pt idx="786">
                  <c:v>61.660000000000011</c:v>
                </c:pt>
                <c:pt idx="787">
                  <c:v>61.81</c:v>
                </c:pt>
                <c:pt idx="788">
                  <c:v>61.97</c:v>
                </c:pt>
                <c:pt idx="789">
                  <c:v>63.18</c:v>
                </c:pt>
                <c:pt idx="790">
                  <c:v>63.660000000000011</c:v>
                </c:pt>
                <c:pt idx="791">
                  <c:v>62.97</c:v>
                </c:pt>
                <c:pt idx="792">
                  <c:v>63.05</c:v>
                </c:pt>
                <c:pt idx="793">
                  <c:v>63.04</c:v>
                </c:pt>
                <c:pt idx="794">
                  <c:v>64.260000000000005</c:v>
                </c:pt>
                <c:pt idx="795">
                  <c:v>63.71</c:v>
                </c:pt>
                <c:pt idx="796">
                  <c:v>62.59</c:v>
                </c:pt>
                <c:pt idx="797">
                  <c:v>62.61</c:v>
                </c:pt>
                <c:pt idx="798">
                  <c:v>61.620000000000012</c:v>
                </c:pt>
                <c:pt idx="799">
                  <c:v>58.54</c:v>
                </c:pt>
                <c:pt idx="800">
                  <c:v>57.75</c:v>
                </c:pt>
                <c:pt idx="801">
                  <c:v>58.89</c:v>
                </c:pt>
                <c:pt idx="802">
                  <c:v>#N/A</c:v>
                </c:pt>
                <c:pt idx="803">
                  <c:v>#N/A</c:v>
                </c:pt>
                <c:pt idx="804">
                  <c:v>60.02</c:v>
                </c:pt>
                <c:pt idx="805">
                  <c:v>59.85</c:v>
                </c:pt>
                <c:pt idx="806">
                  <c:v>60.07</c:v>
                </c:pt>
                <c:pt idx="807">
                  <c:v>60.32</c:v>
                </c:pt>
                <c:pt idx="808">
                  <c:v>58.25</c:v>
                </c:pt>
                <c:pt idx="809">
                  <c:v>57.05</c:v>
                </c:pt>
                <c:pt idx="810">
                  <c:v>56.75</c:v>
                </c:pt>
                <c:pt idx="811">
                  <c:v>56.09</c:v>
                </c:pt>
                <c:pt idx="812">
                  <c:v>55.96</c:v>
                </c:pt>
                <c:pt idx="813">
                  <c:v>56.99</c:v>
                </c:pt>
                <c:pt idx="814">
                  <c:v>56.660000000000011</c:v>
                </c:pt>
                <c:pt idx="815">
                  <c:v>56.05</c:v>
                </c:pt>
                <c:pt idx="816">
                  <c:v>56.17</c:v>
                </c:pt>
                <c:pt idx="817">
                  <c:v>55.7</c:v>
                </c:pt>
                <c:pt idx="818">
                  <c:v>54.86</c:v>
                </c:pt>
                <c:pt idx="819">
                  <c:v>53.7</c:v>
                </c:pt>
                <c:pt idx="820">
                  <c:v>#N/A</c:v>
                </c:pt>
                <c:pt idx="821">
                  <c:v>#N/A</c:v>
                </c:pt>
                <c:pt idx="822">
                  <c:v>50.18</c:v>
                </c:pt>
                <c:pt idx="823">
                  <c:v>50.43</c:v>
                </c:pt>
                <c:pt idx="824">
                  <c:v>49.53</c:v>
                </c:pt>
                <c:pt idx="825">
                  <c:v>48.730000000000011</c:v>
                </c:pt>
                <c:pt idx="826">
                  <c:v>48.65</c:v>
                </c:pt>
                <c:pt idx="827">
                  <c:v>48.83</c:v>
                </c:pt>
                <c:pt idx="828">
                  <c:v>49.48</c:v>
                </c:pt>
                <c:pt idx="829">
                  <c:v>49.7</c:v>
                </c:pt>
                <c:pt idx="830">
                  <c:v>48.220000000000013</c:v>
                </c:pt>
                <c:pt idx="831">
                  <c:v>49.660000000000011</c:v>
                </c:pt>
                <c:pt idx="832">
                  <c:v>51.21</c:v>
                </c:pt>
                <c:pt idx="833">
                  <c:v>50.53</c:v>
                </c:pt>
                <c:pt idx="834">
                  <c:v>50.43</c:v>
                </c:pt>
                <c:pt idx="835">
                  <c:v>49.98</c:v>
                </c:pt>
                <c:pt idx="836">
                  <c:v>50.05</c:v>
                </c:pt>
                <c:pt idx="837">
                  <c:v>50.8</c:v>
                </c:pt>
                <c:pt idx="838">
                  <c:v>51.11</c:v>
                </c:pt>
                <c:pt idx="839">
                  <c:v>51.13</c:v>
                </c:pt>
                <c:pt idx="840">
                  <c:v>#N/A</c:v>
                </c:pt>
                <c:pt idx="841">
                  <c:v>#N/A</c:v>
                </c:pt>
                <c:pt idx="842">
                  <c:v>56.07</c:v>
                </c:pt>
                <c:pt idx="843">
                  <c:v>56.39</c:v>
                </c:pt>
                <c:pt idx="844">
                  <c:v>57.46</c:v>
                </c:pt>
                <c:pt idx="845">
                  <c:v>56.27</c:v>
                </c:pt>
                <c:pt idx="846">
                  <c:v>56.54</c:v>
                </c:pt>
                <c:pt idx="847">
                  <c:v>57.27</c:v>
                </c:pt>
                <c:pt idx="848">
                  <c:v>60.09</c:v>
                </c:pt>
                <c:pt idx="849">
                  <c:v>59.24</c:v>
                </c:pt>
                <c:pt idx="850">
                  <c:v>59.41</c:v>
                </c:pt>
                <c:pt idx="851">
                  <c:v>59.27</c:v>
                </c:pt>
                <c:pt idx="852">
                  <c:v>59.2</c:v>
                </c:pt>
                <c:pt idx="853">
                  <c:v>58.06</c:v>
                </c:pt>
                <c:pt idx="854">
                  <c:v>58.260000000000012</c:v>
                </c:pt>
                <c:pt idx="855">
                  <c:v>58.1</c:v>
                </c:pt>
                <c:pt idx="856">
                  <c:v>58.190000000000012</c:v>
                </c:pt>
                <c:pt idx="857">
                  <c:v>58.15</c:v>
                </c:pt>
                <c:pt idx="858">
                  <c:v>57.05</c:v>
                </c:pt>
                <c:pt idx="859">
                  <c:v>57.09</c:v>
                </c:pt>
                <c:pt idx="860">
                  <c:v>56.13</c:v>
                </c:pt>
                <c:pt idx="861">
                  <c:v>#N/A</c:v>
                </c:pt>
                <c:pt idx="862">
                  <c:v>#N/A</c:v>
                </c:pt>
                <c:pt idx="863">
                  <c:v>66.510000000000005</c:v>
                </c:pt>
                <c:pt idx="864">
                  <c:v>67.930000000000007</c:v>
                </c:pt>
                <c:pt idx="865">
                  <c:v>69.64</c:v>
                </c:pt>
                <c:pt idx="866">
                  <c:v>71.61</c:v>
                </c:pt>
                <c:pt idx="867">
                  <c:v>70.900000000000006</c:v>
                </c:pt>
                <c:pt idx="868">
                  <c:v>69.95</c:v>
                </c:pt>
                <c:pt idx="869">
                  <c:v>69.7</c:v>
                </c:pt>
                <c:pt idx="870">
                  <c:v>71.649999999999991</c:v>
                </c:pt>
                <c:pt idx="871">
                  <c:v>72.92</c:v>
                </c:pt>
                <c:pt idx="872">
                  <c:v>72.599999999999994</c:v>
                </c:pt>
                <c:pt idx="873">
                  <c:v>75.47</c:v>
                </c:pt>
                <c:pt idx="874">
                  <c:v>73.88</c:v>
                </c:pt>
                <c:pt idx="875">
                  <c:v>71.25</c:v>
                </c:pt>
                <c:pt idx="876">
                  <c:v>73.97</c:v>
                </c:pt>
                <c:pt idx="877">
                  <c:v>75.58</c:v>
                </c:pt>
                <c:pt idx="878">
                  <c:v>73.400000000000006</c:v>
                </c:pt>
                <c:pt idx="879">
                  <c:v>72.989999999999995</c:v>
                </c:pt>
                <c:pt idx="880">
                  <c:v>73.16</c:v>
                </c:pt>
                <c:pt idx="881">
                  <c:v>72.33</c:v>
                </c:pt>
                <c:pt idx="882">
                  <c:v>#N/A</c:v>
                </c:pt>
                <c:pt idx="883">
                  <c:v>#N/A</c:v>
                </c:pt>
                <c:pt idx="884">
                  <c:v>76.910000000000025</c:v>
                </c:pt>
                <c:pt idx="885">
                  <c:v>76.78</c:v>
                </c:pt>
                <c:pt idx="886">
                  <c:v>74.459999999999994</c:v>
                </c:pt>
                <c:pt idx="887">
                  <c:v>73.88</c:v>
                </c:pt>
                <c:pt idx="888">
                  <c:v>73.489999999999995</c:v>
                </c:pt>
                <c:pt idx="889">
                  <c:v>72.440000000000026</c:v>
                </c:pt>
                <c:pt idx="890">
                  <c:v>71.81</c:v>
                </c:pt>
                <c:pt idx="891">
                  <c:v>69.2</c:v>
                </c:pt>
                <c:pt idx="892">
                  <c:v>69.010000000000005</c:v>
                </c:pt>
                <c:pt idx="893">
                  <c:v>66</c:v>
                </c:pt>
                <c:pt idx="894">
                  <c:v>65.849999999999994</c:v>
                </c:pt>
                <c:pt idx="895">
                  <c:v>67.540000000000006</c:v>
                </c:pt>
                <c:pt idx="896">
                  <c:v>67.239999999999995</c:v>
                </c:pt>
                <c:pt idx="897">
                  <c:v>67.260000000000005</c:v>
                </c:pt>
                <c:pt idx="898">
                  <c:v>67.819999999999993</c:v>
                </c:pt>
                <c:pt idx="899">
                  <c:v>66.98</c:v>
                </c:pt>
                <c:pt idx="900">
                  <c:v>67</c:v>
                </c:pt>
                <c:pt idx="901">
                  <c:v>64.940000000000026</c:v>
                </c:pt>
                <c:pt idx="902">
                  <c:v>65.09</c:v>
                </c:pt>
                <c:pt idx="903">
                  <c:v>64.510000000000005</c:v>
                </c:pt>
                <c:pt idx="904">
                  <c:v>62.84</c:v>
                </c:pt>
                <c:pt idx="905">
                  <c:v>#N/A</c:v>
                </c:pt>
                <c:pt idx="906">
                  <c:v>#N/A</c:v>
                </c:pt>
                <c:pt idx="907">
                  <c:v>71.760000000000005</c:v>
                </c:pt>
                <c:pt idx="908">
                  <c:v>72.95</c:v>
                </c:pt>
                <c:pt idx="909">
                  <c:v>72.56</c:v>
                </c:pt>
                <c:pt idx="910">
                  <c:v>71.61</c:v>
                </c:pt>
                <c:pt idx="911">
                  <c:v>71.56</c:v>
                </c:pt>
                <c:pt idx="912">
                  <c:v>71.510000000000005</c:v>
                </c:pt>
                <c:pt idx="913">
                  <c:v>70.06</c:v>
                </c:pt>
                <c:pt idx="914">
                  <c:v>68.900000000000006</c:v>
                </c:pt>
                <c:pt idx="915">
                  <c:v>67.940000000000026</c:v>
                </c:pt>
                <c:pt idx="916">
                  <c:v>67.36</c:v>
                </c:pt>
                <c:pt idx="917">
                  <c:v>67.39</c:v>
                </c:pt>
                <c:pt idx="918">
                  <c:v>65.95</c:v>
                </c:pt>
                <c:pt idx="919">
                  <c:v>64.97</c:v>
                </c:pt>
                <c:pt idx="920">
                  <c:v>63.13</c:v>
                </c:pt>
                <c:pt idx="921">
                  <c:v>63.260000000000012</c:v>
                </c:pt>
                <c:pt idx="922">
                  <c:v>63.220000000000013</c:v>
                </c:pt>
                <c:pt idx="923">
                  <c:v>62.160000000000011</c:v>
                </c:pt>
                <c:pt idx="924">
                  <c:v>61.06</c:v>
                </c:pt>
                <c:pt idx="925">
                  <c:v>61.04</c:v>
                </c:pt>
                <c:pt idx="926">
                  <c:v>61.04</c:v>
                </c:pt>
                <c:pt idx="927">
                  <c:v>61.04</c:v>
                </c:pt>
                <c:pt idx="928">
                  <c:v>79.39</c:v>
                </c:pt>
                <c:pt idx="929">
                  <c:v>76.11999999999999</c:v>
                </c:pt>
                <c:pt idx="930">
                  <c:v>75.98</c:v>
                </c:pt>
                <c:pt idx="931">
                  <c:v>77.36999999999999</c:v>
                </c:pt>
                <c:pt idx="932">
                  <c:v>77.31</c:v>
                </c:pt>
                <c:pt idx="933">
                  <c:v>76.349999999999994</c:v>
                </c:pt>
                <c:pt idx="934">
                  <c:v>76.73</c:v>
                </c:pt>
                <c:pt idx="935">
                  <c:v>77.88</c:v>
                </c:pt>
                <c:pt idx="936">
                  <c:v>78.900000000000006</c:v>
                </c:pt>
                <c:pt idx="937">
                  <c:v>77.790000000000006</c:v>
                </c:pt>
                <c:pt idx="938">
                  <c:v>78.989999999999995</c:v>
                </c:pt>
                <c:pt idx="939">
                  <c:v>79.209999999999994</c:v>
                </c:pt>
                <c:pt idx="940">
                  <c:v>79.73</c:v>
                </c:pt>
                <c:pt idx="941">
                  <c:v>80.010000000000005</c:v>
                </c:pt>
                <c:pt idx="942">
                  <c:v>81.169999999999987</c:v>
                </c:pt>
                <c:pt idx="943">
                  <c:v>81.92</c:v>
                </c:pt>
                <c:pt idx="944">
                  <c:v>82</c:v>
                </c:pt>
                <c:pt idx="945">
                  <c:v>82.59</c:v>
                </c:pt>
                <c:pt idx="946">
                  <c:v>83.86</c:v>
                </c:pt>
                <c:pt idx="947">
                  <c:v>#N/A</c:v>
                </c:pt>
                <c:pt idx="948">
                  <c:v>#N/A</c:v>
                </c:pt>
                <c:pt idx="949">
                  <c:v>83</c:v>
                </c:pt>
                <c:pt idx="950">
                  <c:v>83.5</c:v>
                </c:pt>
                <c:pt idx="951">
                  <c:v>83.2</c:v>
                </c:pt>
                <c:pt idx="952">
                  <c:v>85.01</c:v>
                </c:pt>
                <c:pt idx="953">
                  <c:v>83.79</c:v>
                </c:pt>
                <c:pt idx="954">
                  <c:v>84.45</c:v>
                </c:pt>
                <c:pt idx="955">
                  <c:v>84.98</c:v>
                </c:pt>
                <c:pt idx="956">
                  <c:v>83.2</c:v>
                </c:pt>
                <c:pt idx="957">
                  <c:v>79.679999999999978</c:v>
                </c:pt>
                <c:pt idx="958">
                  <c:v>76.910000000000025</c:v>
                </c:pt>
                <c:pt idx="959">
                  <c:v>76.58</c:v>
                </c:pt>
                <c:pt idx="960">
                  <c:v>74.52</c:v>
                </c:pt>
                <c:pt idx="961">
                  <c:v>72.11999999999999</c:v>
                </c:pt>
                <c:pt idx="962">
                  <c:v>74.36999999999999</c:v>
                </c:pt>
                <c:pt idx="963">
                  <c:v>74.099999999999994</c:v>
                </c:pt>
                <c:pt idx="964">
                  <c:v>71.959999999999994</c:v>
                </c:pt>
                <c:pt idx="965">
                  <c:v>70.739999999999995</c:v>
                </c:pt>
                <c:pt idx="966">
                  <c:v>72.14</c:v>
                </c:pt>
                <c:pt idx="967">
                  <c:v>65.709999999999994</c:v>
                </c:pt>
                <c:pt idx="968">
                  <c:v>62.94</c:v>
                </c:pt>
                <c:pt idx="969">
                  <c:v>#N/A</c:v>
                </c:pt>
                <c:pt idx="970">
                  <c:v>#N/A</c:v>
                </c:pt>
                <c:pt idx="971">
                  <c:v>70.959999999999994</c:v>
                </c:pt>
                <c:pt idx="972">
                  <c:v>67.83</c:v>
                </c:pt>
                <c:pt idx="973">
                  <c:v>66.760000000000005</c:v>
                </c:pt>
                <c:pt idx="974">
                  <c:v>65.55</c:v>
                </c:pt>
                <c:pt idx="975">
                  <c:v>65.86</c:v>
                </c:pt>
                <c:pt idx="976">
                  <c:v>67.410000000000025</c:v>
                </c:pt>
                <c:pt idx="977">
                  <c:v>67.47</c:v>
                </c:pt>
                <c:pt idx="978">
                  <c:v>64.940000000000026</c:v>
                </c:pt>
                <c:pt idx="979">
                  <c:v>62.99</c:v>
                </c:pt>
                <c:pt idx="980">
                  <c:v>63.07</c:v>
                </c:pt>
                <c:pt idx="981">
                  <c:v>64.540000000000006</c:v>
                </c:pt>
                <c:pt idx="982">
                  <c:v>64.63</c:v>
                </c:pt>
                <c:pt idx="983">
                  <c:v>63.64</c:v>
                </c:pt>
                <c:pt idx="984">
                  <c:v>64.959999999999994</c:v>
                </c:pt>
                <c:pt idx="985">
                  <c:v>64.440000000000026</c:v>
                </c:pt>
                <c:pt idx="986">
                  <c:v>64.440000000000026</c:v>
                </c:pt>
                <c:pt idx="987">
                  <c:v>60.14</c:v>
                </c:pt>
                <c:pt idx="988">
                  <c:v>60.14</c:v>
                </c:pt>
                <c:pt idx="989">
                  <c:v>60.14</c:v>
                </c:pt>
                <c:pt idx="990">
                  <c:v>57.28</c:v>
                </c:pt>
                <c:pt idx="991">
                  <c:v>55.3</c:v>
                </c:pt>
                <c:pt idx="992">
                  <c:v>55.37</c:v>
                </c:pt>
                <c:pt idx="993">
                  <c:v>53.93</c:v>
                </c:pt>
                <c:pt idx="994">
                  <c:v>51.14</c:v>
                </c:pt>
                <c:pt idx="995">
                  <c:v>50.94</c:v>
                </c:pt>
                <c:pt idx="996">
                  <c:v>50.790000000000013</c:v>
                </c:pt>
                <c:pt idx="997">
                  <c:v>50.81</c:v>
                </c:pt>
                <c:pt idx="998">
                  <c:v>51.21</c:v>
                </c:pt>
                <c:pt idx="999">
                  <c:v>51.63</c:v>
                </c:pt>
                <c:pt idx="1000">
                  <c:v>55.620000000000012</c:v>
                </c:pt>
                <c:pt idx="1001">
                  <c:v>53.230000000000011</c:v>
                </c:pt>
                <c:pt idx="1002">
                  <c:v>51.6</c:v>
                </c:pt>
                <c:pt idx="1003">
                  <c:v>52.13</c:v>
                </c:pt>
                <c:pt idx="1004">
                  <c:v>50.620000000000012</c:v>
                </c:pt>
                <c:pt idx="1005">
                  <c:v>47.620000000000012</c:v>
                </c:pt>
                <c:pt idx="1006">
                  <c:v>46.32</c:v>
                </c:pt>
                <c:pt idx="1007">
                  <c:v>45.25</c:v>
                </c:pt>
                <c:pt idx="1008">
                  <c:v>45.33</c:v>
                </c:pt>
                <c:pt idx="1009">
                  <c:v>44.27</c:v>
                </c:pt>
                <c:pt idx="1010">
                  <c:v>#N/A</c:v>
                </c:pt>
                <c:pt idx="1011">
                  <c:v>#N/A</c:v>
                </c:pt>
                <c:pt idx="1012">
                  <c:v>41.54</c:v>
                </c:pt>
                <c:pt idx="1013">
                  <c:v>40</c:v>
                </c:pt>
                <c:pt idx="1014">
                  <c:v>40.28</c:v>
                </c:pt>
                <c:pt idx="1015">
                  <c:v>40.620000000000012</c:v>
                </c:pt>
                <c:pt idx="1016">
                  <c:v>39.99</c:v>
                </c:pt>
                <c:pt idx="1017">
                  <c:v>39.340000000000003</c:v>
                </c:pt>
                <c:pt idx="1018">
                  <c:v>38.720000000000013</c:v>
                </c:pt>
                <c:pt idx="1019">
                  <c:v>36.99</c:v>
                </c:pt>
                <c:pt idx="1020">
                  <c:v>35.15</c:v>
                </c:pt>
                <c:pt idx="1021">
                  <c:v>34.870000000000005</c:v>
                </c:pt>
                <c:pt idx="1022">
                  <c:v>35.61</c:v>
                </c:pt>
                <c:pt idx="1023">
                  <c:v>35.61</c:v>
                </c:pt>
                <c:pt idx="1024">
                  <c:v>33.1</c:v>
                </c:pt>
                <c:pt idx="1025">
                  <c:v>32.75</c:v>
                </c:pt>
                <c:pt idx="1026">
                  <c:v>32.800000000000004</c:v>
                </c:pt>
                <c:pt idx="1027">
                  <c:v>31.58</c:v>
                </c:pt>
                <c:pt idx="1028">
                  <c:v>31.82</c:v>
                </c:pt>
                <c:pt idx="1029">
                  <c:v>30.88</c:v>
                </c:pt>
                <c:pt idx="1030">
                  <c:v>#N/A</c:v>
                </c:pt>
                <c:pt idx="1031">
                  <c:v>#N/A</c:v>
                </c:pt>
                <c:pt idx="1032">
                  <c:v>31.62</c:v>
                </c:pt>
                <c:pt idx="1033">
                  <c:v>30.68</c:v>
                </c:pt>
                <c:pt idx="1034">
                  <c:v>30.310000000000027</c:v>
                </c:pt>
                <c:pt idx="1035">
                  <c:v>30.5</c:v>
                </c:pt>
                <c:pt idx="1036">
                  <c:v>30.69</c:v>
                </c:pt>
                <c:pt idx="1037">
                  <c:v>31</c:v>
                </c:pt>
                <c:pt idx="1038">
                  <c:v>31.06</c:v>
                </c:pt>
                <c:pt idx="1039">
                  <c:v>31.830000000000005</c:v>
                </c:pt>
                <c:pt idx="1040">
                  <c:v>31.1</c:v>
                </c:pt>
                <c:pt idx="1041">
                  <c:v>29.95</c:v>
                </c:pt>
                <c:pt idx="1042">
                  <c:v>30.36</c:v>
                </c:pt>
                <c:pt idx="1043">
                  <c:v>29.979999999999986</c:v>
                </c:pt>
                <c:pt idx="1044">
                  <c:v>28.459999999999987</c:v>
                </c:pt>
                <c:pt idx="1045">
                  <c:v>28.39</c:v>
                </c:pt>
                <c:pt idx="1046">
                  <c:v>28.18</c:v>
                </c:pt>
                <c:pt idx="1047">
                  <c:v>28.39</c:v>
                </c:pt>
                <c:pt idx="1048">
                  <c:v>28.36</c:v>
                </c:pt>
                <c:pt idx="1049">
                  <c:v>28.24</c:v>
                </c:pt>
                <c:pt idx="1050">
                  <c:v>28.45</c:v>
                </c:pt>
                <c:pt idx="1051">
                  <c:v>28.56</c:v>
                </c:pt>
                <c:pt idx="1052">
                  <c:v>#N/A</c:v>
                </c:pt>
                <c:pt idx="1053">
                  <c:v>#N/A</c:v>
                </c:pt>
                <c:pt idx="1054">
                  <c:v>32.21</c:v>
                </c:pt>
                <c:pt idx="1055">
                  <c:v>32.31</c:v>
                </c:pt>
                <c:pt idx="1056">
                  <c:v>31.89</c:v>
                </c:pt>
                <c:pt idx="1057">
                  <c:v>31.86</c:v>
                </c:pt>
                <c:pt idx="1058">
                  <c:v>34.06</c:v>
                </c:pt>
                <c:pt idx="1059">
                  <c:v>36.31</c:v>
                </c:pt>
                <c:pt idx="1060">
                  <c:v>36.840000000000003</c:v>
                </c:pt>
                <c:pt idx="1061">
                  <c:v>38.81</c:v>
                </c:pt>
                <c:pt idx="1062">
                  <c:v>38.910000000000004</c:v>
                </c:pt>
                <c:pt idx="1063">
                  <c:v>39.67</c:v>
                </c:pt>
                <c:pt idx="1064">
                  <c:v>39.870000000000005</c:v>
                </c:pt>
                <c:pt idx="1065">
                  <c:v>39.480000000000004</c:v>
                </c:pt>
                <c:pt idx="1066">
                  <c:v>38.89</c:v>
                </c:pt>
                <c:pt idx="1067">
                  <c:v>40.78</c:v>
                </c:pt>
                <c:pt idx="1068">
                  <c:v>40.090000000000003</c:v>
                </c:pt>
                <c:pt idx="1069">
                  <c:v>40.800000000000004</c:v>
                </c:pt>
                <c:pt idx="1070">
                  <c:v>#N/A</c:v>
                </c:pt>
                <c:pt idx="1071">
                  <c:v>#N/A</c:v>
                </c:pt>
                <c:pt idx="1072">
                  <c:v>#N/A</c:v>
                </c:pt>
                <c:pt idx="1073">
                  <c:v>47.74</c:v>
                </c:pt>
                <c:pt idx="1074">
                  <c:v>46.51</c:v>
                </c:pt>
                <c:pt idx="1075">
                  <c:v>45.9</c:v>
                </c:pt>
                <c:pt idx="1076">
                  <c:v>46.120000000000012</c:v>
                </c:pt>
                <c:pt idx="1077">
                  <c:v>45.4</c:v>
                </c:pt>
                <c:pt idx="1078">
                  <c:v>45.27</c:v>
                </c:pt>
                <c:pt idx="1079">
                  <c:v>43.790000000000013</c:v>
                </c:pt>
                <c:pt idx="1080">
                  <c:v>45.09</c:v>
                </c:pt>
                <c:pt idx="1081">
                  <c:v>47.61</c:v>
                </c:pt>
                <c:pt idx="1082">
                  <c:v>46.33</c:v>
                </c:pt>
                <c:pt idx="1083">
                  <c:v>46.260000000000012</c:v>
                </c:pt>
                <c:pt idx="1084">
                  <c:v>46.94</c:v>
                </c:pt>
                <c:pt idx="1085">
                  <c:v>48.86</c:v>
                </c:pt>
                <c:pt idx="1086">
                  <c:v>47.91</c:v>
                </c:pt>
                <c:pt idx="1087">
                  <c:v>47.760000000000012</c:v>
                </c:pt>
                <c:pt idx="1088">
                  <c:v>47.24</c:v>
                </c:pt>
                <c:pt idx="1089">
                  <c:v>46.84</c:v>
                </c:pt>
                <c:pt idx="1090">
                  <c:v>45.77</c:v>
                </c:pt>
                <c:pt idx="1091">
                  <c:v>45</c:v>
                </c:pt>
                <c:pt idx="1092">
                  <c:v>#N/A</c:v>
                </c:pt>
                <c:pt idx="1093">
                  <c:v>56.37</c:v>
                </c:pt>
                <c:pt idx="1094">
                  <c:v>54.56</c:v>
                </c:pt>
                <c:pt idx="1095">
                  <c:v>53.92</c:v>
                </c:pt>
                <c:pt idx="1096">
                  <c:v>54.1</c:v>
                </c:pt>
                <c:pt idx="1097">
                  <c:v>54.88</c:v>
                </c:pt>
                <c:pt idx="1098">
                  <c:v>54.05</c:v>
                </c:pt>
                <c:pt idx="1099">
                  <c:v>53.57</c:v>
                </c:pt>
                <c:pt idx="1100">
                  <c:v>53.290000000000013</c:v>
                </c:pt>
                <c:pt idx="1101">
                  <c:v>53.790000000000013</c:v>
                </c:pt>
                <c:pt idx="1102">
                  <c:v>52.13</c:v>
                </c:pt>
                <c:pt idx="1103">
                  <c:v>50.55</c:v>
                </c:pt>
                <c:pt idx="1104">
                  <c:v>48.38</c:v>
                </c:pt>
                <c:pt idx="1105">
                  <c:v>47.59</c:v>
                </c:pt>
                <c:pt idx="1106">
                  <c:v>47.760000000000012</c:v>
                </c:pt>
                <c:pt idx="1107">
                  <c:v>46.78</c:v>
                </c:pt>
                <c:pt idx="1108">
                  <c:v>46.45</c:v>
                </c:pt>
                <c:pt idx="1109">
                  <c:v>45.21</c:v>
                </c:pt>
                <c:pt idx="1110">
                  <c:v>44.65</c:v>
                </c:pt>
                <c:pt idx="1111">
                  <c:v>43.71</c:v>
                </c:pt>
                <c:pt idx="1112">
                  <c:v>42.42</c:v>
                </c:pt>
                <c:pt idx="1113">
                  <c:v>#N/A</c:v>
                </c:pt>
                <c:pt idx="1114">
                  <c:v>44.4</c:v>
                </c:pt>
                <c:pt idx="1115">
                  <c:v>45.55</c:v>
                </c:pt>
                <c:pt idx="1116">
                  <c:v>45.38</c:v>
                </c:pt>
                <c:pt idx="1117">
                  <c:v>45.88</c:v>
                </c:pt>
                <c:pt idx="1118">
                  <c:v>46.48</c:v>
                </c:pt>
                <c:pt idx="1119">
                  <c:v>47.690000000000012</c:v>
                </c:pt>
                <c:pt idx="1120">
                  <c:v>47.720000000000013</c:v>
                </c:pt>
                <c:pt idx="1121">
                  <c:v>48.33</c:v>
                </c:pt>
                <c:pt idx="1122">
                  <c:v>46.87</c:v>
                </c:pt>
                <c:pt idx="1123">
                  <c:v>43.58</c:v>
                </c:pt>
                <c:pt idx="1124">
                  <c:v>41.45</c:v>
                </c:pt>
                <c:pt idx="1125">
                  <c:v>41.61</c:v>
                </c:pt>
                <c:pt idx="1126">
                  <c:v>40.71</c:v>
                </c:pt>
                <c:pt idx="1127">
                  <c:v>40.690000000000012</c:v>
                </c:pt>
                <c:pt idx="1128">
                  <c:v>41.03</c:v>
                </c:pt>
                <c:pt idx="1129">
                  <c:v>38.220000000000013</c:v>
                </c:pt>
                <c:pt idx="1130">
                  <c:v>37.32</c:v>
                </c:pt>
                <c:pt idx="1131">
                  <c:v>37.270000000000003</c:v>
                </c:pt>
                <c:pt idx="1132">
                  <c:v>37.01</c:v>
                </c:pt>
                <c:pt idx="1133">
                  <c:v>36.25</c:v>
                </c:pt>
                <c:pt idx="1134">
                  <c:v>35.99</c:v>
                </c:pt>
                <c:pt idx="1135">
                  <c:v>#N/A</c:v>
                </c:pt>
                <c:pt idx="1136">
                  <c:v>40.760000000000012</c:v>
                </c:pt>
                <c:pt idx="1137">
                  <c:v>40.85</c:v>
                </c:pt>
                <c:pt idx="1138">
                  <c:v>41.41</c:v>
                </c:pt>
                <c:pt idx="1139">
                  <c:v>40.56</c:v>
                </c:pt>
                <c:pt idx="1140">
                  <c:v>39.58</c:v>
                </c:pt>
                <c:pt idx="1141">
                  <c:v>39.74</c:v>
                </c:pt>
                <c:pt idx="1142">
                  <c:v>39.61</c:v>
                </c:pt>
                <c:pt idx="1143">
                  <c:v>39.53</c:v>
                </c:pt>
                <c:pt idx="1144">
                  <c:v>39.520000000000003</c:v>
                </c:pt>
                <c:pt idx="1145">
                  <c:v>38.68</c:v>
                </c:pt>
                <c:pt idx="1146">
                  <c:v>38.5</c:v>
                </c:pt>
                <c:pt idx="1147">
                  <c:v>38.78</c:v>
                </c:pt>
                <c:pt idx="1148">
                  <c:v>38.480000000000004</c:v>
                </c:pt>
                <c:pt idx="1149">
                  <c:v>38.61</c:v>
                </c:pt>
                <c:pt idx="1150">
                  <c:v>38.290000000000013</c:v>
                </c:pt>
                <c:pt idx="1151">
                  <c:v>38.380000000000003</c:v>
                </c:pt>
                <c:pt idx="1152">
                  <c:v>38.06</c:v>
                </c:pt>
                <c:pt idx="1153">
                  <c:v>37.380000000000003</c:v>
                </c:pt>
                <c:pt idx="1154">
                  <c:v>37.71</c:v>
                </c:pt>
                <c:pt idx="1155">
                  <c:v>37.770000000000003</c:v>
                </c:pt>
                <c:pt idx="1156">
                  <c:v>37.450000000000003</c:v>
                </c:pt>
                <c:pt idx="1157">
                  <c:v>#N/A</c:v>
                </c:pt>
                <c:pt idx="1158">
                  <c:v>39.49</c:v>
                </c:pt>
                <c:pt idx="1159">
                  <c:v>39.480000000000004</c:v>
                </c:pt>
                <c:pt idx="1160">
                  <c:v>38.74</c:v>
                </c:pt>
                <c:pt idx="1161">
                  <c:v>38.9</c:v>
                </c:pt>
                <c:pt idx="1162">
                  <c:v>39.64</c:v>
                </c:pt>
                <c:pt idx="1163">
                  <c:v>39.220000000000013</c:v>
                </c:pt>
                <c:pt idx="1164">
                  <c:v>39.39</c:v>
                </c:pt>
                <c:pt idx="1165">
                  <c:v>39.870000000000005</c:v>
                </c:pt>
                <c:pt idx="1166">
                  <c:v>39.81</c:v>
                </c:pt>
                <c:pt idx="1167">
                  <c:v>40.04</c:v>
                </c:pt>
                <c:pt idx="1168">
                  <c:v>40.71</c:v>
                </c:pt>
                <c:pt idx="1169">
                  <c:v>41.15</c:v>
                </c:pt>
                <c:pt idx="1170">
                  <c:v>40.61</c:v>
                </c:pt>
                <c:pt idx="1171">
                  <c:v>40.54</c:v>
                </c:pt>
                <c:pt idx="1172">
                  <c:v>41.220000000000013</c:v>
                </c:pt>
                <c:pt idx="1173">
                  <c:v>41.720000000000013</c:v>
                </c:pt>
                <c:pt idx="1174">
                  <c:v>41.43</c:v>
                </c:pt>
                <c:pt idx="1175">
                  <c:v>41.04</c:v>
                </c:pt>
                <c:pt idx="1176">
                  <c:v>40.42</c:v>
                </c:pt>
                <c:pt idx="1177">
                  <c:v>#N/A</c:v>
                </c:pt>
                <c:pt idx="1178">
                  <c:v>51.99</c:v>
                </c:pt>
                <c:pt idx="1179">
                  <c:v>53.6</c:v>
                </c:pt>
                <c:pt idx="1180">
                  <c:v>53.260000000000012</c:v>
                </c:pt>
                <c:pt idx="1181">
                  <c:v>53.88</c:v>
                </c:pt>
                <c:pt idx="1182">
                  <c:v>54.34</c:v>
                </c:pt>
                <c:pt idx="1183">
                  <c:v>53.89</c:v>
                </c:pt>
                <c:pt idx="1184">
                  <c:v>52.720000000000013</c:v>
                </c:pt>
                <c:pt idx="1185">
                  <c:v>52.84</c:v>
                </c:pt>
                <c:pt idx="1186">
                  <c:v>53.190000000000012</c:v>
                </c:pt>
                <c:pt idx="1187">
                  <c:v>55.05</c:v>
                </c:pt>
                <c:pt idx="1188">
                  <c:v>55.42</c:v>
                </c:pt>
                <c:pt idx="1189">
                  <c:v>58.31</c:v>
                </c:pt>
                <c:pt idx="1190">
                  <c:v>62.13</c:v>
                </c:pt>
                <c:pt idx="1191">
                  <c:v>61.32</c:v>
                </c:pt>
                <c:pt idx="1192">
                  <c:v>63.25</c:v>
                </c:pt>
                <c:pt idx="1193">
                  <c:v>62.14</c:v>
                </c:pt>
                <c:pt idx="1194">
                  <c:v>61.68</c:v>
                </c:pt>
                <c:pt idx="1195">
                  <c:v>64.13</c:v>
                </c:pt>
                <c:pt idx="1196">
                  <c:v>68.8</c:v>
                </c:pt>
                <c:pt idx="1197">
                  <c:v>72.669999999999987</c:v>
                </c:pt>
                <c:pt idx="1198">
                  <c:v>82.5</c:v>
                </c:pt>
                <c:pt idx="1199">
                  <c:v>72.260000000000005</c:v>
                </c:pt>
                <c:pt idx="1200">
                  <c:v>#N/A</c:v>
                </c:pt>
                <c:pt idx="1201">
                  <c:v>74.39</c:v>
                </c:pt>
                <c:pt idx="1202">
                  <c:v>74.5</c:v>
                </c:pt>
                <c:pt idx="1203">
                  <c:v>67.319999999999993</c:v>
                </c:pt>
                <c:pt idx="1204">
                  <c:v>66.459999999999994</c:v>
                </c:pt>
                <c:pt idx="1205">
                  <c:v>69.940000000000026</c:v>
                </c:pt>
                <c:pt idx="1206">
                  <c:v>70.649999999999991</c:v>
                </c:pt>
                <c:pt idx="1207">
                  <c:v>74.19</c:v>
                </c:pt>
                <c:pt idx="1208">
                  <c:v>74.040000000000006</c:v>
                </c:pt>
                <c:pt idx="1209">
                  <c:v>76.27</c:v>
                </c:pt>
                <c:pt idx="1210">
                  <c:v>75.760000000000005</c:v>
                </c:pt>
                <c:pt idx="1211">
                  <c:v>70.510000000000005</c:v>
                </c:pt>
                <c:pt idx="1212">
                  <c:v>68.42</c:v>
                </c:pt>
                <c:pt idx="1213">
                  <c:v>71.77</c:v>
                </c:pt>
                <c:pt idx="1214">
                  <c:v>74.52</c:v>
                </c:pt>
                <c:pt idx="1215">
                  <c:v>72.599999999999994</c:v>
                </c:pt>
                <c:pt idx="1216">
                  <c:v>70.55</c:v>
                </c:pt>
                <c:pt idx="1217">
                  <c:v>67.849999999999994</c:v>
                </c:pt>
                <c:pt idx="1218">
                  <c:v>64.010000000000005</c:v>
                </c:pt>
                <c:pt idx="1219">
                  <c:v>60.11</c:v>
                </c:pt>
                <c:pt idx="1220">
                  <c:v>62.760000000000012</c:v>
                </c:pt>
                <c:pt idx="1221">
                  <c:v>58.53</c:v>
                </c:pt>
                <c:pt idx="1222">
                  <c:v>#N/A</c:v>
                </c:pt>
                <c:pt idx="1223">
                  <c:v>72.13</c:v>
                </c:pt>
                <c:pt idx="1224">
                  <c:v>73.900000000000006</c:v>
                </c:pt>
                <c:pt idx="1225">
                  <c:v>74.040000000000006</c:v>
                </c:pt>
                <c:pt idx="1226">
                  <c:v>74.709999999999994</c:v>
                </c:pt>
                <c:pt idx="1227">
                  <c:v>76.03</c:v>
                </c:pt>
                <c:pt idx="1228">
                  <c:v>78.179999999999978</c:v>
                </c:pt>
                <c:pt idx="1229">
                  <c:v>78.61</c:v>
                </c:pt>
                <c:pt idx="1230">
                  <c:v>77.19</c:v>
                </c:pt>
                <c:pt idx="1231">
                  <c:v>77.440000000000026</c:v>
                </c:pt>
                <c:pt idx="1232">
                  <c:v>74.959999999999994</c:v>
                </c:pt>
                <c:pt idx="1233">
                  <c:v>73.34</c:v>
                </c:pt>
                <c:pt idx="1234">
                  <c:v>75.31</c:v>
                </c:pt>
                <c:pt idx="1235">
                  <c:v>75.13</c:v>
                </c:pt>
                <c:pt idx="1236">
                  <c:v>77.3</c:v>
                </c:pt>
                <c:pt idx="1237">
                  <c:v>77.569999999999993</c:v>
                </c:pt>
                <c:pt idx="1238">
                  <c:v>77.569999999999993</c:v>
                </c:pt>
                <c:pt idx="1239">
                  <c:v>79.95</c:v>
                </c:pt>
                <c:pt idx="1240">
                  <c:v>#N/A</c:v>
                </c:pt>
                <c:pt idx="1241">
                  <c:v>#N/A</c:v>
                </c:pt>
                <c:pt idx="1242">
                  <c:v>76.040000000000006</c:v>
                </c:pt>
                <c:pt idx="1243">
                  <c:v>76.31</c:v>
                </c:pt>
                <c:pt idx="1244">
                  <c:v>77.510000000000005</c:v>
                </c:pt>
                <c:pt idx="1245">
                  <c:v>76.290000000000006</c:v>
                </c:pt>
                <c:pt idx="1246">
                  <c:v>75.959999999999994</c:v>
                </c:pt>
                <c:pt idx="1247">
                  <c:v>75.23</c:v>
                </c:pt>
                <c:pt idx="1248">
                  <c:v>75.73</c:v>
                </c:pt>
                <c:pt idx="1249">
                  <c:v>76.52</c:v>
                </c:pt>
                <c:pt idx="1250">
                  <c:v>76.669999999999987</c:v>
                </c:pt>
                <c:pt idx="1251">
                  <c:v>76.010000000000005</c:v>
                </c:pt>
                <c:pt idx="1252">
                  <c:v>74.39</c:v>
                </c:pt>
                <c:pt idx="1253">
                  <c:v>72.11</c:v>
                </c:pt>
                <c:pt idx="1254">
                  <c:v>71</c:v>
                </c:pt>
                <c:pt idx="1255">
                  <c:v>67.410000000000025</c:v>
                </c:pt>
                <c:pt idx="1256">
                  <c:v>68.16</c:v>
                </c:pt>
                <c:pt idx="1257">
                  <c:v>67.11</c:v>
                </c:pt>
                <c:pt idx="1258">
                  <c:v>67.13</c:v>
                </c:pt>
                <c:pt idx="1259">
                  <c:v>67.649999999999991</c:v>
                </c:pt>
                <c:pt idx="1260">
                  <c:v>67.209999999999994</c:v>
                </c:pt>
                <c:pt idx="1261">
                  <c:v>66.319999999999993</c:v>
                </c:pt>
                <c:pt idx="1262">
                  <c:v>65.739999999999995</c:v>
                </c:pt>
                <c:pt idx="1263">
                  <c:v>#N/A</c:v>
                </c:pt>
                <c:pt idx="1264">
                  <c:v>62.660000000000011</c:v>
                </c:pt>
                <c:pt idx="1265">
                  <c:v>61.81</c:v>
                </c:pt>
                <c:pt idx="1266">
                  <c:v>61.5</c:v>
                </c:pt>
                <c:pt idx="1267">
                  <c:v>61.97</c:v>
                </c:pt>
                <c:pt idx="1268">
                  <c:v>61.59</c:v>
                </c:pt>
                <c:pt idx="1269">
                  <c:v>61.53</c:v>
                </c:pt>
                <c:pt idx="1270">
                  <c:v>58.790000000000013</c:v>
                </c:pt>
                <c:pt idx="1271">
                  <c:v>57.65</c:v>
                </c:pt>
                <c:pt idx="1272">
                  <c:v>58.25</c:v>
                </c:pt>
                <c:pt idx="1273">
                  <c:v>58.93</c:v>
                </c:pt>
                <c:pt idx="1274">
                  <c:v>59.89</c:v>
                </c:pt>
                <c:pt idx="1275">
                  <c:v>59.58</c:v>
                </c:pt>
                <c:pt idx="1276">
                  <c:v>59.9</c:v>
                </c:pt>
                <c:pt idx="1277">
                  <c:v>60.14</c:v>
                </c:pt>
                <c:pt idx="1278">
                  <c:v>61.5</c:v>
                </c:pt>
                <c:pt idx="1279">
                  <c:v>61.88</c:v>
                </c:pt>
                <c:pt idx="1280">
                  <c:v>62.04</c:v>
                </c:pt>
                <c:pt idx="1281">
                  <c:v>61.15</c:v>
                </c:pt>
                <c:pt idx="1282">
                  <c:v>61.59</c:v>
                </c:pt>
                <c:pt idx="1283">
                  <c:v>61.74</c:v>
                </c:pt>
                <c:pt idx="1284">
                  <c:v>#N/A</c:v>
                </c:pt>
                <c:pt idx="1285">
                  <c:v>63.17</c:v>
                </c:pt>
                <c:pt idx="1286">
                  <c:v>62.5</c:v>
                </c:pt>
                <c:pt idx="1287">
                  <c:v>63.13</c:v>
                </c:pt>
                <c:pt idx="1288">
                  <c:v>63.75</c:v>
                </c:pt>
                <c:pt idx="1289">
                  <c:v>64</c:v>
                </c:pt>
                <c:pt idx="1290">
                  <c:v>64.959999999999994</c:v>
                </c:pt>
                <c:pt idx="1291">
                  <c:v>64.33</c:v>
                </c:pt>
                <c:pt idx="1292">
                  <c:v>65.169999999999987</c:v>
                </c:pt>
                <c:pt idx="1293">
                  <c:v>65.48</c:v>
                </c:pt>
                <c:pt idx="1294">
                  <c:v>64.25</c:v>
                </c:pt>
                <c:pt idx="1295">
                  <c:v>64.040000000000006</c:v>
                </c:pt>
                <c:pt idx="1296">
                  <c:v>63.92</c:v>
                </c:pt>
                <c:pt idx="1297">
                  <c:v>62.94</c:v>
                </c:pt>
                <c:pt idx="1298">
                  <c:v>63.290000000000013</c:v>
                </c:pt>
                <c:pt idx="1299">
                  <c:v>61.67</c:v>
                </c:pt>
                <c:pt idx="1300">
                  <c:v>62.55</c:v>
                </c:pt>
                <c:pt idx="1301">
                  <c:v>62.91</c:v>
                </c:pt>
                <c:pt idx="1302">
                  <c:v>63.33</c:v>
                </c:pt>
                <c:pt idx="1303">
                  <c:v>#N/A</c:v>
                </c:pt>
                <c:pt idx="1304">
                  <c:v>60.9</c:v>
                </c:pt>
                <c:pt idx="1305">
                  <c:v>60.5</c:v>
                </c:pt>
                <c:pt idx="1306">
                  <c:v>61.160000000000011</c:v>
                </c:pt>
                <c:pt idx="1307">
                  <c:v>60.56</c:v>
                </c:pt>
                <c:pt idx="1308">
                  <c:v>60.89</c:v>
                </c:pt>
                <c:pt idx="1309">
                  <c:v>60.77</c:v>
                </c:pt>
                <c:pt idx="1310">
                  <c:v>62.89</c:v>
                </c:pt>
                <c:pt idx="1311">
                  <c:v>63.74</c:v>
                </c:pt>
                <c:pt idx="1312">
                  <c:v>62.78</c:v>
                </c:pt>
                <c:pt idx="1313">
                  <c:v>63</c:v>
                </c:pt>
                <c:pt idx="1314">
                  <c:v>63.85</c:v>
                </c:pt>
                <c:pt idx="1315">
                  <c:v>62.790000000000013</c:v>
                </c:pt>
                <c:pt idx="1316">
                  <c:v>62.99</c:v>
                </c:pt>
                <c:pt idx="1317">
                  <c:v>62.84</c:v>
                </c:pt>
                <c:pt idx="1318">
                  <c:v>65.13</c:v>
                </c:pt>
                <c:pt idx="1319">
                  <c:v>64.28</c:v>
                </c:pt>
                <c:pt idx="1320">
                  <c:v>64.48</c:v>
                </c:pt>
                <c:pt idx="1321">
                  <c:v>65.06</c:v>
                </c:pt>
                <c:pt idx="1322">
                  <c:v>65.910000000000025</c:v>
                </c:pt>
                <c:pt idx="1323">
                  <c:v>64.510000000000005</c:v>
                </c:pt>
                <c:pt idx="1324">
                  <c:v>#N/A</c:v>
                </c:pt>
                <c:pt idx="1325">
                  <c:v>#N/A</c:v>
                </c:pt>
                <c:pt idx="1326">
                  <c:v>70.33</c:v>
                </c:pt>
                <c:pt idx="1327">
                  <c:v>73.66</c:v>
                </c:pt>
                <c:pt idx="1328">
                  <c:v>74.410000000000025</c:v>
                </c:pt>
                <c:pt idx="1329">
                  <c:v>76.459999999999994</c:v>
                </c:pt>
                <c:pt idx="1330">
                  <c:v>74.040000000000006</c:v>
                </c:pt>
                <c:pt idx="1331">
                  <c:v>73.669999999999987</c:v>
                </c:pt>
                <c:pt idx="1332">
                  <c:v>73.149999999999991</c:v>
                </c:pt>
                <c:pt idx="1333">
                  <c:v>71.989999999999995</c:v>
                </c:pt>
                <c:pt idx="1334">
                  <c:v>72.02</c:v>
                </c:pt>
                <c:pt idx="1335">
                  <c:v>73.010000000000005</c:v>
                </c:pt>
                <c:pt idx="1336">
                  <c:v>73.97</c:v>
                </c:pt>
                <c:pt idx="1337">
                  <c:v>73.36999999999999</c:v>
                </c:pt>
                <c:pt idx="1338">
                  <c:v>73.36999999999999</c:v>
                </c:pt>
                <c:pt idx="1339">
                  <c:v>74.28</c:v>
                </c:pt>
                <c:pt idx="1340">
                  <c:v>72.75</c:v>
                </c:pt>
                <c:pt idx="1341">
                  <c:v>71.33</c:v>
                </c:pt>
                <c:pt idx="1342">
                  <c:v>74.290000000000006</c:v>
                </c:pt>
                <c:pt idx="1343">
                  <c:v>75.760000000000005</c:v>
                </c:pt>
                <c:pt idx="1344">
                  <c:v>76.709999999999994</c:v>
                </c:pt>
                <c:pt idx="1345">
                  <c:v>77.75</c:v>
                </c:pt>
                <c:pt idx="1346">
                  <c:v>#N/A</c:v>
                </c:pt>
                <c:pt idx="1347">
                  <c:v>85.81</c:v>
                </c:pt>
                <c:pt idx="1348">
                  <c:v>84.55</c:v>
                </c:pt>
                <c:pt idx="1349">
                  <c:v>82.55</c:v>
                </c:pt>
                <c:pt idx="1350">
                  <c:v>79.59</c:v>
                </c:pt>
                <c:pt idx="1351">
                  <c:v>81.66</c:v>
                </c:pt>
                <c:pt idx="1352">
                  <c:v>83.910000000000025</c:v>
                </c:pt>
                <c:pt idx="1353">
                  <c:v>81.910000000000025</c:v>
                </c:pt>
                <c:pt idx="1354">
                  <c:v>81.510000000000005</c:v>
                </c:pt>
                <c:pt idx="1355">
                  <c:v>82.13</c:v>
                </c:pt>
                <c:pt idx="1356">
                  <c:v>82.48</c:v>
                </c:pt>
                <c:pt idx="1357">
                  <c:v>80.75</c:v>
                </c:pt>
                <c:pt idx="1358">
                  <c:v>78.78</c:v>
                </c:pt>
                <c:pt idx="1359">
                  <c:v>80.2</c:v>
                </c:pt>
                <c:pt idx="1360">
                  <c:v>81.81</c:v>
                </c:pt>
                <c:pt idx="1361">
                  <c:v>83.669999999999987</c:v>
                </c:pt>
                <c:pt idx="1362">
                  <c:v>87.08</c:v>
                </c:pt>
                <c:pt idx="1363">
                  <c:v>88.11</c:v>
                </c:pt>
                <c:pt idx="1364">
                  <c:v>93.36</c:v>
                </c:pt>
                <c:pt idx="1365">
                  <c:v>94.4</c:v>
                </c:pt>
                <c:pt idx="1366">
                  <c:v>98.11</c:v>
                </c:pt>
                <c:pt idx="1367">
                  <c:v>#N/A</c:v>
                </c:pt>
                <c:pt idx="1368">
                  <c:v>82.210000000000022</c:v>
                </c:pt>
                <c:pt idx="1369">
                  <c:v>80.86</c:v>
                </c:pt>
                <c:pt idx="1370">
                  <c:v>82.26</c:v>
                </c:pt>
                <c:pt idx="1371">
                  <c:v>83.06</c:v>
                </c:pt>
                <c:pt idx="1372">
                  <c:v>81.5</c:v>
                </c:pt>
                <c:pt idx="1373">
                  <c:v>79.63</c:v>
                </c:pt>
                <c:pt idx="1374">
                  <c:v>77.66</c:v>
                </c:pt>
                <c:pt idx="1375">
                  <c:v>78.959999999999994</c:v>
                </c:pt>
                <c:pt idx="1376">
                  <c:v>80.260000000000005</c:v>
                </c:pt>
                <c:pt idx="1377">
                  <c:v>78.540000000000006</c:v>
                </c:pt>
                <c:pt idx="1378">
                  <c:v>75.69</c:v>
                </c:pt>
                <c:pt idx="1379">
                  <c:v>76.13</c:v>
                </c:pt>
                <c:pt idx="1380">
                  <c:v>76.8</c:v>
                </c:pt>
                <c:pt idx="1381">
                  <c:v>75.31</c:v>
                </c:pt>
                <c:pt idx="1382">
                  <c:v>75</c:v>
                </c:pt>
                <c:pt idx="1383">
                  <c:v>72.64</c:v>
                </c:pt>
                <c:pt idx="1384">
                  <c:v>71.48</c:v>
                </c:pt>
                <c:pt idx="1385">
                  <c:v>70.69</c:v>
                </c:pt>
                <c:pt idx="1386">
                  <c:v>70.61</c:v>
                </c:pt>
                <c:pt idx="1387">
                  <c:v>67.34</c:v>
                </c:pt>
                <c:pt idx="1388">
                  <c:v>67.3</c:v>
                </c:pt>
                <c:pt idx="1389">
                  <c:v>65.010000000000005</c:v>
                </c:pt>
                <c:pt idx="1390">
                  <c:v>#N/A</c:v>
                </c:pt>
                <c:pt idx="1391">
                  <c:v>76.510000000000005</c:v>
                </c:pt>
                <c:pt idx="1392">
                  <c:v>75.239999999999995</c:v>
                </c:pt>
                <c:pt idx="1393">
                  <c:v>74.900000000000006</c:v>
                </c:pt>
                <c:pt idx="1394">
                  <c:v>75.03</c:v>
                </c:pt>
                <c:pt idx="1395">
                  <c:v>76.149999999999991</c:v>
                </c:pt>
                <c:pt idx="1396">
                  <c:v>75.84</c:v>
                </c:pt>
                <c:pt idx="1397">
                  <c:v>76.669999999999987</c:v>
                </c:pt>
                <c:pt idx="1398">
                  <c:v>76.36</c:v>
                </c:pt>
                <c:pt idx="1399">
                  <c:v>77.36</c:v>
                </c:pt>
                <c:pt idx="1400">
                  <c:v>76.510000000000005</c:v>
                </c:pt>
                <c:pt idx="1401">
                  <c:v>#N/A</c:v>
                </c:pt>
                <c:pt idx="1402">
                  <c:v>77.260000000000005</c:v>
                </c:pt>
                <c:pt idx="1403">
                  <c:v>78.760000000000005</c:v>
                </c:pt>
                <c:pt idx="1404">
                  <c:v>80.489999999999995</c:v>
                </c:pt>
                <c:pt idx="1405">
                  <c:v>81.239999999999995</c:v>
                </c:pt>
                <c:pt idx="1406">
                  <c:v>81.83</c:v>
                </c:pt>
                <c:pt idx="1407">
                  <c:v>82.29</c:v>
                </c:pt>
                <c:pt idx="1408">
                  <c:v>81.489999999999995</c:v>
                </c:pt>
                <c:pt idx="1409">
                  <c:v>84.13</c:v>
                </c:pt>
                <c:pt idx="1410">
                  <c:v>85.940000000000026</c:v>
                </c:pt>
                <c:pt idx="1411">
                  <c:v>#N/A</c:v>
                </c:pt>
                <c:pt idx="1412">
                  <c:v>93.5</c:v>
                </c:pt>
                <c:pt idx="1413">
                  <c:v>93.06</c:v>
                </c:pt>
                <c:pt idx="1414">
                  <c:v>92.910000000000025</c:v>
                </c:pt>
                <c:pt idx="1415">
                  <c:v>93.11</c:v>
                </c:pt>
                <c:pt idx="1416">
                  <c:v>91.57</c:v>
                </c:pt>
                <c:pt idx="1417">
                  <c:v>89.36</c:v>
                </c:pt>
                <c:pt idx="1418">
                  <c:v>88.69</c:v>
                </c:pt>
                <c:pt idx="1419">
                  <c:v>89.97</c:v>
                </c:pt>
                <c:pt idx="1420">
                  <c:v>91.08</c:v>
                </c:pt>
                <c:pt idx="1421">
                  <c:v>90.82</c:v>
                </c:pt>
                <c:pt idx="1422">
                  <c:v>90.84</c:v>
                </c:pt>
                <c:pt idx="1423">
                  <c:v>89.76</c:v>
                </c:pt>
                <c:pt idx="1424">
                  <c:v>90.02</c:v>
                </c:pt>
                <c:pt idx="1425">
                  <c:v>90</c:v>
                </c:pt>
                <c:pt idx="1426">
                  <c:v>91.76</c:v>
                </c:pt>
                <c:pt idx="1427">
                  <c:v>93.679999999999978</c:v>
                </c:pt>
                <c:pt idx="1428">
                  <c:v>95.63</c:v>
                </c:pt>
                <c:pt idx="1429">
                  <c:v>93.03</c:v>
                </c:pt>
                <c:pt idx="1430">
                  <c:v>93.39</c:v>
                </c:pt>
                <c:pt idx="1431">
                  <c:v>93.55</c:v>
                </c:pt>
                <c:pt idx="1432">
                  <c:v>94.13</c:v>
                </c:pt>
                <c:pt idx="1433">
                  <c:v>#N/A</c:v>
                </c:pt>
                <c:pt idx="1434">
                  <c:v>102.98</c:v>
                </c:pt>
                <c:pt idx="1435">
                  <c:v>103.93</c:v>
                </c:pt>
                <c:pt idx="1436">
                  <c:v>103.99000000000002</c:v>
                </c:pt>
                <c:pt idx="1437">
                  <c:v>102.99000000000002</c:v>
                </c:pt>
                <c:pt idx="1438">
                  <c:v>102.51</c:v>
                </c:pt>
                <c:pt idx="1439">
                  <c:v>101.17999999999998</c:v>
                </c:pt>
                <c:pt idx="1440">
                  <c:v>97.06</c:v>
                </c:pt>
                <c:pt idx="1441">
                  <c:v>95.43</c:v>
                </c:pt>
                <c:pt idx="1442">
                  <c:v>96.240000000000023</c:v>
                </c:pt>
                <c:pt idx="1443">
                  <c:v>92.43</c:v>
                </c:pt>
                <c:pt idx="1444">
                  <c:v>91.93</c:v>
                </c:pt>
                <c:pt idx="1445">
                  <c:v>90.59</c:v>
                </c:pt>
                <c:pt idx="1446">
                  <c:v>88.31</c:v>
                </c:pt>
                <c:pt idx="1447">
                  <c:v>91.59</c:v>
                </c:pt>
                <c:pt idx="1448">
                  <c:v>93.26</c:v>
                </c:pt>
                <c:pt idx="1449">
                  <c:v>93.08</c:v>
                </c:pt>
                <c:pt idx="1450">
                  <c:v>94.1</c:v>
                </c:pt>
                <c:pt idx="1451">
                  <c:v>91.06</c:v>
                </c:pt>
                <c:pt idx="1452">
                  <c:v>86.73</c:v>
                </c:pt>
                <c:pt idx="1453">
                  <c:v>86.83</c:v>
                </c:pt>
                <c:pt idx="1454">
                  <c:v>84.63</c:v>
                </c:pt>
                <c:pt idx="1455">
                  <c:v>#N/A</c:v>
                </c:pt>
                <c:pt idx="1456">
                  <c:v>77.739999999999995</c:v>
                </c:pt>
                <c:pt idx="1457">
                  <c:v>78.58</c:v>
                </c:pt>
                <c:pt idx="1458">
                  <c:v>78</c:v>
                </c:pt>
                <c:pt idx="1459">
                  <c:v>77.410000000000025</c:v>
                </c:pt>
                <c:pt idx="1460">
                  <c:v>77.06</c:v>
                </c:pt>
                <c:pt idx="1461">
                  <c:v>73.760000000000005</c:v>
                </c:pt>
                <c:pt idx="1462">
                  <c:v>70.63</c:v>
                </c:pt>
                <c:pt idx="1463">
                  <c:v>69.61</c:v>
                </c:pt>
                <c:pt idx="1464">
                  <c:v>65.989999999999995</c:v>
                </c:pt>
                <c:pt idx="1465">
                  <c:v>65.489999999999995</c:v>
                </c:pt>
                <c:pt idx="1466">
                  <c:v>65.430000000000007</c:v>
                </c:pt>
                <c:pt idx="1467">
                  <c:v>65.36</c:v>
                </c:pt>
                <c:pt idx="1468">
                  <c:v>65.930000000000007</c:v>
                </c:pt>
                <c:pt idx="1469">
                  <c:v>65.14</c:v>
                </c:pt>
                <c:pt idx="1470">
                  <c:v>63.88</c:v>
                </c:pt>
                <c:pt idx="1471">
                  <c:v>63.01</c:v>
                </c:pt>
                <c:pt idx="1472">
                  <c:v>64.22</c:v>
                </c:pt>
                <c:pt idx="1473">
                  <c:v>66.45</c:v>
                </c:pt>
                <c:pt idx="1474">
                  <c:v>68.11</c:v>
                </c:pt>
                <c:pt idx="1475">
                  <c:v>#N/A</c:v>
                </c:pt>
                <c:pt idx="1476">
                  <c:v>63.31</c:v>
                </c:pt>
                <c:pt idx="1477">
                  <c:v>61.11</c:v>
                </c:pt>
                <c:pt idx="1478">
                  <c:v>60.2</c:v>
                </c:pt>
                <c:pt idx="1479">
                  <c:v>59.92</c:v>
                </c:pt>
                <c:pt idx="1480">
                  <c:v>59.620000000000012</c:v>
                </c:pt>
                <c:pt idx="1481">
                  <c:v>58.7</c:v>
                </c:pt>
                <c:pt idx="1482">
                  <c:v>59.24</c:v>
                </c:pt>
                <c:pt idx="1483">
                  <c:v>60.94</c:v>
                </c:pt>
                <c:pt idx="1484">
                  <c:v>62.2</c:v>
                </c:pt>
                <c:pt idx="1485">
                  <c:v>60.7</c:v>
                </c:pt>
                <c:pt idx="1486">
                  <c:v>59.47</c:v>
                </c:pt>
                <c:pt idx="1487">
                  <c:v>58.9</c:v>
                </c:pt>
                <c:pt idx="1488">
                  <c:v>59.160000000000011</c:v>
                </c:pt>
                <c:pt idx="1489">
                  <c:v>59.4</c:v>
                </c:pt>
                <c:pt idx="1490">
                  <c:v>59.83</c:v>
                </c:pt>
                <c:pt idx="1491">
                  <c:v>61.2</c:v>
                </c:pt>
                <c:pt idx="1492">
                  <c:v>61.86</c:v>
                </c:pt>
                <c:pt idx="1493">
                  <c:v>63.620000000000012</c:v>
                </c:pt>
                <c:pt idx="1494">
                  <c:v>#N/A</c:v>
                </c:pt>
                <c:pt idx="1495">
                  <c:v>64.97</c:v>
                </c:pt>
                <c:pt idx="1496">
                  <c:v>62.1</c:v>
                </c:pt>
                <c:pt idx="1497">
                  <c:v>63.08</c:v>
                </c:pt>
                <c:pt idx="1498">
                  <c:v>63.51</c:v>
                </c:pt>
                <c:pt idx="1499">
                  <c:v>62.57</c:v>
                </c:pt>
                <c:pt idx="1500">
                  <c:v>61.33</c:v>
                </c:pt>
                <c:pt idx="1501">
                  <c:v>59.11</c:v>
                </c:pt>
                <c:pt idx="1502">
                  <c:v>58.55</c:v>
                </c:pt>
                <c:pt idx="1503">
                  <c:v>60.01</c:v>
                </c:pt>
                <c:pt idx="1504">
                  <c:v>60.78</c:v>
                </c:pt>
                <c:pt idx="1505">
                  <c:v>60.6</c:v>
                </c:pt>
                <c:pt idx="1506">
                  <c:v>57.8</c:v>
                </c:pt>
                <c:pt idx="1507">
                  <c:v>56.04</c:v>
                </c:pt>
                <c:pt idx="1508">
                  <c:v>55.65</c:v>
                </c:pt>
                <c:pt idx="1509">
                  <c:v>56.58</c:v>
                </c:pt>
                <c:pt idx="1510">
                  <c:v>57.51</c:v>
                </c:pt>
                <c:pt idx="1511">
                  <c:v>59.290000000000013</c:v>
                </c:pt>
                <c:pt idx="1512">
                  <c:v>60</c:v>
                </c:pt>
                <c:pt idx="1513">
                  <c:v>59.620000000000012</c:v>
                </c:pt>
                <c:pt idx="1514">
                  <c:v>57.36</c:v>
                </c:pt>
                <c:pt idx="1515">
                  <c:v>#N/A</c:v>
                </c:pt>
                <c:pt idx="1516">
                  <c:v>53.08</c:v>
                </c:pt>
                <c:pt idx="1517">
                  <c:v>52.13</c:v>
                </c:pt>
                <c:pt idx="1518">
                  <c:v>52.09</c:v>
                </c:pt>
                <c:pt idx="1519">
                  <c:v>52.31</c:v>
                </c:pt>
                <c:pt idx="1520">
                  <c:v>52.93</c:v>
                </c:pt>
                <c:pt idx="1521">
                  <c:v>53.78</c:v>
                </c:pt>
                <c:pt idx="1522">
                  <c:v>53.44</c:v>
                </c:pt>
                <c:pt idx="1523">
                  <c:v>51.03</c:v>
                </c:pt>
                <c:pt idx="1524">
                  <c:v>47.34</c:v>
                </c:pt>
                <c:pt idx="1525">
                  <c:v>46.03</c:v>
                </c:pt>
                <c:pt idx="1526">
                  <c:v>43.33</c:v>
                </c:pt>
                <c:pt idx="1527">
                  <c:v>43.02</c:v>
                </c:pt>
                <c:pt idx="1528">
                  <c:v>43.53</c:v>
                </c:pt>
                <c:pt idx="1529">
                  <c:v>42.39</c:v>
                </c:pt>
                <c:pt idx="1530">
                  <c:v>40.720000000000013</c:v>
                </c:pt>
                <c:pt idx="1531">
                  <c:v>38.11</c:v>
                </c:pt>
                <c:pt idx="1532">
                  <c:v>37.480000000000004</c:v>
                </c:pt>
                <c:pt idx="1533">
                  <c:v>38.46</c:v>
                </c:pt>
                <c:pt idx="1534">
                  <c:v>39.56</c:v>
                </c:pt>
                <c:pt idx="1535">
                  <c:v>#N/A</c:v>
                </c:pt>
                <c:pt idx="1536">
                  <c:v>36.39</c:v>
                </c:pt>
                <c:pt idx="1537">
                  <c:v>36.590000000000003</c:v>
                </c:pt>
                <c:pt idx="1538">
                  <c:v>37.44</c:v>
                </c:pt>
                <c:pt idx="1539">
                  <c:v>36.54</c:v>
                </c:pt>
                <c:pt idx="1540">
                  <c:v>36.21</c:v>
                </c:pt>
                <c:pt idx="1541">
                  <c:v>35.370000000000005</c:v>
                </c:pt>
                <c:pt idx="1542">
                  <c:v>35.5</c:v>
                </c:pt>
                <c:pt idx="1543">
                  <c:v>35.24</c:v>
                </c:pt>
                <c:pt idx="1544">
                  <c:v>35.190000000000012</c:v>
                </c:pt>
                <c:pt idx="1545">
                  <c:v>34.94</c:v>
                </c:pt>
                <c:pt idx="1546">
                  <c:v>34.520000000000003</c:v>
                </c:pt>
                <c:pt idx="1547">
                  <c:v>34.4</c:v>
                </c:pt>
                <c:pt idx="1548">
                  <c:v>33.870000000000005</c:v>
                </c:pt>
                <c:pt idx="1549">
                  <c:v>33.65</c:v>
                </c:pt>
                <c:pt idx="1550">
                  <c:v>33.760000000000012</c:v>
                </c:pt>
                <c:pt idx="1551">
                  <c:v>34.730000000000011</c:v>
                </c:pt>
                <c:pt idx="1552">
                  <c:v>35.06</c:v>
                </c:pt>
                <c:pt idx="1553">
                  <c:v>34.25</c:v>
                </c:pt>
                <c:pt idx="1554">
                  <c:v>34.260000000000012</c:v>
                </c:pt>
                <c:pt idx="1555">
                  <c:v>34.050000000000004</c:v>
                </c:pt>
                <c:pt idx="1556">
                  <c:v>33.550000000000004</c:v>
                </c:pt>
                <c:pt idx="1557">
                  <c:v>#N/A</c:v>
                </c:pt>
                <c:pt idx="1558">
                  <c:v>33.190000000000012</c:v>
                </c:pt>
                <c:pt idx="1559">
                  <c:v>34.53</c:v>
                </c:pt>
                <c:pt idx="1560">
                  <c:v>35.17</c:v>
                </c:pt>
                <c:pt idx="1561">
                  <c:v>35.01</c:v>
                </c:pt>
                <c:pt idx="1562">
                  <c:v>33.760000000000012</c:v>
                </c:pt>
                <c:pt idx="1563">
                  <c:v>33.74</c:v>
                </c:pt>
                <c:pt idx="1564">
                  <c:v>34.050000000000004</c:v>
                </c:pt>
                <c:pt idx="1565">
                  <c:v>33.71</c:v>
                </c:pt>
                <c:pt idx="1566">
                  <c:v>33.92</c:v>
                </c:pt>
                <c:pt idx="1567">
                  <c:v>33.730000000000011</c:v>
                </c:pt>
                <c:pt idx="1568">
                  <c:v>33.630000000000003</c:v>
                </c:pt>
                <c:pt idx="1569">
                  <c:v>33.020000000000003</c:v>
                </c:pt>
                <c:pt idx="1570">
                  <c:v>32.53</c:v>
                </c:pt>
                <c:pt idx="1571">
                  <c:v>32.790000000000013</c:v>
                </c:pt>
                <c:pt idx="1572">
                  <c:v>32.790000000000013</c:v>
                </c:pt>
                <c:pt idx="1573">
                  <c:v>32.700000000000003</c:v>
                </c:pt>
                <c:pt idx="1574">
                  <c:v>32.630000000000003</c:v>
                </c:pt>
                <c:pt idx="1575">
                  <c:v>33.06</c:v>
                </c:pt>
                <c:pt idx="1576">
                  <c:v>#N/A</c:v>
                </c:pt>
                <c:pt idx="1577">
                  <c:v>#N/A</c:v>
                </c:pt>
                <c:pt idx="1578">
                  <c:v>#N/A</c:v>
                </c:pt>
                <c:pt idx="1579">
                  <c:v>36.260000000000012</c:v>
                </c:pt>
                <c:pt idx="1580">
                  <c:v>36</c:v>
                </c:pt>
                <c:pt idx="1581">
                  <c:v>36.11</c:v>
                </c:pt>
                <c:pt idx="1582">
                  <c:v>35.94</c:v>
                </c:pt>
                <c:pt idx="1583">
                  <c:v>35.6</c:v>
                </c:pt>
                <c:pt idx="1584">
                  <c:v>34.660000000000011</c:v>
                </c:pt>
                <c:pt idx="1585">
                  <c:v>34.590000000000003</c:v>
                </c:pt>
                <c:pt idx="1586">
                  <c:v>34.720000000000013</c:v>
                </c:pt>
                <c:pt idx="1587">
                  <c:v>34.51</c:v>
                </c:pt>
                <c:pt idx="1588">
                  <c:v>34.910000000000004</c:v>
                </c:pt>
                <c:pt idx="1589">
                  <c:v>35.64</c:v>
                </c:pt>
                <c:pt idx="1590">
                  <c:v>35.58</c:v>
                </c:pt>
                <c:pt idx="1591">
                  <c:v>35.520000000000003</c:v>
                </c:pt>
                <c:pt idx="1592">
                  <c:v>35</c:v>
                </c:pt>
                <c:pt idx="1593">
                  <c:v>34.81</c:v>
                </c:pt>
                <c:pt idx="1594">
                  <c:v>34.74</c:v>
                </c:pt>
                <c:pt idx="1595">
                  <c:v>35.17</c:v>
                </c:pt>
                <c:pt idx="1596">
                  <c:v>34.870000000000005</c:v>
                </c:pt>
                <c:pt idx="1597">
                  <c:v>#N/A</c:v>
                </c:pt>
                <c:pt idx="1598">
                  <c:v>37.31</c:v>
                </c:pt>
                <c:pt idx="1599">
                  <c:v>37.82</c:v>
                </c:pt>
                <c:pt idx="1600">
                  <c:v>37.790000000000013</c:v>
                </c:pt>
                <c:pt idx="1601">
                  <c:v>37.97</c:v>
                </c:pt>
                <c:pt idx="1602">
                  <c:v>37.630000000000003</c:v>
                </c:pt>
                <c:pt idx="1603">
                  <c:v>38</c:v>
                </c:pt>
                <c:pt idx="1604">
                  <c:v>37.730000000000011</c:v>
                </c:pt>
                <c:pt idx="1605">
                  <c:v>37.590000000000003</c:v>
                </c:pt>
                <c:pt idx="1606">
                  <c:v>38.04</c:v>
                </c:pt>
                <c:pt idx="1607">
                  <c:v>37.980000000000004</c:v>
                </c:pt>
                <c:pt idx="1608">
                  <c:v>37.49</c:v>
                </c:pt>
                <c:pt idx="1609">
                  <c:v>36.99</c:v>
                </c:pt>
                <c:pt idx="1610">
                  <c:v>36.89</c:v>
                </c:pt>
                <c:pt idx="1611">
                  <c:v>36.840000000000003</c:v>
                </c:pt>
                <c:pt idx="1612">
                  <c:v>35.480000000000004</c:v>
                </c:pt>
                <c:pt idx="1613">
                  <c:v>36.47</c:v>
                </c:pt>
                <c:pt idx="1614">
                  <c:v>36.720000000000013</c:v>
                </c:pt>
                <c:pt idx="1615">
                  <c:v>36.49</c:v>
                </c:pt>
                <c:pt idx="1616">
                  <c:v>35.800000000000004</c:v>
                </c:pt>
                <c:pt idx="1617">
                  <c:v>35.590000000000003</c:v>
                </c:pt>
                <c:pt idx="1618">
                  <c:v>#N/A</c:v>
                </c:pt>
                <c:pt idx="1619">
                  <c:v>32.78</c:v>
                </c:pt>
                <c:pt idx="1620">
                  <c:v>32.660000000000011</c:v>
                </c:pt>
                <c:pt idx="1621">
                  <c:v>32.790000000000013</c:v>
                </c:pt>
                <c:pt idx="1622">
                  <c:v>33.03</c:v>
                </c:pt>
                <c:pt idx="1623">
                  <c:v>33.25</c:v>
                </c:pt>
                <c:pt idx="1624">
                  <c:v>33.36</c:v>
                </c:pt>
                <c:pt idx="1625">
                  <c:v>33.380000000000003</c:v>
                </c:pt>
                <c:pt idx="1626">
                  <c:v>33.630000000000003</c:v>
                </c:pt>
                <c:pt idx="1627">
                  <c:v>33.53</c:v>
                </c:pt>
                <c:pt idx="1628">
                  <c:v>32.980000000000004</c:v>
                </c:pt>
                <c:pt idx="1629">
                  <c:v>32.25</c:v>
                </c:pt>
                <c:pt idx="1630">
                  <c:v>32.090000000000003</c:v>
                </c:pt>
                <c:pt idx="1631">
                  <c:v>32.21</c:v>
                </c:pt>
                <c:pt idx="1632">
                  <c:v>31.82</c:v>
                </c:pt>
                <c:pt idx="1633">
                  <c:v>32.03</c:v>
                </c:pt>
                <c:pt idx="1634">
                  <c:v>31.72</c:v>
                </c:pt>
                <c:pt idx="1635">
                  <c:v>32</c:v>
                </c:pt>
                <c:pt idx="1636">
                  <c:v>32.36</c:v>
                </c:pt>
                <c:pt idx="1637">
                  <c:v>31.310000000000027</c:v>
                </c:pt>
                <c:pt idx="1638">
                  <c:v>31.21</c:v>
                </c:pt>
                <c:pt idx="1639">
                  <c:v>31.41</c:v>
                </c:pt>
                <c:pt idx="1640">
                  <c:v>31.55</c:v>
                </c:pt>
                <c:pt idx="1641">
                  <c:v>#N/A</c:v>
                </c:pt>
                <c:pt idx="1642">
                  <c:v>36.450000000000003</c:v>
                </c:pt>
                <c:pt idx="1643">
                  <c:v>36.720000000000013</c:v>
                </c:pt>
                <c:pt idx="1644">
                  <c:v>36.78</c:v>
                </c:pt>
                <c:pt idx="1645">
                  <c:v>37.11</c:v>
                </c:pt>
                <c:pt idx="1646">
                  <c:v>36.83</c:v>
                </c:pt>
                <c:pt idx="1647">
                  <c:v>36.43</c:v>
                </c:pt>
                <c:pt idx="1648">
                  <c:v>36.56</c:v>
                </c:pt>
                <c:pt idx="1649">
                  <c:v>36.980000000000004</c:v>
                </c:pt>
                <c:pt idx="1650">
                  <c:v>37.47</c:v>
                </c:pt>
                <c:pt idx="1651">
                  <c:v>37.5</c:v>
                </c:pt>
                <c:pt idx="1652">
                  <c:v>38.32</c:v>
                </c:pt>
                <c:pt idx="1653">
                  <c:v>38.050000000000004</c:v>
                </c:pt>
                <c:pt idx="1654">
                  <c:v>38.14</c:v>
                </c:pt>
                <c:pt idx="1655">
                  <c:v>37.85</c:v>
                </c:pt>
                <c:pt idx="1656">
                  <c:v>38.33</c:v>
                </c:pt>
                <c:pt idx="1657">
                  <c:v>39.190000000000012</c:v>
                </c:pt>
                <c:pt idx="1658">
                  <c:v>39.160000000000011</c:v>
                </c:pt>
                <c:pt idx="1659">
                  <c:v>39.67</c:v>
                </c:pt>
                <c:pt idx="1660">
                  <c:v>39.86</c:v>
                </c:pt>
                <c:pt idx="1661">
                  <c:v>39.07</c:v>
                </c:pt>
                <c:pt idx="1662">
                  <c:v>#N/A</c:v>
                </c:pt>
                <c:pt idx="1663">
                  <c:v>42.77</c:v>
                </c:pt>
                <c:pt idx="1664">
                  <c:v>43.46</c:v>
                </c:pt>
                <c:pt idx="1665">
                  <c:v>43.49</c:v>
                </c:pt>
                <c:pt idx="1666">
                  <c:v>42.71</c:v>
                </c:pt>
                <c:pt idx="1667">
                  <c:v>42.25</c:v>
                </c:pt>
                <c:pt idx="1668">
                  <c:v>42.02</c:v>
                </c:pt>
                <c:pt idx="1669">
                  <c:v>41.83</c:v>
                </c:pt>
                <c:pt idx="1670">
                  <c:v>41.56</c:v>
                </c:pt>
                <c:pt idx="1671">
                  <c:v>41.48</c:v>
                </c:pt>
                <c:pt idx="1672">
                  <c:v>41.28</c:v>
                </c:pt>
                <c:pt idx="1673">
                  <c:v>40.730000000000011</c:v>
                </c:pt>
                <c:pt idx="1674">
                  <c:v>40.93</c:v>
                </c:pt>
                <c:pt idx="1675">
                  <c:v>40.98</c:v>
                </c:pt>
                <c:pt idx="1676">
                  <c:v>41.37</c:v>
                </c:pt>
                <c:pt idx="1677">
                  <c:v>42.13</c:v>
                </c:pt>
                <c:pt idx="1678">
                  <c:v>42.5</c:v>
                </c:pt>
                <c:pt idx="1679">
                  <c:v>42.63</c:v>
                </c:pt>
                <c:pt idx="1680">
                  <c:v>42.14</c:v>
                </c:pt>
                <c:pt idx="1681">
                  <c:v>41.92</c:v>
                </c:pt>
                <c:pt idx="1682">
                  <c:v>42.99</c:v>
                </c:pt>
                <c:pt idx="1683">
                  <c:v>43.93</c:v>
                </c:pt>
                <c:pt idx="1684">
                  <c:v>#N/A</c:v>
                </c:pt>
                <c:pt idx="1685">
                  <c:v>47.760000000000012</c:v>
                </c:pt>
                <c:pt idx="1686">
                  <c:v>46.75</c:v>
                </c:pt>
                <c:pt idx="1687">
                  <c:v>47.93</c:v>
                </c:pt>
                <c:pt idx="1688">
                  <c:v>49.02</c:v>
                </c:pt>
                <c:pt idx="1689">
                  <c:v>50.87</c:v>
                </c:pt>
                <c:pt idx="1690">
                  <c:v>49.05</c:v>
                </c:pt>
                <c:pt idx="1691">
                  <c:v>49.260000000000012</c:v>
                </c:pt>
                <c:pt idx="1692">
                  <c:v>48.54</c:v>
                </c:pt>
                <c:pt idx="1693">
                  <c:v>47.120000000000012</c:v>
                </c:pt>
                <c:pt idx="1694">
                  <c:v>46.18</c:v>
                </c:pt>
                <c:pt idx="1695">
                  <c:v>45.9</c:v>
                </c:pt>
                <c:pt idx="1696">
                  <c:v>46.120000000000012</c:v>
                </c:pt>
                <c:pt idx="1697">
                  <c:v>46.06</c:v>
                </c:pt>
                <c:pt idx="1698">
                  <c:v>48.13</c:v>
                </c:pt>
                <c:pt idx="1699">
                  <c:v>50.2</c:v>
                </c:pt>
                <c:pt idx="1700">
                  <c:v>49.09</c:v>
                </c:pt>
                <c:pt idx="1701">
                  <c:v>48.55</c:v>
                </c:pt>
                <c:pt idx="1702">
                  <c:v>47.190000000000012</c:v>
                </c:pt>
                <c:pt idx="1703">
                  <c:v>46.99</c:v>
                </c:pt>
                <c:pt idx="1704">
                  <c:v>47.04</c:v>
                </c:pt>
                <c:pt idx="1705">
                  <c:v>47.160000000000011</c:v>
                </c:pt>
                <c:pt idx="1706">
                  <c:v>#N/A</c:v>
                </c:pt>
                <c:pt idx="1707">
                  <c:v>45.290000000000013</c:v>
                </c:pt>
                <c:pt idx="1708">
                  <c:v>44.2</c:v>
                </c:pt>
                <c:pt idx="1709">
                  <c:v>42.47</c:v>
                </c:pt>
                <c:pt idx="1710">
                  <c:v>42.4</c:v>
                </c:pt>
                <c:pt idx="1711">
                  <c:v>41.47</c:v>
                </c:pt>
                <c:pt idx="1712">
                  <c:v>39.78</c:v>
                </c:pt>
                <c:pt idx="1713">
                  <c:v>39.21</c:v>
                </c:pt>
                <c:pt idx="1714">
                  <c:v>39.86</c:v>
                </c:pt>
                <c:pt idx="1715">
                  <c:v>38.96</c:v>
                </c:pt>
                <c:pt idx="1716">
                  <c:v>38.92</c:v>
                </c:pt>
                <c:pt idx="1717">
                  <c:v>38.47</c:v>
                </c:pt>
                <c:pt idx="1718">
                  <c:v>38.450000000000003</c:v>
                </c:pt>
                <c:pt idx="1719">
                  <c:v>39.24</c:v>
                </c:pt>
                <c:pt idx="1720">
                  <c:v>38.32</c:v>
                </c:pt>
                <c:pt idx="1721">
                  <c:v>37.910000000000004</c:v>
                </c:pt>
                <c:pt idx="1722">
                  <c:v>37.43</c:v>
                </c:pt>
                <c:pt idx="1723">
                  <c:v>#N/A</c:v>
                </c:pt>
                <c:pt idx="1724">
                  <c:v>#N/A</c:v>
                </c:pt>
                <c:pt idx="1725">
                  <c:v>#N/A</c:v>
                </c:pt>
                <c:pt idx="1726">
                  <c:v>#N/A</c:v>
                </c:pt>
                <c:pt idx="1727">
                  <c:v>#N/A</c:v>
                </c:pt>
                <c:pt idx="1728">
                  <c:v>#N/A</c:v>
                </c:pt>
                <c:pt idx="1729">
                  <c:v>#N/A</c:v>
                </c:pt>
                <c:pt idx="1730">
                  <c:v>#N/A</c:v>
                </c:pt>
                <c:pt idx="1731">
                  <c:v>#N/A</c:v>
                </c:pt>
                <c:pt idx="1732">
                  <c:v>#N/A</c:v>
                </c:pt>
                <c:pt idx="1733">
                  <c:v>#N/A</c:v>
                </c:pt>
                <c:pt idx="1734">
                  <c:v>#N/A</c:v>
                </c:pt>
                <c:pt idx="1735">
                  <c:v>#N/A</c:v>
                </c:pt>
                <c:pt idx="1736">
                  <c:v>#N/A</c:v>
                </c:pt>
                <c:pt idx="1737">
                  <c:v>#N/A</c:v>
                </c:pt>
                <c:pt idx="1738">
                  <c:v>#N/A</c:v>
                </c:pt>
                <c:pt idx="1739">
                  <c:v>#N/A</c:v>
                </c:pt>
                <c:pt idx="1740">
                  <c:v>#N/A</c:v>
                </c:pt>
                <c:pt idx="1741">
                  <c:v>#N/A</c:v>
                </c:pt>
                <c:pt idx="1742">
                  <c:v>#N/A</c:v>
                </c:pt>
                <c:pt idx="1743">
                  <c:v>#N/A</c:v>
                </c:pt>
                <c:pt idx="1744">
                  <c:v>#N/A</c:v>
                </c:pt>
                <c:pt idx="1745">
                  <c:v>#N/A</c:v>
                </c:pt>
                <c:pt idx="1746">
                  <c:v>#N/A</c:v>
                </c:pt>
                <c:pt idx="1747">
                  <c:v>#N/A</c:v>
                </c:pt>
                <c:pt idx="1748">
                  <c:v>#N/A</c:v>
                </c:pt>
                <c:pt idx="1749">
                  <c:v>#N/A</c:v>
                </c:pt>
                <c:pt idx="1750">
                  <c:v>#N/A</c:v>
                </c:pt>
                <c:pt idx="1751">
                  <c:v>#N/A</c:v>
                </c:pt>
                <c:pt idx="1752">
                  <c:v>#N/A</c:v>
                </c:pt>
                <c:pt idx="1753">
                  <c:v>#N/A</c:v>
                </c:pt>
                <c:pt idx="1754">
                  <c:v>#N/A</c:v>
                </c:pt>
                <c:pt idx="1755">
                  <c:v>#N/A</c:v>
                </c:pt>
                <c:pt idx="1756">
                  <c:v>#N/A</c:v>
                </c:pt>
                <c:pt idx="1757">
                  <c:v>#N/A</c:v>
                </c:pt>
                <c:pt idx="1758">
                  <c:v>#N/A</c:v>
                </c:pt>
                <c:pt idx="1759">
                  <c:v>#N/A</c:v>
                </c:pt>
                <c:pt idx="1760">
                  <c:v>#N/A</c:v>
                </c:pt>
                <c:pt idx="1761">
                  <c:v>#N/A</c:v>
                </c:pt>
                <c:pt idx="1762">
                  <c:v>#N/A</c:v>
                </c:pt>
                <c:pt idx="1763">
                  <c:v>#N/A</c:v>
                </c:pt>
                <c:pt idx="1764">
                  <c:v>#N/A</c:v>
                </c:pt>
                <c:pt idx="1765">
                  <c:v>#N/A</c:v>
                </c:pt>
                <c:pt idx="1766">
                  <c:v>#N/A</c:v>
                </c:pt>
                <c:pt idx="1767">
                  <c:v>#N/A</c:v>
                </c:pt>
                <c:pt idx="1768">
                  <c:v>#N/A</c:v>
                </c:pt>
                <c:pt idx="1769">
                  <c:v>#N/A</c:v>
                </c:pt>
                <c:pt idx="1770">
                  <c:v>#N/A</c:v>
                </c:pt>
                <c:pt idx="1771">
                  <c:v>#N/A</c:v>
                </c:pt>
                <c:pt idx="1772">
                  <c:v>#N/A</c:v>
                </c:pt>
                <c:pt idx="1773">
                  <c:v>#N/A</c:v>
                </c:pt>
                <c:pt idx="1774">
                  <c:v>#N/A</c:v>
                </c:pt>
                <c:pt idx="1775">
                  <c:v>#N/A</c:v>
                </c:pt>
                <c:pt idx="1776">
                  <c:v>#N/A</c:v>
                </c:pt>
                <c:pt idx="1777">
                  <c:v>#N/A</c:v>
                </c:pt>
                <c:pt idx="1778">
                  <c:v>#N/A</c:v>
                </c:pt>
                <c:pt idx="1779">
                  <c:v>#N/A</c:v>
                </c:pt>
                <c:pt idx="1780">
                  <c:v>#N/A</c:v>
                </c:pt>
                <c:pt idx="1781">
                  <c:v>#N/A</c:v>
                </c:pt>
                <c:pt idx="1782">
                  <c:v>#N/A</c:v>
                </c:pt>
                <c:pt idx="1783">
                  <c:v>#N/A</c:v>
                </c:pt>
                <c:pt idx="1784">
                  <c:v>#N/A</c:v>
                </c:pt>
                <c:pt idx="1785">
                  <c:v>#N/A</c:v>
                </c:pt>
                <c:pt idx="1786">
                  <c:v>#N/A</c:v>
                </c:pt>
                <c:pt idx="1787">
                  <c:v>#N/A</c:v>
                </c:pt>
                <c:pt idx="1788">
                  <c:v>#N/A</c:v>
                </c:pt>
                <c:pt idx="1789">
                  <c:v>#N/A</c:v>
                </c:pt>
                <c:pt idx="1790">
                  <c:v>#N/A</c:v>
                </c:pt>
                <c:pt idx="1791">
                  <c:v>#N/A</c:v>
                </c:pt>
                <c:pt idx="1792">
                  <c:v>#N/A</c:v>
                </c:pt>
                <c:pt idx="1793">
                  <c:v>#N/A</c:v>
                </c:pt>
                <c:pt idx="1794">
                  <c:v>#N/A</c:v>
                </c:pt>
                <c:pt idx="1795">
                  <c:v>#N/A</c:v>
                </c:pt>
                <c:pt idx="1796">
                  <c:v>#N/A</c:v>
                </c:pt>
                <c:pt idx="1797">
                  <c:v>#N/A</c:v>
                </c:pt>
                <c:pt idx="1798">
                  <c:v>#N/A</c:v>
                </c:pt>
                <c:pt idx="1799">
                  <c:v>#N/A</c:v>
                </c:pt>
                <c:pt idx="1800">
                  <c:v>#N/A</c:v>
                </c:pt>
                <c:pt idx="1801">
                  <c:v>#N/A</c:v>
                </c:pt>
                <c:pt idx="1802">
                  <c:v>#N/A</c:v>
                </c:pt>
                <c:pt idx="1803">
                  <c:v>#N/A</c:v>
                </c:pt>
                <c:pt idx="1804">
                  <c:v>#N/A</c:v>
                </c:pt>
                <c:pt idx="1805">
                  <c:v>#N/A</c:v>
                </c:pt>
                <c:pt idx="1806">
                  <c:v>#N/A</c:v>
                </c:pt>
                <c:pt idx="1807">
                  <c:v>#N/A</c:v>
                </c:pt>
                <c:pt idx="1808">
                  <c:v>#N/A</c:v>
                </c:pt>
                <c:pt idx="1809">
                  <c:v>#N/A</c:v>
                </c:pt>
                <c:pt idx="1810">
                  <c:v>#N/A</c:v>
                </c:pt>
                <c:pt idx="1811">
                  <c:v>#N/A</c:v>
                </c:pt>
                <c:pt idx="1812">
                  <c:v>#N/A</c:v>
                </c:pt>
                <c:pt idx="1813">
                  <c:v>#N/A</c:v>
                </c:pt>
                <c:pt idx="1814">
                  <c:v>#N/A</c:v>
                </c:pt>
                <c:pt idx="1815">
                  <c:v>#N/A</c:v>
                </c:pt>
                <c:pt idx="1816">
                  <c:v>#N/A</c:v>
                </c:pt>
                <c:pt idx="1817">
                  <c:v>#N/A</c:v>
                </c:pt>
                <c:pt idx="1818">
                  <c:v>#N/A</c:v>
                </c:pt>
                <c:pt idx="1819">
                  <c:v>#N/A</c:v>
                </c:pt>
                <c:pt idx="1820">
                  <c:v>#N/A</c:v>
                </c:pt>
                <c:pt idx="1821">
                  <c:v>#N/A</c:v>
                </c:pt>
                <c:pt idx="1822">
                  <c:v>#N/A</c:v>
                </c:pt>
                <c:pt idx="1823">
                  <c:v>#N/A</c:v>
                </c:pt>
                <c:pt idx="1824">
                  <c:v>#N/A</c:v>
                </c:pt>
                <c:pt idx="1825">
                  <c:v>#N/A</c:v>
                </c:pt>
                <c:pt idx="1826">
                  <c:v>#N/A</c:v>
                </c:pt>
                <c:pt idx="1827">
                  <c:v>#N/A</c:v>
                </c:pt>
                <c:pt idx="1828">
                  <c:v>#N/A</c:v>
                </c:pt>
                <c:pt idx="1829">
                  <c:v>#N/A</c:v>
                </c:pt>
                <c:pt idx="1830">
                  <c:v>#N/A</c:v>
                </c:pt>
                <c:pt idx="1831">
                  <c:v>#N/A</c:v>
                </c:pt>
                <c:pt idx="1832">
                  <c:v>#N/A</c:v>
                </c:pt>
                <c:pt idx="1833">
                  <c:v>#N/A</c:v>
                </c:pt>
                <c:pt idx="1834">
                  <c:v>#N/A</c:v>
                </c:pt>
                <c:pt idx="1835">
                  <c:v>#N/A</c:v>
                </c:pt>
                <c:pt idx="1836">
                  <c:v>#N/A</c:v>
                </c:pt>
                <c:pt idx="1837">
                  <c:v>#N/A</c:v>
                </c:pt>
                <c:pt idx="1838">
                  <c:v>#N/A</c:v>
                </c:pt>
                <c:pt idx="1839">
                  <c:v>#N/A</c:v>
                </c:pt>
                <c:pt idx="1840">
                  <c:v>#N/A</c:v>
                </c:pt>
                <c:pt idx="1841">
                  <c:v>#N/A</c:v>
                </c:pt>
                <c:pt idx="1842">
                  <c:v>#N/A</c:v>
                </c:pt>
                <c:pt idx="1843">
                  <c:v>#N/A</c:v>
                </c:pt>
                <c:pt idx="1844">
                  <c:v>#N/A</c:v>
                </c:pt>
                <c:pt idx="1845">
                  <c:v>#N/A</c:v>
                </c:pt>
                <c:pt idx="1846">
                  <c:v>#N/A</c:v>
                </c:pt>
                <c:pt idx="1847">
                  <c:v>#N/A</c:v>
                </c:pt>
                <c:pt idx="1848">
                  <c:v>#N/A</c:v>
                </c:pt>
                <c:pt idx="1849">
                  <c:v>#N/A</c:v>
                </c:pt>
                <c:pt idx="1850">
                  <c:v>#N/A</c:v>
                </c:pt>
                <c:pt idx="1851">
                  <c:v>#N/A</c:v>
                </c:pt>
                <c:pt idx="1852">
                  <c:v>#N/A</c:v>
                </c:pt>
                <c:pt idx="1853">
                  <c:v>#N/A</c:v>
                </c:pt>
                <c:pt idx="1854">
                  <c:v>#N/A</c:v>
                </c:pt>
                <c:pt idx="1855">
                  <c:v>#N/A</c:v>
                </c:pt>
                <c:pt idx="1856">
                  <c:v>#N/A</c:v>
                </c:pt>
                <c:pt idx="1857">
                  <c:v>#N/A</c:v>
                </c:pt>
                <c:pt idx="1858">
                  <c:v>#N/A</c:v>
                </c:pt>
                <c:pt idx="1859">
                  <c:v>#N/A</c:v>
                </c:pt>
                <c:pt idx="1860">
                  <c:v>#N/A</c:v>
                </c:pt>
                <c:pt idx="1861">
                  <c:v>#N/A</c:v>
                </c:pt>
                <c:pt idx="1862">
                  <c:v>#N/A</c:v>
                </c:pt>
                <c:pt idx="1863">
                  <c:v>#N/A</c:v>
                </c:pt>
                <c:pt idx="1864">
                  <c:v>#N/A</c:v>
                </c:pt>
                <c:pt idx="1865">
                  <c:v>#N/A</c:v>
                </c:pt>
                <c:pt idx="1866">
                  <c:v>#N/A</c:v>
                </c:pt>
                <c:pt idx="1867">
                  <c:v>#N/A</c:v>
                </c:pt>
                <c:pt idx="1868">
                  <c:v>#N/A</c:v>
                </c:pt>
                <c:pt idx="1869">
                  <c:v>#N/A</c:v>
                </c:pt>
                <c:pt idx="1870">
                  <c:v>#N/A</c:v>
                </c:pt>
                <c:pt idx="1871">
                  <c:v>#N/A</c:v>
                </c:pt>
                <c:pt idx="1872">
                  <c:v>#N/A</c:v>
                </c:pt>
                <c:pt idx="1873">
                  <c:v>#N/A</c:v>
                </c:pt>
                <c:pt idx="1874">
                  <c:v>#N/A</c:v>
                </c:pt>
                <c:pt idx="1875">
                  <c:v>#N/A</c:v>
                </c:pt>
                <c:pt idx="1876">
                  <c:v>#N/A</c:v>
                </c:pt>
                <c:pt idx="1877">
                  <c:v>#N/A</c:v>
                </c:pt>
                <c:pt idx="1878">
                  <c:v>#N/A</c:v>
                </c:pt>
                <c:pt idx="1879">
                  <c:v>#N/A</c:v>
                </c:pt>
                <c:pt idx="1880">
                  <c:v>#N/A</c:v>
                </c:pt>
                <c:pt idx="1881">
                  <c:v>#N/A</c:v>
                </c:pt>
                <c:pt idx="1882">
                  <c:v>#N/A</c:v>
                </c:pt>
                <c:pt idx="1883">
                  <c:v>#N/A</c:v>
                </c:pt>
                <c:pt idx="1884">
                  <c:v>#N/A</c:v>
                </c:pt>
                <c:pt idx="1885">
                  <c:v>#N/A</c:v>
                </c:pt>
                <c:pt idx="1886">
                  <c:v>#N/A</c:v>
                </c:pt>
                <c:pt idx="1887">
                  <c:v>#N/A</c:v>
                </c:pt>
                <c:pt idx="1888">
                  <c:v>#N/A</c:v>
                </c:pt>
                <c:pt idx="1889">
                  <c:v>#N/A</c:v>
                </c:pt>
                <c:pt idx="1890">
                  <c:v>#N/A</c:v>
                </c:pt>
                <c:pt idx="1891">
                  <c:v>#N/A</c:v>
                </c:pt>
                <c:pt idx="1892">
                  <c:v>#N/A</c:v>
                </c:pt>
                <c:pt idx="1893">
                  <c:v>#N/A</c:v>
                </c:pt>
                <c:pt idx="1894">
                  <c:v>#N/A</c:v>
                </c:pt>
                <c:pt idx="1895">
                  <c:v>#N/A</c:v>
                </c:pt>
                <c:pt idx="1896">
                  <c:v>#N/A</c:v>
                </c:pt>
                <c:pt idx="1897">
                  <c:v>#N/A</c:v>
                </c:pt>
                <c:pt idx="1898">
                  <c:v>#N/A</c:v>
                </c:pt>
                <c:pt idx="1899">
                  <c:v>#N/A</c:v>
                </c:pt>
                <c:pt idx="1900">
                  <c:v>#N/A</c:v>
                </c:pt>
                <c:pt idx="1901">
                  <c:v>#N/A</c:v>
                </c:pt>
                <c:pt idx="1902">
                  <c:v>#N/A</c:v>
                </c:pt>
                <c:pt idx="1903">
                  <c:v>#N/A</c:v>
                </c:pt>
                <c:pt idx="1904">
                  <c:v>#N/A</c:v>
                </c:pt>
                <c:pt idx="1905">
                  <c:v>#N/A</c:v>
                </c:pt>
                <c:pt idx="1906">
                  <c:v>#N/A</c:v>
                </c:pt>
                <c:pt idx="1907">
                  <c:v>#N/A</c:v>
                </c:pt>
                <c:pt idx="1908">
                  <c:v>#N/A</c:v>
                </c:pt>
                <c:pt idx="1909">
                  <c:v>#N/A</c:v>
                </c:pt>
                <c:pt idx="1910">
                  <c:v>#N/A</c:v>
                </c:pt>
                <c:pt idx="1911">
                  <c:v>#N/A</c:v>
                </c:pt>
                <c:pt idx="1912">
                  <c:v>#N/A</c:v>
                </c:pt>
                <c:pt idx="1913">
                  <c:v>#N/A</c:v>
                </c:pt>
                <c:pt idx="1914">
                  <c:v>#N/A</c:v>
                </c:pt>
                <c:pt idx="1915">
                  <c:v>#N/A</c:v>
                </c:pt>
                <c:pt idx="1916">
                  <c:v>#N/A</c:v>
                </c:pt>
                <c:pt idx="1917">
                  <c:v>#N/A</c:v>
                </c:pt>
                <c:pt idx="1918">
                  <c:v>#N/A</c:v>
                </c:pt>
                <c:pt idx="1919">
                  <c:v>#N/A</c:v>
                </c:pt>
                <c:pt idx="1920">
                  <c:v>#N/A</c:v>
                </c:pt>
                <c:pt idx="1921">
                  <c:v>#N/A</c:v>
                </c:pt>
                <c:pt idx="1922">
                  <c:v>#N/A</c:v>
                </c:pt>
                <c:pt idx="1923">
                  <c:v>#N/A</c:v>
                </c:pt>
                <c:pt idx="1924">
                  <c:v>#N/A</c:v>
                </c:pt>
                <c:pt idx="1925">
                  <c:v>#N/A</c:v>
                </c:pt>
                <c:pt idx="1926">
                  <c:v>#N/A</c:v>
                </c:pt>
                <c:pt idx="1927">
                  <c:v>#N/A</c:v>
                </c:pt>
                <c:pt idx="1928">
                  <c:v>#N/A</c:v>
                </c:pt>
                <c:pt idx="1929">
                  <c:v>#N/A</c:v>
                </c:pt>
                <c:pt idx="1930">
                  <c:v>#N/A</c:v>
                </c:pt>
                <c:pt idx="1931">
                  <c:v>#N/A</c:v>
                </c:pt>
                <c:pt idx="1932">
                  <c:v>#N/A</c:v>
                </c:pt>
                <c:pt idx="1933">
                  <c:v>#N/A</c:v>
                </c:pt>
                <c:pt idx="1934">
                  <c:v>#N/A</c:v>
                </c:pt>
                <c:pt idx="1935">
                  <c:v>#N/A</c:v>
                </c:pt>
                <c:pt idx="1936">
                  <c:v>#N/A</c:v>
                </c:pt>
                <c:pt idx="1937">
                  <c:v>#N/A</c:v>
                </c:pt>
                <c:pt idx="1938">
                  <c:v>#N/A</c:v>
                </c:pt>
                <c:pt idx="1939">
                  <c:v>#N/A</c:v>
                </c:pt>
                <c:pt idx="1940">
                  <c:v>#N/A</c:v>
                </c:pt>
                <c:pt idx="1941">
                  <c:v>#N/A</c:v>
                </c:pt>
                <c:pt idx="1942">
                  <c:v>#N/A</c:v>
                </c:pt>
                <c:pt idx="1943">
                  <c:v>#N/A</c:v>
                </c:pt>
                <c:pt idx="1944">
                  <c:v>#N/A</c:v>
                </c:pt>
                <c:pt idx="1945">
                  <c:v>#N/A</c:v>
                </c:pt>
                <c:pt idx="1946">
                  <c:v>#N/A</c:v>
                </c:pt>
                <c:pt idx="1947">
                  <c:v>#N/A</c:v>
                </c:pt>
                <c:pt idx="1948">
                  <c:v>#N/A</c:v>
                </c:pt>
                <c:pt idx="1949">
                  <c:v>#N/A</c:v>
                </c:pt>
                <c:pt idx="1950">
                  <c:v>#N/A</c:v>
                </c:pt>
                <c:pt idx="1951">
                  <c:v>#N/A</c:v>
                </c:pt>
                <c:pt idx="1952">
                  <c:v>#N/A</c:v>
                </c:pt>
                <c:pt idx="1953">
                  <c:v>#N/A</c:v>
                </c:pt>
                <c:pt idx="1954">
                  <c:v>#N/A</c:v>
                </c:pt>
                <c:pt idx="1955">
                  <c:v>#N/A</c:v>
                </c:pt>
                <c:pt idx="1956">
                  <c:v>#N/A</c:v>
                </c:pt>
                <c:pt idx="1957">
                  <c:v>#N/A</c:v>
                </c:pt>
                <c:pt idx="1958">
                  <c:v>#N/A</c:v>
                </c:pt>
                <c:pt idx="1959">
                  <c:v>#N/A</c:v>
                </c:pt>
                <c:pt idx="1960">
                  <c:v>#N/A</c:v>
                </c:pt>
                <c:pt idx="1961">
                  <c:v>#N/A</c:v>
                </c:pt>
                <c:pt idx="1962">
                  <c:v>#N/A</c:v>
                </c:pt>
                <c:pt idx="1963">
                  <c:v>#N/A</c:v>
                </c:pt>
                <c:pt idx="1964">
                  <c:v>#N/A</c:v>
                </c:pt>
                <c:pt idx="1965">
                  <c:v>#N/A</c:v>
                </c:pt>
                <c:pt idx="1966">
                  <c:v>#N/A</c:v>
                </c:pt>
                <c:pt idx="1967">
                  <c:v>#N/A</c:v>
                </c:pt>
                <c:pt idx="1968">
                  <c:v>#N/A</c:v>
                </c:pt>
                <c:pt idx="1969">
                  <c:v>#N/A</c:v>
                </c:pt>
                <c:pt idx="1970">
                  <c:v>#N/A</c:v>
                </c:pt>
                <c:pt idx="1971">
                  <c:v>#N/A</c:v>
                </c:pt>
                <c:pt idx="1972">
                  <c:v>#N/A</c:v>
                </c:pt>
                <c:pt idx="1973">
                  <c:v>#N/A</c:v>
                </c:pt>
                <c:pt idx="1974">
                  <c:v>#N/A</c:v>
                </c:pt>
                <c:pt idx="1975">
                  <c:v>#N/A</c:v>
                </c:pt>
                <c:pt idx="1976">
                  <c:v>#N/A</c:v>
                </c:pt>
                <c:pt idx="1977">
                  <c:v>#N/A</c:v>
                </c:pt>
                <c:pt idx="1978">
                  <c:v>#N/A</c:v>
                </c:pt>
                <c:pt idx="1979">
                  <c:v>#N/A</c:v>
                </c:pt>
                <c:pt idx="1980">
                  <c:v>#N/A</c:v>
                </c:pt>
                <c:pt idx="1981">
                  <c:v>#N/A</c:v>
                </c:pt>
                <c:pt idx="1982">
                  <c:v>#N/A</c:v>
                </c:pt>
                <c:pt idx="1983">
                  <c:v>#N/A</c:v>
                </c:pt>
                <c:pt idx="1984">
                  <c:v>#N/A</c:v>
                </c:pt>
                <c:pt idx="1985">
                  <c:v>#N/A</c:v>
                </c:pt>
                <c:pt idx="1986">
                  <c:v>#N/A</c:v>
                </c:pt>
                <c:pt idx="1987">
                  <c:v>#N/A</c:v>
                </c:pt>
                <c:pt idx="1988">
                  <c:v>#N/A</c:v>
                </c:pt>
              </c:numCache>
            </c:numRef>
          </c:val>
        </c:ser>
        <c:ser>
          <c:idx val="1"/>
          <c:order val="1"/>
          <c:tx>
            <c:strRef>
              <c:f>Samengevoegd!$C$1</c:f>
              <c:strCache>
                <c:ptCount val="1"/>
                <c:pt idx="0">
                  <c:v>Dutch Peak Load</c:v>
                </c:pt>
              </c:strCache>
            </c:strRef>
          </c:tx>
          <c:spPr>
            <a:ln>
              <a:solidFill>
                <a:srgbClr val="C00000"/>
              </a:solidFill>
              <a:prstDash val="sysDot"/>
            </a:ln>
          </c:spPr>
          <c:marker>
            <c:symbol val="none"/>
          </c:marker>
          <c:cat>
            <c:numRef>
              <c:f>Samengevoegd!$A$2:$A$1990</c:f>
              <c:numCache>
                <c:formatCode>d\/mmm\/\y\y</c:formatCode>
                <c:ptCount val="1989"/>
                <c:pt idx="0">
                  <c:v>37634</c:v>
                </c:pt>
                <c:pt idx="1">
                  <c:v>37635</c:v>
                </c:pt>
                <c:pt idx="2">
                  <c:v>37636</c:v>
                </c:pt>
                <c:pt idx="3">
                  <c:v>37637</c:v>
                </c:pt>
                <c:pt idx="4">
                  <c:v>37638</c:v>
                </c:pt>
                <c:pt idx="5">
                  <c:v>37641</c:v>
                </c:pt>
                <c:pt idx="6">
                  <c:v>37642</c:v>
                </c:pt>
                <c:pt idx="7">
                  <c:v>37643</c:v>
                </c:pt>
                <c:pt idx="8">
                  <c:v>37644</c:v>
                </c:pt>
                <c:pt idx="9">
                  <c:v>37645</c:v>
                </c:pt>
                <c:pt idx="10">
                  <c:v>37648</c:v>
                </c:pt>
                <c:pt idx="11">
                  <c:v>37649</c:v>
                </c:pt>
                <c:pt idx="12">
                  <c:v>37650</c:v>
                </c:pt>
                <c:pt idx="13">
                  <c:v>37651</c:v>
                </c:pt>
                <c:pt idx="14">
                  <c:v>37652</c:v>
                </c:pt>
                <c:pt idx="15">
                  <c:v>37655</c:v>
                </c:pt>
                <c:pt idx="16">
                  <c:v>37656</c:v>
                </c:pt>
                <c:pt idx="17">
                  <c:v>37657</c:v>
                </c:pt>
                <c:pt idx="18">
                  <c:v>37658</c:v>
                </c:pt>
                <c:pt idx="19">
                  <c:v>37659</c:v>
                </c:pt>
                <c:pt idx="20">
                  <c:v>37662</c:v>
                </c:pt>
                <c:pt idx="21">
                  <c:v>37663</c:v>
                </c:pt>
                <c:pt idx="22">
                  <c:v>37664</c:v>
                </c:pt>
                <c:pt idx="23">
                  <c:v>37665</c:v>
                </c:pt>
                <c:pt idx="24">
                  <c:v>37670</c:v>
                </c:pt>
                <c:pt idx="25">
                  <c:v>37671</c:v>
                </c:pt>
                <c:pt idx="26">
                  <c:v>37672</c:v>
                </c:pt>
                <c:pt idx="27">
                  <c:v>37673</c:v>
                </c:pt>
                <c:pt idx="28">
                  <c:v>37676</c:v>
                </c:pt>
                <c:pt idx="29">
                  <c:v>37677</c:v>
                </c:pt>
                <c:pt idx="30">
                  <c:v>37678</c:v>
                </c:pt>
                <c:pt idx="31">
                  <c:v>37679</c:v>
                </c:pt>
                <c:pt idx="32">
                  <c:v>37680</c:v>
                </c:pt>
                <c:pt idx="33" formatCode="d\/m\/\y\y\y\y">
                  <c:v>37683</c:v>
                </c:pt>
                <c:pt idx="34" formatCode="d\/m\/\y\y\y\y">
                  <c:v>37684</c:v>
                </c:pt>
                <c:pt idx="35" formatCode="d\/m\/\y\y\y\y">
                  <c:v>37685</c:v>
                </c:pt>
                <c:pt idx="36" formatCode="d\/m\/\y\y\y\y">
                  <c:v>37686</c:v>
                </c:pt>
                <c:pt idx="37" formatCode="d\/m\/\y\y\y\y">
                  <c:v>37687</c:v>
                </c:pt>
                <c:pt idx="38" formatCode="d\/m\/\y\y\y\y">
                  <c:v>37690</c:v>
                </c:pt>
                <c:pt idx="39" formatCode="d\/m\/\y\y\y\y">
                  <c:v>37691</c:v>
                </c:pt>
                <c:pt idx="40" formatCode="d\/m\/\y\y\y\y">
                  <c:v>37692</c:v>
                </c:pt>
                <c:pt idx="41" formatCode="d\/m\/\y\y\y\y">
                  <c:v>37693</c:v>
                </c:pt>
                <c:pt idx="42" formatCode="d\/m\/\y\y\y\y">
                  <c:v>37694</c:v>
                </c:pt>
                <c:pt idx="43" formatCode="d\/m\/\y\y\y\y">
                  <c:v>37697</c:v>
                </c:pt>
                <c:pt idx="44" formatCode="d\/m\/\y\y\y\y">
                  <c:v>37698</c:v>
                </c:pt>
                <c:pt idx="45" formatCode="d\/m\/\y\y\y\y">
                  <c:v>37699</c:v>
                </c:pt>
                <c:pt idx="46" formatCode="d\/m\/\y\y\y\y">
                  <c:v>37700</c:v>
                </c:pt>
                <c:pt idx="47" formatCode="d\/m\/\y\y\y\y">
                  <c:v>37701</c:v>
                </c:pt>
                <c:pt idx="48" formatCode="d\/m\/\y\y\y\y">
                  <c:v>37704</c:v>
                </c:pt>
                <c:pt idx="49" formatCode="d\/m\/\y\y\y\y">
                  <c:v>37705</c:v>
                </c:pt>
                <c:pt idx="50" formatCode="d\/m\/\y\y\y\y">
                  <c:v>37706</c:v>
                </c:pt>
                <c:pt idx="51" formatCode="d\/m\/\y\y\y\y">
                  <c:v>37708</c:v>
                </c:pt>
                <c:pt idx="52" formatCode="d\/m\/\y\y\y\y">
                  <c:v>37711</c:v>
                </c:pt>
                <c:pt idx="53">
                  <c:v>37712</c:v>
                </c:pt>
                <c:pt idx="54">
                  <c:v>37713</c:v>
                </c:pt>
                <c:pt idx="55">
                  <c:v>37714</c:v>
                </c:pt>
                <c:pt idx="56">
                  <c:v>37715</c:v>
                </c:pt>
                <c:pt idx="57">
                  <c:v>37718</c:v>
                </c:pt>
                <c:pt idx="58">
                  <c:v>37719</c:v>
                </c:pt>
                <c:pt idx="59">
                  <c:v>37720</c:v>
                </c:pt>
                <c:pt idx="60">
                  <c:v>37721</c:v>
                </c:pt>
                <c:pt idx="61">
                  <c:v>37722</c:v>
                </c:pt>
                <c:pt idx="62">
                  <c:v>37725</c:v>
                </c:pt>
                <c:pt idx="63">
                  <c:v>37726</c:v>
                </c:pt>
                <c:pt idx="64">
                  <c:v>37727</c:v>
                </c:pt>
                <c:pt idx="65">
                  <c:v>37728</c:v>
                </c:pt>
                <c:pt idx="66">
                  <c:v>37733</c:v>
                </c:pt>
                <c:pt idx="67">
                  <c:v>37734</c:v>
                </c:pt>
                <c:pt idx="68">
                  <c:v>37735</c:v>
                </c:pt>
                <c:pt idx="69">
                  <c:v>37736</c:v>
                </c:pt>
                <c:pt idx="70">
                  <c:v>37739</c:v>
                </c:pt>
                <c:pt idx="71">
                  <c:v>37740</c:v>
                </c:pt>
                <c:pt idx="72">
                  <c:v>37741</c:v>
                </c:pt>
                <c:pt idx="73" formatCode="d\/m\/\y\y\y\y">
                  <c:v>37743</c:v>
                </c:pt>
                <c:pt idx="74" formatCode="d\/m\/\y\y\y\y">
                  <c:v>37746</c:v>
                </c:pt>
                <c:pt idx="75" formatCode="d\/m\/\y\y\y\y">
                  <c:v>37747</c:v>
                </c:pt>
                <c:pt idx="76" formatCode="d\/m\/\y\y\y\y">
                  <c:v>37748</c:v>
                </c:pt>
                <c:pt idx="77" formatCode="d\/m\/\y\y\y\y">
                  <c:v>37749</c:v>
                </c:pt>
                <c:pt idx="78" formatCode="d\/m\/\y\y\y\y">
                  <c:v>37750</c:v>
                </c:pt>
                <c:pt idx="79" formatCode="d\/m\/\y\y\y\y">
                  <c:v>37753</c:v>
                </c:pt>
                <c:pt idx="80" formatCode="d\/m\/\y\y\y\y">
                  <c:v>37754</c:v>
                </c:pt>
                <c:pt idx="81" formatCode="d\/m\/\y\y\y\y">
                  <c:v>37755</c:v>
                </c:pt>
                <c:pt idx="82" formatCode="d\/m\/\y\y\y\y">
                  <c:v>37756</c:v>
                </c:pt>
                <c:pt idx="83" formatCode="d\/m\/\y\y\y\y">
                  <c:v>37757</c:v>
                </c:pt>
                <c:pt idx="84" formatCode="d\/m\/\y\y\y\y">
                  <c:v>37760</c:v>
                </c:pt>
                <c:pt idx="85" formatCode="d\/m\/\y\y\y\y">
                  <c:v>37761</c:v>
                </c:pt>
                <c:pt idx="86" formatCode="d\/m\/\y\y\y\y">
                  <c:v>37762</c:v>
                </c:pt>
                <c:pt idx="87" formatCode="d\/m\/\y\y\y\y">
                  <c:v>37763</c:v>
                </c:pt>
                <c:pt idx="88" formatCode="d\/m\/\y\y\y\y">
                  <c:v>37764</c:v>
                </c:pt>
                <c:pt idx="89" formatCode="d\/m\/\y\y\y\y">
                  <c:v>37767</c:v>
                </c:pt>
                <c:pt idx="90" formatCode="d\/m\/\y\y\y\y">
                  <c:v>37768</c:v>
                </c:pt>
                <c:pt idx="91" formatCode="d\/m\/\y\y\y\y">
                  <c:v>37772</c:v>
                </c:pt>
                <c:pt idx="92">
                  <c:v>37774</c:v>
                </c:pt>
                <c:pt idx="93">
                  <c:v>37775</c:v>
                </c:pt>
                <c:pt idx="94">
                  <c:v>37776</c:v>
                </c:pt>
                <c:pt idx="95">
                  <c:v>37777</c:v>
                </c:pt>
                <c:pt idx="96">
                  <c:v>37778</c:v>
                </c:pt>
                <c:pt idx="97">
                  <c:v>37782</c:v>
                </c:pt>
                <c:pt idx="98">
                  <c:v>37783</c:v>
                </c:pt>
                <c:pt idx="99">
                  <c:v>37784</c:v>
                </c:pt>
                <c:pt idx="100">
                  <c:v>37785</c:v>
                </c:pt>
                <c:pt idx="101">
                  <c:v>37788</c:v>
                </c:pt>
                <c:pt idx="102">
                  <c:v>37789</c:v>
                </c:pt>
                <c:pt idx="103">
                  <c:v>37790</c:v>
                </c:pt>
                <c:pt idx="104">
                  <c:v>37791</c:v>
                </c:pt>
                <c:pt idx="105">
                  <c:v>37792</c:v>
                </c:pt>
                <c:pt idx="106">
                  <c:v>37795</c:v>
                </c:pt>
                <c:pt idx="107">
                  <c:v>37796</c:v>
                </c:pt>
                <c:pt idx="108">
                  <c:v>37797</c:v>
                </c:pt>
                <c:pt idx="109">
                  <c:v>37798</c:v>
                </c:pt>
                <c:pt idx="110">
                  <c:v>37799</c:v>
                </c:pt>
                <c:pt idx="111">
                  <c:v>37803</c:v>
                </c:pt>
                <c:pt idx="112">
                  <c:v>37804</c:v>
                </c:pt>
                <c:pt idx="113">
                  <c:v>37805</c:v>
                </c:pt>
                <c:pt idx="114">
                  <c:v>37806</c:v>
                </c:pt>
                <c:pt idx="115">
                  <c:v>37809</c:v>
                </c:pt>
                <c:pt idx="116">
                  <c:v>37810</c:v>
                </c:pt>
                <c:pt idx="117">
                  <c:v>37811</c:v>
                </c:pt>
                <c:pt idx="118">
                  <c:v>37812</c:v>
                </c:pt>
                <c:pt idx="119">
                  <c:v>37813</c:v>
                </c:pt>
                <c:pt idx="120">
                  <c:v>37816</c:v>
                </c:pt>
                <c:pt idx="121">
                  <c:v>37817</c:v>
                </c:pt>
                <c:pt idx="122">
                  <c:v>37818</c:v>
                </c:pt>
                <c:pt idx="123">
                  <c:v>37819</c:v>
                </c:pt>
                <c:pt idx="124">
                  <c:v>37820</c:v>
                </c:pt>
                <c:pt idx="125">
                  <c:v>37823</c:v>
                </c:pt>
                <c:pt idx="126">
                  <c:v>37824</c:v>
                </c:pt>
                <c:pt idx="127">
                  <c:v>37825</c:v>
                </c:pt>
                <c:pt idx="128">
                  <c:v>37826</c:v>
                </c:pt>
                <c:pt idx="129">
                  <c:v>37827</c:v>
                </c:pt>
                <c:pt idx="130">
                  <c:v>37830</c:v>
                </c:pt>
                <c:pt idx="131">
                  <c:v>37831</c:v>
                </c:pt>
                <c:pt idx="132">
                  <c:v>37832</c:v>
                </c:pt>
                <c:pt idx="133">
                  <c:v>37833</c:v>
                </c:pt>
                <c:pt idx="134">
                  <c:v>37834</c:v>
                </c:pt>
                <c:pt idx="135">
                  <c:v>37837</c:v>
                </c:pt>
                <c:pt idx="136">
                  <c:v>37838</c:v>
                </c:pt>
                <c:pt idx="137">
                  <c:v>37839</c:v>
                </c:pt>
                <c:pt idx="138">
                  <c:v>37840</c:v>
                </c:pt>
                <c:pt idx="139">
                  <c:v>37841</c:v>
                </c:pt>
                <c:pt idx="140">
                  <c:v>37844</c:v>
                </c:pt>
                <c:pt idx="141">
                  <c:v>37845</c:v>
                </c:pt>
                <c:pt idx="142">
                  <c:v>37846</c:v>
                </c:pt>
                <c:pt idx="143">
                  <c:v>37847</c:v>
                </c:pt>
                <c:pt idx="144">
                  <c:v>37848</c:v>
                </c:pt>
                <c:pt idx="145">
                  <c:v>37851</c:v>
                </c:pt>
                <c:pt idx="146">
                  <c:v>37852</c:v>
                </c:pt>
                <c:pt idx="147">
                  <c:v>37854</c:v>
                </c:pt>
                <c:pt idx="148">
                  <c:v>37855</c:v>
                </c:pt>
                <c:pt idx="149">
                  <c:v>37858</c:v>
                </c:pt>
                <c:pt idx="150">
                  <c:v>37859</c:v>
                </c:pt>
                <c:pt idx="151">
                  <c:v>37860</c:v>
                </c:pt>
                <c:pt idx="152">
                  <c:v>37864</c:v>
                </c:pt>
                <c:pt idx="153">
                  <c:v>37865</c:v>
                </c:pt>
                <c:pt idx="154">
                  <c:v>37866</c:v>
                </c:pt>
                <c:pt idx="155">
                  <c:v>37867</c:v>
                </c:pt>
                <c:pt idx="156">
                  <c:v>37868</c:v>
                </c:pt>
                <c:pt idx="157">
                  <c:v>37869</c:v>
                </c:pt>
                <c:pt idx="158">
                  <c:v>37872</c:v>
                </c:pt>
                <c:pt idx="159">
                  <c:v>37873</c:v>
                </c:pt>
                <c:pt idx="160">
                  <c:v>37875</c:v>
                </c:pt>
                <c:pt idx="161">
                  <c:v>37876</c:v>
                </c:pt>
                <c:pt idx="162">
                  <c:v>37879</c:v>
                </c:pt>
                <c:pt idx="163">
                  <c:v>37880</c:v>
                </c:pt>
                <c:pt idx="164">
                  <c:v>37881</c:v>
                </c:pt>
                <c:pt idx="165">
                  <c:v>37882</c:v>
                </c:pt>
                <c:pt idx="166">
                  <c:v>37883</c:v>
                </c:pt>
                <c:pt idx="167">
                  <c:v>37886</c:v>
                </c:pt>
                <c:pt idx="168">
                  <c:v>37887</c:v>
                </c:pt>
                <c:pt idx="169">
                  <c:v>37888</c:v>
                </c:pt>
                <c:pt idx="170">
                  <c:v>37889</c:v>
                </c:pt>
                <c:pt idx="171">
                  <c:v>37890</c:v>
                </c:pt>
                <c:pt idx="172">
                  <c:v>37893</c:v>
                </c:pt>
                <c:pt idx="173">
                  <c:v>37894</c:v>
                </c:pt>
                <c:pt idx="174" formatCode="d\/m\/\y\y\y\y">
                  <c:v>37895</c:v>
                </c:pt>
                <c:pt idx="175" formatCode="d\/m\/\y\y\y\y">
                  <c:v>37896</c:v>
                </c:pt>
                <c:pt idx="176" formatCode="d\/m\/\y\y\y\y">
                  <c:v>37897</c:v>
                </c:pt>
                <c:pt idx="177" formatCode="d\/m\/\y\y\y\y">
                  <c:v>37900</c:v>
                </c:pt>
                <c:pt idx="178" formatCode="d\/m\/\y\y\y\y">
                  <c:v>37901</c:v>
                </c:pt>
                <c:pt idx="179" formatCode="d\/m\/\y\y\y\y">
                  <c:v>37902</c:v>
                </c:pt>
                <c:pt idx="180" formatCode="d\/m\/\y\y\y\y">
                  <c:v>37903</c:v>
                </c:pt>
                <c:pt idx="181" formatCode="d\/m\/\y\y\y\y">
                  <c:v>37904</c:v>
                </c:pt>
                <c:pt idx="182" formatCode="d\/m\/\y\y\y\y">
                  <c:v>37907</c:v>
                </c:pt>
                <c:pt idx="183" formatCode="d\/m\/\y\y\y\y">
                  <c:v>37908</c:v>
                </c:pt>
                <c:pt idx="184" formatCode="d\/m\/\y\y\y\y">
                  <c:v>37909</c:v>
                </c:pt>
                <c:pt idx="185" formatCode="d\/m\/\y\y\y\y">
                  <c:v>37910</c:v>
                </c:pt>
                <c:pt idx="186" formatCode="d\/m\/\y\y\y\y">
                  <c:v>37911</c:v>
                </c:pt>
                <c:pt idx="187" formatCode="d\/m\/\y\y\y\y">
                  <c:v>37914</c:v>
                </c:pt>
                <c:pt idx="188" formatCode="d\/m\/\y\y\y\y">
                  <c:v>37915</c:v>
                </c:pt>
                <c:pt idx="189" formatCode="d\/m\/\y\y\y\y">
                  <c:v>37916</c:v>
                </c:pt>
                <c:pt idx="190" formatCode="d\/m\/\y\y\y\y">
                  <c:v>37917</c:v>
                </c:pt>
                <c:pt idx="191" formatCode="d\/m\/\y\y\y\y">
                  <c:v>37918</c:v>
                </c:pt>
                <c:pt idx="192" formatCode="d\/m\/\y\y\y\y">
                  <c:v>37921</c:v>
                </c:pt>
                <c:pt idx="193" formatCode="d\/m\/\y\y\y\y">
                  <c:v>37922</c:v>
                </c:pt>
                <c:pt idx="194" formatCode="d\/m\/\y\y\y\y">
                  <c:v>37923</c:v>
                </c:pt>
                <c:pt idx="195" formatCode="d\/m\/\y\y\y\y">
                  <c:v>37924</c:v>
                </c:pt>
                <c:pt idx="196" formatCode="d\/m\/\y\y\y\y">
                  <c:v>37925</c:v>
                </c:pt>
                <c:pt idx="197">
                  <c:v>37928</c:v>
                </c:pt>
                <c:pt idx="198">
                  <c:v>37929</c:v>
                </c:pt>
                <c:pt idx="199">
                  <c:v>37930</c:v>
                </c:pt>
                <c:pt idx="200">
                  <c:v>37931</c:v>
                </c:pt>
                <c:pt idx="201">
                  <c:v>37932</c:v>
                </c:pt>
                <c:pt idx="202">
                  <c:v>37935</c:v>
                </c:pt>
                <c:pt idx="203">
                  <c:v>37937</c:v>
                </c:pt>
                <c:pt idx="204">
                  <c:v>37938</c:v>
                </c:pt>
                <c:pt idx="205">
                  <c:v>37939</c:v>
                </c:pt>
                <c:pt idx="206">
                  <c:v>37942</c:v>
                </c:pt>
                <c:pt idx="207">
                  <c:v>37943</c:v>
                </c:pt>
                <c:pt idx="208">
                  <c:v>37944</c:v>
                </c:pt>
                <c:pt idx="209">
                  <c:v>37945</c:v>
                </c:pt>
                <c:pt idx="210">
                  <c:v>37946</c:v>
                </c:pt>
                <c:pt idx="211">
                  <c:v>37949</c:v>
                </c:pt>
                <c:pt idx="212">
                  <c:v>37950</c:v>
                </c:pt>
                <c:pt idx="213">
                  <c:v>37951</c:v>
                </c:pt>
                <c:pt idx="214">
                  <c:v>37952</c:v>
                </c:pt>
                <c:pt idx="215">
                  <c:v>37953</c:v>
                </c:pt>
                <c:pt idx="216">
                  <c:v>37955</c:v>
                </c:pt>
                <c:pt idx="217">
                  <c:v>37956</c:v>
                </c:pt>
                <c:pt idx="218">
                  <c:v>37957</c:v>
                </c:pt>
                <c:pt idx="219">
                  <c:v>37958</c:v>
                </c:pt>
                <c:pt idx="220">
                  <c:v>37959</c:v>
                </c:pt>
                <c:pt idx="221">
                  <c:v>37960</c:v>
                </c:pt>
                <c:pt idx="222">
                  <c:v>37963</c:v>
                </c:pt>
                <c:pt idx="223">
                  <c:v>37964</c:v>
                </c:pt>
                <c:pt idx="224">
                  <c:v>37965</c:v>
                </c:pt>
                <c:pt idx="225">
                  <c:v>37966</c:v>
                </c:pt>
                <c:pt idx="226">
                  <c:v>37967</c:v>
                </c:pt>
                <c:pt idx="227">
                  <c:v>37970</c:v>
                </c:pt>
                <c:pt idx="228">
                  <c:v>37971</c:v>
                </c:pt>
                <c:pt idx="229">
                  <c:v>37972</c:v>
                </c:pt>
                <c:pt idx="230">
                  <c:v>37973</c:v>
                </c:pt>
                <c:pt idx="231">
                  <c:v>37974</c:v>
                </c:pt>
                <c:pt idx="232">
                  <c:v>37977</c:v>
                </c:pt>
                <c:pt idx="233">
                  <c:v>37978</c:v>
                </c:pt>
                <c:pt idx="234">
                  <c:v>37979</c:v>
                </c:pt>
                <c:pt idx="235">
                  <c:v>37984</c:v>
                </c:pt>
                <c:pt idx="236">
                  <c:v>37985</c:v>
                </c:pt>
                <c:pt idx="237">
                  <c:v>37986</c:v>
                </c:pt>
                <c:pt idx="238">
                  <c:v>37991</c:v>
                </c:pt>
                <c:pt idx="239">
                  <c:v>37992</c:v>
                </c:pt>
                <c:pt idx="240">
                  <c:v>37993</c:v>
                </c:pt>
                <c:pt idx="241">
                  <c:v>37994</c:v>
                </c:pt>
                <c:pt idx="242">
                  <c:v>37995</c:v>
                </c:pt>
                <c:pt idx="243">
                  <c:v>37998</c:v>
                </c:pt>
                <c:pt idx="244">
                  <c:v>37999</c:v>
                </c:pt>
                <c:pt idx="245">
                  <c:v>38000</c:v>
                </c:pt>
                <c:pt idx="246">
                  <c:v>38001</c:v>
                </c:pt>
                <c:pt idx="247">
                  <c:v>38002</c:v>
                </c:pt>
                <c:pt idx="248">
                  <c:v>38005</c:v>
                </c:pt>
                <c:pt idx="249">
                  <c:v>38006</c:v>
                </c:pt>
                <c:pt idx="250">
                  <c:v>38007</c:v>
                </c:pt>
                <c:pt idx="251">
                  <c:v>38008</c:v>
                </c:pt>
                <c:pt idx="252">
                  <c:v>38009</c:v>
                </c:pt>
                <c:pt idx="253">
                  <c:v>38012</c:v>
                </c:pt>
                <c:pt idx="254">
                  <c:v>38013</c:v>
                </c:pt>
                <c:pt idx="255">
                  <c:v>38014</c:v>
                </c:pt>
                <c:pt idx="256">
                  <c:v>38015</c:v>
                </c:pt>
                <c:pt idx="257">
                  <c:v>38017</c:v>
                </c:pt>
                <c:pt idx="258">
                  <c:v>38019</c:v>
                </c:pt>
                <c:pt idx="259">
                  <c:v>38020</c:v>
                </c:pt>
                <c:pt idx="260">
                  <c:v>38021</c:v>
                </c:pt>
                <c:pt idx="261">
                  <c:v>38022</c:v>
                </c:pt>
                <c:pt idx="262">
                  <c:v>38023</c:v>
                </c:pt>
                <c:pt idx="263">
                  <c:v>38026</c:v>
                </c:pt>
                <c:pt idx="264">
                  <c:v>38027</c:v>
                </c:pt>
                <c:pt idx="265">
                  <c:v>38028</c:v>
                </c:pt>
                <c:pt idx="266">
                  <c:v>38029</c:v>
                </c:pt>
                <c:pt idx="267">
                  <c:v>38030</c:v>
                </c:pt>
                <c:pt idx="268">
                  <c:v>38033</c:v>
                </c:pt>
                <c:pt idx="269">
                  <c:v>38034</c:v>
                </c:pt>
                <c:pt idx="270">
                  <c:v>38035</c:v>
                </c:pt>
                <c:pt idx="271">
                  <c:v>38036</c:v>
                </c:pt>
                <c:pt idx="272">
                  <c:v>38037</c:v>
                </c:pt>
                <c:pt idx="273">
                  <c:v>38040</c:v>
                </c:pt>
                <c:pt idx="274">
                  <c:v>38041</c:v>
                </c:pt>
                <c:pt idx="275">
                  <c:v>38042</c:v>
                </c:pt>
                <c:pt idx="276">
                  <c:v>38043</c:v>
                </c:pt>
                <c:pt idx="277">
                  <c:v>38044</c:v>
                </c:pt>
                <c:pt idx="278" formatCode="d\/m\/\y\y\y\y">
                  <c:v>38047</c:v>
                </c:pt>
                <c:pt idx="279" formatCode="d\/m\/\y\y\y\y">
                  <c:v>38048</c:v>
                </c:pt>
                <c:pt idx="280" formatCode="d\/m\/\y\y\y\y">
                  <c:v>38049</c:v>
                </c:pt>
                <c:pt idx="281" formatCode="d\/m\/\y\y\y\y">
                  <c:v>38050</c:v>
                </c:pt>
                <c:pt idx="282" formatCode="d\/m\/\y\y\y\y">
                  <c:v>38051</c:v>
                </c:pt>
                <c:pt idx="283" formatCode="d\/m\/\y\y\y\y">
                  <c:v>38054</c:v>
                </c:pt>
                <c:pt idx="284" formatCode="d\/m\/\y\y\y\y">
                  <c:v>38055</c:v>
                </c:pt>
                <c:pt idx="285" formatCode="d\/m\/\y\y\y\y">
                  <c:v>38056</c:v>
                </c:pt>
                <c:pt idx="286" formatCode="d\/m\/\y\y\y\y">
                  <c:v>38057</c:v>
                </c:pt>
                <c:pt idx="287" formatCode="d\/m\/\y\y\y\y">
                  <c:v>38058</c:v>
                </c:pt>
                <c:pt idx="288" formatCode="d\/m\/\y\y\y\y">
                  <c:v>38061</c:v>
                </c:pt>
                <c:pt idx="289" formatCode="d\/m\/\y\y\y\y">
                  <c:v>38062</c:v>
                </c:pt>
                <c:pt idx="290" formatCode="d\/m\/\y\y\y\y">
                  <c:v>38063</c:v>
                </c:pt>
                <c:pt idx="291" formatCode="d\/m\/\y\y\y\y">
                  <c:v>38064</c:v>
                </c:pt>
                <c:pt idx="292" formatCode="d\/m\/\y\y\y\y">
                  <c:v>38065</c:v>
                </c:pt>
                <c:pt idx="293" formatCode="d\/m\/\y\y\y\y">
                  <c:v>38068</c:v>
                </c:pt>
                <c:pt idx="294" formatCode="d\/m\/\y\y\y\y">
                  <c:v>38069</c:v>
                </c:pt>
                <c:pt idx="295" formatCode="d\/m\/\y\y\y\y">
                  <c:v>38070</c:v>
                </c:pt>
                <c:pt idx="296" formatCode="d\/m\/\y\y\y\y">
                  <c:v>38071</c:v>
                </c:pt>
                <c:pt idx="297" formatCode="d\/m\/\y\y\y\y">
                  <c:v>38072</c:v>
                </c:pt>
                <c:pt idx="298" formatCode="d\/m\/\y\y\y\y">
                  <c:v>38075</c:v>
                </c:pt>
                <c:pt idx="299" formatCode="d\/m\/\y\y\y\y">
                  <c:v>38076</c:v>
                </c:pt>
                <c:pt idx="300" formatCode="d\/m\/\y\y\y\y">
                  <c:v>38077</c:v>
                </c:pt>
                <c:pt idx="301">
                  <c:v>38078</c:v>
                </c:pt>
                <c:pt idx="302">
                  <c:v>38079</c:v>
                </c:pt>
                <c:pt idx="303">
                  <c:v>38082</c:v>
                </c:pt>
                <c:pt idx="304">
                  <c:v>38083</c:v>
                </c:pt>
                <c:pt idx="305">
                  <c:v>38084</c:v>
                </c:pt>
                <c:pt idx="306">
                  <c:v>38085</c:v>
                </c:pt>
                <c:pt idx="307">
                  <c:v>38090</c:v>
                </c:pt>
                <c:pt idx="308">
                  <c:v>38091</c:v>
                </c:pt>
                <c:pt idx="309">
                  <c:v>38092</c:v>
                </c:pt>
                <c:pt idx="310">
                  <c:v>38093</c:v>
                </c:pt>
                <c:pt idx="311">
                  <c:v>38096</c:v>
                </c:pt>
                <c:pt idx="312">
                  <c:v>38097</c:v>
                </c:pt>
                <c:pt idx="313">
                  <c:v>38098</c:v>
                </c:pt>
                <c:pt idx="314">
                  <c:v>38099</c:v>
                </c:pt>
                <c:pt idx="315">
                  <c:v>38100</c:v>
                </c:pt>
                <c:pt idx="316">
                  <c:v>38103</c:v>
                </c:pt>
                <c:pt idx="317">
                  <c:v>38104</c:v>
                </c:pt>
                <c:pt idx="318">
                  <c:v>38105</c:v>
                </c:pt>
                <c:pt idx="319">
                  <c:v>38106</c:v>
                </c:pt>
                <c:pt idx="320">
                  <c:v>38107</c:v>
                </c:pt>
                <c:pt idx="321" formatCode="d\/m\/\y\y\y\y">
                  <c:v>38110</c:v>
                </c:pt>
                <c:pt idx="322" formatCode="d\/m\/\y\y\y\y">
                  <c:v>38111</c:v>
                </c:pt>
                <c:pt idx="323" formatCode="d\/m\/\y\y\y\y">
                  <c:v>38112</c:v>
                </c:pt>
                <c:pt idx="324" formatCode="d\/m\/\y\y\y\y">
                  <c:v>38113</c:v>
                </c:pt>
                <c:pt idx="325" formatCode="d\/m\/\y\y\y\y">
                  <c:v>38114</c:v>
                </c:pt>
                <c:pt idx="326" formatCode="d\/m\/\y\y\y\y">
                  <c:v>38117</c:v>
                </c:pt>
                <c:pt idx="327" formatCode="d\/m\/\y\y\y\y">
                  <c:v>38118</c:v>
                </c:pt>
                <c:pt idx="328" formatCode="d\/m\/\y\y\y\y">
                  <c:v>38119</c:v>
                </c:pt>
                <c:pt idx="329" formatCode="d\/m\/\y\y\y\y">
                  <c:v>38120</c:v>
                </c:pt>
                <c:pt idx="330" formatCode="d\/m\/\y\y\y\y">
                  <c:v>38121</c:v>
                </c:pt>
                <c:pt idx="331" formatCode="d\/m\/\y\y\y\y">
                  <c:v>38124</c:v>
                </c:pt>
                <c:pt idx="332" formatCode="d\/m\/\y\y\y\y">
                  <c:v>38125</c:v>
                </c:pt>
                <c:pt idx="333" formatCode="d\/m\/\y\y\y\y">
                  <c:v>38126</c:v>
                </c:pt>
                <c:pt idx="334" formatCode="d\/m\/\y\y\y\y">
                  <c:v>38131</c:v>
                </c:pt>
                <c:pt idx="335" formatCode="d\/m\/\y\y\y\y">
                  <c:v>38132</c:v>
                </c:pt>
                <c:pt idx="336" formatCode="d\/m\/\y\y\y\y">
                  <c:v>38133</c:v>
                </c:pt>
                <c:pt idx="337" formatCode="d\/m\/\y\y\y\y">
                  <c:v>38134</c:v>
                </c:pt>
                <c:pt idx="338" formatCode="d\/m\/\y\y\y\y">
                  <c:v>38135</c:v>
                </c:pt>
                <c:pt idx="339">
                  <c:v>38139</c:v>
                </c:pt>
                <c:pt idx="340">
                  <c:v>38140</c:v>
                </c:pt>
                <c:pt idx="341">
                  <c:v>38141</c:v>
                </c:pt>
                <c:pt idx="342">
                  <c:v>38142</c:v>
                </c:pt>
                <c:pt idx="343">
                  <c:v>38145</c:v>
                </c:pt>
                <c:pt idx="344">
                  <c:v>38146</c:v>
                </c:pt>
                <c:pt idx="345">
                  <c:v>38147</c:v>
                </c:pt>
                <c:pt idx="346">
                  <c:v>38148</c:v>
                </c:pt>
                <c:pt idx="347">
                  <c:v>38149</c:v>
                </c:pt>
                <c:pt idx="348">
                  <c:v>38152</c:v>
                </c:pt>
                <c:pt idx="349">
                  <c:v>38153</c:v>
                </c:pt>
                <c:pt idx="350">
                  <c:v>38154</c:v>
                </c:pt>
                <c:pt idx="351">
                  <c:v>38155</c:v>
                </c:pt>
                <c:pt idx="352">
                  <c:v>38156</c:v>
                </c:pt>
                <c:pt idx="353">
                  <c:v>38159</c:v>
                </c:pt>
                <c:pt idx="354">
                  <c:v>38160</c:v>
                </c:pt>
                <c:pt idx="355">
                  <c:v>38161</c:v>
                </c:pt>
                <c:pt idx="356">
                  <c:v>38162</c:v>
                </c:pt>
                <c:pt idx="357">
                  <c:v>38163</c:v>
                </c:pt>
                <c:pt idx="358">
                  <c:v>38166</c:v>
                </c:pt>
                <c:pt idx="359">
                  <c:v>38167</c:v>
                </c:pt>
                <c:pt idx="360">
                  <c:v>38168</c:v>
                </c:pt>
                <c:pt idx="361">
                  <c:v>38169</c:v>
                </c:pt>
                <c:pt idx="362">
                  <c:v>38170</c:v>
                </c:pt>
                <c:pt idx="363">
                  <c:v>38173</c:v>
                </c:pt>
                <c:pt idx="364">
                  <c:v>38174</c:v>
                </c:pt>
                <c:pt idx="365">
                  <c:v>38175</c:v>
                </c:pt>
                <c:pt idx="366">
                  <c:v>38176</c:v>
                </c:pt>
                <c:pt idx="367">
                  <c:v>38177</c:v>
                </c:pt>
                <c:pt idx="368">
                  <c:v>38180</c:v>
                </c:pt>
                <c:pt idx="369">
                  <c:v>38181</c:v>
                </c:pt>
                <c:pt idx="370">
                  <c:v>38182</c:v>
                </c:pt>
                <c:pt idx="371">
                  <c:v>38183</c:v>
                </c:pt>
                <c:pt idx="372">
                  <c:v>38184</c:v>
                </c:pt>
                <c:pt idx="373">
                  <c:v>38187</c:v>
                </c:pt>
                <c:pt idx="374">
                  <c:v>38189</c:v>
                </c:pt>
                <c:pt idx="375">
                  <c:v>38190</c:v>
                </c:pt>
                <c:pt idx="376">
                  <c:v>38191</c:v>
                </c:pt>
                <c:pt idx="377">
                  <c:v>38194</c:v>
                </c:pt>
                <c:pt idx="378">
                  <c:v>38195</c:v>
                </c:pt>
                <c:pt idx="379">
                  <c:v>38196</c:v>
                </c:pt>
                <c:pt idx="380">
                  <c:v>38197</c:v>
                </c:pt>
                <c:pt idx="381">
                  <c:v>38198</c:v>
                </c:pt>
                <c:pt idx="382">
                  <c:v>38201</c:v>
                </c:pt>
                <c:pt idx="383">
                  <c:v>38202</c:v>
                </c:pt>
                <c:pt idx="384">
                  <c:v>38203</c:v>
                </c:pt>
                <c:pt idx="385">
                  <c:v>38204</c:v>
                </c:pt>
                <c:pt idx="386">
                  <c:v>38205</c:v>
                </c:pt>
                <c:pt idx="387">
                  <c:v>38208</c:v>
                </c:pt>
                <c:pt idx="388">
                  <c:v>38209</c:v>
                </c:pt>
                <c:pt idx="389">
                  <c:v>38210</c:v>
                </c:pt>
                <c:pt idx="390">
                  <c:v>38211</c:v>
                </c:pt>
                <c:pt idx="391">
                  <c:v>38212</c:v>
                </c:pt>
                <c:pt idx="392">
                  <c:v>38215</c:v>
                </c:pt>
                <c:pt idx="393">
                  <c:v>38216</c:v>
                </c:pt>
                <c:pt idx="394">
                  <c:v>38217</c:v>
                </c:pt>
                <c:pt idx="395">
                  <c:v>38218</c:v>
                </c:pt>
                <c:pt idx="396">
                  <c:v>38219</c:v>
                </c:pt>
                <c:pt idx="397">
                  <c:v>38222</c:v>
                </c:pt>
                <c:pt idx="398">
                  <c:v>38223</c:v>
                </c:pt>
                <c:pt idx="399">
                  <c:v>38224</c:v>
                </c:pt>
                <c:pt idx="400">
                  <c:v>38225</c:v>
                </c:pt>
                <c:pt idx="401">
                  <c:v>38229</c:v>
                </c:pt>
                <c:pt idx="402">
                  <c:v>38230</c:v>
                </c:pt>
                <c:pt idx="403">
                  <c:v>38231</c:v>
                </c:pt>
                <c:pt idx="404">
                  <c:v>38232</c:v>
                </c:pt>
                <c:pt idx="405">
                  <c:v>38233</c:v>
                </c:pt>
                <c:pt idx="406">
                  <c:v>38236</c:v>
                </c:pt>
                <c:pt idx="407">
                  <c:v>38237</c:v>
                </c:pt>
                <c:pt idx="408">
                  <c:v>38238</c:v>
                </c:pt>
                <c:pt idx="409">
                  <c:v>38239</c:v>
                </c:pt>
                <c:pt idx="410">
                  <c:v>38240</c:v>
                </c:pt>
                <c:pt idx="411">
                  <c:v>38243</c:v>
                </c:pt>
                <c:pt idx="412">
                  <c:v>38244</c:v>
                </c:pt>
                <c:pt idx="413">
                  <c:v>38245</c:v>
                </c:pt>
                <c:pt idx="414">
                  <c:v>38246</c:v>
                </c:pt>
                <c:pt idx="415">
                  <c:v>38247</c:v>
                </c:pt>
                <c:pt idx="416">
                  <c:v>38250</c:v>
                </c:pt>
                <c:pt idx="417">
                  <c:v>38251</c:v>
                </c:pt>
                <c:pt idx="418">
                  <c:v>38252</c:v>
                </c:pt>
                <c:pt idx="419">
                  <c:v>38253</c:v>
                </c:pt>
                <c:pt idx="420">
                  <c:v>38254</c:v>
                </c:pt>
                <c:pt idx="421">
                  <c:v>38257</c:v>
                </c:pt>
                <c:pt idx="422">
                  <c:v>38258</c:v>
                </c:pt>
                <c:pt idx="423">
                  <c:v>38259</c:v>
                </c:pt>
                <c:pt idx="424">
                  <c:v>38260</c:v>
                </c:pt>
                <c:pt idx="425" formatCode="d\/m\/\y\y\y\y">
                  <c:v>38261</c:v>
                </c:pt>
                <c:pt idx="426" formatCode="d\/m\/\y\y\y\y">
                  <c:v>38264</c:v>
                </c:pt>
                <c:pt idx="427" formatCode="d\/m\/\y\y\y\y">
                  <c:v>38265</c:v>
                </c:pt>
                <c:pt idx="428" formatCode="d\/m\/\y\y\y\y">
                  <c:v>38266</c:v>
                </c:pt>
                <c:pt idx="429" formatCode="d\/m\/\y\y\y\y">
                  <c:v>38267</c:v>
                </c:pt>
                <c:pt idx="430" formatCode="d\/m\/\y\y\y\y">
                  <c:v>38268</c:v>
                </c:pt>
                <c:pt idx="431" formatCode="d\/m\/\y\y\y\y">
                  <c:v>38271</c:v>
                </c:pt>
                <c:pt idx="432" formatCode="d\/m\/\y\y\y\y">
                  <c:v>38272</c:v>
                </c:pt>
                <c:pt idx="433" formatCode="d\/m\/\y\y\y\y">
                  <c:v>38273</c:v>
                </c:pt>
                <c:pt idx="434" formatCode="d\/m\/\y\y\y\y">
                  <c:v>38274</c:v>
                </c:pt>
                <c:pt idx="435" formatCode="d\/m\/\y\y\y\y">
                  <c:v>38275</c:v>
                </c:pt>
                <c:pt idx="436" formatCode="d\/m\/\y\y\y\y">
                  <c:v>38279</c:v>
                </c:pt>
                <c:pt idx="437" formatCode="d\/m\/\y\y\y\y">
                  <c:v>38280</c:v>
                </c:pt>
                <c:pt idx="438" formatCode="d\/m\/\y\y\y\y">
                  <c:v>38281</c:v>
                </c:pt>
                <c:pt idx="439" formatCode="d\/m\/\y\y\y\y">
                  <c:v>38282</c:v>
                </c:pt>
                <c:pt idx="440" formatCode="d\/m\/\y\y\y\y">
                  <c:v>38285</c:v>
                </c:pt>
                <c:pt idx="441" formatCode="d\/m\/\y\y\y\y">
                  <c:v>38286</c:v>
                </c:pt>
                <c:pt idx="442" formatCode="d\/m\/\y\y\y\y">
                  <c:v>38287</c:v>
                </c:pt>
                <c:pt idx="443" formatCode="d\/m\/\y\y\y\y">
                  <c:v>38288</c:v>
                </c:pt>
                <c:pt idx="444" formatCode="d\/m\/\y\y\y\y">
                  <c:v>38289</c:v>
                </c:pt>
                <c:pt idx="445">
                  <c:v>38293</c:v>
                </c:pt>
                <c:pt idx="446">
                  <c:v>38294</c:v>
                </c:pt>
                <c:pt idx="447">
                  <c:v>38295</c:v>
                </c:pt>
                <c:pt idx="448">
                  <c:v>38296</c:v>
                </c:pt>
                <c:pt idx="449">
                  <c:v>38299</c:v>
                </c:pt>
                <c:pt idx="450">
                  <c:v>38300</c:v>
                </c:pt>
                <c:pt idx="451">
                  <c:v>38303</c:v>
                </c:pt>
                <c:pt idx="452">
                  <c:v>38306</c:v>
                </c:pt>
                <c:pt idx="453">
                  <c:v>38307</c:v>
                </c:pt>
                <c:pt idx="454">
                  <c:v>38308</c:v>
                </c:pt>
                <c:pt idx="455">
                  <c:v>38309</c:v>
                </c:pt>
                <c:pt idx="456">
                  <c:v>38310</c:v>
                </c:pt>
                <c:pt idx="457">
                  <c:v>38313</c:v>
                </c:pt>
                <c:pt idx="458">
                  <c:v>38314</c:v>
                </c:pt>
                <c:pt idx="459">
                  <c:v>38315</c:v>
                </c:pt>
                <c:pt idx="460">
                  <c:v>38316</c:v>
                </c:pt>
                <c:pt idx="461">
                  <c:v>38317</c:v>
                </c:pt>
                <c:pt idx="462">
                  <c:v>38320</c:v>
                </c:pt>
                <c:pt idx="463">
                  <c:v>38321</c:v>
                </c:pt>
                <c:pt idx="464">
                  <c:v>38322</c:v>
                </c:pt>
                <c:pt idx="465">
                  <c:v>38323</c:v>
                </c:pt>
                <c:pt idx="466">
                  <c:v>38324</c:v>
                </c:pt>
                <c:pt idx="467">
                  <c:v>38327</c:v>
                </c:pt>
                <c:pt idx="468">
                  <c:v>38328</c:v>
                </c:pt>
                <c:pt idx="469">
                  <c:v>38329</c:v>
                </c:pt>
                <c:pt idx="470">
                  <c:v>38330</c:v>
                </c:pt>
                <c:pt idx="471">
                  <c:v>38331</c:v>
                </c:pt>
                <c:pt idx="472">
                  <c:v>38334</c:v>
                </c:pt>
                <c:pt idx="473">
                  <c:v>38335</c:v>
                </c:pt>
                <c:pt idx="474">
                  <c:v>38336</c:v>
                </c:pt>
                <c:pt idx="475">
                  <c:v>38337</c:v>
                </c:pt>
                <c:pt idx="476">
                  <c:v>38338</c:v>
                </c:pt>
                <c:pt idx="477">
                  <c:v>38341</c:v>
                </c:pt>
                <c:pt idx="478">
                  <c:v>38342</c:v>
                </c:pt>
                <c:pt idx="479">
                  <c:v>38343</c:v>
                </c:pt>
                <c:pt idx="480">
                  <c:v>38344</c:v>
                </c:pt>
                <c:pt idx="481">
                  <c:v>38345</c:v>
                </c:pt>
                <c:pt idx="482">
                  <c:v>38348</c:v>
                </c:pt>
                <c:pt idx="483">
                  <c:v>38349</c:v>
                </c:pt>
                <c:pt idx="484">
                  <c:v>38350</c:v>
                </c:pt>
                <c:pt idx="485">
                  <c:v>38351</c:v>
                </c:pt>
                <c:pt idx="486">
                  <c:v>38352</c:v>
                </c:pt>
                <c:pt idx="487">
                  <c:v>38355</c:v>
                </c:pt>
                <c:pt idx="488">
                  <c:v>38356</c:v>
                </c:pt>
                <c:pt idx="489">
                  <c:v>38357</c:v>
                </c:pt>
                <c:pt idx="490">
                  <c:v>38358</c:v>
                </c:pt>
                <c:pt idx="491">
                  <c:v>38359</c:v>
                </c:pt>
                <c:pt idx="492">
                  <c:v>38362</c:v>
                </c:pt>
                <c:pt idx="493">
                  <c:v>38363</c:v>
                </c:pt>
                <c:pt idx="494">
                  <c:v>38364</c:v>
                </c:pt>
                <c:pt idx="495">
                  <c:v>38365</c:v>
                </c:pt>
                <c:pt idx="496">
                  <c:v>38366</c:v>
                </c:pt>
                <c:pt idx="497">
                  <c:v>38369</c:v>
                </c:pt>
                <c:pt idx="498">
                  <c:v>38370</c:v>
                </c:pt>
                <c:pt idx="499">
                  <c:v>38371</c:v>
                </c:pt>
                <c:pt idx="500">
                  <c:v>38372</c:v>
                </c:pt>
                <c:pt idx="501">
                  <c:v>38373</c:v>
                </c:pt>
                <c:pt idx="502">
                  <c:v>38376</c:v>
                </c:pt>
                <c:pt idx="503">
                  <c:v>38377</c:v>
                </c:pt>
                <c:pt idx="504">
                  <c:v>38378</c:v>
                </c:pt>
                <c:pt idx="505">
                  <c:v>38379</c:v>
                </c:pt>
                <c:pt idx="506">
                  <c:v>38380</c:v>
                </c:pt>
                <c:pt idx="507">
                  <c:v>38383</c:v>
                </c:pt>
                <c:pt idx="508">
                  <c:v>38384</c:v>
                </c:pt>
                <c:pt idx="509">
                  <c:v>38385</c:v>
                </c:pt>
                <c:pt idx="510">
                  <c:v>38386</c:v>
                </c:pt>
                <c:pt idx="511">
                  <c:v>38387</c:v>
                </c:pt>
                <c:pt idx="512">
                  <c:v>38390</c:v>
                </c:pt>
                <c:pt idx="513">
                  <c:v>38391</c:v>
                </c:pt>
                <c:pt idx="514">
                  <c:v>38392</c:v>
                </c:pt>
                <c:pt idx="515">
                  <c:v>38393</c:v>
                </c:pt>
                <c:pt idx="516">
                  <c:v>38394</c:v>
                </c:pt>
                <c:pt idx="517">
                  <c:v>38397</c:v>
                </c:pt>
                <c:pt idx="518">
                  <c:v>38398</c:v>
                </c:pt>
                <c:pt idx="519">
                  <c:v>38399</c:v>
                </c:pt>
                <c:pt idx="520">
                  <c:v>38400</c:v>
                </c:pt>
                <c:pt idx="521">
                  <c:v>38401</c:v>
                </c:pt>
                <c:pt idx="522">
                  <c:v>38404</c:v>
                </c:pt>
                <c:pt idx="523">
                  <c:v>38405</c:v>
                </c:pt>
                <c:pt idx="524">
                  <c:v>38406</c:v>
                </c:pt>
                <c:pt idx="525">
                  <c:v>38407</c:v>
                </c:pt>
                <c:pt idx="526">
                  <c:v>38408</c:v>
                </c:pt>
                <c:pt idx="527">
                  <c:v>38411</c:v>
                </c:pt>
                <c:pt idx="528" formatCode="d\/m\/\y\y\y\y">
                  <c:v>38412</c:v>
                </c:pt>
                <c:pt idx="529" formatCode="d\/m\/\y\y\y\y">
                  <c:v>38413</c:v>
                </c:pt>
                <c:pt idx="530" formatCode="d\/m\/\y\y\y\y">
                  <c:v>38414</c:v>
                </c:pt>
                <c:pt idx="531" formatCode="d\/m\/\y\y\y\y">
                  <c:v>38415</c:v>
                </c:pt>
                <c:pt idx="532" formatCode="d\/m\/\y\y\y\y">
                  <c:v>38418</c:v>
                </c:pt>
                <c:pt idx="533" formatCode="d\/m\/\y\y\y\y">
                  <c:v>38419</c:v>
                </c:pt>
                <c:pt idx="534" formatCode="d\/m\/\y\y\y\y">
                  <c:v>38420</c:v>
                </c:pt>
                <c:pt idx="535" formatCode="d\/m\/\y\y\y\y">
                  <c:v>38421</c:v>
                </c:pt>
                <c:pt idx="536" formatCode="d\/m\/\y\y\y\y">
                  <c:v>38422</c:v>
                </c:pt>
                <c:pt idx="537" formatCode="d\/m\/\y\y\y\y">
                  <c:v>38425</c:v>
                </c:pt>
                <c:pt idx="538" formatCode="d\/m\/\y\y\y\y">
                  <c:v>38426</c:v>
                </c:pt>
                <c:pt idx="539" formatCode="d\/m\/\y\y\y\y">
                  <c:v>38427</c:v>
                </c:pt>
                <c:pt idx="540" formatCode="d\/m\/\y\y\y\y">
                  <c:v>38428</c:v>
                </c:pt>
                <c:pt idx="541" formatCode="d\/m\/\y\y\y\y">
                  <c:v>38429</c:v>
                </c:pt>
                <c:pt idx="542" formatCode="d\/m\/\y\y\y\y">
                  <c:v>38432</c:v>
                </c:pt>
                <c:pt idx="543" formatCode="d\/m\/\y\y\y\y">
                  <c:v>38433</c:v>
                </c:pt>
                <c:pt idx="544" formatCode="d\/m\/\y\y\y\y">
                  <c:v>38434</c:v>
                </c:pt>
                <c:pt idx="545" formatCode="d\/m\/\y\y\y\y">
                  <c:v>38435</c:v>
                </c:pt>
                <c:pt idx="546" formatCode="d\/m\/\y\y\y\y">
                  <c:v>38436</c:v>
                </c:pt>
                <c:pt idx="547" formatCode="d\/m\/\y\y\y\y">
                  <c:v>38440</c:v>
                </c:pt>
                <c:pt idx="548" formatCode="d\/m\/\y\y\y\y">
                  <c:v>38441</c:v>
                </c:pt>
                <c:pt idx="549" formatCode="d\/m\/\y\y\y\y">
                  <c:v>38442</c:v>
                </c:pt>
                <c:pt idx="550">
                  <c:v>38446</c:v>
                </c:pt>
                <c:pt idx="551">
                  <c:v>38447</c:v>
                </c:pt>
                <c:pt idx="552">
                  <c:v>38448</c:v>
                </c:pt>
                <c:pt idx="553">
                  <c:v>38449</c:v>
                </c:pt>
                <c:pt idx="554">
                  <c:v>38450</c:v>
                </c:pt>
                <c:pt idx="555">
                  <c:v>38453</c:v>
                </c:pt>
                <c:pt idx="556">
                  <c:v>38454</c:v>
                </c:pt>
                <c:pt idx="557">
                  <c:v>38455</c:v>
                </c:pt>
                <c:pt idx="558">
                  <c:v>38456</c:v>
                </c:pt>
                <c:pt idx="559">
                  <c:v>38457</c:v>
                </c:pt>
                <c:pt idx="560">
                  <c:v>38460</c:v>
                </c:pt>
                <c:pt idx="561">
                  <c:v>38461</c:v>
                </c:pt>
                <c:pt idx="562">
                  <c:v>38462</c:v>
                </c:pt>
                <c:pt idx="563">
                  <c:v>38463</c:v>
                </c:pt>
                <c:pt idx="564">
                  <c:v>38464</c:v>
                </c:pt>
                <c:pt idx="565">
                  <c:v>38467</c:v>
                </c:pt>
                <c:pt idx="566">
                  <c:v>38468</c:v>
                </c:pt>
                <c:pt idx="567">
                  <c:v>38469</c:v>
                </c:pt>
                <c:pt idx="568">
                  <c:v>38470</c:v>
                </c:pt>
                <c:pt idx="569">
                  <c:v>38471</c:v>
                </c:pt>
                <c:pt idx="570" formatCode="d\/m\/\y\y\y\y">
                  <c:v>38474</c:v>
                </c:pt>
                <c:pt idx="571" formatCode="d\/m\/\y\y\y\y">
                  <c:v>38475</c:v>
                </c:pt>
                <c:pt idx="572" formatCode="d\/m\/\y\y\y\y">
                  <c:v>38476</c:v>
                </c:pt>
                <c:pt idx="573" formatCode="d\/m\/\y\y\y\y">
                  <c:v>38478</c:v>
                </c:pt>
                <c:pt idx="574" formatCode="d\/m\/\y\y\y\y">
                  <c:v>38481</c:v>
                </c:pt>
                <c:pt idx="575" formatCode="d\/m\/\y\y\y\y">
                  <c:v>38482</c:v>
                </c:pt>
                <c:pt idx="576" formatCode="d\/m\/\y\y\y\y">
                  <c:v>38483</c:v>
                </c:pt>
                <c:pt idx="577" formatCode="d\/m\/\y\y\y\y">
                  <c:v>38484</c:v>
                </c:pt>
                <c:pt idx="578" formatCode="d\/m\/\y\y\y\y">
                  <c:v>38485</c:v>
                </c:pt>
                <c:pt idx="579" formatCode="d\/m\/\y\y\y\y">
                  <c:v>38488</c:v>
                </c:pt>
                <c:pt idx="580" formatCode="d\/m\/\y\y\y\y">
                  <c:v>38489</c:v>
                </c:pt>
                <c:pt idx="581" formatCode="d\/m\/\y\y\y\y">
                  <c:v>38490</c:v>
                </c:pt>
                <c:pt idx="582" formatCode="d\/m\/\y\y\y\y">
                  <c:v>38491</c:v>
                </c:pt>
                <c:pt idx="583" formatCode="d\/m\/\y\y\y\y">
                  <c:v>38492</c:v>
                </c:pt>
                <c:pt idx="584" formatCode="d\/m\/\y\y\y\y">
                  <c:v>38495</c:v>
                </c:pt>
                <c:pt idx="585" formatCode="d\/m\/\y\y\y\y">
                  <c:v>38496</c:v>
                </c:pt>
                <c:pt idx="586" formatCode="d\/m\/\y\y\y\y">
                  <c:v>38497</c:v>
                </c:pt>
                <c:pt idx="587" formatCode="d\/m\/\y\y\y\y">
                  <c:v>38498</c:v>
                </c:pt>
                <c:pt idx="588" formatCode="d\/m\/\y\y\y\y">
                  <c:v>38499</c:v>
                </c:pt>
                <c:pt idx="589" formatCode="d\/m\/\y\y\y\y">
                  <c:v>38502</c:v>
                </c:pt>
                <c:pt idx="590" formatCode="d\/m\/\y\y\y\y">
                  <c:v>38503</c:v>
                </c:pt>
                <c:pt idx="591">
                  <c:v>38504</c:v>
                </c:pt>
                <c:pt idx="592">
                  <c:v>38505</c:v>
                </c:pt>
                <c:pt idx="593">
                  <c:v>38506</c:v>
                </c:pt>
                <c:pt idx="594">
                  <c:v>38509</c:v>
                </c:pt>
                <c:pt idx="595">
                  <c:v>38510</c:v>
                </c:pt>
                <c:pt idx="596">
                  <c:v>38511</c:v>
                </c:pt>
                <c:pt idx="597">
                  <c:v>38512</c:v>
                </c:pt>
                <c:pt idx="598">
                  <c:v>38513</c:v>
                </c:pt>
                <c:pt idx="599">
                  <c:v>38516</c:v>
                </c:pt>
                <c:pt idx="600">
                  <c:v>38517</c:v>
                </c:pt>
                <c:pt idx="601">
                  <c:v>38518</c:v>
                </c:pt>
                <c:pt idx="602">
                  <c:v>38519</c:v>
                </c:pt>
                <c:pt idx="603">
                  <c:v>38520</c:v>
                </c:pt>
                <c:pt idx="604">
                  <c:v>38523</c:v>
                </c:pt>
                <c:pt idx="605">
                  <c:v>38524</c:v>
                </c:pt>
                <c:pt idx="606">
                  <c:v>38525</c:v>
                </c:pt>
                <c:pt idx="607">
                  <c:v>38526</c:v>
                </c:pt>
                <c:pt idx="608">
                  <c:v>38527</c:v>
                </c:pt>
                <c:pt idx="609">
                  <c:v>38530</c:v>
                </c:pt>
                <c:pt idx="610">
                  <c:v>38531</c:v>
                </c:pt>
                <c:pt idx="611">
                  <c:v>38532</c:v>
                </c:pt>
                <c:pt idx="612">
                  <c:v>38533</c:v>
                </c:pt>
                <c:pt idx="613">
                  <c:v>38534</c:v>
                </c:pt>
                <c:pt idx="614">
                  <c:v>38537</c:v>
                </c:pt>
                <c:pt idx="615">
                  <c:v>38538</c:v>
                </c:pt>
                <c:pt idx="616">
                  <c:v>38539</c:v>
                </c:pt>
                <c:pt idx="617">
                  <c:v>38540</c:v>
                </c:pt>
                <c:pt idx="618">
                  <c:v>38541</c:v>
                </c:pt>
                <c:pt idx="619">
                  <c:v>38544</c:v>
                </c:pt>
                <c:pt idx="620">
                  <c:v>38545</c:v>
                </c:pt>
                <c:pt idx="621">
                  <c:v>38546</c:v>
                </c:pt>
                <c:pt idx="622">
                  <c:v>38547</c:v>
                </c:pt>
                <c:pt idx="623">
                  <c:v>38548</c:v>
                </c:pt>
                <c:pt idx="624">
                  <c:v>38551</c:v>
                </c:pt>
                <c:pt idx="625">
                  <c:v>38552</c:v>
                </c:pt>
                <c:pt idx="626">
                  <c:v>38553</c:v>
                </c:pt>
                <c:pt idx="627">
                  <c:v>38554</c:v>
                </c:pt>
                <c:pt idx="628">
                  <c:v>38555</c:v>
                </c:pt>
                <c:pt idx="629">
                  <c:v>38558</c:v>
                </c:pt>
                <c:pt idx="630">
                  <c:v>38559</c:v>
                </c:pt>
                <c:pt idx="631">
                  <c:v>38560</c:v>
                </c:pt>
                <c:pt idx="632">
                  <c:v>38561</c:v>
                </c:pt>
                <c:pt idx="633">
                  <c:v>38562</c:v>
                </c:pt>
                <c:pt idx="634">
                  <c:v>38565</c:v>
                </c:pt>
                <c:pt idx="635">
                  <c:v>38566</c:v>
                </c:pt>
                <c:pt idx="636">
                  <c:v>38567</c:v>
                </c:pt>
                <c:pt idx="637">
                  <c:v>38568</c:v>
                </c:pt>
                <c:pt idx="638">
                  <c:v>38569</c:v>
                </c:pt>
                <c:pt idx="639">
                  <c:v>38572</c:v>
                </c:pt>
                <c:pt idx="640">
                  <c:v>38573</c:v>
                </c:pt>
                <c:pt idx="641">
                  <c:v>38574</c:v>
                </c:pt>
                <c:pt idx="642">
                  <c:v>38575</c:v>
                </c:pt>
                <c:pt idx="643">
                  <c:v>38576</c:v>
                </c:pt>
                <c:pt idx="644">
                  <c:v>38580</c:v>
                </c:pt>
                <c:pt idx="645">
                  <c:v>38581</c:v>
                </c:pt>
                <c:pt idx="646">
                  <c:v>38582</c:v>
                </c:pt>
                <c:pt idx="647">
                  <c:v>38583</c:v>
                </c:pt>
                <c:pt idx="648">
                  <c:v>38586</c:v>
                </c:pt>
                <c:pt idx="649">
                  <c:v>38587</c:v>
                </c:pt>
                <c:pt idx="650">
                  <c:v>38588</c:v>
                </c:pt>
                <c:pt idx="651">
                  <c:v>38589</c:v>
                </c:pt>
                <c:pt idx="652">
                  <c:v>38590</c:v>
                </c:pt>
                <c:pt idx="653">
                  <c:v>38593</c:v>
                </c:pt>
                <c:pt idx="654">
                  <c:v>38594</c:v>
                </c:pt>
                <c:pt idx="655">
                  <c:v>38595</c:v>
                </c:pt>
                <c:pt idx="656">
                  <c:v>38596</c:v>
                </c:pt>
                <c:pt idx="657">
                  <c:v>38597</c:v>
                </c:pt>
                <c:pt idx="658">
                  <c:v>38600</c:v>
                </c:pt>
                <c:pt idx="659">
                  <c:v>38601</c:v>
                </c:pt>
                <c:pt idx="660">
                  <c:v>38602</c:v>
                </c:pt>
                <c:pt idx="661">
                  <c:v>38603</c:v>
                </c:pt>
                <c:pt idx="662">
                  <c:v>38604</c:v>
                </c:pt>
                <c:pt idx="663">
                  <c:v>38607</c:v>
                </c:pt>
                <c:pt idx="664">
                  <c:v>38608</c:v>
                </c:pt>
                <c:pt idx="665">
                  <c:v>38609</c:v>
                </c:pt>
                <c:pt idx="666">
                  <c:v>38610</c:v>
                </c:pt>
                <c:pt idx="667">
                  <c:v>38611</c:v>
                </c:pt>
                <c:pt idx="668">
                  <c:v>38614</c:v>
                </c:pt>
                <c:pt idx="669">
                  <c:v>38615</c:v>
                </c:pt>
                <c:pt idx="670">
                  <c:v>38616</c:v>
                </c:pt>
                <c:pt idx="671">
                  <c:v>38617</c:v>
                </c:pt>
                <c:pt idx="672">
                  <c:v>38618</c:v>
                </c:pt>
                <c:pt idx="673">
                  <c:v>38621</c:v>
                </c:pt>
                <c:pt idx="674">
                  <c:v>38622</c:v>
                </c:pt>
                <c:pt idx="675">
                  <c:v>38623</c:v>
                </c:pt>
                <c:pt idx="676">
                  <c:v>38624</c:v>
                </c:pt>
                <c:pt idx="677">
                  <c:v>38625</c:v>
                </c:pt>
                <c:pt idx="678" formatCode="d\/m\/\y\y\y\y">
                  <c:v>38629</c:v>
                </c:pt>
                <c:pt idx="679" formatCode="d\/m\/\y\y\y\y">
                  <c:v>38630</c:v>
                </c:pt>
                <c:pt idx="680" formatCode="d\/m\/\y\y\y\y">
                  <c:v>38631</c:v>
                </c:pt>
                <c:pt idx="681" formatCode="d\/m\/\y\y\y\y">
                  <c:v>38632</c:v>
                </c:pt>
                <c:pt idx="682" formatCode="d\/m\/\y\y\y\y">
                  <c:v>38635</c:v>
                </c:pt>
                <c:pt idx="683" formatCode="d\/m\/\y\y\y\y">
                  <c:v>38636</c:v>
                </c:pt>
                <c:pt idx="684" formatCode="d\/m\/\y\y\y\y">
                  <c:v>38637</c:v>
                </c:pt>
                <c:pt idx="685" formatCode="d\/m\/\y\y\y\y">
                  <c:v>38638</c:v>
                </c:pt>
                <c:pt idx="686" formatCode="d\/m\/\y\y\y\y">
                  <c:v>38639</c:v>
                </c:pt>
                <c:pt idx="687" formatCode="d\/m\/\y\y\y\y">
                  <c:v>38642</c:v>
                </c:pt>
                <c:pt idx="688" formatCode="d\/m\/\y\y\y\y">
                  <c:v>38643</c:v>
                </c:pt>
                <c:pt idx="689" formatCode="d\/m\/\y\y\y\y">
                  <c:v>38644</c:v>
                </c:pt>
                <c:pt idx="690" formatCode="d\/m\/\y\y\y\y">
                  <c:v>38645</c:v>
                </c:pt>
                <c:pt idx="691" formatCode="d\/m\/\y\y\y\y">
                  <c:v>38646</c:v>
                </c:pt>
                <c:pt idx="692" formatCode="d\/m\/\y\y\y\y">
                  <c:v>38649</c:v>
                </c:pt>
                <c:pt idx="693" formatCode="d\/m\/\y\y\y\y">
                  <c:v>38650</c:v>
                </c:pt>
                <c:pt idx="694" formatCode="d\/m\/\y\y\y\y">
                  <c:v>38651</c:v>
                </c:pt>
                <c:pt idx="695" formatCode="d\/m\/\y\y\y\y">
                  <c:v>38652</c:v>
                </c:pt>
                <c:pt idx="696" formatCode="d\/m\/\y\y\y\y">
                  <c:v>38653</c:v>
                </c:pt>
                <c:pt idx="697" formatCode="d\/m\/\y\y\y\y">
                  <c:v>38656</c:v>
                </c:pt>
                <c:pt idx="698">
                  <c:v>38658</c:v>
                </c:pt>
                <c:pt idx="699">
                  <c:v>38659</c:v>
                </c:pt>
                <c:pt idx="700">
                  <c:v>38660</c:v>
                </c:pt>
                <c:pt idx="701">
                  <c:v>38663</c:v>
                </c:pt>
                <c:pt idx="702">
                  <c:v>38664</c:v>
                </c:pt>
                <c:pt idx="703">
                  <c:v>38665</c:v>
                </c:pt>
                <c:pt idx="704">
                  <c:v>38666</c:v>
                </c:pt>
                <c:pt idx="705">
                  <c:v>38667</c:v>
                </c:pt>
                <c:pt idx="706">
                  <c:v>38670</c:v>
                </c:pt>
                <c:pt idx="707">
                  <c:v>38671</c:v>
                </c:pt>
                <c:pt idx="708">
                  <c:v>38672</c:v>
                </c:pt>
                <c:pt idx="709">
                  <c:v>38673</c:v>
                </c:pt>
                <c:pt idx="710">
                  <c:v>38674</c:v>
                </c:pt>
                <c:pt idx="711">
                  <c:v>38677</c:v>
                </c:pt>
                <c:pt idx="712">
                  <c:v>38678</c:v>
                </c:pt>
                <c:pt idx="713">
                  <c:v>38679</c:v>
                </c:pt>
                <c:pt idx="714">
                  <c:v>38680</c:v>
                </c:pt>
                <c:pt idx="715">
                  <c:v>38681</c:v>
                </c:pt>
                <c:pt idx="716">
                  <c:v>38684</c:v>
                </c:pt>
                <c:pt idx="717">
                  <c:v>38685</c:v>
                </c:pt>
                <c:pt idx="718">
                  <c:v>38686</c:v>
                </c:pt>
                <c:pt idx="719">
                  <c:v>38687</c:v>
                </c:pt>
                <c:pt idx="720">
                  <c:v>38688</c:v>
                </c:pt>
                <c:pt idx="721">
                  <c:v>38691</c:v>
                </c:pt>
                <c:pt idx="722">
                  <c:v>38692</c:v>
                </c:pt>
                <c:pt idx="723">
                  <c:v>38693</c:v>
                </c:pt>
                <c:pt idx="724">
                  <c:v>38694</c:v>
                </c:pt>
                <c:pt idx="725">
                  <c:v>38695</c:v>
                </c:pt>
                <c:pt idx="726">
                  <c:v>38698</c:v>
                </c:pt>
                <c:pt idx="727">
                  <c:v>38699</c:v>
                </c:pt>
                <c:pt idx="728">
                  <c:v>38700</c:v>
                </c:pt>
                <c:pt idx="729">
                  <c:v>38701</c:v>
                </c:pt>
                <c:pt idx="730">
                  <c:v>38702</c:v>
                </c:pt>
                <c:pt idx="731">
                  <c:v>38705</c:v>
                </c:pt>
                <c:pt idx="732">
                  <c:v>38706</c:v>
                </c:pt>
                <c:pt idx="733">
                  <c:v>38707</c:v>
                </c:pt>
                <c:pt idx="734">
                  <c:v>38708</c:v>
                </c:pt>
                <c:pt idx="735">
                  <c:v>38709</c:v>
                </c:pt>
                <c:pt idx="736">
                  <c:v>38713</c:v>
                </c:pt>
                <c:pt idx="737">
                  <c:v>38714</c:v>
                </c:pt>
                <c:pt idx="738">
                  <c:v>38715</c:v>
                </c:pt>
                <c:pt idx="739">
                  <c:v>38717</c:v>
                </c:pt>
                <c:pt idx="740">
                  <c:v>38720</c:v>
                </c:pt>
                <c:pt idx="741">
                  <c:v>38721</c:v>
                </c:pt>
                <c:pt idx="742">
                  <c:v>38722</c:v>
                </c:pt>
                <c:pt idx="743">
                  <c:v>38723</c:v>
                </c:pt>
                <c:pt idx="744">
                  <c:v>38726</c:v>
                </c:pt>
                <c:pt idx="745">
                  <c:v>38727</c:v>
                </c:pt>
                <c:pt idx="746">
                  <c:v>38728</c:v>
                </c:pt>
                <c:pt idx="747">
                  <c:v>38729</c:v>
                </c:pt>
                <c:pt idx="748">
                  <c:v>38730</c:v>
                </c:pt>
                <c:pt idx="749">
                  <c:v>38733</c:v>
                </c:pt>
                <c:pt idx="750">
                  <c:v>38734</c:v>
                </c:pt>
                <c:pt idx="751">
                  <c:v>38735</c:v>
                </c:pt>
                <c:pt idx="752">
                  <c:v>38736</c:v>
                </c:pt>
                <c:pt idx="753">
                  <c:v>38737</c:v>
                </c:pt>
                <c:pt idx="754">
                  <c:v>38740</c:v>
                </c:pt>
                <c:pt idx="755">
                  <c:v>38741</c:v>
                </c:pt>
                <c:pt idx="756">
                  <c:v>38742</c:v>
                </c:pt>
                <c:pt idx="757">
                  <c:v>38743</c:v>
                </c:pt>
                <c:pt idx="758">
                  <c:v>38744</c:v>
                </c:pt>
                <c:pt idx="759">
                  <c:v>38747</c:v>
                </c:pt>
                <c:pt idx="760">
                  <c:v>38748</c:v>
                </c:pt>
                <c:pt idx="761">
                  <c:v>38749</c:v>
                </c:pt>
                <c:pt idx="762">
                  <c:v>38750</c:v>
                </c:pt>
                <c:pt idx="763">
                  <c:v>38751</c:v>
                </c:pt>
                <c:pt idx="764">
                  <c:v>38754</c:v>
                </c:pt>
                <c:pt idx="765">
                  <c:v>38755</c:v>
                </c:pt>
                <c:pt idx="766">
                  <c:v>38756</c:v>
                </c:pt>
                <c:pt idx="767">
                  <c:v>38757</c:v>
                </c:pt>
                <c:pt idx="768">
                  <c:v>38758</c:v>
                </c:pt>
                <c:pt idx="769">
                  <c:v>38761</c:v>
                </c:pt>
                <c:pt idx="770">
                  <c:v>38762</c:v>
                </c:pt>
                <c:pt idx="771">
                  <c:v>38763</c:v>
                </c:pt>
                <c:pt idx="772">
                  <c:v>38764</c:v>
                </c:pt>
                <c:pt idx="773">
                  <c:v>38765</c:v>
                </c:pt>
                <c:pt idx="774">
                  <c:v>38768</c:v>
                </c:pt>
                <c:pt idx="775">
                  <c:v>38769</c:v>
                </c:pt>
                <c:pt idx="776">
                  <c:v>38770</c:v>
                </c:pt>
                <c:pt idx="777">
                  <c:v>38771</c:v>
                </c:pt>
                <c:pt idx="778">
                  <c:v>38772</c:v>
                </c:pt>
                <c:pt idx="779">
                  <c:v>38775</c:v>
                </c:pt>
                <c:pt idx="780">
                  <c:v>38776</c:v>
                </c:pt>
                <c:pt idx="781" formatCode="d\/m\/\y\y\y\y">
                  <c:v>38777</c:v>
                </c:pt>
                <c:pt idx="782" formatCode="d\/m\/\y\y\y\y">
                  <c:v>38778</c:v>
                </c:pt>
                <c:pt idx="783" formatCode="d\/m\/\y\y\y\y">
                  <c:v>38779</c:v>
                </c:pt>
                <c:pt idx="784" formatCode="d\/m\/\y\y\y\y">
                  <c:v>38782</c:v>
                </c:pt>
                <c:pt idx="785" formatCode="d\/m\/\y\y\y\y">
                  <c:v>38783</c:v>
                </c:pt>
                <c:pt idx="786" formatCode="d\/m\/\y\y\y\y">
                  <c:v>38784</c:v>
                </c:pt>
                <c:pt idx="787" formatCode="d\/m\/\y\y\y\y">
                  <c:v>38785</c:v>
                </c:pt>
                <c:pt idx="788" formatCode="d\/m\/\y\y\y\y">
                  <c:v>38786</c:v>
                </c:pt>
                <c:pt idx="789" formatCode="d\/m\/\y\y\y\y">
                  <c:v>38789</c:v>
                </c:pt>
                <c:pt idx="790" formatCode="d\/m\/\y\y\y\y">
                  <c:v>38790</c:v>
                </c:pt>
                <c:pt idx="791" formatCode="d\/m\/\y\y\y\y">
                  <c:v>38791</c:v>
                </c:pt>
                <c:pt idx="792" formatCode="d\/m\/\y\y\y\y">
                  <c:v>38792</c:v>
                </c:pt>
                <c:pt idx="793" formatCode="d\/m\/\y\y\y\y">
                  <c:v>38793</c:v>
                </c:pt>
                <c:pt idx="794" formatCode="d\/m\/\y\y\y\y">
                  <c:v>38796</c:v>
                </c:pt>
                <c:pt idx="795" formatCode="d\/m\/\y\y\y\y">
                  <c:v>38797</c:v>
                </c:pt>
                <c:pt idx="796" formatCode="d\/m\/\y\y\y\y">
                  <c:v>38798</c:v>
                </c:pt>
                <c:pt idx="797" formatCode="d\/m\/\y\y\y\y">
                  <c:v>38799</c:v>
                </c:pt>
                <c:pt idx="798" formatCode="d\/m\/\y\y\y\y">
                  <c:v>38800</c:v>
                </c:pt>
                <c:pt idx="799" formatCode="d\/m\/\y\y\y\y">
                  <c:v>38803</c:v>
                </c:pt>
                <c:pt idx="800" formatCode="d\/m\/\y\y\y\y">
                  <c:v>38804</c:v>
                </c:pt>
                <c:pt idx="801" formatCode="d\/m\/\y\y\y\y">
                  <c:v>38805</c:v>
                </c:pt>
                <c:pt idx="802" formatCode="d\/m\/\y\y\y\y">
                  <c:v>38806</c:v>
                </c:pt>
                <c:pt idx="803" formatCode="d\/m\/\y\y\y\y">
                  <c:v>38807</c:v>
                </c:pt>
                <c:pt idx="804">
                  <c:v>38810</c:v>
                </c:pt>
                <c:pt idx="805">
                  <c:v>38811</c:v>
                </c:pt>
                <c:pt idx="806">
                  <c:v>38812</c:v>
                </c:pt>
                <c:pt idx="807">
                  <c:v>38813</c:v>
                </c:pt>
                <c:pt idx="808">
                  <c:v>38814</c:v>
                </c:pt>
                <c:pt idx="809">
                  <c:v>38817</c:v>
                </c:pt>
                <c:pt idx="810">
                  <c:v>38818</c:v>
                </c:pt>
                <c:pt idx="811">
                  <c:v>38819</c:v>
                </c:pt>
                <c:pt idx="812">
                  <c:v>38820</c:v>
                </c:pt>
                <c:pt idx="813">
                  <c:v>38825</c:v>
                </c:pt>
                <c:pt idx="814">
                  <c:v>38826</c:v>
                </c:pt>
                <c:pt idx="815">
                  <c:v>38827</c:v>
                </c:pt>
                <c:pt idx="816">
                  <c:v>38828</c:v>
                </c:pt>
                <c:pt idx="817">
                  <c:v>38831</c:v>
                </c:pt>
                <c:pt idx="818">
                  <c:v>38832</c:v>
                </c:pt>
                <c:pt idx="819">
                  <c:v>38833</c:v>
                </c:pt>
                <c:pt idx="820">
                  <c:v>38834</c:v>
                </c:pt>
                <c:pt idx="821">
                  <c:v>38835</c:v>
                </c:pt>
                <c:pt idx="822" formatCode="d\/m\/\y\y\y\y">
                  <c:v>38839</c:v>
                </c:pt>
                <c:pt idx="823" formatCode="d\/m\/\y\y\y\y">
                  <c:v>38840</c:v>
                </c:pt>
                <c:pt idx="824" formatCode="d\/m\/\y\y\y\y">
                  <c:v>38841</c:v>
                </c:pt>
                <c:pt idx="825" formatCode="d\/m\/\y\y\y\y">
                  <c:v>38842</c:v>
                </c:pt>
                <c:pt idx="826" formatCode="d\/m\/\y\y\y\y">
                  <c:v>38845</c:v>
                </c:pt>
                <c:pt idx="827" formatCode="d\/m\/\y\y\y\y">
                  <c:v>38846</c:v>
                </c:pt>
                <c:pt idx="828" formatCode="d\/m\/\y\y\y\y">
                  <c:v>38847</c:v>
                </c:pt>
                <c:pt idx="829" formatCode="d\/m\/\y\y\y\y">
                  <c:v>38848</c:v>
                </c:pt>
                <c:pt idx="830" formatCode="d\/m\/\y\y\y\y">
                  <c:v>38849</c:v>
                </c:pt>
                <c:pt idx="831" formatCode="d\/m\/\y\y\y\y">
                  <c:v>38852</c:v>
                </c:pt>
                <c:pt idx="832" formatCode="d\/m\/\y\y\y\y">
                  <c:v>38853</c:v>
                </c:pt>
                <c:pt idx="833" formatCode="d\/m\/\y\y\y\y">
                  <c:v>38854</c:v>
                </c:pt>
                <c:pt idx="834" formatCode="d\/m\/\y\y\y\y">
                  <c:v>38855</c:v>
                </c:pt>
                <c:pt idx="835" formatCode="d\/m\/\y\y\y\y">
                  <c:v>38856</c:v>
                </c:pt>
                <c:pt idx="836" formatCode="d\/m\/\y\y\y\y">
                  <c:v>38859</c:v>
                </c:pt>
                <c:pt idx="837" formatCode="d\/m\/\y\y\y\y">
                  <c:v>38860</c:v>
                </c:pt>
                <c:pt idx="838" formatCode="d\/m\/\y\y\y\y">
                  <c:v>38861</c:v>
                </c:pt>
                <c:pt idx="839" formatCode="d\/m\/\y\y\y\y">
                  <c:v>38863</c:v>
                </c:pt>
                <c:pt idx="840" formatCode="d\/m\/\y\y\y\y">
                  <c:v>38867</c:v>
                </c:pt>
                <c:pt idx="841" formatCode="d\/m\/\y\y\y\y">
                  <c:v>38868</c:v>
                </c:pt>
                <c:pt idx="842">
                  <c:v>38869</c:v>
                </c:pt>
                <c:pt idx="843">
                  <c:v>38870</c:v>
                </c:pt>
                <c:pt idx="844">
                  <c:v>38874</c:v>
                </c:pt>
                <c:pt idx="845">
                  <c:v>38875</c:v>
                </c:pt>
                <c:pt idx="846">
                  <c:v>38876</c:v>
                </c:pt>
                <c:pt idx="847">
                  <c:v>38877</c:v>
                </c:pt>
                <c:pt idx="848">
                  <c:v>38880</c:v>
                </c:pt>
                <c:pt idx="849">
                  <c:v>38881</c:v>
                </c:pt>
                <c:pt idx="850">
                  <c:v>38882</c:v>
                </c:pt>
                <c:pt idx="851">
                  <c:v>38883</c:v>
                </c:pt>
                <c:pt idx="852">
                  <c:v>38884</c:v>
                </c:pt>
                <c:pt idx="853">
                  <c:v>38887</c:v>
                </c:pt>
                <c:pt idx="854">
                  <c:v>38888</c:v>
                </c:pt>
                <c:pt idx="855">
                  <c:v>38889</c:v>
                </c:pt>
                <c:pt idx="856">
                  <c:v>38890</c:v>
                </c:pt>
                <c:pt idx="857">
                  <c:v>38891</c:v>
                </c:pt>
                <c:pt idx="858">
                  <c:v>38894</c:v>
                </c:pt>
                <c:pt idx="859">
                  <c:v>38895</c:v>
                </c:pt>
                <c:pt idx="860">
                  <c:v>38896</c:v>
                </c:pt>
                <c:pt idx="861">
                  <c:v>38897</c:v>
                </c:pt>
                <c:pt idx="862">
                  <c:v>38898</c:v>
                </c:pt>
                <c:pt idx="863">
                  <c:v>38901</c:v>
                </c:pt>
                <c:pt idx="864">
                  <c:v>38902</c:v>
                </c:pt>
                <c:pt idx="865">
                  <c:v>38903</c:v>
                </c:pt>
                <c:pt idx="866">
                  <c:v>38904</c:v>
                </c:pt>
                <c:pt idx="867">
                  <c:v>38905</c:v>
                </c:pt>
                <c:pt idx="868">
                  <c:v>38908</c:v>
                </c:pt>
                <c:pt idx="869">
                  <c:v>38909</c:v>
                </c:pt>
                <c:pt idx="870">
                  <c:v>38910</c:v>
                </c:pt>
                <c:pt idx="871">
                  <c:v>38911</c:v>
                </c:pt>
                <c:pt idx="872">
                  <c:v>38912</c:v>
                </c:pt>
                <c:pt idx="873">
                  <c:v>38915</c:v>
                </c:pt>
                <c:pt idx="874">
                  <c:v>38916</c:v>
                </c:pt>
                <c:pt idx="875">
                  <c:v>38917</c:v>
                </c:pt>
                <c:pt idx="876">
                  <c:v>38918</c:v>
                </c:pt>
                <c:pt idx="877">
                  <c:v>38919</c:v>
                </c:pt>
                <c:pt idx="878">
                  <c:v>38922</c:v>
                </c:pt>
                <c:pt idx="879">
                  <c:v>38923</c:v>
                </c:pt>
                <c:pt idx="880">
                  <c:v>38924</c:v>
                </c:pt>
                <c:pt idx="881">
                  <c:v>38925</c:v>
                </c:pt>
                <c:pt idx="882">
                  <c:v>38926</c:v>
                </c:pt>
                <c:pt idx="883">
                  <c:v>38929</c:v>
                </c:pt>
                <c:pt idx="884">
                  <c:v>38930</c:v>
                </c:pt>
                <c:pt idx="885">
                  <c:v>38931</c:v>
                </c:pt>
                <c:pt idx="886">
                  <c:v>38932</c:v>
                </c:pt>
                <c:pt idx="887">
                  <c:v>38933</c:v>
                </c:pt>
                <c:pt idx="888">
                  <c:v>38936</c:v>
                </c:pt>
                <c:pt idx="889">
                  <c:v>38937</c:v>
                </c:pt>
                <c:pt idx="890">
                  <c:v>38938</c:v>
                </c:pt>
                <c:pt idx="891">
                  <c:v>38939</c:v>
                </c:pt>
                <c:pt idx="892">
                  <c:v>38940</c:v>
                </c:pt>
                <c:pt idx="893">
                  <c:v>38943</c:v>
                </c:pt>
                <c:pt idx="894">
                  <c:v>38944</c:v>
                </c:pt>
                <c:pt idx="895">
                  <c:v>38945</c:v>
                </c:pt>
                <c:pt idx="896">
                  <c:v>38946</c:v>
                </c:pt>
                <c:pt idx="897">
                  <c:v>38947</c:v>
                </c:pt>
                <c:pt idx="898">
                  <c:v>38950</c:v>
                </c:pt>
                <c:pt idx="899">
                  <c:v>38951</c:v>
                </c:pt>
                <c:pt idx="900">
                  <c:v>38952</c:v>
                </c:pt>
                <c:pt idx="901">
                  <c:v>38953</c:v>
                </c:pt>
                <c:pt idx="902">
                  <c:v>38954</c:v>
                </c:pt>
                <c:pt idx="903">
                  <c:v>38957</c:v>
                </c:pt>
                <c:pt idx="904">
                  <c:v>38958</c:v>
                </c:pt>
                <c:pt idx="905">
                  <c:v>38959</c:v>
                </c:pt>
                <c:pt idx="906">
                  <c:v>38960</c:v>
                </c:pt>
                <c:pt idx="907">
                  <c:v>38961</c:v>
                </c:pt>
                <c:pt idx="908">
                  <c:v>38964</c:v>
                </c:pt>
                <c:pt idx="909">
                  <c:v>38965</c:v>
                </c:pt>
                <c:pt idx="910">
                  <c:v>38966</c:v>
                </c:pt>
                <c:pt idx="911">
                  <c:v>38967</c:v>
                </c:pt>
                <c:pt idx="912">
                  <c:v>38968</c:v>
                </c:pt>
                <c:pt idx="913">
                  <c:v>38971</c:v>
                </c:pt>
                <c:pt idx="914">
                  <c:v>38972</c:v>
                </c:pt>
                <c:pt idx="915">
                  <c:v>38973</c:v>
                </c:pt>
                <c:pt idx="916">
                  <c:v>38974</c:v>
                </c:pt>
                <c:pt idx="917">
                  <c:v>38975</c:v>
                </c:pt>
                <c:pt idx="918">
                  <c:v>38978</c:v>
                </c:pt>
                <c:pt idx="919">
                  <c:v>38979</c:v>
                </c:pt>
                <c:pt idx="920">
                  <c:v>38980</c:v>
                </c:pt>
                <c:pt idx="921">
                  <c:v>38981</c:v>
                </c:pt>
                <c:pt idx="922">
                  <c:v>38982</c:v>
                </c:pt>
                <c:pt idx="923">
                  <c:v>38985</c:v>
                </c:pt>
                <c:pt idx="924">
                  <c:v>38986</c:v>
                </c:pt>
                <c:pt idx="925">
                  <c:v>38987</c:v>
                </c:pt>
                <c:pt idx="926">
                  <c:v>38988</c:v>
                </c:pt>
                <c:pt idx="927">
                  <c:v>38989</c:v>
                </c:pt>
                <c:pt idx="928" formatCode="d\/m\/\y\y\y\y">
                  <c:v>38992</c:v>
                </c:pt>
                <c:pt idx="929" formatCode="d\/m\/\y\y\y\y">
                  <c:v>38994</c:v>
                </c:pt>
                <c:pt idx="930" formatCode="d\/m\/\y\y\y\y">
                  <c:v>38995</c:v>
                </c:pt>
                <c:pt idx="931" formatCode="d\/m\/\y\y\y\y">
                  <c:v>38996</c:v>
                </c:pt>
                <c:pt idx="932" formatCode="d\/m\/\y\y\y\y">
                  <c:v>38999</c:v>
                </c:pt>
                <c:pt idx="933" formatCode="d\/m\/\y\y\y\y">
                  <c:v>39000</c:v>
                </c:pt>
                <c:pt idx="934" formatCode="d\/m\/\y\y\y\y">
                  <c:v>39001</c:v>
                </c:pt>
                <c:pt idx="935" formatCode="d\/m\/\y\y\y\y">
                  <c:v>39002</c:v>
                </c:pt>
                <c:pt idx="936" formatCode="d\/m\/\y\y\y\y">
                  <c:v>39003</c:v>
                </c:pt>
                <c:pt idx="937" formatCode="d\/m\/\y\y\y\y">
                  <c:v>39006</c:v>
                </c:pt>
                <c:pt idx="938" formatCode="d\/m\/\y\y\y\y">
                  <c:v>39007</c:v>
                </c:pt>
                <c:pt idx="939" formatCode="d\/m\/\y\y\y\y">
                  <c:v>39008</c:v>
                </c:pt>
                <c:pt idx="940" formatCode="d\/m\/\y\y\y\y">
                  <c:v>39009</c:v>
                </c:pt>
                <c:pt idx="941" formatCode="d\/m\/\y\y\y\y">
                  <c:v>39010</c:v>
                </c:pt>
                <c:pt idx="942" formatCode="d\/m\/\y\y\y\y">
                  <c:v>39013</c:v>
                </c:pt>
                <c:pt idx="943" formatCode="d\/m\/\y\y\y\y">
                  <c:v>39014</c:v>
                </c:pt>
                <c:pt idx="944" formatCode="d\/m\/\y\y\y\y">
                  <c:v>39015</c:v>
                </c:pt>
                <c:pt idx="945" formatCode="d\/m\/\y\y\y\y">
                  <c:v>39016</c:v>
                </c:pt>
                <c:pt idx="946" formatCode="d\/m\/\y\y\y\y">
                  <c:v>39017</c:v>
                </c:pt>
                <c:pt idx="947" formatCode="d\/m\/\y\y\y\y">
                  <c:v>39020</c:v>
                </c:pt>
                <c:pt idx="948" formatCode="d\/m\/\y\y\y\y">
                  <c:v>39021</c:v>
                </c:pt>
                <c:pt idx="949">
                  <c:v>39022</c:v>
                </c:pt>
                <c:pt idx="950">
                  <c:v>39023</c:v>
                </c:pt>
                <c:pt idx="951">
                  <c:v>39024</c:v>
                </c:pt>
                <c:pt idx="952">
                  <c:v>39027</c:v>
                </c:pt>
                <c:pt idx="953">
                  <c:v>39028</c:v>
                </c:pt>
                <c:pt idx="954">
                  <c:v>39029</c:v>
                </c:pt>
                <c:pt idx="955">
                  <c:v>39030</c:v>
                </c:pt>
                <c:pt idx="956">
                  <c:v>39031</c:v>
                </c:pt>
                <c:pt idx="957">
                  <c:v>39034</c:v>
                </c:pt>
                <c:pt idx="958">
                  <c:v>39035</c:v>
                </c:pt>
                <c:pt idx="959">
                  <c:v>39036</c:v>
                </c:pt>
                <c:pt idx="960">
                  <c:v>39037</c:v>
                </c:pt>
                <c:pt idx="961">
                  <c:v>39038</c:v>
                </c:pt>
                <c:pt idx="962">
                  <c:v>39041</c:v>
                </c:pt>
                <c:pt idx="963">
                  <c:v>39042</c:v>
                </c:pt>
                <c:pt idx="964">
                  <c:v>39043</c:v>
                </c:pt>
                <c:pt idx="965">
                  <c:v>39044</c:v>
                </c:pt>
                <c:pt idx="966">
                  <c:v>39045</c:v>
                </c:pt>
                <c:pt idx="967">
                  <c:v>39048</c:v>
                </c:pt>
                <c:pt idx="968">
                  <c:v>39049</c:v>
                </c:pt>
                <c:pt idx="969">
                  <c:v>39050</c:v>
                </c:pt>
                <c:pt idx="970">
                  <c:v>39051</c:v>
                </c:pt>
                <c:pt idx="971">
                  <c:v>39052</c:v>
                </c:pt>
                <c:pt idx="972">
                  <c:v>39055</c:v>
                </c:pt>
                <c:pt idx="973">
                  <c:v>39056</c:v>
                </c:pt>
                <c:pt idx="974">
                  <c:v>39057</c:v>
                </c:pt>
                <c:pt idx="975">
                  <c:v>39058</c:v>
                </c:pt>
                <c:pt idx="976">
                  <c:v>39059</c:v>
                </c:pt>
                <c:pt idx="977">
                  <c:v>39062</c:v>
                </c:pt>
                <c:pt idx="978">
                  <c:v>39063</c:v>
                </c:pt>
                <c:pt idx="979">
                  <c:v>39064</c:v>
                </c:pt>
                <c:pt idx="980">
                  <c:v>39065</c:v>
                </c:pt>
                <c:pt idx="981">
                  <c:v>39066</c:v>
                </c:pt>
                <c:pt idx="982">
                  <c:v>39069</c:v>
                </c:pt>
                <c:pt idx="983">
                  <c:v>39070</c:v>
                </c:pt>
                <c:pt idx="984">
                  <c:v>39071</c:v>
                </c:pt>
                <c:pt idx="985">
                  <c:v>39072</c:v>
                </c:pt>
                <c:pt idx="986">
                  <c:v>39073</c:v>
                </c:pt>
                <c:pt idx="987">
                  <c:v>39078</c:v>
                </c:pt>
                <c:pt idx="988">
                  <c:v>39079</c:v>
                </c:pt>
                <c:pt idx="989">
                  <c:v>39080</c:v>
                </c:pt>
                <c:pt idx="990">
                  <c:v>39084</c:v>
                </c:pt>
                <c:pt idx="991">
                  <c:v>39085</c:v>
                </c:pt>
                <c:pt idx="992">
                  <c:v>39086</c:v>
                </c:pt>
                <c:pt idx="993">
                  <c:v>39087</c:v>
                </c:pt>
                <c:pt idx="994">
                  <c:v>39090</c:v>
                </c:pt>
                <c:pt idx="995">
                  <c:v>39091</c:v>
                </c:pt>
                <c:pt idx="996">
                  <c:v>39092</c:v>
                </c:pt>
                <c:pt idx="997">
                  <c:v>39093</c:v>
                </c:pt>
                <c:pt idx="998">
                  <c:v>39094</c:v>
                </c:pt>
                <c:pt idx="999">
                  <c:v>39097</c:v>
                </c:pt>
                <c:pt idx="1000">
                  <c:v>39098</c:v>
                </c:pt>
                <c:pt idx="1001">
                  <c:v>39099</c:v>
                </c:pt>
                <c:pt idx="1002">
                  <c:v>39100</c:v>
                </c:pt>
                <c:pt idx="1003">
                  <c:v>39101</c:v>
                </c:pt>
                <c:pt idx="1004">
                  <c:v>39104</c:v>
                </c:pt>
                <c:pt idx="1005">
                  <c:v>39105</c:v>
                </c:pt>
                <c:pt idx="1006">
                  <c:v>39106</c:v>
                </c:pt>
                <c:pt idx="1007">
                  <c:v>39107</c:v>
                </c:pt>
                <c:pt idx="1008">
                  <c:v>39108</c:v>
                </c:pt>
                <c:pt idx="1009">
                  <c:v>39111</c:v>
                </c:pt>
                <c:pt idx="1010">
                  <c:v>39112</c:v>
                </c:pt>
                <c:pt idx="1011">
                  <c:v>39113</c:v>
                </c:pt>
                <c:pt idx="1012">
                  <c:v>39114</c:v>
                </c:pt>
                <c:pt idx="1013">
                  <c:v>39115</c:v>
                </c:pt>
                <c:pt idx="1014">
                  <c:v>39118</c:v>
                </c:pt>
                <c:pt idx="1015">
                  <c:v>39119</c:v>
                </c:pt>
                <c:pt idx="1016">
                  <c:v>39120</c:v>
                </c:pt>
                <c:pt idx="1017">
                  <c:v>39121</c:v>
                </c:pt>
                <c:pt idx="1018">
                  <c:v>39122</c:v>
                </c:pt>
                <c:pt idx="1019">
                  <c:v>39125</c:v>
                </c:pt>
                <c:pt idx="1020">
                  <c:v>39126</c:v>
                </c:pt>
                <c:pt idx="1021">
                  <c:v>39127</c:v>
                </c:pt>
                <c:pt idx="1022">
                  <c:v>39128</c:v>
                </c:pt>
                <c:pt idx="1023">
                  <c:v>39129</c:v>
                </c:pt>
                <c:pt idx="1024">
                  <c:v>39132</c:v>
                </c:pt>
                <c:pt idx="1025">
                  <c:v>39133</c:v>
                </c:pt>
                <c:pt idx="1026">
                  <c:v>39134</c:v>
                </c:pt>
                <c:pt idx="1027">
                  <c:v>39135</c:v>
                </c:pt>
                <c:pt idx="1028">
                  <c:v>39136</c:v>
                </c:pt>
                <c:pt idx="1029">
                  <c:v>39139</c:v>
                </c:pt>
                <c:pt idx="1030">
                  <c:v>39140</c:v>
                </c:pt>
                <c:pt idx="1031">
                  <c:v>39141</c:v>
                </c:pt>
                <c:pt idx="1032" formatCode="d\/m\/\y\y\y\y">
                  <c:v>39142</c:v>
                </c:pt>
                <c:pt idx="1033" formatCode="d\/m\/\y\y\y\y">
                  <c:v>39143</c:v>
                </c:pt>
                <c:pt idx="1034" formatCode="d\/m\/\y\y\y\y">
                  <c:v>39146</c:v>
                </c:pt>
                <c:pt idx="1035" formatCode="d\/m\/\y\y\y\y">
                  <c:v>39147</c:v>
                </c:pt>
                <c:pt idx="1036" formatCode="d\/m\/\y\y\y\y">
                  <c:v>39148</c:v>
                </c:pt>
                <c:pt idx="1037" formatCode="d\/m\/\y\y\y\y">
                  <c:v>39149</c:v>
                </c:pt>
                <c:pt idx="1038" formatCode="d\/m\/\y\y\y\y">
                  <c:v>39150</c:v>
                </c:pt>
                <c:pt idx="1039" formatCode="d\/m\/\y\y\y\y">
                  <c:v>39153</c:v>
                </c:pt>
                <c:pt idx="1040" formatCode="d\/m\/\y\y\y\y">
                  <c:v>39154</c:v>
                </c:pt>
                <c:pt idx="1041" formatCode="d\/m\/\y\y\y\y">
                  <c:v>39155</c:v>
                </c:pt>
                <c:pt idx="1042" formatCode="d\/m\/\y\y\y\y">
                  <c:v>39156</c:v>
                </c:pt>
                <c:pt idx="1043" formatCode="d\/m\/\y\y\y\y">
                  <c:v>39157</c:v>
                </c:pt>
                <c:pt idx="1044" formatCode="d\/m\/\y\y\y\y">
                  <c:v>39160</c:v>
                </c:pt>
                <c:pt idx="1045" formatCode="d\/m\/\y\y\y\y">
                  <c:v>39161</c:v>
                </c:pt>
                <c:pt idx="1046" formatCode="d\/m\/\y\y\y\y">
                  <c:v>39162</c:v>
                </c:pt>
                <c:pt idx="1047" formatCode="d\/m\/\y\y\y\y">
                  <c:v>39163</c:v>
                </c:pt>
                <c:pt idx="1048" formatCode="d\/m\/\y\y\y\y">
                  <c:v>39164</c:v>
                </c:pt>
                <c:pt idx="1049" formatCode="d\/m\/\y\y\y\y">
                  <c:v>39167</c:v>
                </c:pt>
                <c:pt idx="1050" formatCode="d\/m\/\y\y\y\y">
                  <c:v>39168</c:v>
                </c:pt>
                <c:pt idx="1051" formatCode="d\/m\/\y\y\y\y">
                  <c:v>39169</c:v>
                </c:pt>
                <c:pt idx="1052" formatCode="d\/m\/\y\y\y\y">
                  <c:v>39170</c:v>
                </c:pt>
                <c:pt idx="1053" formatCode="d\/m\/\y\y\y\y">
                  <c:v>39171</c:v>
                </c:pt>
                <c:pt idx="1054">
                  <c:v>39174</c:v>
                </c:pt>
                <c:pt idx="1055">
                  <c:v>39175</c:v>
                </c:pt>
                <c:pt idx="1056">
                  <c:v>39176</c:v>
                </c:pt>
                <c:pt idx="1057">
                  <c:v>39177</c:v>
                </c:pt>
                <c:pt idx="1058">
                  <c:v>39182</c:v>
                </c:pt>
                <c:pt idx="1059">
                  <c:v>39183</c:v>
                </c:pt>
                <c:pt idx="1060">
                  <c:v>39184</c:v>
                </c:pt>
                <c:pt idx="1061">
                  <c:v>39185</c:v>
                </c:pt>
                <c:pt idx="1062">
                  <c:v>39188</c:v>
                </c:pt>
                <c:pt idx="1063">
                  <c:v>39189</c:v>
                </c:pt>
                <c:pt idx="1064">
                  <c:v>39190</c:v>
                </c:pt>
                <c:pt idx="1065">
                  <c:v>39191</c:v>
                </c:pt>
                <c:pt idx="1066">
                  <c:v>39192</c:v>
                </c:pt>
                <c:pt idx="1067">
                  <c:v>39195</c:v>
                </c:pt>
                <c:pt idx="1068">
                  <c:v>39196</c:v>
                </c:pt>
                <c:pt idx="1069">
                  <c:v>39197</c:v>
                </c:pt>
                <c:pt idx="1070">
                  <c:v>39198</c:v>
                </c:pt>
                <c:pt idx="1071">
                  <c:v>39199</c:v>
                </c:pt>
                <c:pt idx="1072">
                  <c:v>39202</c:v>
                </c:pt>
                <c:pt idx="1073" formatCode="d\/m\/\y\y\y\y">
                  <c:v>39204</c:v>
                </c:pt>
                <c:pt idx="1074" formatCode="d\/m\/\y\y\y\y">
                  <c:v>39205</c:v>
                </c:pt>
                <c:pt idx="1075" formatCode="d\/m\/\y\y\y\y">
                  <c:v>39206</c:v>
                </c:pt>
                <c:pt idx="1076" formatCode="d\/m\/\y\y\y\y">
                  <c:v>39209</c:v>
                </c:pt>
                <c:pt idx="1077" formatCode="d\/m\/\y\y\y\y">
                  <c:v>39210</c:v>
                </c:pt>
                <c:pt idx="1078" formatCode="d\/m\/\y\y\y\y">
                  <c:v>39211</c:v>
                </c:pt>
                <c:pt idx="1079" formatCode="d\/m\/\y\y\y\y">
                  <c:v>39212</c:v>
                </c:pt>
                <c:pt idx="1080" formatCode="d\/m\/\y\y\y\y">
                  <c:v>39213</c:v>
                </c:pt>
                <c:pt idx="1081" formatCode="d\/m\/\y\y\y\y">
                  <c:v>39216</c:v>
                </c:pt>
                <c:pt idx="1082" formatCode="d\/m\/\y\y\y\y">
                  <c:v>39217</c:v>
                </c:pt>
                <c:pt idx="1083" formatCode="d\/m\/\y\y\y\y">
                  <c:v>39218</c:v>
                </c:pt>
                <c:pt idx="1084" formatCode="d\/m\/\y\y\y\y">
                  <c:v>39220</c:v>
                </c:pt>
                <c:pt idx="1085" formatCode="d\/m\/\y\y\y\y">
                  <c:v>39223</c:v>
                </c:pt>
                <c:pt idx="1086" formatCode="d\/m\/\y\y\y\y">
                  <c:v>39224</c:v>
                </c:pt>
                <c:pt idx="1087" formatCode="d\/m\/\y\y\y\y">
                  <c:v>39225</c:v>
                </c:pt>
                <c:pt idx="1088" formatCode="d\/m\/\y\y\y\y">
                  <c:v>39226</c:v>
                </c:pt>
                <c:pt idx="1089" formatCode="d\/m\/\y\y\y\y">
                  <c:v>39227</c:v>
                </c:pt>
                <c:pt idx="1090" formatCode="d\/m\/\y\y\y\y">
                  <c:v>39231</c:v>
                </c:pt>
                <c:pt idx="1091" formatCode="d\/m\/\y\y\y\y">
                  <c:v>39232</c:v>
                </c:pt>
                <c:pt idx="1092" formatCode="d\/m\/\y\y\y\y">
                  <c:v>39233</c:v>
                </c:pt>
                <c:pt idx="1093">
                  <c:v>39234</c:v>
                </c:pt>
                <c:pt idx="1094">
                  <c:v>39237</c:v>
                </c:pt>
                <c:pt idx="1095">
                  <c:v>39238</c:v>
                </c:pt>
                <c:pt idx="1096">
                  <c:v>39239</c:v>
                </c:pt>
                <c:pt idx="1097">
                  <c:v>39240</c:v>
                </c:pt>
                <c:pt idx="1098">
                  <c:v>39241</c:v>
                </c:pt>
                <c:pt idx="1099">
                  <c:v>39244</c:v>
                </c:pt>
                <c:pt idx="1100">
                  <c:v>39245</c:v>
                </c:pt>
                <c:pt idx="1101">
                  <c:v>39246</c:v>
                </c:pt>
                <c:pt idx="1102">
                  <c:v>39247</c:v>
                </c:pt>
                <c:pt idx="1103">
                  <c:v>39248</c:v>
                </c:pt>
                <c:pt idx="1104">
                  <c:v>39251</c:v>
                </c:pt>
                <c:pt idx="1105">
                  <c:v>39252</c:v>
                </c:pt>
                <c:pt idx="1106">
                  <c:v>39253</c:v>
                </c:pt>
                <c:pt idx="1107">
                  <c:v>39254</c:v>
                </c:pt>
                <c:pt idx="1108">
                  <c:v>39255</c:v>
                </c:pt>
                <c:pt idx="1109">
                  <c:v>39258</c:v>
                </c:pt>
                <c:pt idx="1110">
                  <c:v>39259</c:v>
                </c:pt>
                <c:pt idx="1111">
                  <c:v>39260</c:v>
                </c:pt>
                <c:pt idx="1112">
                  <c:v>39261</c:v>
                </c:pt>
                <c:pt idx="1113">
                  <c:v>39262</c:v>
                </c:pt>
                <c:pt idx="1114">
                  <c:v>39265</c:v>
                </c:pt>
                <c:pt idx="1115">
                  <c:v>39266</c:v>
                </c:pt>
                <c:pt idx="1116">
                  <c:v>39267</c:v>
                </c:pt>
                <c:pt idx="1117">
                  <c:v>39268</c:v>
                </c:pt>
                <c:pt idx="1118">
                  <c:v>39269</c:v>
                </c:pt>
                <c:pt idx="1119">
                  <c:v>39272</c:v>
                </c:pt>
                <c:pt idx="1120">
                  <c:v>39273</c:v>
                </c:pt>
                <c:pt idx="1121">
                  <c:v>39274</c:v>
                </c:pt>
                <c:pt idx="1122">
                  <c:v>39275</c:v>
                </c:pt>
                <c:pt idx="1123">
                  <c:v>39276</c:v>
                </c:pt>
                <c:pt idx="1124">
                  <c:v>39279</c:v>
                </c:pt>
                <c:pt idx="1125">
                  <c:v>39280</c:v>
                </c:pt>
                <c:pt idx="1126">
                  <c:v>39281</c:v>
                </c:pt>
                <c:pt idx="1127">
                  <c:v>39282</c:v>
                </c:pt>
                <c:pt idx="1128">
                  <c:v>39283</c:v>
                </c:pt>
                <c:pt idx="1129">
                  <c:v>39286</c:v>
                </c:pt>
                <c:pt idx="1130">
                  <c:v>39287</c:v>
                </c:pt>
                <c:pt idx="1131">
                  <c:v>39288</c:v>
                </c:pt>
                <c:pt idx="1132">
                  <c:v>39289</c:v>
                </c:pt>
                <c:pt idx="1133">
                  <c:v>39290</c:v>
                </c:pt>
                <c:pt idx="1134">
                  <c:v>39293</c:v>
                </c:pt>
                <c:pt idx="1135">
                  <c:v>39294</c:v>
                </c:pt>
                <c:pt idx="1136">
                  <c:v>39295</c:v>
                </c:pt>
                <c:pt idx="1137">
                  <c:v>39296</c:v>
                </c:pt>
                <c:pt idx="1138">
                  <c:v>39297</c:v>
                </c:pt>
                <c:pt idx="1139">
                  <c:v>39300</c:v>
                </c:pt>
                <c:pt idx="1140">
                  <c:v>39301</c:v>
                </c:pt>
                <c:pt idx="1141">
                  <c:v>39302</c:v>
                </c:pt>
                <c:pt idx="1142">
                  <c:v>39303</c:v>
                </c:pt>
                <c:pt idx="1143">
                  <c:v>39304</c:v>
                </c:pt>
                <c:pt idx="1144">
                  <c:v>39307</c:v>
                </c:pt>
                <c:pt idx="1145">
                  <c:v>39308</c:v>
                </c:pt>
                <c:pt idx="1146">
                  <c:v>39310</c:v>
                </c:pt>
                <c:pt idx="1147">
                  <c:v>39311</c:v>
                </c:pt>
                <c:pt idx="1148">
                  <c:v>39314</c:v>
                </c:pt>
                <c:pt idx="1149">
                  <c:v>39315</c:v>
                </c:pt>
                <c:pt idx="1150">
                  <c:v>39316</c:v>
                </c:pt>
                <c:pt idx="1151">
                  <c:v>39317</c:v>
                </c:pt>
                <c:pt idx="1152">
                  <c:v>39318</c:v>
                </c:pt>
                <c:pt idx="1153">
                  <c:v>39321</c:v>
                </c:pt>
                <c:pt idx="1154">
                  <c:v>39322</c:v>
                </c:pt>
                <c:pt idx="1155">
                  <c:v>39323</c:v>
                </c:pt>
                <c:pt idx="1156">
                  <c:v>39324</c:v>
                </c:pt>
                <c:pt idx="1157">
                  <c:v>39325</c:v>
                </c:pt>
                <c:pt idx="1158">
                  <c:v>39328</c:v>
                </c:pt>
                <c:pt idx="1159">
                  <c:v>39329</c:v>
                </c:pt>
                <c:pt idx="1160">
                  <c:v>39330</c:v>
                </c:pt>
                <c:pt idx="1161">
                  <c:v>39331</c:v>
                </c:pt>
                <c:pt idx="1162">
                  <c:v>39332</c:v>
                </c:pt>
                <c:pt idx="1163">
                  <c:v>39335</c:v>
                </c:pt>
                <c:pt idx="1164">
                  <c:v>39336</c:v>
                </c:pt>
                <c:pt idx="1165">
                  <c:v>39337</c:v>
                </c:pt>
                <c:pt idx="1166">
                  <c:v>39338</c:v>
                </c:pt>
                <c:pt idx="1167">
                  <c:v>39339</c:v>
                </c:pt>
                <c:pt idx="1168">
                  <c:v>39342</c:v>
                </c:pt>
                <c:pt idx="1169">
                  <c:v>39343</c:v>
                </c:pt>
                <c:pt idx="1170">
                  <c:v>39344</c:v>
                </c:pt>
                <c:pt idx="1171">
                  <c:v>39345</c:v>
                </c:pt>
                <c:pt idx="1172">
                  <c:v>39346</c:v>
                </c:pt>
                <c:pt idx="1173">
                  <c:v>39349</c:v>
                </c:pt>
                <c:pt idx="1174">
                  <c:v>39350</c:v>
                </c:pt>
                <c:pt idx="1175">
                  <c:v>39351</c:v>
                </c:pt>
                <c:pt idx="1176">
                  <c:v>39352</c:v>
                </c:pt>
                <c:pt idx="1177">
                  <c:v>39353</c:v>
                </c:pt>
                <c:pt idx="1178" formatCode="d\/m\/\y\y\y\y">
                  <c:v>39356</c:v>
                </c:pt>
                <c:pt idx="1179" formatCode="d\/m\/\y\y\y\y">
                  <c:v>39357</c:v>
                </c:pt>
                <c:pt idx="1180" formatCode="d\/m\/\y\y\y\y">
                  <c:v>39358</c:v>
                </c:pt>
                <c:pt idx="1181" formatCode="d\/m\/\y\y\y\y">
                  <c:v>39359</c:v>
                </c:pt>
                <c:pt idx="1182" formatCode="d\/m\/\y\y\y\y">
                  <c:v>39360</c:v>
                </c:pt>
                <c:pt idx="1183" formatCode="d\/m\/\y\y\y\y">
                  <c:v>39363</c:v>
                </c:pt>
                <c:pt idx="1184" formatCode="d\/m\/\y\y\y\y">
                  <c:v>39364</c:v>
                </c:pt>
                <c:pt idx="1185" formatCode="d\/m\/\y\y\y\y">
                  <c:v>39365</c:v>
                </c:pt>
                <c:pt idx="1186" formatCode="d\/m\/\y\y\y\y">
                  <c:v>39366</c:v>
                </c:pt>
                <c:pt idx="1187" formatCode="d\/m\/\y\y\y\y">
                  <c:v>39367</c:v>
                </c:pt>
                <c:pt idx="1188" formatCode="d\/m\/\y\y\y\y">
                  <c:v>39370</c:v>
                </c:pt>
                <c:pt idx="1189" formatCode="d\/m\/\y\y\y\y">
                  <c:v>39371</c:v>
                </c:pt>
                <c:pt idx="1190" formatCode="d\/m\/\y\y\y\y">
                  <c:v>39372</c:v>
                </c:pt>
                <c:pt idx="1191" formatCode="d\/m\/\y\y\y\y">
                  <c:v>39373</c:v>
                </c:pt>
                <c:pt idx="1192" formatCode="d\/m\/\y\y\y\y">
                  <c:v>39374</c:v>
                </c:pt>
                <c:pt idx="1193" formatCode="d\/m\/\y\y\y\y">
                  <c:v>39377</c:v>
                </c:pt>
                <c:pt idx="1194" formatCode="d\/m\/\y\y\y\y">
                  <c:v>39378</c:v>
                </c:pt>
                <c:pt idx="1195" formatCode="d\/m\/\y\y\y\y">
                  <c:v>39379</c:v>
                </c:pt>
                <c:pt idx="1196" formatCode="d\/m\/\y\y\y\y">
                  <c:v>39380</c:v>
                </c:pt>
                <c:pt idx="1197" formatCode="d\/m\/\y\y\y\y">
                  <c:v>39381</c:v>
                </c:pt>
                <c:pt idx="1198" formatCode="d\/m\/\y\y\y\y">
                  <c:v>39384</c:v>
                </c:pt>
                <c:pt idx="1199" formatCode="d\/m\/\y\y\y\y">
                  <c:v>39385</c:v>
                </c:pt>
                <c:pt idx="1200" formatCode="d\/m\/\y\y\y\y">
                  <c:v>39386</c:v>
                </c:pt>
                <c:pt idx="1201">
                  <c:v>39387</c:v>
                </c:pt>
                <c:pt idx="1202">
                  <c:v>39388</c:v>
                </c:pt>
                <c:pt idx="1203">
                  <c:v>39391</c:v>
                </c:pt>
                <c:pt idx="1204">
                  <c:v>39392</c:v>
                </c:pt>
                <c:pt idx="1205">
                  <c:v>39393</c:v>
                </c:pt>
                <c:pt idx="1206">
                  <c:v>39394</c:v>
                </c:pt>
                <c:pt idx="1207">
                  <c:v>39395</c:v>
                </c:pt>
                <c:pt idx="1208">
                  <c:v>39398</c:v>
                </c:pt>
                <c:pt idx="1209">
                  <c:v>39399</c:v>
                </c:pt>
                <c:pt idx="1210">
                  <c:v>39400</c:v>
                </c:pt>
                <c:pt idx="1211">
                  <c:v>39401</c:v>
                </c:pt>
                <c:pt idx="1212">
                  <c:v>39402</c:v>
                </c:pt>
                <c:pt idx="1213">
                  <c:v>39405</c:v>
                </c:pt>
                <c:pt idx="1214">
                  <c:v>39406</c:v>
                </c:pt>
                <c:pt idx="1215">
                  <c:v>39407</c:v>
                </c:pt>
                <c:pt idx="1216">
                  <c:v>39408</c:v>
                </c:pt>
                <c:pt idx="1217">
                  <c:v>39409</c:v>
                </c:pt>
                <c:pt idx="1218">
                  <c:v>39412</c:v>
                </c:pt>
                <c:pt idx="1219">
                  <c:v>39413</c:v>
                </c:pt>
                <c:pt idx="1220">
                  <c:v>39414</c:v>
                </c:pt>
                <c:pt idx="1221">
                  <c:v>39415</c:v>
                </c:pt>
                <c:pt idx="1222">
                  <c:v>39416</c:v>
                </c:pt>
                <c:pt idx="1223">
                  <c:v>39419</c:v>
                </c:pt>
                <c:pt idx="1224">
                  <c:v>39420</c:v>
                </c:pt>
                <c:pt idx="1225">
                  <c:v>39421</c:v>
                </c:pt>
                <c:pt idx="1226">
                  <c:v>39422</c:v>
                </c:pt>
                <c:pt idx="1227">
                  <c:v>39423</c:v>
                </c:pt>
                <c:pt idx="1228">
                  <c:v>39426</c:v>
                </c:pt>
                <c:pt idx="1229">
                  <c:v>39427</c:v>
                </c:pt>
                <c:pt idx="1230">
                  <c:v>39428</c:v>
                </c:pt>
                <c:pt idx="1231">
                  <c:v>39429</c:v>
                </c:pt>
                <c:pt idx="1232">
                  <c:v>39430</c:v>
                </c:pt>
                <c:pt idx="1233">
                  <c:v>39433</c:v>
                </c:pt>
                <c:pt idx="1234">
                  <c:v>39434</c:v>
                </c:pt>
                <c:pt idx="1235">
                  <c:v>39435</c:v>
                </c:pt>
                <c:pt idx="1236">
                  <c:v>39436</c:v>
                </c:pt>
                <c:pt idx="1237">
                  <c:v>39437</c:v>
                </c:pt>
                <c:pt idx="1238">
                  <c:v>39440</c:v>
                </c:pt>
                <c:pt idx="1239">
                  <c:v>39443</c:v>
                </c:pt>
                <c:pt idx="1240">
                  <c:v>39444</c:v>
                </c:pt>
                <c:pt idx="1241">
                  <c:v>39447</c:v>
                </c:pt>
                <c:pt idx="1242">
                  <c:v>39449</c:v>
                </c:pt>
                <c:pt idx="1243">
                  <c:v>39450</c:v>
                </c:pt>
                <c:pt idx="1244">
                  <c:v>39451</c:v>
                </c:pt>
                <c:pt idx="1245">
                  <c:v>39454</c:v>
                </c:pt>
                <c:pt idx="1246">
                  <c:v>39455</c:v>
                </c:pt>
                <c:pt idx="1247">
                  <c:v>39456</c:v>
                </c:pt>
                <c:pt idx="1248">
                  <c:v>39457</c:v>
                </c:pt>
                <c:pt idx="1249">
                  <c:v>39458</c:v>
                </c:pt>
                <c:pt idx="1250">
                  <c:v>39461</c:v>
                </c:pt>
                <c:pt idx="1251">
                  <c:v>39462</c:v>
                </c:pt>
                <c:pt idx="1252">
                  <c:v>39463</c:v>
                </c:pt>
                <c:pt idx="1253">
                  <c:v>39464</c:v>
                </c:pt>
                <c:pt idx="1254">
                  <c:v>39465</c:v>
                </c:pt>
                <c:pt idx="1255">
                  <c:v>39468</c:v>
                </c:pt>
                <c:pt idx="1256">
                  <c:v>39469</c:v>
                </c:pt>
                <c:pt idx="1257">
                  <c:v>39470</c:v>
                </c:pt>
                <c:pt idx="1258">
                  <c:v>39471</c:v>
                </c:pt>
                <c:pt idx="1259">
                  <c:v>39472</c:v>
                </c:pt>
                <c:pt idx="1260">
                  <c:v>39475</c:v>
                </c:pt>
                <c:pt idx="1261">
                  <c:v>39476</c:v>
                </c:pt>
                <c:pt idx="1262">
                  <c:v>39477</c:v>
                </c:pt>
                <c:pt idx="1263">
                  <c:v>39478</c:v>
                </c:pt>
                <c:pt idx="1264">
                  <c:v>39479</c:v>
                </c:pt>
                <c:pt idx="1265">
                  <c:v>39482</c:v>
                </c:pt>
                <c:pt idx="1266">
                  <c:v>39483</c:v>
                </c:pt>
                <c:pt idx="1267">
                  <c:v>39484</c:v>
                </c:pt>
                <c:pt idx="1268">
                  <c:v>39485</c:v>
                </c:pt>
                <c:pt idx="1269">
                  <c:v>39486</c:v>
                </c:pt>
                <c:pt idx="1270">
                  <c:v>39489</c:v>
                </c:pt>
                <c:pt idx="1271">
                  <c:v>39490</c:v>
                </c:pt>
                <c:pt idx="1272">
                  <c:v>39491</c:v>
                </c:pt>
                <c:pt idx="1273">
                  <c:v>39492</c:v>
                </c:pt>
                <c:pt idx="1274">
                  <c:v>39493</c:v>
                </c:pt>
                <c:pt idx="1275">
                  <c:v>39496</c:v>
                </c:pt>
                <c:pt idx="1276">
                  <c:v>39497</c:v>
                </c:pt>
                <c:pt idx="1277">
                  <c:v>39498</c:v>
                </c:pt>
                <c:pt idx="1278">
                  <c:v>39499</c:v>
                </c:pt>
                <c:pt idx="1279">
                  <c:v>39500</c:v>
                </c:pt>
                <c:pt idx="1280">
                  <c:v>39503</c:v>
                </c:pt>
                <c:pt idx="1281">
                  <c:v>39504</c:v>
                </c:pt>
                <c:pt idx="1282">
                  <c:v>39505</c:v>
                </c:pt>
                <c:pt idx="1283">
                  <c:v>39506</c:v>
                </c:pt>
                <c:pt idx="1284">
                  <c:v>39507</c:v>
                </c:pt>
                <c:pt idx="1285" formatCode="d\/m\/\y\y\y\y">
                  <c:v>39510</c:v>
                </c:pt>
                <c:pt idx="1286" formatCode="d\/m\/\y\y\y\y">
                  <c:v>39511</c:v>
                </c:pt>
                <c:pt idx="1287" formatCode="d\/m\/\y\y\y\y">
                  <c:v>39512</c:v>
                </c:pt>
                <c:pt idx="1288" formatCode="d\/m\/\y\y\y\y">
                  <c:v>39513</c:v>
                </c:pt>
                <c:pt idx="1289" formatCode="d\/m\/\y\y\y\y">
                  <c:v>39514</c:v>
                </c:pt>
                <c:pt idx="1290" formatCode="d\/m\/\y\y\y\y">
                  <c:v>39517</c:v>
                </c:pt>
                <c:pt idx="1291" formatCode="d\/m\/\y\y\y\y">
                  <c:v>39518</c:v>
                </c:pt>
                <c:pt idx="1292" formatCode="d\/m\/\y\y\y\y">
                  <c:v>39519</c:v>
                </c:pt>
                <c:pt idx="1293" formatCode="d\/m\/\y\y\y\y">
                  <c:v>39520</c:v>
                </c:pt>
                <c:pt idx="1294" formatCode="d\/m\/\y\y\y\y">
                  <c:v>39521</c:v>
                </c:pt>
                <c:pt idx="1295" formatCode="d\/m\/\y\y\y\y">
                  <c:v>39524</c:v>
                </c:pt>
                <c:pt idx="1296" formatCode="d\/m\/\y\y\y\y">
                  <c:v>39525</c:v>
                </c:pt>
                <c:pt idx="1297" formatCode="d\/m\/\y\y\y\y">
                  <c:v>39526</c:v>
                </c:pt>
                <c:pt idx="1298" formatCode="d\/m\/\y\y\y\y">
                  <c:v>39527</c:v>
                </c:pt>
                <c:pt idx="1299" formatCode="d\/m\/\y\y\y\y">
                  <c:v>39532</c:v>
                </c:pt>
                <c:pt idx="1300" formatCode="d\/m\/\y\y\y\y">
                  <c:v>39533</c:v>
                </c:pt>
                <c:pt idx="1301" formatCode="d\/m\/\y\y\y\y">
                  <c:v>39534</c:v>
                </c:pt>
                <c:pt idx="1302" formatCode="d\/m\/\y\y\y\y">
                  <c:v>39535</c:v>
                </c:pt>
                <c:pt idx="1303" formatCode="d\/m\/\y\y\y\y">
                  <c:v>39538</c:v>
                </c:pt>
                <c:pt idx="1304">
                  <c:v>39539</c:v>
                </c:pt>
                <c:pt idx="1305">
                  <c:v>39540</c:v>
                </c:pt>
                <c:pt idx="1306">
                  <c:v>39541</c:v>
                </c:pt>
                <c:pt idx="1307">
                  <c:v>39542</c:v>
                </c:pt>
                <c:pt idx="1308">
                  <c:v>39545</c:v>
                </c:pt>
                <c:pt idx="1309">
                  <c:v>39546</c:v>
                </c:pt>
                <c:pt idx="1310">
                  <c:v>39547</c:v>
                </c:pt>
                <c:pt idx="1311">
                  <c:v>39548</c:v>
                </c:pt>
                <c:pt idx="1312">
                  <c:v>39549</c:v>
                </c:pt>
                <c:pt idx="1313">
                  <c:v>39552</c:v>
                </c:pt>
                <c:pt idx="1314">
                  <c:v>39553</c:v>
                </c:pt>
                <c:pt idx="1315">
                  <c:v>39554</c:v>
                </c:pt>
                <c:pt idx="1316">
                  <c:v>39555</c:v>
                </c:pt>
                <c:pt idx="1317">
                  <c:v>39556</c:v>
                </c:pt>
                <c:pt idx="1318">
                  <c:v>39559</c:v>
                </c:pt>
                <c:pt idx="1319">
                  <c:v>39560</c:v>
                </c:pt>
                <c:pt idx="1320">
                  <c:v>39561</c:v>
                </c:pt>
                <c:pt idx="1321">
                  <c:v>39562</c:v>
                </c:pt>
                <c:pt idx="1322">
                  <c:v>39563</c:v>
                </c:pt>
                <c:pt idx="1323">
                  <c:v>39566</c:v>
                </c:pt>
                <c:pt idx="1324">
                  <c:v>39567</c:v>
                </c:pt>
                <c:pt idx="1325">
                  <c:v>39568</c:v>
                </c:pt>
                <c:pt idx="1326" formatCode="d\/m\/\y\y\y\y">
                  <c:v>39570</c:v>
                </c:pt>
                <c:pt idx="1327" formatCode="d\/m\/\y\y\y\y">
                  <c:v>39573</c:v>
                </c:pt>
                <c:pt idx="1328" formatCode="d\/m\/\y\y\y\y">
                  <c:v>39574</c:v>
                </c:pt>
                <c:pt idx="1329" formatCode="d\/m\/\y\y\y\y">
                  <c:v>39575</c:v>
                </c:pt>
                <c:pt idx="1330" formatCode="d\/m\/\y\y\y\y">
                  <c:v>39576</c:v>
                </c:pt>
                <c:pt idx="1331" formatCode="d\/m\/\y\y\y\y">
                  <c:v>39577</c:v>
                </c:pt>
                <c:pt idx="1332" formatCode="d\/m\/\y\y\y\y">
                  <c:v>39581</c:v>
                </c:pt>
                <c:pt idx="1333" formatCode="d\/m\/\y\y\y\y">
                  <c:v>39582</c:v>
                </c:pt>
                <c:pt idx="1334" formatCode="d\/m\/\y\y\y\y">
                  <c:v>39583</c:v>
                </c:pt>
                <c:pt idx="1335" formatCode="d\/m\/\y\y\y\y">
                  <c:v>39584</c:v>
                </c:pt>
                <c:pt idx="1336" formatCode="d\/m\/\y\y\y\y">
                  <c:v>39587</c:v>
                </c:pt>
                <c:pt idx="1337" formatCode="d\/m\/\y\y\y\y">
                  <c:v>39588</c:v>
                </c:pt>
                <c:pt idx="1338" formatCode="d\/m\/\y\y\y\y">
                  <c:v>39588</c:v>
                </c:pt>
                <c:pt idx="1339" formatCode="d\/m\/\y\y\y\y">
                  <c:v>39589</c:v>
                </c:pt>
                <c:pt idx="1340" formatCode="d\/m\/\y\y\y\y">
                  <c:v>39590</c:v>
                </c:pt>
                <c:pt idx="1341" formatCode="d\/m\/\y\y\y\y">
                  <c:v>39591</c:v>
                </c:pt>
                <c:pt idx="1342" formatCode="d\/m\/\y\y\y\y">
                  <c:v>39594</c:v>
                </c:pt>
                <c:pt idx="1343" formatCode="d\/m\/\y\y\y\y">
                  <c:v>39595</c:v>
                </c:pt>
                <c:pt idx="1344" formatCode="d\/m\/\y\y\y\y">
                  <c:v>39596</c:v>
                </c:pt>
                <c:pt idx="1345" formatCode="d\/m\/\y\y\y\y">
                  <c:v>39597</c:v>
                </c:pt>
                <c:pt idx="1346" formatCode="d\/m\/\y\y\y\y">
                  <c:v>39598</c:v>
                </c:pt>
                <c:pt idx="1347">
                  <c:v>39601</c:v>
                </c:pt>
                <c:pt idx="1348">
                  <c:v>39602</c:v>
                </c:pt>
                <c:pt idx="1349">
                  <c:v>39603</c:v>
                </c:pt>
                <c:pt idx="1350">
                  <c:v>39604</c:v>
                </c:pt>
                <c:pt idx="1351">
                  <c:v>39605</c:v>
                </c:pt>
                <c:pt idx="1352">
                  <c:v>39608</c:v>
                </c:pt>
                <c:pt idx="1353">
                  <c:v>39609</c:v>
                </c:pt>
                <c:pt idx="1354">
                  <c:v>39610</c:v>
                </c:pt>
                <c:pt idx="1355">
                  <c:v>39611</c:v>
                </c:pt>
                <c:pt idx="1356">
                  <c:v>39612</c:v>
                </c:pt>
                <c:pt idx="1357">
                  <c:v>39615</c:v>
                </c:pt>
                <c:pt idx="1358">
                  <c:v>39616</c:v>
                </c:pt>
                <c:pt idx="1359">
                  <c:v>39617</c:v>
                </c:pt>
                <c:pt idx="1360">
                  <c:v>39618</c:v>
                </c:pt>
                <c:pt idx="1361">
                  <c:v>39619</c:v>
                </c:pt>
                <c:pt idx="1362">
                  <c:v>39622</c:v>
                </c:pt>
                <c:pt idx="1363">
                  <c:v>39623</c:v>
                </c:pt>
                <c:pt idx="1364">
                  <c:v>39624</c:v>
                </c:pt>
                <c:pt idx="1365">
                  <c:v>39625</c:v>
                </c:pt>
                <c:pt idx="1366">
                  <c:v>39626</c:v>
                </c:pt>
                <c:pt idx="1367">
                  <c:v>39629</c:v>
                </c:pt>
                <c:pt idx="1368">
                  <c:v>39630</c:v>
                </c:pt>
                <c:pt idx="1369">
                  <c:v>39631</c:v>
                </c:pt>
                <c:pt idx="1370">
                  <c:v>39632</c:v>
                </c:pt>
                <c:pt idx="1371">
                  <c:v>39633</c:v>
                </c:pt>
                <c:pt idx="1372">
                  <c:v>39636</c:v>
                </c:pt>
                <c:pt idx="1373">
                  <c:v>39637</c:v>
                </c:pt>
                <c:pt idx="1374">
                  <c:v>39638</c:v>
                </c:pt>
                <c:pt idx="1375">
                  <c:v>39639</c:v>
                </c:pt>
                <c:pt idx="1376">
                  <c:v>39640</c:v>
                </c:pt>
                <c:pt idx="1377">
                  <c:v>39643</c:v>
                </c:pt>
                <c:pt idx="1378">
                  <c:v>39644</c:v>
                </c:pt>
                <c:pt idx="1379">
                  <c:v>39645</c:v>
                </c:pt>
                <c:pt idx="1380">
                  <c:v>39646</c:v>
                </c:pt>
                <c:pt idx="1381">
                  <c:v>39647</c:v>
                </c:pt>
                <c:pt idx="1382">
                  <c:v>39650</c:v>
                </c:pt>
                <c:pt idx="1383">
                  <c:v>39651</c:v>
                </c:pt>
                <c:pt idx="1384">
                  <c:v>39652</c:v>
                </c:pt>
                <c:pt idx="1385">
                  <c:v>39653</c:v>
                </c:pt>
                <c:pt idx="1386">
                  <c:v>39654</c:v>
                </c:pt>
                <c:pt idx="1387">
                  <c:v>39657</c:v>
                </c:pt>
                <c:pt idx="1388">
                  <c:v>39658</c:v>
                </c:pt>
                <c:pt idx="1389">
                  <c:v>39659</c:v>
                </c:pt>
                <c:pt idx="1390">
                  <c:v>39660</c:v>
                </c:pt>
                <c:pt idx="1391">
                  <c:v>39661</c:v>
                </c:pt>
                <c:pt idx="1392">
                  <c:v>39664</c:v>
                </c:pt>
                <c:pt idx="1393">
                  <c:v>39665</c:v>
                </c:pt>
                <c:pt idx="1394">
                  <c:v>39666</c:v>
                </c:pt>
                <c:pt idx="1395">
                  <c:v>39667</c:v>
                </c:pt>
                <c:pt idx="1396">
                  <c:v>39668</c:v>
                </c:pt>
                <c:pt idx="1397">
                  <c:v>39671</c:v>
                </c:pt>
                <c:pt idx="1398">
                  <c:v>39672</c:v>
                </c:pt>
                <c:pt idx="1399">
                  <c:v>39673</c:v>
                </c:pt>
                <c:pt idx="1400">
                  <c:v>39674</c:v>
                </c:pt>
                <c:pt idx="1401">
                  <c:v>39675</c:v>
                </c:pt>
                <c:pt idx="1402">
                  <c:v>39678</c:v>
                </c:pt>
                <c:pt idx="1403">
                  <c:v>39679</c:v>
                </c:pt>
                <c:pt idx="1404">
                  <c:v>39680</c:v>
                </c:pt>
                <c:pt idx="1405">
                  <c:v>39681</c:v>
                </c:pt>
                <c:pt idx="1406">
                  <c:v>39682</c:v>
                </c:pt>
                <c:pt idx="1407">
                  <c:v>39685</c:v>
                </c:pt>
                <c:pt idx="1408">
                  <c:v>39686</c:v>
                </c:pt>
                <c:pt idx="1409">
                  <c:v>39687</c:v>
                </c:pt>
                <c:pt idx="1410">
                  <c:v>39688</c:v>
                </c:pt>
                <c:pt idx="1411">
                  <c:v>39689</c:v>
                </c:pt>
                <c:pt idx="1412">
                  <c:v>39692</c:v>
                </c:pt>
                <c:pt idx="1413">
                  <c:v>39693</c:v>
                </c:pt>
                <c:pt idx="1414">
                  <c:v>39694</c:v>
                </c:pt>
                <c:pt idx="1415">
                  <c:v>39695</c:v>
                </c:pt>
                <c:pt idx="1416">
                  <c:v>39696</c:v>
                </c:pt>
                <c:pt idx="1417">
                  <c:v>39699</c:v>
                </c:pt>
                <c:pt idx="1418">
                  <c:v>39700</c:v>
                </c:pt>
                <c:pt idx="1419">
                  <c:v>39701</c:v>
                </c:pt>
                <c:pt idx="1420">
                  <c:v>39702</c:v>
                </c:pt>
                <c:pt idx="1421">
                  <c:v>39703</c:v>
                </c:pt>
                <c:pt idx="1422">
                  <c:v>39706</c:v>
                </c:pt>
                <c:pt idx="1423">
                  <c:v>39707</c:v>
                </c:pt>
                <c:pt idx="1424">
                  <c:v>39708</c:v>
                </c:pt>
                <c:pt idx="1425">
                  <c:v>39709</c:v>
                </c:pt>
                <c:pt idx="1426">
                  <c:v>39710</c:v>
                </c:pt>
                <c:pt idx="1427">
                  <c:v>39713</c:v>
                </c:pt>
                <c:pt idx="1428">
                  <c:v>39714</c:v>
                </c:pt>
                <c:pt idx="1429">
                  <c:v>39715</c:v>
                </c:pt>
                <c:pt idx="1430">
                  <c:v>39716</c:v>
                </c:pt>
                <c:pt idx="1431">
                  <c:v>39717</c:v>
                </c:pt>
                <c:pt idx="1432">
                  <c:v>39720</c:v>
                </c:pt>
                <c:pt idx="1433">
                  <c:v>39721</c:v>
                </c:pt>
                <c:pt idx="1434" formatCode="d\/m\/\y\y\y\y">
                  <c:v>39722</c:v>
                </c:pt>
                <c:pt idx="1435" formatCode="d\/m\/\y\y\y\y">
                  <c:v>39723</c:v>
                </c:pt>
                <c:pt idx="1436" formatCode="d\/m\/\y\y\y\y">
                  <c:v>39727</c:v>
                </c:pt>
                <c:pt idx="1437" formatCode="d\/m\/\y\y\y\y">
                  <c:v>39728</c:v>
                </c:pt>
                <c:pt idx="1438" formatCode="d\/m\/\y\y\y\y">
                  <c:v>39729</c:v>
                </c:pt>
                <c:pt idx="1439" formatCode="d\/m\/\y\y\y\y">
                  <c:v>39730</c:v>
                </c:pt>
                <c:pt idx="1440" formatCode="d\/m\/\y\y\y\y">
                  <c:v>39731</c:v>
                </c:pt>
                <c:pt idx="1441" formatCode="d\/m\/\y\y\y\y">
                  <c:v>39734</c:v>
                </c:pt>
                <c:pt idx="1442" formatCode="d\/m\/\y\y\y\y">
                  <c:v>39735</c:v>
                </c:pt>
                <c:pt idx="1443" formatCode="d\/m\/\y\y\y\y">
                  <c:v>39736</c:v>
                </c:pt>
                <c:pt idx="1444" formatCode="d\/m\/\y\y\y\y">
                  <c:v>39737</c:v>
                </c:pt>
                <c:pt idx="1445" formatCode="d\/m\/\y\y\y\y">
                  <c:v>39738</c:v>
                </c:pt>
                <c:pt idx="1446" formatCode="d\/m\/\y\y\y\y">
                  <c:v>39741</c:v>
                </c:pt>
                <c:pt idx="1447" formatCode="d\/m\/\y\y\y\y">
                  <c:v>39742</c:v>
                </c:pt>
                <c:pt idx="1448" formatCode="d\/m\/\y\y\y\y">
                  <c:v>39743</c:v>
                </c:pt>
                <c:pt idx="1449" formatCode="d\/m\/\y\y\y\y">
                  <c:v>39744</c:v>
                </c:pt>
                <c:pt idx="1450" formatCode="d\/m\/\y\y\y\y">
                  <c:v>39745</c:v>
                </c:pt>
                <c:pt idx="1451" formatCode="d\/m\/\y\y\y\y">
                  <c:v>39748</c:v>
                </c:pt>
                <c:pt idx="1452" formatCode="d\/m\/\y\y\y\y">
                  <c:v>39749</c:v>
                </c:pt>
                <c:pt idx="1453" formatCode="d\/m\/\y\y\y\y">
                  <c:v>39750</c:v>
                </c:pt>
                <c:pt idx="1454" formatCode="d\/m\/\y\y\y\y">
                  <c:v>39751</c:v>
                </c:pt>
                <c:pt idx="1455" formatCode="d\/m\/\y\y\y\y">
                  <c:v>39752</c:v>
                </c:pt>
                <c:pt idx="1456">
                  <c:v>39755</c:v>
                </c:pt>
                <c:pt idx="1457">
                  <c:v>39756</c:v>
                </c:pt>
                <c:pt idx="1458">
                  <c:v>39757</c:v>
                </c:pt>
                <c:pt idx="1459">
                  <c:v>39758</c:v>
                </c:pt>
                <c:pt idx="1460">
                  <c:v>39759</c:v>
                </c:pt>
                <c:pt idx="1461">
                  <c:v>39762</c:v>
                </c:pt>
                <c:pt idx="1462">
                  <c:v>39763</c:v>
                </c:pt>
                <c:pt idx="1463">
                  <c:v>39764</c:v>
                </c:pt>
                <c:pt idx="1464">
                  <c:v>39765</c:v>
                </c:pt>
                <c:pt idx="1465">
                  <c:v>39766</c:v>
                </c:pt>
                <c:pt idx="1466">
                  <c:v>39769</c:v>
                </c:pt>
                <c:pt idx="1467">
                  <c:v>39770</c:v>
                </c:pt>
                <c:pt idx="1468">
                  <c:v>39771</c:v>
                </c:pt>
                <c:pt idx="1469">
                  <c:v>39772</c:v>
                </c:pt>
                <c:pt idx="1470">
                  <c:v>39773</c:v>
                </c:pt>
                <c:pt idx="1471">
                  <c:v>39776</c:v>
                </c:pt>
                <c:pt idx="1472">
                  <c:v>39777</c:v>
                </c:pt>
                <c:pt idx="1473">
                  <c:v>39778</c:v>
                </c:pt>
                <c:pt idx="1474">
                  <c:v>39779</c:v>
                </c:pt>
                <c:pt idx="1475">
                  <c:v>39780</c:v>
                </c:pt>
                <c:pt idx="1476">
                  <c:v>39783</c:v>
                </c:pt>
                <c:pt idx="1477">
                  <c:v>39784</c:v>
                </c:pt>
                <c:pt idx="1478">
                  <c:v>39785</c:v>
                </c:pt>
                <c:pt idx="1479">
                  <c:v>39786</c:v>
                </c:pt>
                <c:pt idx="1480">
                  <c:v>39787</c:v>
                </c:pt>
                <c:pt idx="1481">
                  <c:v>39790</c:v>
                </c:pt>
                <c:pt idx="1482">
                  <c:v>39791</c:v>
                </c:pt>
                <c:pt idx="1483">
                  <c:v>39792</c:v>
                </c:pt>
                <c:pt idx="1484">
                  <c:v>39793</c:v>
                </c:pt>
                <c:pt idx="1485">
                  <c:v>39794</c:v>
                </c:pt>
                <c:pt idx="1486">
                  <c:v>39797</c:v>
                </c:pt>
                <c:pt idx="1487">
                  <c:v>39798</c:v>
                </c:pt>
                <c:pt idx="1488">
                  <c:v>39799</c:v>
                </c:pt>
                <c:pt idx="1489">
                  <c:v>39800</c:v>
                </c:pt>
                <c:pt idx="1490">
                  <c:v>39801</c:v>
                </c:pt>
                <c:pt idx="1491">
                  <c:v>39804</c:v>
                </c:pt>
                <c:pt idx="1492">
                  <c:v>39805</c:v>
                </c:pt>
                <c:pt idx="1493">
                  <c:v>39811</c:v>
                </c:pt>
                <c:pt idx="1494">
                  <c:v>39812</c:v>
                </c:pt>
                <c:pt idx="1495">
                  <c:v>39815</c:v>
                </c:pt>
                <c:pt idx="1496">
                  <c:v>39818</c:v>
                </c:pt>
                <c:pt idx="1497">
                  <c:v>39819</c:v>
                </c:pt>
                <c:pt idx="1498">
                  <c:v>39820</c:v>
                </c:pt>
                <c:pt idx="1499">
                  <c:v>39821</c:v>
                </c:pt>
                <c:pt idx="1500">
                  <c:v>39822</c:v>
                </c:pt>
                <c:pt idx="1501">
                  <c:v>39825</c:v>
                </c:pt>
                <c:pt idx="1502">
                  <c:v>39826</c:v>
                </c:pt>
                <c:pt idx="1503">
                  <c:v>39827</c:v>
                </c:pt>
                <c:pt idx="1504">
                  <c:v>39828</c:v>
                </c:pt>
                <c:pt idx="1505">
                  <c:v>39829</c:v>
                </c:pt>
                <c:pt idx="1506">
                  <c:v>39832</c:v>
                </c:pt>
                <c:pt idx="1507">
                  <c:v>39833</c:v>
                </c:pt>
                <c:pt idx="1508">
                  <c:v>39834</c:v>
                </c:pt>
                <c:pt idx="1509">
                  <c:v>39835</c:v>
                </c:pt>
                <c:pt idx="1510">
                  <c:v>39836</c:v>
                </c:pt>
                <c:pt idx="1511">
                  <c:v>39839</c:v>
                </c:pt>
                <c:pt idx="1512">
                  <c:v>39840</c:v>
                </c:pt>
                <c:pt idx="1513">
                  <c:v>39841</c:v>
                </c:pt>
                <c:pt idx="1514">
                  <c:v>39842</c:v>
                </c:pt>
                <c:pt idx="1515">
                  <c:v>39843</c:v>
                </c:pt>
                <c:pt idx="1516">
                  <c:v>39846</c:v>
                </c:pt>
                <c:pt idx="1517">
                  <c:v>39847</c:v>
                </c:pt>
                <c:pt idx="1518">
                  <c:v>39848</c:v>
                </c:pt>
                <c:pt idx="1519">
                  <c:v>39849</c:v>
                </c:pt>
                <c:pt idx="1520">
                  <c:v>39850</c:v>
                </c:pt>
                <c:pt idx="1521">
                  <c:v>39853</c:v>
                </c:pt>
                <c:pt idx="1522">
                  <c:v>39854</c:v>
                </c:pt>
                <c:pt idx="1523">
                  <c:v>39855</c:v>
                </c:pt>
                <c:pt idx="1524">
                  <c:v>39856</c:v>
                </c:pt>
                <c:pt idx="1525">
                  <c:v>39857</c:v>
                </c:pt>
                <c:pt idx="1526">
                  <c:v>39860</c:v>
                </c:pt>
                <c:pt idx="1527">
                  <c:v>39861</c:v>
                </c:pt>
                <c:pt idx="1528">
                  <c:v>39862</c:v>
                </c:pt>
                <c:pt idx="1529">
                  <c:v>39863</c:v>
                </c:pt>
                <c:pt idx="1530">
                  <c:v>39864</c:v>
                </c:pt>
                <c:pt idx="1531">
                  <c:v>39867</c:v>
                </c:pt>
                <c:pt idx="1532">
                  <c:v>39868</c:v>
                </c:pt>
                <c:pt idx="1533">
                  <c:v>39869</c:v>
                </c:pt>
                <c:pt idx="1534">
                  <c:v>39870</c:v>
                </c:pt>
                <c:pt idx="1535">
                  <c:v>39871</c:v>
                </c:pt>
                <c:pt idx="1536" formatCode="d\/m\/\y\y\y\y">
                  <c:v>39874</c:v>
                </c:pt>
                <c:pt idx="1537" formatCode="d\/m\/\y\y\y\y">
                  <c:v>39875</c:v>
                </c:pt>
                <c:pt idx="1538" formatCode="d\/m\/\y\y\y\y">
                  <c:v>39876</c:v>
                </c:pt>
                <c:pt idx="1539" formatCode="d\/m\/\y\y\y\y">
                  <c:v>39877</c:v>
                </c:pt>
                <c:pt idx="1540" formatCode="d\/m\/\y\y\y\y">
                  <c:v>39878</c:v>
                </c:pt>
                <c:pt idx="1541" formatCode="d\/m\/\y\y\y\y">
                  <c:v>39881</c:v>
                </c:pt>
                <c:pt idx="1542" formatCode="d\/m\/\y\y\y\y">
                  <c:v>39882</c:v>
                </c:pt>
                <c:pt idx="1543" formatCode="d\/m\/\y\y\y\y">
                  <c:v>39883</c:v>
                </c:pt>
                <c:pt idx="1544" formatCode="d\/m\/\y\y\y\y">
                  <c:v>39884</c:v>
                </c:pt>
                <c:pt idx="1545" formatCode="d\/m\/\y\y\y\y">
                  <c:v>39885</c:v>
                </c:pt>
                <c:pt idx="1546" formatCode="d\/m\/\y\y\y\y">
                  <c:v>39888</c:v>
                </c:pt>
                <c:pt idx="1547" formatCode="d\/m\/\y\y\y\y">
                  <c:v>39889</c:v>
                </c:pt>
                <c:pt idx="1548" formatCode="d\/m\/\y\y\y\y">
                  <c:v>39890</c:v>
                </c:pt>
                <c:pt idx="1549" formatCode="d\/m\/\y\y\y\y">
                  <c:v>39891</c:v>
                </c:pt>
                <c:pt idx="1550" formatCode="d\/m\/\y\y\y\y">
                  <c:v>39892</c:v>
                </c:pt>
                <c:pt idx="1551" formatCode="d\/m\/\y\y\y\y">
                  <c:v>39895</c:v>
                </c:pt>
                <c:pt idx="1552" formatCode="d\/m\/\y\y\y\y">
                  <c:v>39896</c:v>
                </c:pt>
                <c:pt idx="1553" formatCode="d\/m\/\y\y\y\y">
                  <c:v>39897</c:v>
                </c:pt>
                <c:pt idx="1554" formatCode="d\/m\/\y\y\y\y">
                  <c:v>39898</c:v>
                </c:pt>
                <c:pt idx="1555" formatCode="d\/m\/\y\y\y\y">
                  <c:v>39899</c:v>
                </c:pt>
                <c:pt idx="1556" formatCode="d\/m\/\y\y\y\y">
                  <c:v>39902</c:v>
                </c:pt>
                <c:pt idx="1557" formatCode="d\/m\/\y\y\y\y">
                  <c:v>39903</c:v>
                </c:pt>
                <c:pt idx="1558">
                  <c:v>39904</c:v>
                </c:pt>
                <c:pt idx="1559">
                  <c:v>39905</c:v>
                </c:pt>
                <c:pt idx="1560">
                  <c:v>39906</c:v>
                </c:pt>
                <c:pt idx="1561">
                  <c:v>39909</c:v>
                </c:pt>
                <c:pt idx="1562">
                  <c:v>39910</c:v>
                </c:pt>
                <c:pt idx="1563">
                  <c:v>39911</c:v>
                </c:pt>
                <c:pt idx="1564">
                  <c:v>39912</c:v>
                </c:pt>
                <c:pt idx="1565">
                  <c:v>39917</c:v>
                </c:pt>
                <c:pt idx="1566">
                  <c:v>39918</c:v>
                </c:pt>
                <c:pt idx="1567">
                  <c:v>39919</c:v>
                </c:pt>
                <c:pt idx="1568">
                  <c:v>39920</c:v>
                </c:pt>
                <c:pt idx="1569">
                  <c:v>39923</c:v>
                </c:pt>
                <c:pt idx="1570">
                  <c:v>39924</c:v>
                </c:pt>
                <c:pt idx="1571">
                  <c:v>39925</c:v>
                </c:pt>
                <c:pt idx="1572">
                  <c:v>39926</c:v>
                </c:pt>
                <c:pt idx="1573">
                  <c:v>39927</c:v>
                </c:pt>
                <c:pt idx="1574">
                  <c:v>39930</c:v>
                </c:pt>
                <c:pt idx="1575">
                  <c:v>39931</c:v>
                </c:pt>
                <c:pt idx="1576">
                  <c:v>39932</c:v>
                </c:pt>
                <c:pt idx="1577">
                  <c:v>39933</c:v>
                </c:pt>
                <c:pt idx="1578">
                  <c:v>39933</c:v>
                </c:pt>
                <c:pt idx="1579" formatCode="d\/m\/\y\y\y\y">
                  <c:v>39937</c:v>
                </c:pt>
                <c:pt idx="1580" formatCode="d\/m\/\y\y\y\y">
                  <c:v>39938</c:v>
                </c:pt>
                <c:pt idx="1581" formatCode="d\/m\/\y\y\y\y">
                  <c:v>39939</c:v>
                </c:pt>
                <c:pt idx="1582" formatCode="d\/m\/\y\y\y\y">
                  <c:v>39940</c:v>
                </c:pt>
                <c:pt idx="1583" formatCode="d\/m\/\y\y\y\y">
                  <c:v>39941</c:v>
                </c:pt>
                <c:pt idx="1584" formatCode="d\/m\/\y\y\y\y">
                  <c:v>39944</c:v>
                </c:pt>
                <c:pt idx="1585" formatCode="d\/m\/\y\y\y\y">
                  <c:v>39945</c:v>
                </c:pt>
                <c:pt idx="1586" formatCode="d\/m\/\y\y\y\y">
                  <c:v>39946</c:v>
                </c:pt>
                <c:pt idx="1587" formatCode="d\/m\/\y\y\y\y">
                  <c:v>39947</c:v>
                </c:pt>
                <c:pt idx="1588" formatCode="d\/m\/\y\y\y\y">
                  <c:v>39948</c:v>
                </c:pt>
                <c:pt idx="1589" formatCode="d\/m\/\y\y\y\y">
                  <c:v>39951</c:v>
                </c:pt>
                <c:pt idx="1590" formatCode="d\/m\/\y\y\y\y">
                  <c:v>39952</c:v>
                </c:pt>
                <c:pt idx="1591" formatCode="d\/m\/\y\y\y\y">
                  <c:v>39953</c:v>
                </c:pt>
                <c:pt idx="1592" formatCode="d\/m\/\y\y\y\y">
                  <c:v>39955</c:v>
                </c:pt>
                <c:pt idx="1593" formatCode="d\/m\/\y\y\y\y">
                  <c:v>39958</c:v>
                </c:pt>
                <c:pt idx="1594" formatCode="d\/m\/\y\y\y\y">
                  <c:v>39959</c:v>
                </c:pt>
                <c:pt idx="1595" formatCode="d\/m\/\y\y\y\y">
                  <c:v>39960</c:v>
                </c:pt>
                <c:pt idx="1596" formatCode="d\/m\/\y\y\y\y">
                  <c:v>39961</c:v>
                </c:pt>
                <c:pt idx="1597" formatCode="d\/m\/\y\y\y\y">
                  <c:v>39962</c:v>
                </c:pt>
                <c:pt idx="1598">
                  <c:v>39966</c:v>
                </c:pt>
                <c:pt idx="1599">
                  <c:v>39967</c:v>
                </c:pt>
                <c:pt idx="1600">
                  <c:v>39968</c:v>
                </c:pt>
                <c:pt idx="1601">
                  <c:v>39969</c:v>
                </c:pt>
                <c:pt idx="1602">
                  <c:v>39972</c:v>
                </c:pt>
                <c:pt idx="1603">
                  <c:v>39973</c:v>
                </c:pt>
                <c:pt idx="1604">
                  <c:v>39974</c:v>
                </c:pt>
                <c:pt idx="1605">
                  <c:v>39975</c:v>
                </c:pt>
                <c:pt idx="1606">
                  <c:v>39976</c:v>
                </c:pt>
                <c:pt idx="1607">
                  <c:v>39979</c:v>
                </c:pt>
                <c:pt idx="1608">
                  <c:v>39980</c:v>
                </c:pt>
                <c:pt idx="1609">
                  <c:v>39981</c:v>
                </c:pt>
                <c:pt idx="1610">
                  <c:v>39982</c:v>
                </c:pt>
                <c:pt idx="1611">
                  <c:v>39983</c:v>
                </c:pt>
                <c:pt idx="1612">
                  <c:v>39986</c:v>
                </c:pt>
                <c:pt idx="1613">
                  <c:v>39987</c:v>
                </c:pt>
                <c:pt idx="1614">
                  <c:v>39988</c:v>
                </c:pt>
                <c:pt idx="1615">
                  <c:v>39989</c:v>
                </c:pt>
                <c:pt idx="1616">
                  <c:v>39990</c:v>
                </c:pt>
                <c:pt idx="1617">
                  <c:v>39993</c:v>
                </c:pt>
                <c:pt idx="1618">
                  <c:v>39994</c:v>
                </c:pt>
                <c:pt idx="1619">
                  <c:v>39995</c:v>
                </c:pt>
                <c:pt idx="1620">
                  <c:v>39996</c:v>
                </c:pt>
                <c:pt idx="1621">
                  <c:v>39997</c:v>
                </c:pt>
                <c:pt idx="1622">
                  <c:v>40000</c:v>
                </c:pt>
                <c:pt idx="1623">
                  <c:v>40001</c:v>
                </c:pt>
                <c:pt idx="1624">
                  <c:v>40002</c:v>
                </c:pt>
                <c:pt idx="1625">
                  <c:v>40003</c:v>
                </c:pt>
                <c:pt idx="1626">
                  <c:v>40004</c:v>
                </c:pt>
                <c:pt idx="1627">
                  <c:v>40007</c:v>
                </c:pt>
                <c:pt idx="1628">
                  <c:v>40008</c:v>
                </c:pt>
                <c:pt idx="1629">
                  <c:v>40009</c:v>
                </c:pt>
                <c:pt idx="1630">
                  <c:v>40010</c:v>
                </c:pt>
                <c:pt idx="1631">
                  <c:v>40015</c:v>
                </c:pt>
                <c:pt idx="1632">
                  <c:v>40016</c:v>
                </c:pt>
                <c:pt idx="1633">
                  <c:v>40011</c:v>
                </c:pt>
                <c:pt idx="1634">
                  <c:v>40014</c:v>
                </c:pt>
                <c:pt idx="1635">
                  <c:v>40017</c:v>
                </c:pt>
                <c:pt idx="1636">
                  <c:v>40018</c:v>
                </c:pt>
                <c:pt idx="1637">
                  <c:v>40021</c:v>
                </c:pt>
                <c:pt idx="1638">
                  <c:v>40022</c:v>
                </c:pt>
                <c:pt idx="1639">
                  <c:v>40023</c:v>
                </c:pt>
                <c:pt idx="1640">
                  <c:v>40024</c:v>
                </c:pt>
                <c:pt idx="1641">
                  <c:v>40025</c:v>
                </c:pt>
                <c:pt idx="1642">
                  <c:v>40028</c:v>
                </c:pt>
                <c:pt idx="1643">
                  <c:v>40029</c:v>
                </c:pt>
                <c:pt idx="1644">
                  <c:v>40030</c:v>
                </c:pt>
                <c:pt idx="1645">
                  <c:v>40031</c:v>
                </c:pt>
                <c:pt idx="1646">
                  <c:v>40032</c:v>
                </c:pt>
                <c:pt idx="1647">
                  <c:v>40035</c:v>
                </c:pt>
                <c:pt idx="1648">
                  <c:v>40036</c:v>
                </c:pt>
                <c:pt idx="1649">
                  <c:v>40037</c:v>
                </c:pt>
                <c:pt idx="1650">
                  <c:v>40038</c:v>
                </c:pt>
                <c:pt idx="1651">
                  <c:v>40039</c:v>
                </c:pt>
                <c:pt idx="1652">
                  <c:v>40042</c:v>
                </c:pt>
                <c:pt idx="1653">
                  <c:v>40043</c:v>
                </c:pt>
                <c:pt idx="1654">
                  <c:v>40044</c:v>
                </c:pt>
                <c:pt idx="1655">
                  <c:v>40045</c:v>
                </c:pt>
                <c:pt idx="1656">
                  <c:v>40046</c:v>
                </c:pt>
                <c:pt idx="1657">
                  <c:v>40049</c:v>
                </c:pt>
                <c:pt idx="1658">
                  <c:v>40050</c:v>
                </c:pt>
                <c:pt idx="1659">
                  <c:v>40051</c:v>
                </c:pt>
                <c:pt idx="1660">
                  <c:v>40052</c:v>
                </c:pt>
                <c:pt idx="1661">
                  <c:v>40053</c:v>
                </c:pt>
                <c:pt idx="1662">
                  <c:v>40056</c:v>
                </c:pt>
                <c:pt idx="1663">
                  <c:v>40057</c:v>
                </c:pt>
                <c:pt idx="1664">
                  <c:v>40058</c:v>
                </c:pt>
                <c:pt idx="1665">
                  <c:v>40059</c:v>
                </c:pt>
                <c:pt idx="1666">
                  <c:v>40060</c:v>
                </c:pt>
                <c:pt idx="1667">
                  <c:v>40063</c:v>
                </c:pt>
                <c:pt idx="1668">
                  <c:v>40064</c:v>
                </c:pt>
                <c:pt idx="1669">
                  <c:v>40065</c:v>
                </c:pt>
                <c:pt idx="1670">
                  <c:v>40066</c:v>
                </c:pt>
                <c:pt idx="1671">
                  <c:v>40067</c:v>
                </c:pt>
                <c:pt idx="1672">
                  <c:v>40070</c:v>
                </c:pt>
                <c:pt idx="1673">
                  <c:v>40071</c:v>
                </c:pt>
                <c:pt idx="1674">
                  <c:v>40072</c:v>
                </c:pt>
                <c:pt idx="1675">
                  <c:v>40073</c:v>
                </c:pt>
                <c:pt idx="1676">
                  <c:v>40074</c:v>
                </c:pt>
                <c:pt idx="1677">
                  <c:v>40077</c:v>
                </c:pt>
                <c:pt idx="1678">
                  <c:v>40078</c:v>
                </c:pt>
                <c:pt idx="1679">
                  <c:v>40079</c:v>
                </c:pt>
                <c:pt idx="1680">
                  <c:v>40080</c:v>
                </c:pt>
                <c:pt idx="1681">
                  <c:v>40081</c:v>
                </c:pt>
                <c:pt idx="1682">
                  <c:v>40084</c:v>
                </c:pt>
                <c:pt idx="1683">
                  <c:v>40085</c:v>
                </c:pt>
                <c:pt idx="1684">
                  <c:v>40086</c:v>
                </c:pt>
                <c:pt idx="1685" formatCode="d\/m\/\y\y\y\y">
                  <c:v>40087</c:v>
                </c:pt>
                <c:pt idx="1686" formatCode="d\/m\/\y\y\y\y">
                  <c:v>40088</c:v>
                </c:pt>
                <c:pt idx="1687" formatCode="d\/m\/\y\y\y\y">
                  <c:v>40091</c:v>
                </c:pt>
                <c:pt idx="1688" formatCode="d\/m\/\y\y\y\y">
                  <c:v>40092</c:v>
                </c:pt>
                <c:pt idx="1689" formatCode="d\/m\/\y\y\y\y">
                  <c:v>40093</c:v>
                </c:pt>
                <c:pt idx="1690" formatCode="d\/m\/\y\y\y\y">
                  <c:v>40094</c:v>
                </c:pt>
                <c:pt idx="1691" formatCode="d\/m\/\y\y\y\y">
                  <c:v>40095</c:v>
                </c:pt>
                <c:pt idx="1692" formatCode="d\/m\/\y\y\y\y">
                  <c:v>40098</c:v>
                </c:pt>
                <c:pt idx="1693" formatCode="d\/m\/\y\y\y\y">
                  <c:v>40099</c:v>
                </c:pt>
                <c:pt idx="1694" formatCode="d\/m\/\y\y\y\y">
                  <c:v>40100</c:v>
                </c:pt>
                <c:pt idx="1695" formatCode="d\/m\/\y\y\y\y">
                  <c:v>40101</c:v>
                </c:pt>
                <c:pt idx="1696" formatCode="d\/m\/\y\y\y\y">
                  <c:v>40102</c:v>
                </c:pt>
                <c:pt idx="1697" formatCode="d\/m\/\y\y\y\y">
                  <c:v>40105</c:v>
                </c:pt>
                <c:pt idx="1698" formatCode="d\/m\/\y\y\y\y">
                  <c:v>40106</c:v>
                </c:pt>
                <c:pt idx="1699" formatCode="d\/m\/\y\y\y\y">
                  <c:v>40107</c:v>
                </c:pt>
                <c:pt idx="1700" formatCode="d\/m\/\y\y\y\y">
                  <c:v>40108</c:v>
                </c:pt>
                <c:pt idx="1701" formatCode="d\/m\/\y\y\y\y">
                  <c:v>40109</c:v>
                </c:pt>
                <c:pt idx="1702" formatCode="d\/m\/\y\y\y\y">
                  <c:v>40112</c:v>
                </c:pt>
                <c:pt idx="1703" formatCode="d\/m\/\y\y\y\y">
                  <c:v>40113</c:v>
                </c:pt>
                <c:pt idx="1704" formatCode="d\/m\/\y\y\y\y">
                  <c:v>40114</c:v>
                </c:pt>
                <c:pt idx="1705" formatCode="d\/m\/\y\y\y\y">
                  <c:v>40115</c:v>
                </c:pt>
                <c:pt idx="1706" formatCode="d\/m\/\y\y\y\y">
                  <c:v>40116</c:v>
                </c:pt>
                <c:pt idx="1707">
                  <c:v>40119</c:v>
                </c:pt>
                <c:pt idx="1708">
                  <c:v>40120</c:v>
                </c:pt>
                <c:pt idx="1709">
                  <c:v>40121</c:v>
                </c:pt>
                <c:pt idx="1710">
                  <c:v>40122</c:v>
                </c:pt>
                <c:pt idx="1711">
                  <c:v>40123</c:v>
                </c:pt>
                <c:pt idx="1712">
                  <c:v>40126</c:v>
                </c:pt>
                <c:pt idx="1713">
                  <c:v>40127</c:v>
                </c:pt>
                <c:pt idx="1714">
                  <c:v>40128</c:v>
                </c:pt>
                <c:pt idx="1715">
                  <c:v>40129</c:v>
                </c:pt>
                <c:pt idx="1716">
                  <c:v>40130</c:v>
                </c:pt>
                <c:pt idx="1717">
                  <c:v>40133</c:v>
                </c:pt>
                <c:pt idx="1718">
                  <c:v>40134</c:v>
                </c:pt>
                <c:pt idx="1719">
                  <c:v>40135</c:v>
                </c:pt>
                <c:pt idx="1720">
                  <c:v>40136</c:v>
                </c:pt>
                <c:pt idx="1721">
                  <c:v>40137</c:v>
                </c:pt>
                <c:pt idx="1722">
                  <c:v>40140</c:v>
                </c:pt>
                <c:pt idx="1723" formatCode="d\/mm\/\y\y;@">
                  <c:v>40141</c:v>
                </c:pt>
                <c:pt idx="1724" formatCode="d\/mm\/\y\y;@">
                  <c:v>40142</c:v>
                </c:pt>
                <c:pt idx="1725" formatCode="d\/mm\/\y\y;@">
                  <c:v>40143</c:v>
                </c:pt>
                <c:pt idx="1726" formatCode="d\/mm\/\y\y;@">
                  <c:v>40144</c:v>
                </c:pt>
                <c:pt idx="1727" formatCode="d\/mm\/\y\y;@">
                  <c:v>40147</c:v>
                </c:pt>
                <c:pt idx="1728" formatCode="d\/mm\/\y\y;@">
                  <c:v>40148</c:v>
                </c:pt>
                <c:pt idx="1729" formatCode="d\/mm\/\y\y;@">
                  <c:v>40149</c:v>
                </c:pt>
                <c:pt idx="1730" formatCode="d\/mm\/\y\y;@">
                  <c:v>40150</c:v>
                </c:pt>
                <c:pt idx="1731" formatCode="d\/mm\/\y\y;@">
                  <c:v>40151</c:v>
                </c:pt>
                <c:pt idx="1732" formatCode="d\/mm\/\y\y;@">
                  <c:v>40154</c:v>
                </c:pt>
                <c:pt idx="1733" formatCode="d\/mm\/\y\y;@">
                  <c:v>40155</c:v>
                </c:pt>
                <c:pt idx="1734" formatCode="d\/mm\/\y\y;@">
                  <c:v>40156</c:v>
                </c:pt>
                <c:pt idx="1735" formatCode="d\/mm\/\y\y;@">
                  <c:v>40157</c:v>
                </c:pt>
                <c:pt idx="1736" formatCode="d\/mm\/\y\y;@">
                  <c:v>40158</c:v>
                </c:pt>
                <c:pt idx="1737" formatCode="d\/mm\/\y\y;@">
                  <c:v>40161</c:v>
                </c:pt>
                <c:pt idx="1738" formatCode="d\/mm\/\y\y;@">
                  <c:v>40162</c:v>
                </c:pt>
                <c:pt idx="1739" formatCode="d\/mm\/\y\y;@">
                  <c:v>40163</c:v>
                </c:pt>
                <c:pt idx="1740" formatCode="d\/mm\/\y\y;@">
                  <c:v>40164</c:v>
                </c:pt>
                <c:pt idx="1741" formatCode="d\/mm\/\y\y;@">
                  <c:v>40165</c:v>
                </c:pt>
                <c:pt idx="1742" formatCode="d\/mm\/\y\y;@">
                  <c:v>40168</c:v>
                </c:pt>
                <c:pt idx="1743" formatCode="d\/mm\/\y\y;@">
                  <c:v>40169</c:v>
                </c:pt>
                <c:pt idx="1744" formatCode="d\/mm\/\y\y;@">
                  <c:v>40170</c:v>
                </c:pt>
                <c:pt idx="1745" formatCode="d\/mm\/\y\y;@">
                  <c:v>40171</c:v>
                </c:pt>
                <c:pt idx="1746" formatCode="d\/mm\/\y\y;@">
                  <c:v>40172</c:v>
                </c:pt>
                <c:pt idx="1747" formatCode="d\/mm\/\y\y;@">
                  <c:v>40175</c:v>
                </c:pt>
                <c:pt idx="1748" formatCode="d\/mm\/\y\y;@">
                  <c:v>40176</c:v>
                </c:pt>
                <c:pt idx="1749" formatCode="d\/mm\/\y\y;@">
                  <c:v>40177</c:v>
                </c:pt>
                <c:pt idx="1750" formatCode="d\/mm\/\y\y;@">
                  <c:v>40178</c:v>
                </c:pt>
                <c:pt idx="1751" formatCode="d\/mm\/\y\y;@">
                  <c:v>40179</c:v>
                </c:pt>
                <c:pt idx="1752" formatCode="d\/mm\/\y\y;@">
                  <c:v>40182</c:v>
                </c:pt>
                <c:pt idx="1753" formatCode="d\/mm\/\y\y;@">
                  <c:v>40183</c:v>
                </c:pt>
                <c:pt idx="1754" formatCode="d\/mm\/\y\y;@">
                  <c:v>40184</c:v>
                </c:pt>
                <c:pt idx="1755" formatCode="d\/mm\/\y\y;@">
                  <c:v>40185</c:v>
                </c:pt>
                <c:pt idx="1756" formatCode="d\/mm\/\y\y;@">
                  <c:v>40186</c:v>
                </c:pt>
                <c:pt idx="1757" formatCode="d\/mm\/\y\y;@">
                  <c:v>40189</c:v>
                </c:pt>
                <c:pt idx="1758" formatCode="d\/mm\/\y\y;@">
                  <c:v>40190</c:v>
                </c:pt>
                <c:pt idx="1759" formatCode="d\/mm\/\y\y;@">
                  <c:v>40191</c:v>
                </c:pt>
                <c:pt idx="1760" formatCode="d\/mm\/\y\y;@">
                  <c:v>40192</c:v>
                </c:pt>
                <c:pt idx="1761" formatCode="d\/mm\/\y\y;@">
                  <c:v>40193</c:v>
                </c:pt>
                <c:pt idx="1762" formatCode="d\/mm\/\y\y;@">
                  <c:v>40196</c:v>
                </c:pt>
                <c:pt idx="1763" formatCode="d\/mm\/\y\y;@">
                  <c:v>40197</c:v>
                </c:pt>
                <c:pt idx="1764" formatCode="d\/mm\/\y\y;@">
                  <c:v>40198</c:v>
                </c:pt>
                <c:pt idx="1765" formatCode="d\/mm\/\y\y;@">
                  <c:v>40199</c:v>
                </c:pt>
                <c:pt idx="1766" formatCode="d\/mm\/\y\y;@">
                  <c:v>40200</c:v>
                </c:pt>
                <c:pt idx="1767" formatCode="d\/mm\/\y\y;@">
                  <c:v>40203</c:v>
                </c:pt>
                <c:pt idx="1768" formatCode="d\/mm\/\y\y;@">
                  <c:v>40204</c:v>
                </c:pt>
                <c:pt idx="1769" formatCode="d\/mm\/\y\y;@">
                  <c:v>40205</c:v>
                </c:pt>
                <c:pt idx="1770" formatCode="d\/mm\/\y\y;@">
                  <c:v>40206</c:v>
                </c:pt>
                <c:pt idx="1771" formatCode="d\/mm\/\y\y;@">
                  <c:v>40207</c:v>
                </c:pt>
                <c:pt idx="1772" formatCode="d\/mm\/\y\y;@">
                  <c:v>40210</c:v>
                </c:pt>
                <c:pt idx="1773" formatCode="d\/mm\/\y\y;@">
                  <c:v>40211</c:v>
                </c:pt>
                <c:pt idx="1774" formatCode="d\/mm\/\y\y;@">
                  <c:v>40212</c:v>
                </c:pt>
                <c:pt idx="1775" formatCode="d\/mm\/\y\y;@">
                  <c:v>40213</c:v>
                </c:pt>
                <c:pt idx="1776" formatCode="d\/mm\/\y\y;@">
                  <c:v>40214</c:v>
                </c:pt>
                <c:pt idx="1777" formatCode="d\/mm\/\y\y;@">
                  <c:v>40217</c:v>
                </c:pt>
                <c:pt idx="1778" formatCode="d\/mm\/\y\y;@">
                  <c:v>40218</c:v>
                </c:pt>
                <c:pt idx="1779" formatCode="d\/mm\/\y\y;@">
                  <c:v>40219</c:v>
                </c:pt>
                <c:pt idx="1780" formatCode="d\/mm\/\y\y;@">
                  <c:v>40220</c:v>
                </c:pt>
                <c:pt idx="1781" formatCode="d\/mm\/\y\y;@">
                  <c:v>40221</c:v>
                </c:pt>
                <c:pt idx="1782" formatCode="d\/mm\/\y\y;@">
                  <c:v>40224</c:v>
                </c:pt>
                <c:pt idx="1783" formatCode="d\/mm\/\y\y;@">
                  <c:v>40225</c:v>
                </c:pt>
                <c:pt idx="1784" formatCode="d\/mm\/\y\y;@">
                  <c:v>40226</c:v>
                </c:pt>
                <c:pt idx="1785" formatCode="d\/mm\/\y\y;@">
                  <c:v>40227</c:v>
                </c:pt>
                <c:pt idx="1786" formatCode="d\/mm\/\y\y;@">
                  <c:v>40228</c:v>
                </c:pt>
                <c:pt idx="1787" formatCode="d\/mm\/\y\y;@">
                  <c:v>40231</c:v>
                </c:pt>
                <c:pt idx="1788" formatCode="d\/mm\/\y\y;@">
                  <c:v>40232</c:v>
                </c:pt>
                <c:pt idx="1789" formatCode="d\/mm\/\y\y;@">
                  <c:v>40233</c:v>
                </c:pt>
                <c:pt idx="1790" formatCode="d\/mm\/\y\y;@">
                  <c:v>40234</c:v>
                </c:pt>
                <c:pt idx="1791" formatCode="d\/mm\/\y\y;@">
                  <c:v>40235</c:v>
                </c:pt>
                <c:pt idx="1792" formatCode="d\/mm\/\y\y;@">
                  <c:v>40238</c:v>
                </c:pt>
                <c:pt idx="1793" formatCode="d\/mm\/\y\y;@">
                  <c:v>40239</c:v>
                </c:pt>
                <c:pt idx="1794" formatCode="d\/mm\/\y\y;@">
                  <c:v>40240</c:v>
                </c:pt>
                <c:pt idx="1795" formatCode="d\/mm\/\y\y;@">
                  <c:v>40241</c:v>
                </c:pt>
                <c:pt idx="1796" formatCode="d\/mm\/\y\y;@">
                  <c:v>40242</c:v>
                </c:pt>
                <c:pt idx="1797" formatCode="d\/mm\/\y\y;@">
                  <c:v>40245</c:v>
                </c:pt>
                <c:pt idx="1798" formatCode="d\/mm\/\y\y;@">
                  <c:v>40246</c:v>
                </c:pt>
                <c:pt idx="1799" formatCode="d\/mm\/\y\y;@">
                  <c:v>40247</c:v>
                </c:pt>
                <c:pt idx="1800" formatCode="d\/mm\/\y\y;@">
                  <c:v>40248</c:v>
                </c:pt>
                <c:pt idx="1801" formatCode="d\/mm\/\y\y;@">
                  <c:v>40249</c:v>
                </c:pt>
                <c:pt idx="1802" formatCode="d\/mm\/\y\y;@">
                  <c:v>40252</c:v>
                </c:pt>
                <c:pt idx="1803" formatCode="d\/mm\/\y\y;@">
                  <c:v>40253</c:v>
                </c:pt>
                <c:pt idx="1804" formatCode="d\/mm\/\y\y;@">
                  <c:v>40254</c:v>
                </c:pt>
                <c:pt idx="1805" formatCode="d\/mm\/\y\y;@">
                  <c:v>40255</c:v>
                </c:pt>
                <c:pt idx="1806" formatCode="d\/mm\/\y\y;@">
                  <c:v>40256</c:v>
                </c:pt>
                <c:pt idx="1807" formatCode="d\/mm\/\y\y;@">
                  <c:v>40259</c:v>
                </c:pt>
                <c:pt idx="1808" formatCode="d\/mm\/\y\y;@">
                  <c:v>40260</c:v>
                </c:pt>
                <c:pt idx="1809" formatCode="d\/mm\/\y\y;@">
                  <c:v>40261</c:v>
                </c:pt>
                <c:pt idx="1810" formatCode="d\/mm\/\y\y;@">
                  <c:v>40262</c:v>
                </c:pt>
                <c:pt idx="1811" formatCode="d\/mm\/\y\y;@">
                  <c:v>40263</c:v>
                </c:pt>
                <c:pt idx="1812" formatCode="d\/mm\/\y\y;@">
                  <c:v>40266</c:v>
                </c:pt>
                <c:pt idx="1813" formatCode="d\/mm\/\y\y;@">
                  <c:v>40267</c:v>
                </c:pt>
                <c:pt idx="1814" formatCode="d\/mm\/\y\y;@">
                  <c:v>40268</c:v>
                </c:pt>
                <c:pt idx="1815" formatCode="d\/mm\/\y\y;@">
                  <c:v>40269</c:v>
                </c:pt>
                <c:pt idx="1816" formatCode="d\/mm\/\y\y;@">
                  <c:v>40270</c:v>
                </c:pt>
                <c:pt idx="1817" formatCode="d\/mm\/\y\y;@">
                  <c:v>40273</c:v>
                </c:pt>
                <c:pt idx="1818" formatCode="d\/mm\/\y\y;@">
                  <c:v>40274</c:v>
                </c:pt>
                <c:pt idx="1819" formatCode="d\/mm\/\y\y;@">
                  <c:v>40275</c:v>
                </c:pt>
                <c:pt idx="1820" formatCode="d\/mm\/\y\y;@">
                  <c:v>40276</c:v>
                </c:pt>
                <c:pt idx="1821" formatCode="d\/mm\/\y\y;@">
                  <c:v>40277</c:v>
                </c:pt>
                <c:pt idx="1822" formatCode="d\/mm\/\y\y;@">
                  <c:v>40280</c:v>
                </c:pt>
                <c:pt idx="1823" formatCode="d\/mm\/\y\y;@">
                  <c:v>40281</c:v>
                </c:pt>
                <c:pt idx="1824" formatCode="d\/mm\/\y\y;@">
                  <c:v>40282</c:v>
                </c:pt>
                <c:pt idx="1825" formatCode="d\/mm\/\y\y;@">
                  <c:v>40283</c:v>
                </c:pt>
                <c:pt idx="1826" formatCode="d\/mm\/\y\y;@">
                  <c:v>40284</c:v>
                </c:pt>
                <c:pt idx="1827" formatCode="d\/mm\/\y\y;@">
                  <c:v>40287</c:v>
                </c:pt>
                <c:pt idx="1828" formatCode="d\/mm\/\y\y;@">
                  <c:v>40288</c:v>
                </c:pt>
                <c:pt idx="1829" formatCode="d\/mm\/\y\y;@">
                  <c:v>40289</c:v>
                </c:pt>
                <c:pt idx="1830" formatCode="d\/mm\/\y\y;@">
                  <c:v>40290</c:v>
                </c:pt>
                <c:pt idx="1831" formatCode="d\/mm\/\y\y;@">
                  <c:v>40291</c:v>
                </c:pt>
                <c:pt idx="1832" formatCode="d\/mm\/\y\y;@">
                  <c:v>40294</c:v>
                </c:pt>
                <c:pt idx="1833" formatCode="d\/mm\/\y\y;@">
                  <c:v>40295</c:v>
                </c:pt>
                <c:pt idx="1834" formatCode="d\/mm\/\y\y;@">
                  <c:v>40296</c:v>
                </c:pt>
                <c:pt idx="1835" formatCode="d\/mm\/\y\y;@">
                  <c:v>40297</c:v>
                </c:pt>
                <c:pt idx="1836" formatCode="d\/mm\/\y\y;@">
                  <c:v>40298</c:v>
                </c:pt>
                <c:pt idx="1837" formatCode="d\/mm\/\y\y;@">
                  <c:v>40301</c:v>
                </c:pt>
                <c:pt idx="1838" formatCode="d\/mm\/\y\y;@">
                  <c:v>40302</c:v>
                </c:pt>
                <c:pt idx="1839" formatCode="d\/mm\/\y\y;@">
                  <c:v>40303</c:v>
                </c:pt>
                <c:pt idx="1840" formatCode="d\/mm\/\y\y;@">
                  <c:v>40304</c:v>
                </c:pt>
                <c:pt idx="1841" formatCode="d\/mm\/\y\y;@">
                  <c:v>40305</c:v>
                </c:pt>
                <c:pt idx="1842" formatCode="d\/mm\/\y\y;@">
                  <c:v>40308</c:v>
                </c:pt>
                <c:pt idx="1843" formatCode="d\/mm\/\y\y;@">
                  <c:v>40309</c:v>
                </c:pt>
                <c:pt idx="1844" formatCode="d\/mm\/\y\y;@">
                  <c:v>40310</c:v>
                </c:pt>
                <c:pt idx="1845" formatCode="d\/mm\/\y\y;@">
                  <c:v>40311</c:v>
                </c:pt>
                <c:pt idx="1846" formatCode="d\/mm\/\y\y;@">
                  <c:v>40312</c:v>
                </c:pt>
                <c:pt idx="1847" formatCode="d\/mm\/\y\y;@">
                  <c:v>40315</c:v>
                </c:pt>
                <c:pt idx="1848" formatCode="d\/mm\/\y\y;@">
                  <c:v>40316</c:v>
                </c:pt>
                <c:pt idx="1849" formatCode="d\/mm\/\y\y;@">
                  <c:v>40317</c:v>
                </c:pt>
                <c:pt idx="1850" formatCode="d\/mm\/\y\y;@">
                  <c:v>40318</c:v>
                </c:pt>
                <c:pt idx="1851" formatCode="d\/mm\/\y\y;@">
                  <c:v>40319</c:v>
                </c:pt>
                <c:pt idx="1852" formatCode="d\/mm\/\y\y;@">
                  <c:v>40322</c:v>
                </c:pt>
                <c:pt idx="1853" formatCode="d\/mm\/\y\y;@">
                  <c:v>40323</c:v>
                </c:pt>
                <c:pt idx="1854" formatCode="d\/mm\/\y\y;@">
                  <c:v>40324</c:v>
                </c:pt>
                <c:pt idx="1855" formatCode="d\/mm\/\y\y;@">
                  <c:v>40325</c:v>
                </c:pt>
                <c:pt idx="1856" formatCode="d\/mm\/\y\y;@">
                  <c:v>40326</c:v>
                </c:pt>
                <c:pt idx="1857" formatCode="d\/mm\/\y\y;@">
                  <c:v>40329</c:v>
                </c:pt>
                <c:pt idx="1858" formatCode="d\/mm\/\y\y;@">
                  <c:v>40330</c:v>
                </c:pt>
                <c:pt idx="1859" formatCode="d\/mm\/\y\y;@">
                  <c:v>40331</c:v>
                </c:pt>
                <c:pt idx="1860" formatCode="d\/mm\/\y\y;@">
                  <c:v>40332</c:v>
                </c:pt>
                <c:pt idx="1861" formatCode="d\/mm\/\y\y;@">
                  <c:v>40333</c:v>
                </c:pt>
                <c:pt idx="1862" formatCode="d\/mm\/\y\y;@">
                  <c:v>40336</c:v>
                </c:pt>
                <c:pt idx="1863" formatCode="d\/mm\/\y\y;@">
                  <c:v>40337</c:v>
                </c:pt>
                <c:pt idx="1864" formatCode="d\/mm\/\y\y;@">
                  <c:v>40338</c:v>
                </c:pt>
                <c:pt idx="1865" formatCode="d\/mm\/\y\y;@">
                  <c:v>40339</c:v>
                </c:pt>
                <c:pt idx="1866" formatCode="d\/mm\/\y\y;@">
                  <c:v>40340</c:v>
                </c:pt>
                <c:pt idx="1867" formatCode="d\/mm\/\y\y;@">
                  <c:v>40343</c:v>
                </c:pt>
                <c:pt idx="1868" formatCode="d\/mm\/\y\y;@">
                  <c:v>40344</c:v>
                </c:pt>
                <c:pt idx="1869" formatCode="d\/mm\/\y\y;@">
                  <c:v>40345</c:v>
                </c:pt>
                <c:pt idx="1870" formatCode="d\/mm\/\y\y;@">
                  <c:v>40346</c:v>
                </c:pt>
                <c:pt idx="1871" formatCode="d\/mm\/\y\y;@">
                  <c:v>40347</c:v>
                </c:pt>
                <c:pt idx="1872" formatCode="d\/mm\/\y\y;@">
                  <c:v>40350</c:v>
                </c:pt>
                <c:pt idx="1873" formatCode="d\/mm\/\y\y;@">
                  <c:v>40351</c:v>
                </c:pt>
                <c:pt idx="1874" formatCode="d\/mm\/\y\y;@">
                  <c:v>40352</c:v>
                </c:pt>
                <c:pt idx="1875" formatCode="d\/mm\/\y\y;@">
                  <c:v>40353</c:v>
                </c:pt>
                <c:pt idx="1876" formatCode="d\/mm\/\y\y;@">
                  <c:v>40354</c:v>
                </c:pt>
                <c:pt idx="1877" formatCode="d\/mm\/\y\y;@">
                  <c:v>40357</c:v>
                </c:pt>
                <c:pt idx="1878" formatCode="d\/mm\/\y\y;@">
                  <c:v>40358</c:v>
                </c:pt>
                <c:pt idx="1879" formatCode="d\/mm\/\y\y;@">
                  <c:v>40359</c:v>
                </c:pt>
                <c:pt idx="1880" formatCode="d\/mm\/\y\y;@">
                  <c:v>40360</c:v>
                </c:pt>
                <c:pt idx="1881" formatCode="d\/mm\/\y\y;@">
                  <c:v>40361</c:v>
                </c:pt>
                <c:pt idx="1882" formatCode="d\/mm\/\y\y;@">
                  <c:v>40364</c:v>
                </c:pt>
                <c:pt idx="1883" formatCode="d\/mm\/\y\y;@">
                  <c:v>40365</c:v>
                </c:pt>
                <c:pt idx="1884" formatCode="d\/mm\/\y\y;@">
                  <c:v>40366</c:v>
                </c:pt>
                <c:pt idx="1885" formatCode="d\/mm\/\y\y;@">
                  <c:v>40367</c:v>
                </c:pt>
                <c:pt idx="1886" formatCode="d\/mm\/\y\y;@">
                  <c:v>40368</c:v>
                </c:pt>
                <c:pt idx="1887" formatCode="d\/mm\/\y\y;@">
                  <c:v>40371</c:v>
                </c:pt>
                <c:pt idx="1888" formatCode="d\/mm\/\y\y;@">
                  <c:v>40372</c:v>
                </c:pt>
                <c:pt idx="1889" formatCode="d\/mm\/\y\y;@">
                  <c:v>40373</c:v>
                </c:pt>
                <c:pt idx="1890" formatCode="d\/mm\/\y\y;@">
                  <c:v>40374</c:v>
                </c:pt>
                <c:pt idx="1891" formatCode="d\/mm\/\y\y;@">
                  <c:v>40375</c:v>
                </c:pt>
                <c:pt idx="1892" formatCode="d\/mm\/\y\y;@">
                  <c:v>40378</c:v>
                </c:pt>
                <c:pt idx="1893" formatCode="d\/mm\/\y\y;@">
                  <c:v>40379</c:v>
                </c:pt>
                <c:pt idx="1894" formatCode="d\/mm\/\y\y;@">
                  <c:v>40380</c:v>
                </c:pt>
                <c:pt idx="1895" formatCode="d\/mm\/\y\y;@">
                  <c:v>40381</c:v>
                </c:pt>
                <c:pt idx="1896" formatCode="d\/mm\/\y\y;@">
                  <c:v>40382</c:v>
                </c:pt>
                <c:pt idx="1897" formatCode="d\/mm\/\y\y;@">
                  <c:v>40385</c:v>
                </c:pt>
                <c:pt idx="1898" formatCode="d\/mm\/\y\y;@">
                  <c:v>40386</c:v>
                </c:pt>
                <c:pt idx="1899" formatCode="d\/mm\/\y\y;@">
                  <c:v>40387</c:v>
                </c:pt>
                <c:pt idx="1900" formatCode="d\/mm\/\y\y;@">
                  <c:v>40388</c:v>
                </c:pt>
                <c:pt idx="1901" formatCode="d\/mm\/\y\y;@">
                  <c:v>40389</c:v>
                </c:pt>
                <c:pt idx="1902" formatCode="d\/mm\/\y\y;@">
                  <c:v>40392</c:v>
                </c:pt>
                <c:pt idx="1903" formatCode="d\/mm\/\y\y;@">
                  <c:v>40393</c:v>
                </c:pt>
                <c:pt idx="1904" formatCode="d\/mm\/\y\y;@">
                  <c:v>40394</c:v>
                </c:pt>
                <c:pt idx="1905" formatCode="d\/mm\/\y\y;@">
                  <c:v>40395</c:v>
                </c:pt>
                <c:pt idx="1906" formatCode="d\/mm\/\y\y;@">
                  <c:v>40396</c:v>
                </c:pt>
                <c:pt idx="1907" formatCode="d\/mm\/\y\y;@">
                  <c:v>40399</c:v>
                </c:pt>
                <c:pt idx="1908" formatCode="d\/mm\/\y\y;@">
                  <c:v>40400</c:v>
                </c:pt>
                <c:pt idx="1909" formatCode="d\/mm\/\y\y;@">
                  <c:v>40401</c:v>
                </c:pt>
                <c:pt idx="1910" formatCode="d\/mm\/\y\y;@">
                  <c:v>40402</c:v>
                </c:pt>
                <c:pt idx="1911" formatCode="d\/mm\/\y\y;@">
                  <c:v>40403</c:v>
                </c:pt>
                <c:pt idx="1912" formatCode="d\/mm\/\y\y;@">
                  <c:v>40406</c:v>
                </c:pt>
                <c:pt idx="1913" formatCode="d\/mm\/\y\y;@">
                  <c:v>40407</c:v>
                </c:pt>
                <c:pt idx="1914" formatCode="d\/mm\/\y\y;@">
                  <c:v>40408</c:v>
                </c:pt>
                <c:pt idx="1915" formatCode="d\/mm\/\y\y;@">
                  <c:v>40409</c:v>
                </c:pt>
                <c:pt idx="1916" formatCode="d\/mm\/\y\y;@">
                  <c:v>40410</c:v>
                </c:pt>
                <c:pt idx="1917" formatCode="d\/mm\/\y\y;@">
                  <c:v>40413</c:v>
                </c:pt>
                <c:pt idx="1918" formatCode="d\/mm\/\y\y;@">
                  <c:v>40414</c:v>
                </c:pt>
                <c:pt idx="1919" formatCode="d\/mm\/\y\y;@">
                  <c:v>40415</c:v>
                </c:pt>
                <c:pt idx="1920" formatCode="d\/mm\/\y\y;@">
                  <c:v>40416</c:v>
                </c:pt>
                <c:pt idx="1921" formatCode="d\/mm\/\y\y;@">
                  <c:v>40417</c:v>
                </c:pt>
                <c:pt idx="1922" formatCode="d\/mm\/\y\y;@">
                  <c:v>40420</c:v>
                </c:pt>
                <c:pt idx="1923" formatCode="d\/mm\/\y\y;@">
                  <c:v>40421</c:v>
                </c:pt>
                <c:pt idx="1924" formatCode="d\/mm\/\y\y;@">
                  <c:v>40422</c:v>
                </c:pt>
                <c:pt idx="1925" formatCode="d\/mm\/\y\y;@">
                  <c:v>40423</c:v>
                </c:pt>
                <c:pt idx="1926" formatCode="d\/mm\/\y\y;@">
                  <c:v>40424</c:v>
                </c:pt>
                <c:pt idx="1927" formatCode="d\/mm\/\y\y;@">
                  <c:v>40427</c:v>
                </c:pt>
                <c:pt idx="1928" formatCode="d\/mm\/\y\y;@">
                  <c:v>40428</c:v>
                </c:pt>
                <c:pt idx="1929" formatCode="d\/mm\/\y\y;@">
                  <c:v>40429</c:v>
                </c:pt>
                <c:pt idx="1930" formatCode="d\/mm\/\y\y;@">
                  <c:v>40430</c:v>
                </c:pt>
                <c:pt idx="1931" formatCode="d\/mm\/\y\y;@">
                  <c:v>40431</c:v>
                </c:pt>
                <c:pt idx="1932" formatCode="d\/mm\/\y\y;@">
                  <c:v>40434</c:v>
                </c:pt>
                <c:pt idx="1933" formatCode="d\/mm\/\y\y;@">
                  <c:v>40435</c:v>
                </c:pt>
                <c:pt idx="1934" formatCode="d\/mm\/\y\y;@">
                  <c:v>40436</c:v>
                </c:pt>
                <c:pt idx="1935" formatCode="d\/mm\/\y\y;@">
                  <c:v>40437</c:v>
                </c:pt>
                <c:pt idx="1936" formatCode="d\/mm\/\y\y;@">
                  <c:v>40438</c:v>
                </c:pt>
                <c:pt idx="1937" formatCode="d\/mm\/\y\y;@">
                  <c:v>40441</c:v>
                </c:pt>
                <c:pt idx="1938" formatCode="d\/mm\/\y\y;@">
                  <c:v>40442</c:v>
                </c:pt>
                <c:pt idx="1939" formatCode="d\/mm\/\y\y;@">
                  <c:v>40443</c:v>
                </c:pt>
                <c:pt idx="1940" formatCode="d\/mm\/\y\y;@">
                  <c:v>40444</c:v>
                </c:pt>
                <c:pt idx="1941" formatCode="d\/mm\/\y\y;@">
                  <c:v>40445</c:v>
                </c:pt>
                <c:pt idx="1942" formatCode="d\/mm\/\y\y;@">
                  <c:v>40448</c:v>
                </c:pt>
                <c:pt idx="1943" formatCode="d\/mm\/\y\y;@">
                  <c:v>40449</c:v>
                </c:pt>
                <c:pt idx="1944" formatCode="d\/mm\/\y\y;@">
                  <c:v>40450</c:v>
                </c:pt>
                <c:pt idx="1945" formatCode="d\/mm\/\y\y;@">
                  <c:v>40451</c:v>
                </c:pt>
                <c:pt idx="1946" formatCode="d\/mm\/\y\y;@">
                  <c:v>40452</c:v>
                </c:pt>
                <c:pt idx="1947" formatCode="d\/mm\/\y\y;@">
                  <c:v>40455</c:v>
                </c:pt>
                <c:pt idx="1948" formatCode="d\/mm\/\y\y;@">
                  <c:v>40456</c:v>
                </c:pt>
                <c:pt idx="1949" formatCode="d\/mm\/\y\y;@">
                  <c:v>40457</c:v>
                </c:pt>
                <c:pt idx="1950" formatCode="d\/mm\/\y\y;@">
                  <c:v>40458</c:v>
                </c:pt>
                <c:pt idx="1951" formatCode="d\/mm\/\y\y;@">
                  <c:v>40459</c:v>
                </c:pt>
                <c:pt idx="1952" formatCode="d\/mm\/\y\y;@">
                  <c:v>40462</c:v>
                </c:pt>
                <c:pt idx="1953" formatCode="d\/mm\/\y\y;@">
                  <c:v>40463</c:v>
                </c:pt>
                <c:pt idx="1954" formatCode="d\/mm\/\y\y;@">
                  <c:v>40464</c:v>
                </c:pt>
                <c:pt idx="1955" formatCode="d\/mm\/\y\y;@">
                  <c:v>40465</c:v>
                </c:pt>
                <c:pt idx="1956" formatCode="d\/mm\/\y\y;@">
                  <c:v>40466</c:v>
                </c:pt>
                <c:pt idx="1957" formatCode="d\/mm\/\y\y;@">
                  <c:v>40469</c:v>
                </c:pt>
                <c:pt idx="1958" formatCode="d\/mm\/\y\y;@">
                  <c:v>40470</c:v>
                </c:pt>
                <c:pt idx="1959" formatCode="d\/mm\/\y\y;@">
                  <c:v>40471</c:v>
                </c:pt>
                <c:pt idx="1960" formatCode="d\/mm\/\y\y;@">
                  <c:v>40472</c:v>
                </c:pt>
                <c:pt idx="1961" formatCode="d\/mm\/\y\y;@">
                  <c:v>40473</c:v>
                </c:pt>
                <c:pt idx="1962" formatCode="d\/mm\/\y\y;@">
                  <c:v>40476</c:v>
                </c:pt>
                <c:pt idx="1963" formatCode="d\/mm\/\y\y;@">
                  <c:v>40477</c:v>
                </c:pt>
                <c:pt idx="1964" formatCode="d\/mm\/\y\y;@">
                  <c:v>40478</c:v>
                </c:pt>
                <c:pt idx="1965" formatCode="d\/mm\/\y\y;@">
                  <c:v>40479</c:v>
                </c:pt>
                <c:pt idx="1966" formatCode="d\/mm\/\y\y;@">
                  <c:v>40480</c:v>
                </c:pt>
                <c:pt idx="1967" formatCode="d\/mm\/\y\y;@">
                  <c:v>40483</c:v>
                </c:pt>
                <c:pt idx="1968" formatCode="d\/mm\/\y\y;@">
                  <c:v>40484</c:v>
                </c:pt>
                <c:pt idx="1969" formatCode="d\/mm\/\y\y;@">
                  <c:v>40485</c:v>
                </c:pt>
                <c:pt idx="1970" formatCode="d\/mm\/\y\y;@">
                  <c:v>40486</c:v>
                </c:pt>
                <c:pt idx="1971" formatCode="d\/mm\/\y\y;@">
                  <c:v>40487</c:v>
                </c:pt>
                <c:pt idx="1972" formatCode="d\/mm\/\y\y;@">
                  <c:v>40490</c:v>
                </c:pt>
                <c:pt idx="1973" formatCode="d\/mm\/\y\y;@">
                  <c:v>40491</c:v>
                </c:pt>
                <c:pt idx="1974" formatCode="d\/mm\/\y\y;@">
                  <c:v>40492</c:v>
                </c:pt>
                <c:pt idx="1975" formatCode="d\/mm\/\y\y;@">
                  <c:v>40493</c:v>
                </c:pt>
                <c:pt idx="1976" formatCode="d\/mm\/\y\y;@">
                  <c:v>40494</c:v>
                </c:pt>
                <c:pt idx="1977" formatCode="d\/mm\/\y\y;@">
                  <c:v>40497</c:v>
                </c:pt>
                <c:pt idx="1978" formatCode="d\/mm\/\y\y;@">
                  <c:v>40498</c:v>
                </c:pt>
                <c:pt idx="1979" formatCode="d\/mm\/\y\y;@">
                  <c:v>40499</c:v>
                </c:pt>
                <c:pt idx="1980" formatCode="d\/mm\/\y\y;@">
                  <c:v>40500</c:v>
                </c:pt>
                <c:pt idx="1981" formatCode="d\/mm\/\y\y;@">
                  <c:v>40501</c:v>
                </c:pt>
                <c:pt idx="1982" formatCode="d\/mm\/\y\y;@">
                  <c:v>40504</c:v>
                </c:pt>
                <c:pt idx="1983" formatCode="d\/mm\/\y\y;@">
                  <c:v>40505</c:v>
                </c:pt>
                <c:pt idx="1984" formatCode="d\/mm\/\y\y;@">
                  <c:v>40506</c:v>
                </c:pt>
                <c:pt idx="1985" formatCode="d\/mm\/\y\y;@">
                  <c:v>40507</c:v>
                </c:pt>
                <c:pt idx="1986" formatCode="d\/mm\/\y\y;@">
                  <c:v>40508</c:v>
                </c:pt>
                <c:pt idx="1987" formatCode="d\/mm\/\y\y;@">
                  <c:v>40511</c:v>
                </c:pt>
                <c:pt idx="1988" formatCode="d\/mm\/\y\y;@">
                  <c:v>40512</c:v>
                </c:pt>
              </c:numCache>
            </c:numRef>
          </c:cat>
          <c:val>
            <c:numRef>
              <c:f>Samengevoegd!$C$2:$C$1990</c:f>
              <c:numCache>
                <c:formatCode>Standaard</c:formatCode>
                <c:ptCount val="1989"/>
                <c:pt idx="0">
                  <c:v>#N/A</c:v>
                </c:pt>
                <c:pt idx="1">
                  <c:v>#N/A</c:v>
                </c:pt>
                <c:pt idx="2">
                  <c:v>#N/A</c:v>
                </c:pt>
                <c:pt idx="3">
                  <c:v>#N/A</c:v>
                </c:pt>
                <c:pt idx="4">
                  <c:v>#N/A</c:v>
                </c:pt>
                <c:pt idx="5">
                  <c:v>#N/A</c:v>
                </c:pt>
                <c:pt idx="6">
                  <c:v>#N/A</c:v>
                </c:pt>
                <c:pt idx="7">
                  <c:v>#N/A</c:v>
                </c:pt>
                <c:pt idx="8">
                  <c:v>#N/A</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74.599999999999994</c:v>
                </c:pt>
                <c:pt idx="239">
                  <c:v>73.52</c:v>
                </c:pt>
                <c:pt idx="240">
                  <c:v>68.930000000000007</c:v>
                </c:pt>
                <c:pt idx="241">
                  <c:v>66.63</c:v>
                </c:pt>
                <c:pt idx="242">
                  <c:v>66.7</c:v>
                </c:pt>
                <c:pt idx="243">
                  <c:v>65.86</c:v>
                </c:pt>
                <c:pt idx="244">
                  <c:v>63.64</c:v>
                </c:pt>
                <c:pt idx="245">
                  <c:v>60.32</c:v>
                </c:pt>
                <c:pt idx="246">
                  <c:v>56.34</c:v>
                </c:pt>
                <c:pt idx="247">
                  <c:v>57.21</c:v>
                </c:pt>
                <c:pt idx="248">
                  <c:v>57.36</c:v>
                </c:pt>
                <c:pt idx="249">
                  <c:v>58.61</c:v>
                </c:pt>
                <c:pt idx="250">
                  <c:v>61.33</c:v>
                </c:pt>
                <c:pt idx="251">
                  <c:v>64.760000000000005</c:v>
                </c:pt>
                <c:pt idx="252">
                  <c:v>65.28</c:v>
                </c:pt>
                <c:pt idx="253">
                  <c:v>65.440000000000026</c:v>
                </c:pt>
                <c:pt idx="254">
                  <c:v>64.13</c:v>
                </c:pt>
                <c:pt idx="255">
                  <c:v>62.43</c:v>
                </c:pt>
                <c:pt idx="256">
                  <c:v>#N/A</c:v>
                </c:pt>
                <c:pt idx="257">
                  <c:v>#N/A</c:v>
                </c:pt>
                <c:pt idx="258">
                  <c:v>67.33</c:v>
                </c:pt>
                <c:pt idx="259">
                  <c:v>66.959999999999994</c:v>
                </c:pt>
                <c:pt idx="260">
                  <c:v>58.1</c:v>
                </c:pt>
                <c:pt idx="261">
                  <c:v>57.37</c:v>
                </c:pt>
                <c:pt idx="262">
                  <c:v>57.9</c:v>
                </c:pt>
                <c:pt idx="263">
                  <c:v>56.39</c:v>
                </c:pt>
                <c:pt idx="264">
                  <c:v>55.71</c:v>
                </c:pt>
                <c:pt idx="265">
                  <c:v>55.97</c:v>
                </c:pt>
                <c:pt idx="266">
                  <c:v>55.9</c:v>
                </c:pt>
                <c:pt idx="267">
                  <c:v>53.48</c:v>
                </c:pt>
                <c:pt idx="268">
                  <c:v>53.15</c:v>
                </c:pt>
                <c:pt idx="269">
                  <c:v>52.290000000000013</c:v>
                </c:pt>
                <c:pt idx="270">
                  <c:v>52.09</c:v>
                </c:pt>
                <c:pt idx="271">
                  <c:v>52.260000000000012</c:v>
                </c:pt>
                <c:pt idx="272">
                  <c:v>51.790000000000013</c:v>
                </c:pt>
                <c:pt idx="273">
                  <c:v>50.2</c:v>
                </c:pt>
                <c:pt idx="274">
                  <c:v>49.32</c:v>
                </c:pt>
                <c:pt idx="275">
                  <c:v>49.27</c:v>
                </c:pt>
                <c:pt idx="276">
                  <c:v>#N/A</c:v>
                </c:pt>
                <c:pt idx="277">
                  <c:v>#N/A</c:v>
                </c:pt>
                <c:pt idx="278">
                  <c:v>51.46</c:v>
                </c:pt>
                <c:pt idx="279">
                  <c:v>52.57</c:v>
                </c:pt>
                <c:pt idx="280">
                  <c:v>52.81</c:v>
                </c:pt>
                <c:pt idx="281">
                  <c:v>53.36</c:v>
                </c:pt>
                <c:pt idx="282">
                  <c:v>53.86</c:v>
                </c:pt>
                <c:pt idx="283">
                  <c:v>54.03</c:v>
                </c:pt>
                <c:pt idx="284">
                  <c:v>53.08</c:v>
                </c:pt>
                <c:pt idx="285">
                  <c:v>52.84</c:v>
                </c:pt>
                <c:pt idx="286">
                  <c:v>52.25</c:v>
                </c:pt>
                <c:pt idx="287">
                  <c:v>52.04</c:v>
                </c:pt>
                <c:pt idx="288">
                  <c:v>50.36</c:v>
                </c:pt>
                <c:pt idx="289">
                  <c:v>49.68</c:v>
                </c:pt>
                <c:pt idx="290">
                  <c:v>49.46</c:v>
                </c:pt>
                <c:pt idx="291">
                  <c:v>49.14</c:v>
                </c:pt>
                <c:pt idx="292">
                  <c:v>48.63</c:v>
                </c:pt>
                <c:pt idx="293">
                  <c:v>46.58</c:v>
                </c:pt>
                <c:pt idx="294">
                  <c:v>46.05</c:v>
                </c:pt>
                <c:pt idx="295">
                  <c:v>45.43</c:v>
                </c:pt>
                <c:pt idx="296">
                  <c:v>45.4</c:v>
                </c:pt>
                <c:pt idx="297">
                  <c:v>45.25</c:v>
                </c:pt>
                <c:pt idx="298">
                  <c:v>45.45</c:v>
                </c:pt>
                <c:pt idx="299">
                  <c:v>#N/A</c:v>
                </c:pt>
                <c:pt idx="300">
                  <c:v>#N/A</c:v>
                </c:pt>
                <c:pt idx="301">
                  <c:v>55.39</c:v>
                </c:pt>
                <c:pt idx="302">
                  <c:v>55.47</c:v>
                </c:pt>
                <c:pt idx="303">
                  <c:v>56.63</c:v>
                </c:pt>
                <c:pt idx="304">
                  <c:v>53.720000000000013</c:v>
                </c:pt>
                <c:pt idx="305">
                  <c:v>50.21</c:v>
                </c:pt>
                <c:pt idx="306">
                  <c:v>50.35</c:v>
                </c:pt>
                <c:pt idx="307">
                  <c:v>51.68</c:v>
                </c:pt>
                <c:pt idx="308">
                  <c:v>50.64</c:v>
                </c:pt>
                <c:pt idx="309">
                  <c:v>50.04</c:v>
                </c:pt>
                <c:pt idx="310">
                  <c:v>50.43</c:v>
                </c:pt>
                <c:pt idx="311">
                  <c:v>50.94</c:v>
                </c:pt>
                <c:pt idx="312">
                  <c:v>51.160000000000011</c:v>
                </c:pt>
                <c:pt idx="313">
                  <c:v>51.660000000000011</c:v>
                </c:pt>
                <c:pt idx="314">
                  <c:v>51.04</c:v>
                </c:pt>
                <c:pt idx="315">
                  <c:v>51.09</c:v>
                </c:pt>
                <c:pt idx="316">
                  <c:v>51.17</c:v>
                </c:pt>
                <c:pt idx="317">
                  <c:v>51.38</c:v>
                </c:pt>
                <c:pt idx="318">
                  <c:v>#N/A</c:v>
                </c:pt>
                <c:pt idx="319">
                  <c:v>#N/A</c:v>
                </c:pt>
                <c:pt idx="320">
                  <c:v>#N/A</c:v>
                </c:pt>
                <c:pt idx="321">
                  <c:v>57.07</c:v>
                </c:pt>
                <c:pt idx="322">
                  <c:v>57.35</c:v>
                </c:pt>
                <c:pt idx="323">
                  <c:v>57.68</c:v>
                </c:pt>
                <c:pt idx="324">
                  <c:v>57.75</c:v>
                </c:pt>
                <c:pt idx="325">
                  <c:v>57.53</c:v>
                </c:pt>
                <c:pt idx="326">
                  <c:v>56.83</c:v>
                </c:pt>
                <c:pt idx="327">
                  <c:v>55.74</c:v>
                </c:pt>
                <c:pt idx="328">
                  <c:v>55.290000000000013</c:v>
                </c:pt>
                <c:pt idx="329">
                  <c:v>55.35</c:v>
                </c:pt>
                <c:pt idx="330">
                  <c:v>55.89</c:v>
                </c:pt>
                <c:pt idx="331">
                  <c:v>56.78</c:v>
                </c:pt>
                <c:pt idx="332">
                  <c:v>56.96</c:v>
                </c:pt>
                <c:pt idx="333">
                  <c:v>57.14</c:v>
                </c:pt>
                <c:pt idx="334">
                  <c:v>52.760000000000012</c:v>
                </c:pt>
                <c:pt idx="335">
                  <c:v>51.84</c:v>
                </c:pt>
                <c:pt idx="336">
                  <c:v>52.41</c:v>
                </c:pt>
                <c:pt idx="337">
                  <c:v>#N/A</c:v>
                </c:pt>
                <c:pt idx="338">
                  <c:v>#N/A</c:v>
                </c:pt>
                <c:pt idx="339">
                  <c:v>52.230000000000011</c:v>
                </c:pt>
                <c:pt idx="340">
                  <c:v>52.120000000000012</c:v>
                </c:pt>
                <c:pt idx="341">
                  <c:v>50.97</c:v>
                </c:pt>
                <c:pt idx="342">
                  <c:v>50.93</c:v>
                </c:pt>
                <c:pt idx="343">
                  <c:v>50.52</c:v>
                </c:pt>
                <c:pt idx="344">
                  <c:v>50.120000000000012</c:v>
                </c:pt>
                <c:pt idx="345">
                  <c:v>51.64</c:v>
                </c:pt>
                <c:pt idx="346">
                  <c:v>50.95</c:v>
                </c:pt>
                <c:pt idx="347">
                  <c:v>50.790000000000013</c:v>
                </c:pt>
                <c:pt idx="348">
                  <c:v>48.68</c:v>
                </c:pt>
                <c:pt idx="349">
                  <c:v>47.82</c:v>
                </c:pt>
                <c:pt idx="350">
                  <c:v>47.85</c:v>
                </c:pt>
                <c:pt idx="351">
                  <c:v>47.47</c:v>
                </c:pt>
                <c:pt idx="352">
                  <c:v>47.620000000000012</c:v>
                </c:pt>
                <c:pt idx="353">
                  <c:v>47.71</c:v>
                </c:pt>
                <c:pt idx="354">
                  <c:v>47.96</c:v>
                </c:pt>
                <c:pt idx="355">
                  <c:v>47.24</c:v>
                </c:pt>
                <c:pt idx="356">
                  <c:v>46.86</c:v>
                </c:pt>
                <c:pt idx="357">
                  <c:v>46.86</c:v>
                </c:pt>
                <c:pt idx="358">
                  <c:v>46.02</c:v>
                </c:pt>
                <c:pt idx="359">
                  <c:v>#N/A</c:v>
                </c:pt>
                <c:pt idx="360">
                  <c:v>#N/A</c:v>
                </c:pt>
                <c:pt idx="361">
                  <c:v>51.24</c:v>
                </c:pt>
                <c:pt idx="362">
                  <c:v>50.25</c:v>
                </c:pt>
                <c:pt idx="363">
                  <c:v>50.34</c:v>
                </c:pt>
                <c:pt idx="364">
                  <c:v>49.190000000000012</c:v>
                </c:pt>
                <c:pt idx="365">
                  <c:v>49</c:v>
                </c:pt>
                <c:pt idx="366">
                  <c:v>48.57</c:v>
                </c:pt>
                <c:pt idx="367">
                  <c:v>48.46</c:v>
                </c:pt>
                <c:pt idx="368">
                  <c:v>47.760000000000012</c:v>
                </c:pt>
                <c:pt idx="369">
                  <c:v>47.99</c:v>
                </c:pt>
                <c:pt idx="370">
                  <c:v>48.17</c:v>
                </c:pt>
                <c:pt idx="371">
                  <c:v>48.94</c:v>
                </c:pt>
                <c:pt idx="372">
                  <c:v>50.56</c:v>
                </c:pt>
                <c:pt idx="373">
                  <c:v>50.75</c:v>
                </c:pt>
                <c:pt idx="374">
                  <c:v>49.220000000000013</c:v>
                </c:pt>
                <c:pt idx="375">
                  <c:v>47.18</c:v>
                </c:pt>
                <c:pt idx="376">
                  <c:v>46.54</c:v>
                </c:pt>
                <c:pt idx="377">
                  <c:v>45.9</c:v>
                </c:pt>
                <c:pt idx="378">
                  <c:v>45.61</c:v>
                </c:pt>
                <c:pt idx="379">
                  <c:v>45.6</c:v>
                </c:pt>
                <c:pt idx="380">
                  <c:v>#N/A</c:v>
                </c:pt>
                <c:pt idx="381">
                  <c:v>#N/A</c:v>
                </c:pt>
                <c:pt idx="382">
                  <c:v>49.01</c:v>
                </c:pt>
                <c:pt idx="383">
                  <c:v>49.51</c:v>
                </c:pt>
                <c:pt idx="384">
                  <c:v>52</c:v>
                </c:pt>
                <c:pt idx="385">
                  <c:v>52.690000000000012</c:v>
                </c:pt>
                <c:pt idx="386">
                  <c:v>53.78</c:v>
                </c:pt>
                <c:pt idx="387">
                  <c:v>52.56</c:v>
                </c:pt>
                <c:pt idx="388">
                  <c:v>52.63</c:v>
                </c:pt>
                <c:pt idx="389">
                  <c:v>52.94</c:v>
                </c:pt>
                <c:pt idx="390">
                  <c:v>51.51</c:v>
                </c:pt>
                <c:pt idx="391">
                  <c:v>51.53</c:v>
                </c:pt>
                <c:pt idx="392">
                  <c:v>50.15</c:v>
                </c:pt>
                <c:pt idx="393">
                  <c:v>49.47</c:v>
                </c:pt>
                <c:pt idx="394">
                  <c:v>48.5</c:v>
                </c:pt>
                <c:pt idx="395">
                  <c:v>48.54</c:v>
                </c:pt>
                <c:pt idx="396">
                  <c:v>48.760000000000012</c:v>
                </c:pt>
                <c:pt idx="397">
                  <c:v>48.27</c:v>
                </c:pt>
                <c:pt idx="398">
                  <c:v>48.67</c:v>
                </c:pt>
                <c:pt idx="399">
                  <c:v>48.88</c:v>
                </c:pt>
                <c:pt idx="400">
                  <c:v>48.48</c:v>
                </c:pt>
                <c:pt idx="401">
                  <c:v>#N/A</c:v>
                </c:pt>
                <c:pt idx="402">
                  <c:v>#N/A</c:v>
                </c:pt>
                <c:pt idx="403">
                  <c:v>57.13</c:v>
                </c:pt>
                <c:pt idx="404">
                  <c:v>57.07</c:v>
                </c:pt>
                <c:pt idx="405">
                  <c:v>56.84</c:v>
                </c:pt>
                <c:pt idx="406">
                  <c:v>56.42</c:v>
                </c:pt>
                <c:pt idx="407">
                  <c:v>55</c:v>
                </c:pt>
                <c:pt idx="408">
                  <c:v>51.87</c:v>
                </c:pt>
                <c:pt idx="409">
                  <c:v>50.290000000000013</c:v>
                </c:pt>
                <c:pt idx="410">
                  <c:v>49.58</c:v>
                </c:pt>
                <c:pt idx="411">
                  <c:v>49.07</c:v>
                </c:pt>
                <c:pt idx="412">
                  <c:v>48.28</c:v>
                </c:pt>
                <c:pt idx="413">
                  <c:v>47.99</c:v>
                </c:pt>
                <c:pt idx="414">
                  <c:v>48</c:v>
                </c:pt>
                <c:pt idx="415">
                  <c:v>47.37</c:v>
                </c:pt>
                <c:pt idx="416">
                  <c:v>44.620000000000012</c:v>
                </c:pt>
                <c:pt idx="417">
                  <c:v>43.67</c:v>
                </c:pt>
                <c:pt idx="418">
                  <c:v>43.9</c:v>
                </c:pt>
                <c:pt idx="419">
                  <c:v>44.33</c:v>
                </c:pt>
                <c:pt idx="420">
                  <c:v>44.620000000000012</c:v>
                </c:pt>
                <c:pt idx="421">
                  <c:v>45.04</c:v>
                </c:pt>
                <c:pt idx="422">
                  <c:v>46.24</c:v>
                </c:pt>
                <c:pt idx="423">
                  <c:v>#N/A</c:v>
                </c:pt>
                <c:pt idx="424">
                  <c:v>#N/A</c:v>
                </c:pt>
                <c:pt idx="425">
                  <c:v>50.45</c:v>
                </c:pt>
                <c:pt idx="426">
                  <c:v>49.760000000000012</c:v>
                </c:pt>
                <c:pt idx="427">
                  <c:v>48.85</c:v>
                </c:pt>
                <c:pt idx="428">
                  <c:v>48.15</c:v>
                </c:pt>
                <c:pt idx="429">
                  <c:v>48.78</c:v>
                </c:pt>
                <c:pt idx="430">
                  <c:v>49.48</c:v>
                </c:pt>
                <c:pt idx="431">
                  <c:v>48.54</c:v>
                </c:pt>
                <c:pt idx="432">
                  <c:v>47.96</c:v>
                </c:pt>
                <c:pt idx="433">
                  <c:v>47.96</c:v>
                </c:pt>
                <c:pt idx="434">
                  <c:v>47.9</c:v>
                </c:pt>
                <c:pt idx="435">
                  <c:v>48.24</c:v>
                </c:pt>
                <c:pt idx="436">
                  <c:v>48.36</c:v>
                </c:pt>
                <c:pt idx="437">
                  <c:v>48.54</c:v>
                </c:pt>
                <c:pt idx="438">
                  <c:v>48.15</c:v>
                </c:pt>
                <c:pt idx="439">
                  <c:v>48.35</c:v>
                </c:pt>
                <c:pt idx="440">
                  <c:v>49.690000000000012</c:v>
                </c:pt>
                <c:pt idx="441">
                  <c:v>49.9</c:v>
                </c:pt>
                <c:pt idx="442">
                  <c:v>50.11</c:v>
                </c:pt>
                <c:pt idx="443">
                  <c:v>#N/A</c:v>
                </c:pt>
                <c:pt idx="444">
                  <c:v>#N/A</c:v>
                </c:pt>
                <c:pt idx="445">
                  <c:v>50.620000000000012</c:v>
                </c:pt>
                <c:pt idx="446">
                  <c:v>51.260000000000012</c:v>
                </c:pt>
                <c:pt idx="447">
                  <c:v>49.84</c:v>
                </c:pt>
                <c:pt idx="448">
                  <c:v>49.98</c:v>
                </c:pt>
                <c:pt idx="449">
                  <c:v>49.75</c:v>
                </c:pt>
                <c:pt idx="450">
                  <c:v>48.77</c:v>
                </c:pt>
                <c:pt idx="451">
                  <c:v>48.27</c:v>
                </c:pt>
                <c:pt idx="452">
                  <c:v>48.03</c:v>
                </c:pt>
                <c:pt idx="453">
                  <c:v>47.64</c:v>
                </c:pt>
                <c:pt idx="454">
                  <c:v>46.81</c:v>
                </c:pt>
                <c:pt idx="455">
                  <c:v>45.88</c:v>
                </c:pt>
                <c:pt idx="456">
                  <c:v>45.730000000000011</c:v>
                </c:pt>
                <c:pt idx="457">
                  <c:v>45.2</c:v>
                </c:pt>
                <c:pt idx="458">
                  <c:v>45.28</c:v>
                </c:pt>
                <c:pt idx="459">
                  <c:v>45.34</c:v>
                </c:pt>
                <c:pt idx="460">
                  <c:v>45.74</c:v>
                </c:pt>
                <c:pt idx="461">
                  <c:v>46.4</c:v>
                </c:pt>
                <c:pt idx="462">
                  <c:v>#N/A</c:v>
                </c:pt>
                <c:pt idx="463">
                  <c:v>#N/A</c:v>
                </c:pt>
                <c:pt idx="464">
                  <c:v>56.3</c:v>
                </c:pt>
                <c:pt idx="465">
                  <c:v>55.81</c:v>
                </c:pt>
                <c:pt idx="466">
                  <c:v>55.89</c:v>
                </c:pt>
                <c:pt idx="467">
                  <c:v>55.660000000000011</c:v>
                </c:pt>
                <c:pt idx="468">
                  <c:v>55.93</c:v>
                </c:pt>
                <c:pt idx="469">
                  <c:v>55.160000000000011</c:v>
                </c:pt>
                <c:pt idx="470">
                  <c:v>54.760000000000012</c:v>
                </c:pt>
                <c:pt idx="471">
                  <c:v>55.11</c:v>
                </c:pt>
                <c:pt idx="472">
                  <c:v>54.34</c:v>
                </c:pt>
                <c:pt idx="473">
                  <c:v>52.48</c:v>
                </c:pt>
                <c:pt idx="474">
                  <c:v>51.85</c:v>
                </c:pt>
                <c:pt idx="475">
                  <c:v>52.49</c:v>
                </c:pt>
                <c:pt idx="476">
                  <c:v>52.730000000000011</c:v>
                </c:pt>
                <c:pt idx="477">
                  <c:v>52.78</c:v>
                </c:pt>
                <c:pt idx="478">
                  <c:v>52.81</c:v>
                </c:pt>
                <c:pt idx="479">
                  <c:v>52.64</c:v>
                </c:pt>
                <c:pt idx="480">
                  <c:v>52.290000000000013</c:v>
                </c:pt>
                <c:pt idx="481">
                  <c:v>52.43</c:v>
                </c:pt>
                <c:pt idx="482">
                  <c:v>52.46</c:v>
                </c:pt>
                <c:pt idx="483">
                  <c:v>52.49</c:v>
                </c:pt>
                <c:pt idx="484">
                  <c:v>52.160000000000011</c:v>
                </c:pt>
                <c:pt idx="485">
                  <c:v>52</c:v>
                </c:pt>
                <c:pt idx="486">
                  <c:v>52</c:v>
                </c:pt>
                <c:pt idx="487">
                  <c:v>50.27</c:v>
                </c:pt>
                <c:pt idx="488">
                  <c:v>49.720000000000013</c:v>
                </c:pt>
                <c:pt idx="489">
                  <c:v>49.53</c:v>
                </c:pt>
                <c:pt idx="490">
                  <c:v>49.32</c:v>
                </c:pt>
                <c:pt idx="491">
                  <c:v>49.32</c:v>
                </c:pt>
                <c:pt idx="492">
                  <c:v>48.8</c:v>
                </c:pt>
                <c:pt idx="493">
                  <c:v>48.61</c:v>
                </c:pt>
                <c:pt idx="494">
                  <c:v>47.91</c:v>
                </c:pt>
                <c:pt idx="495">
                  <c:v>47.46</c:v>
                </c:pt>
                <c:pt idx="496">
                  <c:v>47.45</c:v>
                </c:pt>
                <c:pt idx="497">
                  <c:v>47.37</c:v>
                </c:pt>
                <c:pt idx="498">
                  <c:v>47.690000000000012</c:v>
                </c:pt>
                <c:pt idx="499">
                  <c:v>48.39</c:v>
                </c:pt>
                <c:pt idx="500">
                  <c:v>48.64</c:v>
                </c:pt>
                <c:pt idx="501">
                  <c:v>48.55</c:v>
                </c:pt>
                <c:pt idx="502">
                  <c:v>48.03</c:v>
                </c:pt>
                <c:pt idx="503">
                  <c:v>47.75</c:v>
                </c:pt>
                <c:pt idx="504">
                  <c:v>47.65</c:v>
                </c:pt>
                <c:pt idx="505">
                  <c:v>46.78</c:v>
                </c:pt>
                <c:pt idx="506">
                  <c:v>#N/A</c:v>
                </c:pt>
                <c:pt idx="507">
                  <c:v>#N/A</c:v>
                </c:pt>
                <c:pt idx="508">
                  <c:v>44.160000000000011</c:v>
                </c:pt>
                <c:pt idx="509">
                  <c:v>44.18</c:v>
                </c:pt>
                <c:pt idx="510">
                  <c:v>44.09</c:v>
                </c:pt>
                <c:pt idx="511">
                  <c:v>43.67</c:v>
                </c:pt>
                <c:pt idx="512">
                  <c:v>43.49</c:v>
                </c:pt>
                <c:pt idx="513">
                  <c:v>43.4</c:v>
                </c:pt>
                <c:pt idx="514">
                  <c:v>43.35</c:v>
                </c:pt>
                <c:pt idx="515">
                  <c:v>43.34</c:v>
                </c:pt>
                <c:pt idx="516">
                  <c:v>43.68</c:v>
                </c:pt>
                <c:pt idx="517">
                  <c:v>43.58</c:v>
                </c:pt>
                <c:pt idx="518">
                  <c:v>43.57</c:v>
                </c:pt>
                <c:pt idx="519">
                  <c:v>43.5</c:v>
                </c:pt>
                <c:pt idx="520">
                  <c:v>44.14</c:v>
                </c:pt>
                <c:pt idx="521">
                  <c:v>44.48</c:v>
                </c:pt>
                <c:pt idx="522">
                  <c:v>44.07</c:v>
                </c:pt>
                <c:pt idx="523">
                  <c:v>45.09</c:v>
                </c:pt>
                <c:pt idx="524">
                  <c:v>48.31</c:v>
                </c:pt>
                <c:pt idx="525">
                  <c:v>50.34</c:v>
                </c:pt>
                <c:pt idx="526">
                  <c:v>#N/A</c:v>
                </c:pt>
                <c:pt idx="527">
                  <c:v>50</c:v>
                </c:pt>
                <c:pt idx="528">
                  <c:v>46.4</c:v>
                </c:pt>
                <c:pt idx="529">
                  <c:v>47.21</c:v>
                </c:pt>
                <c:pt idx="530">
                  <c:v>50.18</c:v>
                </c:pt>
                <c:pt idx="531">
                  <c:v>48.660000000000011</c:v>
                </c:pt>
                <c:pt idx="532">
                  <c:v>44.82</c:v>
                </c:pt>
                <c:pt idx="533">
                  <c:v>45.14</c:v>
                </c:pt>
                <c:pt idx="534">
                  <c:v>44.68</c:v>
                </c:pt>
                <c:pt idx="535">
                  <c:v>44.06</c:v>
                </c:pt>
                <c:pt idx="536">
                  <c:v>43.9</c:v>
                </c:pt>
                <c:pt idx="537">
                  <c:v>43.99</c:v>
                </c:pt>
                <c:pt idx="538">
                  <c:v>43.95</c:v>
                </c:pt>
                <c:pt idx="539">
                  <c:v>43.88</c:v>
                </c:pt>
                <c:pt idx="540">
                  <c:v>44.230000000000011</c:v>
                </c:pt>
                <c:pt idx="541">
                  <c:v>44.71</c:v>
                </c:pt>
                <c:pt idx="542">
                  <c:v>45.91</c:v>
                </c:pt>
                <c:pt idx="543">
                  <c:v>47.04</c:v>
                </c:pt>
                <c:pt idx="544">
                  <c:v>48.5</c:v>
                </c:pt>
                <c:pt idx="545">
                  <c:v>48.87</c:v>
                </c:pt>
                <c:pt idx="546">
                  <c:v>48.87</c:v>
                </c:pt>
                <c:pt idx="547">
                  <c:v>48.760000000000012</c:v>
                </c:pt>
                <c:pt idx="548">
                  <c:v>#N/A</c:v>
                </c:pt>
                <c:pt idx="549">
                  <c:v>#N/A</c:v>
                </c:pt>
                <c:pt idx="550">
                  <c:v>53.18</c:v>
                </c:pt>
                <c:pt idx="551">
                  <c:v>52.38</c:v>
                </c:pt>
                <c:pt idx="552">
                  <c:v>52.720000000000013</c:v>
                </c:pt>
                <c:pt idx="553">
                  <c:v>54.87</c:v>
                </c:pt>
                <c:pt idx="554">
                  <c:v>53.42</c:v>
                </c:pt>
                <c:pt idx="555">
                  <c:v>53.74</c:v>
                </c:pt>
                <c:pt idx="556">
                  <c:v>53.81</c:v>
                </c:pt>
                <c:pt idx="557">
                  <c:v>54.89</c:v>
                </c:pt>
                <c:pt idx="558">
                  <c:v>55.57</c:v>
                </c:pt>
                <c:pt idx="559">
                  <c:v>54.91</c:v>
                </c:pt>
                <c:pt idx="560">
                  <c:v>55.51</c:v>
                </c:pt>
                <c:pt idx="561">
                  <c:v>55.4</c:v>
                </c:pt>
                <c:pt idx="562">
                  <c:v>54.28</c:v>
                </c:pt>
                <c:pt idx="563">
                  <c:v>52.5</c:v>
                </c:pt>
                <c:pt idx="564">
                  <c:v>51.35</c:v>
                </c:pt>
                <c:pt idx="565">
                  <c:v>50.97</c:v>
                </c:pt>
                <c:pt idx="566">
                  <c:v>50.86</c:v>
                </c:pt>
                <c:pt idx="567">
                  <c:v>50.49</c:v>
                </c:pt>
                <c:pt idx="568">
                  <c:v>49.720000000000013</c:v>
                </c:pt>
                <c:pt idx="569">
                  <c:v>49.720000000000013</c:v>
                </c:pt>
                <c:pt idx="570">
                  <c:v>50.71</c:v>
                </c:pt>
                <c:pt idx="571">
                  <c:v>51.790000000000013</c:v>
                </c:pt>
                <c:pt idx="572">
                  <c:v>52.51</c:v>
                </c:pt>
                <c:pt idx="573">
                  <c:v>52.220000000000013</c:v>
                </c:pt>
                <c:pt idx="574">
                  <c:v>52.92</c:v>
                </c:pt>
                <c:pt idx="575">
                  <c:v>52.75</c:v>
                </c:pt>
                <c:pt idx="576">
                  <c:v>51.87</c:v>
                </c:pt>
                <c:pt idx="577">
                  <c:v>51.7</c:v>
                </c:pt>
                <c:pt idx="578">
                  <c:v>52.01</c:v>
                </c:pt>
                <c:pt idx="579">
                  <c:v>52.01</c:v>
                </c:pt>
                <c:pt idx="580">
                  <c:v>51.94</c:v>
                </c:pt>
                <c:pt idx="581">
                  <c:v>51.5</c:v>
                </c:pt>
                <c:pt idx="582">
                  <c:v>52.2</c:v>
                </c:pt>
                <c:pt idx="583">
                  <c:v>52.99</c:v>
                </c:pt>
                <c:pt idx="584">
                  <c:v>52.64</c:v>
                </c:pt>
                <c:pt idx="585">
                  <c:v>52.48</c:v>
                </c:pt>
                <c:pt idx="586">
                  <c:v>52.720000000000013</c:v>
                </c:pt>
                <c:pt idx="587">
                  <c:v>53.41</c:v>
                </c:pt>
                <c:pt idx="588">
                  <c:v>53.82</c:v>
                </c:pt>
                <c:pt idx="589">
                  <c:v>53.94</c:v>
                </c:pt>
                <c:pt idx="590">
                  <c:v>53.94</c:v>
                </c:pt>
                <c:pt idx="591">
                  <c:v>57.11</c:v>
                </c:pt>
                <c:pt idx="592">
                  <c:v>57.02</c:v>
                </c:pt>
                <c:pt idx="593">
                  <c:v>55.84</c:v>
                </c:pt>
                <c:pt idx="594">
                  <c:v>56.42</c:v>
                </c:pt>
                <c:pt idx="595">
                  <c:v>56.7</c:v>
                </c:pt>
                <c:pt idx="596">
                  <c:v>56.720000000000013</c:v>
                </c:pt>
                <c:pt idx="597">
                  <c:v>57.04</c:v>
                </c:pt>
                <c:pt idx="598">
                  <c:v>57.49</c:v>
                </c:pt>
                <c:pt idx="599">
                  <c:v>58.18</c:v>
                </c:pt>
                <c:pt idx="600">
                  <c:v>58.6</c:v>
                </c:pt>
                <c:pt idx="601">
                  <c:v>61.03</c:v>
                </c:pt>
                <c:pt idx="602">
                  <c:v>61.120000000000012</c:v>
                </c:pt>
                <c:pt idx="603">
                  <c:v>61.75</c:v>
                </c:pt>
                <c:pt idx="604">
                  <c:v>63.67</c:v>
                </c:pt>
                <c:pt idx="605">
                  <c:v>65.02</c:v>
                </c:pt>
                <c:pt idx="606">
                  <c:v>72.510000000000005</c:v>
                </c:pt>
                <c:pt idx="607">
                  <c:v>86.02</c:v>
                </c:pt>
                <c:pt idx="608">
                  <c:v>90.710000000000022</c:v>
                </c:pt>
                <c:pt idx="609">
                  <c:v>75.47</c:v>
                </c:pt>
                <c:pt idx="610">
                  <c:v>78.75</c:v>
                </c:pt>
                <c:pt idx="611">
                  <c:v>#N/A</c:v>
                </c:pt>
                <c:pt idx="612">
                  <c:v>#N/A</c:v>
                </c:pt>
                <c:pt idx="613">
                  <c:v>80.02</c:v>
                </c:pt>
                <c:pt idx="614">
                  <c:v>79.77</c:v>
                </c:pt>
                <c:pt idx="615">
                  <c:v>81.010000000000005</c:v>
                </c:pt>
                <c:pt idx="616">
                  <c:v>88.73</c:v>
                </c:pt>
                <c:pt idx="617">
                  <c:v>89.64</c:v>
                </c:pt>
                <c:pt idx="618">
                  <c:v>90.02</c:v>
                </c:pt>
                <c:pt idx="619">
                  <c:v>93.440000000000026</c:v>
                </c:pt>
                <c:pt idx="620">
                  <c:v>92.22</c:v>
                </c:pt>
                <c:pt idx="621">
                  <c:v>92.59</c:v>
                </c:pt>
                <c:pt idx="622">
                  <c:v>89.95</c:v>
                </c:pt>
                <c:pt idx="623">
                  <c:v>89.09</c:v>
                </c:pt>
                <c:pt idx="624">
                  <c:v>87.490000000000023</c:v>
                </c:pt>
                <c:pt idx="625">
                  <c:v>86.84</c:v>
                </c:pt>
                <c:pt idx="626">
                  <c:v>86.25</c:v>
                </c:pt>
                <c:pt idx="627">
                  <c:v>79.790000000000006</c:v>
                </c:pt>
                <c:pt idx="628">
                  <c:v>76.72</c:v>
                </c:pt>
                <c:pt idx="629">
                  <c:v>74.97</c:v>
                </c:pt>
                <c:pt idx="630">
                  <c:v>70.760000000000005</c:v>
                </c:pt>
                <c:pt idx="631">
                  <c:v>67.149999999999991</c:v>
                </c:pt>
                <c:pt idx="632">
                  <c:v>66</c:v>
                </c:pt>
                <c:pt idx="633">
                  <c:v>66</c:v>
                </c:pt>
                <c:pt idx="634">
                  <c:v>68.47</c:v>
                </c:pt>
                <c:pt idx="635">
                  <c:v>66.940000000000026</c:v>
                </c:pt>
                <c:pt idx="636">
                  <c:v>68.48</c:v>
                </c:pt>
                <c:pt idx="637">
                  <c:v>68.92</c:v>
                </c:pt>
                <c:pt idx="638">
                  <c:v>69.55</c:v>
                </c:pt>
                <c:pt idx="639">
                  <c:v>70.040000000000006</c:v>
                </c:pt>
                <c:pt idx="640">
                  <c:v>71.400000000000006</c:v>
                </c:pt>
                <c:pt idx="641">
                  <c:v>72.400000000000006</c:v>
                </c:pt>
                <c:pt idx="642">
                  <c:v>72.06</c:v>
                </c:pt>
                <c:pt idx="643">
                  <c:v>73.179999999999978</c:v>
                </c:pt>
                <c:pt idx="644">
                  <c:v>67.16</c:v>
                </c:pt>
                <c:pt idx="645">
                  <c:v>65.739999999999995</c:v>
                </c:pt>
                <c:pt idx="646">
                  <c:v>63.99</c:v>
                </c:pt>
                <c:pt idx="647">
                  <c:v>64.179999999999978</c:v>
                </c:pt>
                <c:pt idx="648">
                  <c:v>63.92</c:v>
                </c:pt>
                <c:pt idx="649">
                  <c:v>64.169999999999987</c:v>
                </c:pt>
                <c:pt idx="650">
                  <c:v>64.42</c:v>
                </c:pt>
                <c:pt idx="651">
                  <c:v>65.22</c:v>
                </c:pt>
                <c:pt idx="652">
                  <c:v>65.540000000000006</c:v>
                </c:pt>
                <c:pt idx="653">
                  <c:v>64.7</c:v>
                </c:pt>
                <c:pt idx="654">
                  <c:v>64</c:v>
                </c:pt>
                <c:pt idx="655">
                  <c:v>64</c:v>
                </c:pt>
                <c:pt idx="656">
                  <c:v>77.08</c:v>
                </c:pt>
                <c:pt idx="657">
                  <c:v>78.28</c:v>
                </c:pt>
                <c:pt idx="658">
                  <c:v>81.86999999999999</c:v>
                </c:pt>
                <c:pt idx="659">
                  <c:v>82.490000000000023</c:v>
                </c:pt>
                <c:pt idx="660">
                  <c:v>86.4</c:v>
                </c:pt>
                <c:pt idx="661">
                  <c:v>94.09</c:v>
                </c:pt>
                <c:pt idx="662">
                  <c:v>110.4</c:v>
                </c:pt>
                <c:pt idx="663">
                  <c:v>105.63</c:v>
                </c:pt>
                <c:pt idx="664">
                  <c:v>92.77</c:v>
                </c:pt>
                <c:pt idx="665">
                  <c:v>91.3</c:v>
                </c:pt>
                <c:pt idx="666">
                  <c:v>99.23</c:v>
                </c:pt>
                <c:pt idx="667">
                  <c:v>107.53</c:v>
                </c:pt>
                <c:pt idx="668">
                  <c:v>97.31</c:v>
                </c:pt>
                <c:pt idx="669">
                  <c:v>94.04</c:v>
                </c:pt>
                <c:pt idx="670">
                  <c:v>92.28</c:v>
                </c:pt>
                <c:pt idx="671">
                  <c:v>89.01</c:v>
                </c:pt>
                <c:pt idx="672">
                  <c:v>86.14</c:v>
                </c:pt>
                <c:pt idx="673">
                  <c:v>84.29</c:v>
                </c:pt>
                <c:pt idx="674">
                  <c:v>85.01</c:v>
                </c:pt>
                <c:pt idx="675">
                  <c:v>86.19</c:v>
                </c:pt>
                <c:pt idx="676">
                  <c:v>#N/A</c:v>
                </c:pt>
                <c:pt idx="677">
                  <c:v>#N/A</c:v>
                </c:pt>
                <c:pt idx="678">
                  <c:v>88.08</c:v>
                </c:pt>
                <c:pt idx="679">
                  <c:v>89.179999999999978</c:v>
                </c:pt>
                <c:pt idx="680">
                  <c:v>86.54</c:v>
                </c:pt>
                <c:pt idx="681">
                  <c:v>86.61999999999999</c:v>
                </c:pt>
                <c:pt idx="682">
                  <c:v>88.77</c:v>
                </c:pt>
                <c:pt idx="683">
                  <c:v>88.649999999999991</c:v>
                </c:pt>
                <c:pt idx="684">
                  <c:v>89.240000000000023</c:v>
                </c:pt>
                <c:pt idx="685">
                  <c:v>88.57</c:v>
                </c:pt>
                <c:pt idx="686">
                  <c:v>86.59</c:v>
                </c:pt>
                <c:pt idx="687">
                  <c:v>88.169999999999987</c:v>
                </c:pt>
                <c:pt idx="688">
                  <c:v>86.58</c:v>
                </c:pt>
                <c:pt idx="689">
                  <c:v>85.3</c:v>
                </c:pt>
                <c:pt idx="690">
                  <c:v>85.81</c:v>
                </c:pt>
                <c:pt idx="691">
                  <c:v>86.9</c:v>
                </c:pt>
                <c:pt idx="692">
                  <c:v>87.210000000000022</c:v>
                </c:pt>
                <c:pt idx="693">
                  <c:v>89.16</c:v>
                </c:pt>
                <c:pt idx="694">
                  <c:v>92.440000000000026</c:v>
                </c:pt>
                <c:pt idx="695">
                  <c:v>91.75</c:v>
                </c:pt>
                <c:pt idx="696">
                  <c:v>#N/A</c:v>
                </c:pt>
                <c:pt idx="697">
                  <c:v>#N/A</c:v>
                </c:pt>
                <c:pt idx="698">
                  <c:v>84.410000000000025</c:v>
                </c:pt>
                <c:pt idx="699">
                  <c:v>85.460000000000022</c:v>
                </c:pt>
                <c:pt idx="700">
                  <c:v>84.76</c:v>
                </c:pt>
                <c:pt idx="701">
                  <c:v>85.23</c:v>
                </c:pt>
                <c:pt idx="702">
                  <c:v>88.04</c:v>
                </c:pt>
                <c:pt idx="703">
                  <c:v>90.22</c:v>
                </c:pt>
                <c:pt idx="704">
                  <c:v>90.01</c:v>
                </c:pt>
                <c:pt idx="705">
                  <c:v>90.86</c:v>
                </c:pt>
                <c:pt idx="706">
                  <c:v>92.55</c:v>
                </c:pt>
                <c:pt idx="707">
                  <c:v>91.63</c:v>
                </c:pt>
                <c:pt idx="708">
                  <c:v>92.14</c:v>
                </c:pt>
                <c:pt idx="709">
                  <c:v>92.84</c:v>
                </c:pt>
                <c:pt idx="710">
                  <c:v>92.52</c:v>
                </c:pt>
                <c:pt idx="711">
                  <c:v>93.26</c:v>
                </c:pt>
                <c:pt idx="712">
                  <c:v>95.66</c:v>
                </c:pt>
                <c:pt idx="713">
                  <c:v>98.98</c:v>
                </c:pt>
                <c:pt idx="714">
                  <c:v>94.31</c:v>
                </c:pt>
                <c:pt idx="715">
                  <c:v>95.36999999999999</c:v>
                </c:pt>
                <c:pt idx="716">
                  <c:v>99.61</c:v>
                </c:pt>
                <c:pt idx="717">
                  <c:v>#N/A</c:v>
                </c:pt>
                <c:pt idx="718">
                  <c:v>#N/A</c:v>
                </c:pt>
                <c:pt idx="719">
                  <c:v>92.51</c:v>
                </c:pt>
                <c:pt idx="720">
                  <c:v>95.3</c:v>
                </c:pt>
                <c:pt idx="721">
                  <c:v>100.64</c:v>
                </c:pt>
                <c:pt idx="722">
                  <c:v>105.46000000000002</c:v>
                </c:pt>
                <c:pt idx="723">
                  <c:v>103.24000000000002</c:v>
                </c:pt>
                <c:pt idx="724">
                  <c:v>100.78</c:v>
                </c:pt>
                <c:pt idx="725">
                  <c:v>101.51</c:v>
                </c:pt>
                <c:pt idx="726">
                  <c:v>103.13</c:v>
                </c:pt>
                <c:pt idx="727">
                  <c:v>103.71000000000002</c:v>
                </c:pt>
                <c:pt idx="728">
                  <c:v>103.98</c:v>
                </c:pt>
                <c:pt idx="729">
                  <c:v>107.42</c:v>
                </c:pt>
                <c:pt idx="730">
                  <c:v>106.49000000000002</c:v>
                </c:pt>
                <c:pt idx="731">
                  <c:v>114.3</c:v>
                </c:pt>
                <c:pt idx="732">
                  <c:v>115.2</c:v>
                </c:pt>
                <c:pt idx="733">
                  <c:v>110.39</c:v>
                </c:pt>
                <c:pt idx="734">
                  <c:v>114.21000000000002</c:v>
                </c:pt>
                <c:pt idx="735">
                  <c:v>119.96000000000002</c:v>
                </c:pt>
                <c:pt idx="736">
                  <c:v>122.17999999999998</c:v>
                </c:pt>
                <c:pt idx="737">
                  <c:v>122.95</c:v>
                </c:pt>
                <c:pt idx="738">
                  <c:v>122.95</c:v>
                </c:pt>
                <c:pt idx="739">
                  <c:v>122.95</c:v>
                </c:pt>
                <c:pt idx="740">
                  <c:v>109.46000000000002</c:v>
                </c:pt>
                <c:pt idx="741">
                  <c:v>111.26</c:v>
                </c:pt>
                <c:pt idx="742">
                  <c:v>110.1</c:v>
                </c:pt>
                <c:pt idx="743">
                  <c:v>115.82</c:v>
                </c:pt>
                <c:pt idx="744">
                  <c:v>111.1</c:v>
                </c:pt>
                <c:pt idx="745">
                  <c:v>111.44000000000011</c:v>
                </c:pt>
                <c:pt idx="746">
                  <c:v>113.44000000000011</c:v>
                </c:pt>
                <c:pt idx="747">
                  <c:v>110.44000000000011</c:v>
                </c:pt>
                <c:pt idx="748">
                  <c:v>107.07</c:v>
                </c:pt>
                <c:pt idx="749">
                  <c:v>103.61999999999999</c:v>
                </c:pt>
                <c:pt idx="750">
                  <c:v>110.82</c:v>
                </c:pt>
                <c:pt idx="751">
                  <c:v>120.4</c:v>
                </c:pt>
                <c:pt idx="752">
                  <c:v>121.36999999999999</c:v>
                </c:pt>
                <c:pt idx="753">
                  <c:v>133.16999999999999</c:v>
                </c:pt>
                <c:pt idx="754">
                  <c:v>121.55</c:v>
                </c:pt>
                <c:pt idx="755">
                  <c:v>109.24000000000002</c:v>
                </c:pt>
                <c:pt idx="756">
                  <c:v>110.31</c:v>
                </c:pt>
                <c:pt idx="757">
                  <c:v>114.36999999999999</c:v>
                </c:pt>
                <c:pt idx="758">
                  <c:v>109.88</c:v>
                </c:pt>
                <c:pt idx="759">
                  <c:v>#N/A</c:v>
                </c:pt>
                <c:pt idx="760">
                  <c:v>#N/A</c:v>
                </c:pt>
                <c:pt idx="761">
                  <c:v>95.8</c:v>
                </c:pt>
                <c:pt idx="762">
                  <c:v>98.35</c:v>
                </c:pt>
                <c:pt idx="763">
                  <c:v>97.990000000000023</c:v>
                </c:pt>
                <c:pt idx="764">
                  <c:v>97.03</c:v>
                </c:pt>
                <c:pt idx="765">
                  <c:v>96.61</c:v>
                </c:pt>
                <c:pt idx="766">
                  <c:v>95.169999999999987</c:v>
                </c:pt>
                <c:pt idx="767">
                  <c:v>94.58</c:v>
                </c:pt>
                <c:pt idx="768">
                  <c:v>94.06</c:v>
                </c:pt>
                <c:pt idx="769">
                  <c:v>89.38</c:v>
                </c:pt>
                <c:pt idx="770">
                  <c:v>88.66</c:v>
                </c:pt>
                <c:pt idx="771">
                  <c:v>89.29</c:v>
                </c:pt>
                <c:pt idx="772">
                  <c:v>89.31</c:v>
                </c:pt>
                <c:pt idx="773">
                  <c:v>89.43</c:v>
                </c:pt>
                <c:pt idx="774">
                  <c:v>96.6</c:v>
                </c:pt>
                <c:pt idx="775">
                  <c:v>99.09</c:v>
                </c:pt>
                <c:pt idx="776">
                  <c:v>100.31</c:v>
                </c:pt>
                <c:pt idx="777">
                  <c:v>98.73</c:v>
                </c:pt>
                <c:pt idx="778">
                  <c:v>94.14</c:v>
                </c:pt>
                <c:pt idx="779">
                  <c:v>#N/A</c:v>
                </c:pt>
                <c:pt idx="780">
                  <c:v>#N/A</c:v>
                </c:pt>
                <c:pt idx="781">
                  <c:v>88.05</c:v>
                </c:pt>
                <c:pt idx="782">
                  <c:v>87.86</c:v>
                </c:pt>
                <c:pt idx="783">
                  <c:v>88.32</c:v>
                </c:pt>
                <c:pt idx="784">
                  <c:v>87.16</c:v>
                </c:pt>
                <c:pt idx="785">
                  <c:v>85.92</c:v>
                </c:pt>
                <c:pt idx="786">
                  <c:v>85.440000000000026</c:v>
                </c:pt>
                <c:pt idx="787">
                  <c:v>85.26</c:v>
                </c:pt>
                <c:pt idx="788">
                  <c:v>85.55</c:v>
                </c:pt>
                <c:pt idx="789">
                  <c:v>87.08</c:v>
                </c:pt>
                <c:pt idx="790">
                  <c:v>88.48</c:v>
                </c:pt>
                <c:pt idx="791">
                  <c:v>87.86</c:v>
                </c:pt>
                <c:pt idx="792">
                  <c:v>87.58</c:v>
                </c:pt>
                <c:pt idx="793">
                  <c:v>85.92</c:v>
                </c:pt>
                <c:pt idx="794">
                  <c:v>88.73</c:v>
                </c:pt>
                <c:pt idx="795">
                  <c:v>87.82</c:v>
                </c:pt>
                <c:pt idx="796">
                  <c:v>86.09</c:v>
                </c:pt>
                <c:pt idx="797">
                  <c:v>86.51</c:v>
                </c:pt>
                <c:pt idx="798">
                  <c:v>84.490000000000023</c:v>
                </c:pt>
                <c:pt idx="799">
                  <c:v>79.23</c:v>
                </c:pt>
                <c:pt idx="800">
                  <c:v>78.75</c:v>
                </c:pt>
                <c:pt idx="801">
                  <c:v>80.410000000000025</c:v>
                </c:pt>
                <c:pt idx="802">
                  <c:v>#N/A</c:v>
                </c:pt>
                <c:pt idx="803">
                  <c:v>#N/A</c:v>
                </c:pt>
                <c:pt idx="804">
                  <c:v>80.11999999999999</c:v>
                </c:pt>
                <c:pt idx="805">
                  <c:v>80.05</c:v>
                </c:pt>
                <c:pt idx="806">
                  <c:v>80.459999999999994</c:v>
                </c:pt>
                <c:pt idx="807">
                  <c:v>80.819999999999993</c:v>
                </c:pt>
                <c:pt idx="808">
                  <c:v>78.19</c:v>
                </c:pt>
                <c:pt idx="809">
                  <c:v>75</c:v>
                </c:pt>
                <c:pt idx="810">
                  <c:v>75.36</c:v>
                </c:pt>
                <c:pt idx="811">
                  <c:v>74.81</c:v>
                </c:pt>
                <c:pt idx="812">
                  <c:v>74.73</c:v>
                </c:pt>
                <c:pt idx="813">
                  <c:v>76.069999999999993</c:v>
                </c:pt>
                <c:pt idx="814">
                  <c:v>75.92</c:v>
                </c:pt>
                <c:pt idx="815">
                  <c:v>74.940000000000026</c:v>
                </c:pt>
                <c:pt idx="816">
                  <c:v>75.19</c:v>
                </c:pt>
                <c:pt idx="817">
                  <c:v>74.459999999999994</c:v>
                </c:pt>
                <c:pt idx="818">
                  <c:v>72.86999999999999</c:v>
                </c:pt>
                <c:pt idx="819">
                  <c:v>71.430000000000007</c:v>
                </c:pt>
                <c:pt idx="820">
                  <c:v>#N/A</c:v>
                </c:pt>
                <c:pt idx="821">
                  <c:v>#N/A</c:v>
                </c:pt>
                <c:pt idx="822">
                  <c:v>67.7</c:v>
                </c:pt>
                <c:pt idx="823">
                  <c:v>70.069999999999993</c:v>
                </c:pt>
                <c:pt idx="824">
                  <c:v>70.010000000000005</c:v>
                </c:pt>
                <c:pt idx="825">
                  <c:v>68.910000000000025</c:v>
                </c:pt>
                <c:pt idx="826">
                  <c:v>68.84</c:v>
                </c:pt>
                <c:pt idx="827">
                  <c:v>68.83</c:v>
                </c:pt>
                <c:pt idx="828">
                  <c:v>70.11</c:v>
                </c:pt>
                <c:pt idx="829">
                  <c:v>70.33</c:v>
                </c:pt>
                <c:pt idx="830">
                  <c:v>68.599999999999994</c:v>
                </c:pt>
                <c:pt idx="831">
                  <c:v>70.649999999999991</c:v>
                </c:pt>
                <c:pt idx="832">
                  <c:v>73.349999999999994</c:v>
                </c:pt>
                <c:pt idx="833">
                  <c:v>72.239999999999995</c:v>
                </c:pt>
                <c:pt idx="834">
                  <c:v>72.16</c:v>
                </c:pt>
                <c:pt idx="835">
                  <c:v>71.760000000000005</c:v>
                </c:pt>
                <c:pt idx="836">
                  <c:v>71.61</c:v>
                </c:pt>
                <c:pt idx="837">
                  <c:v>72.83</c:v>
                </c:pt>
                <c:pt idx="838">
                  <c:v>73.3</c:v>
                </c:pt>
                <c:pt idx="839">
                  <c:v>73.790000000000006</c:v>
                </c:pt>
                <c:pt idx="840">
                  <c:v>#N/A</c:v>
                </c:pt>
                <c:pt idx="841">
                  <c:v>#N/A</c:v>
                </c:pt>
                <c:pt idx="842">
                  <c:v>84.86</c:v>
                </c:pt>
                <c:pt idx="843">
                  <c:v>85.31</c:v>
                </c:pt>
                <c:pt idx="844">
                  <c:v>87.34</c:v>
                </c:pt>
                <c:pt idx="845">
                  <c:v>85.5</c:v>
                </c:pt>
                <c:pt idx="846">
                  <c:v>85.26</c:v>
                </c:pt>
                <c:pt idx="847">
                  <c:v>86.61999999999999</c:v>
                </c:pt>
                <c:pt idx="848">
                  <c:v>91.06</c:v>
                </c:pt>
                <c:pt idx="849">
                  <c:v>89.78</c:v>
                </c:pt>
                <c:pt idx="850">
                  <c:v>89.58</c:v>
                </c:pt>
                <c:pt idx="851">
                  <c:v>89.08</c:v>
                </c:pt>
                <c:pt idx="852">
                  <c:v>88.79</c:v>
                </c:pt>
                <c:pt idx="853">
                  <c:v>87.13</c:v>
                </c:pt>
                <c:pt idx="854">
                  <c:v>86.460000000000022</c:v>
                </c:pt>
                <c:pt idx="855">
                  <c:v>86.63</c:v>
                </c:pt>
                <c:pt idx="856">
                  <c:v>86.85</c:v>
                </c:pt>
                <c:pt idx="857">
                  <c:v>86.63</c:v>
                </c:pt>
                <c:pt idx="858">
                  <c:v>84.53</c:v>
                </c:pt>
                <c:pt idx="859">
                  <c:v>83.36</c:v>
                </c:pt>
                <c:pt idx="860">
                  <c:v>80.63</c:v>
                </c:pt>
                <c:pt idx="861">
                  <c:v>#N/A</c:v>
                </c:pt>
                <c:pt idx="862">
                  <c:v>#N/A</c:v>
                </c:pt>
                <c:pt idx="863">
                  <c:v>95.72</c:v>
                </c:pt>
                <c:pt idx="864">
                  <c:v>97.669999999999987</c:v>
                </c:pt>
                <c:pt idx="865">
                  <c:v>99.57</c:v>
                </c:pt>
                <c:pt idx="866">
                  <c:v>102.85</c:v>
                </c:pt>
                <c:pt idx="867">
                  <c:v>102.81</c:v>
                </c:pt>
                <c:pt idx="868">
                  <c:v>101.49000000000002</c:v>
                </c:pt>
                <c:pt idx="869">
                  <c:v>100.86999999999999</c:v>
                </c:pt>
                <c:pt idx="870">
                  <c:v>104.16</c:v>
                </c:pt>
                <c:pt idx="871">
                  <c:v>105.77</c:v>
                </c:pt>
                <c:pt idx="872">
                  <c:v>105.31</c:v>
                </c:pt>
                <c:pt idx="873">
                  <c:v>109.46000000000002</c:v>
                </c:pt>
                <c:pt idx="874">
                  <c:v>107.8</c:v>
                </c:pt>
                <c:pt idx="875">
                  <c:v>103.76</c:v>
                </c:pt>
                <c:pt idx="876">
                  <c:v>108.33</c:v>
                </c:pt>
                <c:pt idx="877">
                  <c:v>111.64999999999999</c:v>
                </c:pt>
                <c:pt idx="878">
                  <c:v>107.59</c:v>
                </c:pt>
                <c:pt idx="879">
                  <c:v>106.78</c:v>
                </c:pt>
                <c:pt idx="880">
                  <c:v>106.7</c:v>
                </c:pt>
                <c:pt idx="881">
                  <c:v>105.01</c:v>
                </c:pt>
                <c:pt idx="882">
                  <c:v>#N/A</c:v>
                </c:pt>
                <c:pt idx="883">
                  <c:v>#N/A</c:v>
                </c:pt>
                <c:pt idx="884">
                  <c:v>118.48</c:v>
                </c:pt>
                <c:pt idx="885">
                  <c:v>118.36999999999999</c:v>
                </c:pt>
                <c:pt idx="886">
                  <c:v>115.14999999999999</c:v>
                </c:pt>
                <c:pt idx="887">
                  <c:v>113.93</c:v>
                </c:pt>
                <c:pt idx="888">
                  <c:v>114.08</c:v>
                </c:pt>
                <c:pt idx="889">
                  <c:v>111.58</c:v>
                </c:pt>
                <c:pt idx="890">
                  <c:v>110.32</c:v>
                </c:pt>
                <c:pt idx="891">
                  <c:v>107.14999999999999</c:v>
                </c:pt>
                <c:pt idx="892">
                  <c:v>106.39</c:v>
                </c:pt>
                <c:pt idx="893">
                  <c:v>97.19</c:v>
                </c:pt>
                <c:pt idx="894">
                  <c:v>96.47</c:v>
                </c:pt>
                <c:pt idx="895">
                  <c:v>97.73</c:v>
                </c:pt>
                <c:pt idx="896">
                  <c:v>96.98</c:v>
                </c:pt>
                <c:pt idx="897">
                  <c:v>97.240000000000023</c:v>
                </c:pt>
                <c:pt idx="898">
                  <c:v>98.07</c:v>
                </c:pt>
                <c:pt idx="899">
                  <c:v>96.36999999999999</c:v>
                </c:pt>
                <c:pt idx="900">
                  <c:v>96.4</c:v>
                </c:pt>
                <c:pt idx="901">
                  <c:v>92.54</c:v>
                </c:pt>
                <c:pt idx="902">
                  <c:v>93.13</c:v>
                </c:pt>
                <c:pt idx="903">
                  <c:v>91.93</c:v>
                </c:pt>
                <c:pt idx="904">
                  <c:v>88.82</c:v>
                </c:pt>
                <c:pt idx="905">
                  <c:v>#N/A</c:v>
                </c:pt>
                <c:pt idx="906">
                  <c:v>#N/A</c:v>
                </c:pt>
                <c:pt idx="907">
                  <c:v>104.48</c:v>
                </c:pt>
                <c:pt idx="908">
                  <c:v>106.38</c:v>
                </c:pt>
                <c:pt idx="909">
                  <c:v>104.85</c:v>
                </c:pt>
                <c:pt idx="910">
                  <c:v>103.67999999999998</c:v>
                </c:pt>
                <c:pt idx="911">
                  <c:v>104.06</c:v>
                </c:pt>
                <c:pt idx="912">
                  <c:v>103.89</c:v>
                </c:pt>
                <c:pt idx="913">
                  <c:v>102.08</c:v>
                </c:pt>
                <c:pt idx="914">
                  <c:v>100.52</c:v>
                </c:pt>
                <c:pt idx="915">
                  <c:v>98.6</c:v>
                </c:pt>
                <c:pt idx="916">
                  <c:v>97.649999999999991</c:v>
                </c:pt>
                <c:pt idx="917">
                  <c:v>97.240000000000023</c:v>
                </c:pt>
                <c:pt idx="918">
                  <c:v>94.88</c:v>
                </c:pt>
                <c:pt idx="919">
                  <c:v>92.76</c:v>
                </c:pt>
                <c:pt idx="920">
                  <c:v>90.35</c:v>
                </c:pt>
                <c:pt idx="921">
                  <c:v>90.55</c:v>
                </c:pt>
                <c:pt idx="922">
                  <c:v>90.86999999999999</c:v>
                </c:pt>
                <c:pt idx="923">
                  <c:v>89.149999999999991</c:v>
                </c:pt>
                <c:pt idx="924">
                  <c:v>88.5</c:v>
                </c:pt>
                <c:pt idx="925">
                  <c:v>88.97</c:v>
                </c:pt>
                <c:pt idx="926">
                  <c:v>88.97</c:v>
                </c:pt>
                <c:pt idx="927">
                  <c:v>88.97</c:v>
                </c:pt>
                <c:pt idx="928">
                  <c:v>114.5</c:v>
                </c:pt>
                <c:pt idx="929">
                  <c:v>112.1</c:v>
                </c:pt>
                <c:pt idx="930">
                  <c:v>111.58</c:v>
                </c:pt>
                <c:pt idx="931">
                  <c:v>113.76</c:v>
                </c:pt>
                <c:pt idx="932">
                  <c:v>114.23</c:v>
                </c:pt>
                <c:pt idx="933">
                  <c:v>113</c:v>
                </c:pt>
                <c:pt idx="934">
                  <c:v>113.66</c:v>
                </c:pt>
                <c:pt idx="935">
                  <c:v>115.86</c:v>
                </c:pt>
                <c:pt idx="936">
                  <c:v>117.54</c:v>
                </c:pt>
                <c:pt idx="937">
                  <c:v>115.52</c:v>
                </c:pt>
                <c:pt idx="938">
                  <c:v>118.01</c:v>
                </c:pt>
                <c:pt idx="939">
                  <c:v>118.21000000000002</c:v>
                </c:pt>
                <c:pt idx="940">
                  <c:v>119.11</c:v>
                </c:pt>
                <c:pt idx="941">
                  <c:v>119.24000000000002</c:v>
                </c:pt>
                <c:pt idx="942">
                  <c:v>120.58</c:v>
                </c:pt>
                <c:pt idx="943">
                  <c:v>122.1</c:v>
                </c:pt>
                <c:pt idx="944">
                  <c:v>122.74000000000002</c:v>
                </c:pt>
                <c:pt idx="945">
                  <c:v>123.33</c:v>
                </c:pt>
                <c:pt idx="946">
                  <c:v>125.17999999999998</c:v>
                </c:pt>
                <c:pt idx="947">
                  <c:v>#N/A</c:v>
                </c:pt>
                <c:pt idx="948">
                  <c:v>#N/A</c:v>
                </c:pt>
                <c:pt idx="949">
                  <c:v>135.87</c:v>
                </c:pt>
                <c:pt idx="950">
                  <c:v>137.02000000000001</c:v>
                </c:pt>
                <c:pt idx="951">
                  <c:v>136.44</c:v>
                </c:pt>
                <c:pt idx="952">
                  <c:v>139.26</c:v>
                </c:pt>
                <c:pt idx="953">
                  <c:v>137.41</c:v>
                </c:pt>
                <c:pt idx="954">
                  <c:v>138.60999999999999</c:v>
                </c:pt>
                <c:pt idx="955">
                  <c:v>139.94</c:v>
                </c:pt>
                <c:pt idx="956">
                  <c:v>136.63999999999999</c:v>
                </c:pt>
                <c:pt idx="957">
                  <c:v>130.72</c:v>
                </c:pt>
                <c:pt idx="958">
                  <c:v>124.86999999999999</c:v>
                </c:pt>
                <c:pt idx="959">
                  <c:v>123.14</c:v>
                </c:pt>
                <c:pt idx="960">
                  <c:v>118.54</c:v>
                </c:pt>
                <c:pt idx="961">
                  <c:v>114.22</c:v>
                </c:pt>
                <c:pt idx="962">
                  <c:v>119.01</c:v>
                </c:pt>
                <c:pt idx="963">
                  <c:v>118.44000000000011</c:v>
                </c:pt>
                <c:pt idx="964">
                  <c:v>114.96000000000002</c:v>
                </c:pt>
                <c:pt idx="965">
                  <c:v>113.66999999999999</c:v>
                </c:pt>
                <c:pt idx="966">
                  <c:v>116.44000000000011</c:v>
                </c:pt>
                <c:pt idx="967">
                  <c:v>105.23</c:v>
                </c:pt>
                <c:pt idx="968">
                  <c:v>99.52</c:v>
                </c:pt>
                <c:pt idx="969">
                  <c:v>#N/A</c:v>
                </c:pt>
                <c:pt idx="970">
                  <c:v>#N/A</c:v>
                </c:pt>
                <c:pt idx="971">
                  <c:v>104.63</c:v>
                </c:pt>
                <c:pt idx="972">
                  <c:v>99.23</c:v>
                </c:pt>
                <c:pt idx="973">
                  <c:v>97.11999999999999</c:v>
                </c:pt>
                <c:pt idx="974">
                  <c:v>95.86999999999999</c:v>
                </c:pt>
                <c:pt idx="975">
                  <c:v>95.98</c:v>
                </c:pt>
                <c:pt idx="976">
                  <c:v>98.84</c:v>
                </c:pt>
                <c:pt idx="977">
                  <c:v>99.04</c:v>
                </c:pt>
                <c:pt idx="978">
                  <c:v>94.64</c:v>
                </c:pt>
                <c:pt idx="979">
                  <c:v>92.06</c:v>
                </c:pt>
                <c:pt idx="980">
                  <c:v>93.05</c:v>
                </c:pt>
                <c:pt idx="981">
                  <c:v>94.72</c:v>
                </c:pt>
                <c:pt idx="982">
                  <c:v>94.86</c:v>
                </c:pt>
                <c:pt idx="983">
                  <c:v>94.05</c:v>
                </c:pt>
                <c:pt idx="984">
                  <c:v>95.69</c:v>
                </c:pt>
                <c:pt idx="985">
                  <c:v>94.86999999999999</c:v>
                </c:pt>
                <c:pt idx="986">
                  <c:v>94.8</c:v>
                </c:pt>
                <c:pt idx="987">
                  <c:v>88.39</c:v>
                </c:pt>
                <c:pt idx="988">
                  <c:v>88.39</c:v>
                </c:pt>
                <c:pt idx="989">
                  <c:v>88.39</c:v>
                </c:pt>
                <c:pt idx="990">
                  <c:v>83.08</c:v>
                </c:pt>
                <c:pt idx="991">
                  <c:v>79.55</c:v>
                </c:pt>
                <c:pt idx="992">
                  <c:v>79.459999999999994</c:v>
                </c:pt>
                <c:pt idx="993">
                  <c:v>77.3</c:v>
                </c:pt>
                <c:pt idx="994">
                  <c:v>72.81</c:v>
                </c:pt>
                <c:pt idx="995">
                  <c:v>72.7</c:v>
                </c:pt>
                <c:pt idx="996">
                  <c:v>72.33</c:v>
                </c:pt>
                <c:pt idx="997">
                  <c:v>72.599999999999994</c:v>
                </c:pt>
                <c:pt idx="998">
                  <c:v>73.430000000000007</c:v>
                </c:pt>
                <c:pt idx="999">
                  <c:v>74.849999999999994</c:v>
                </c:pt>
                <c:pt idx="1000">
                  <c:v>81.209999999999994</c:v>
                </c:pt>
                <c:pt idx="1001">
                  <c:v>78.36</c:v>
                </c:pt>
                <c:pt idx="1002">
                  <c:v>75.59</c:v>
                </c:pt>
                <c:pt idx="1003">
                  <c:v>75.940000000000026</c:v>
                </c:pt>
                <c:pt idx="1004">
                  <c:v>74.16</c:v>
                </c:pt>
                <c:pt idx="1005">
                  <c:v>69.11999999999999</c:v>
                </c:pt>
                <c:pt idx="1006">
                  <c:v>65.989999999999995</c:v>
                </c:pt>
                <c:pt idx="1007">
                  <c:v>63.68</c:v>
                </c:pt>
                <c:pt idx="1008">
                  <c:v>63.760000000000012</c:v>
                </c:pt>
                <c:pt idx="1009">
                  <c:v>62.52</c:v>
                </c:pt>
                <c:pt idx="1010">
                  <c:v>#N/A</c:v>
                </c:pt>
                <c:pt idx="1011">
                  <c:v>#N/A</c:v>
                </c:pt>
                <c:pt idx="1012">
                  <c:v>58.39</c:v>
                </c:pt>
                <c:pt idx="1013">
                  <c:v>56.07</c:v>
                </c:pt>
                <c:pt idx="1014">
                  <c:v>57.38</c:v>
                </c:pt>
                <c:pt idx="1015">
                  <c:v>56.91</c:v>
                </c:pt>
                <c:pt idx="1016">
                  <c:v>56.34</c:v>
                </c:pt>
                <c:pt idx="1017">
                  <c:v>54.86</c:v>
                </c:pt>
                <c:pt idx="1018">
                  <c:v>52.99</c:v>
                </c:pt>
                <c:pt idx="1019">
                  <c:v>50.17</c:v>
                </c:pt>
                <c:pt idx="1020">
                  <c:v>47.230000000000011</c:v>
                </c:pt>
                <c:pt idx="1021">
                  <c:v>47.690000000000012</c:v>
                </c:pt>
                <c:pt idx="1022">
                  <c:v>48.05</c:v>
                </c:pt>
                <c:pt idx="1023">
                  <c:v>48.6</c:v>
                </c:pt>
                <c:pt idx="1024">
                  <c:v>43.47</c:v>
                </c:pt>
                <c:pt idx="1025">
                  <c:v>43.47</c:v>
                </c:pt>
                <c:pt idx="1026">
                  <c:v>42.720000000000013</c:v>
                </c:pt>
                <c:pt idx="1027">
                  <c:v>40.71</c:v>
                </c:pt>
                <c:pt idx="1028">
                  <c:v>40.57</c:v>
                </c:pt>
                <c:pt idx="1029">
                  <c:v>38.83</c:v>
                </c:pt>
                <c:pt idx="1030">
                  <c:v>#N/A</c:v>
                </c:pt>
                <c:pt idx="1031">
                  <c:v>#N/A</c:v>
                </c:pt>
                <c:pt idx="1032">
                  <c:v>45.620000000000012</c:v>
                </c:pt>
                <c:pt idx="1033">
                  <c:v>43.720000000000013</c:v>
                </c:pt>
                <c:pt idx="1034">
                  <c:v>43.42</c:v>
                </c:pt>
                <c:pt idx="1035">
                  <c:v>43.64</c:v>
                </c:pt>
                <c:pt idx="1036">
                  <c:v>43.93</c:v>
                </c:pt>
                <c:pt idx="1037">
                  <c:v>44.86</c:v>
                </c:pt>
                <c:pt idx="1038">
                  <c:v>44.58</c:v>
                </c:pt>
                <c:pt idx="1039">
                  <c:v>45.6</c:v>
                </c:pt>
                <c:pt idx="1040">
                  <c:v>44.45</c:v>
                </c:pt>
                <c:pt idx="1041">
                  <c:v>41.84</c:v>
                </c:pt>
                <c:pt idx="1042">
                  <c:v>42.37</c:v>
                </c:pt>
                <c:pt idx="1043">
                  <c:v>41.88</c:v>
                </c:pt>
                <c:pt idx="1044">
                  <c:v>39.880000000000003</c:v>
                </c:pt>
                <c:pt idx="1045">
                  <c:v>39.92</c:v>
                </c:pt>
                <c:pt idx="1046">
                  <c:v>39.24</c:v>
                </c:pt>
                <c:pt idx="1047">
                  <c:v>39.58</c:v>
                </c:pt>
                <c:pt idx="1048">
                  <c:v>39.46</c:v>
                </c:pt>
                <c:pt idx="1049">
                  <c:v>39.03</c:v>
                </c:pt>
                <c:pt idx="1050">
                  <c:v>38.94</c:v>
                </c:pt>
                <c:pt idx="1051">
                  <c:v>38.980000000000004</c:v>
                </c:pt>
                <c:pt idx="1052">
                  <c:v>#N/A</c:v>
                </c:pt>
                <c:pt idx="1053">
                  <c:v>#N/A</c:v>
                </c:pt>
                <c:pt idx="1054">
                  <c:v>44.65</c:v>
                </c:pt>
                <c:pt idx="1055">
                  <c:v>44.4</c:v>
                </c:pt>
                <c:pt idx="1056">
                  <c:v>43.84</c:v>
                </c:pt>
                <c:pt idx="1057">
                  <c:v>44.02</c:v>
                </c:pt>
                <c:pt idx="1058">
                  <c:v>46.48</c:v>
                </c:pt>
                <c:pt idx="1059">
                  <c:v>50.25</c:v>
                </c:pt>
                <c:pt idx="1060">
                  <c:v>51.24</c:v>
                </c:pt>
                <c:pt idx="1061">
                  <c:v>55.190000000000012</c:v>
                </c:pt>
                <c:pt idx="1062">
                  <c:v>54.730000000000011</c:v>
                </c:pt>
                <c:pt idx="1063">
                  <c:v>55.97</c:v>
                </c:pt>
                <c:pt idx="1064">
                  <c:v>56.41</c:v>
                </c:pt>
                <c:pt idx="1065">
                  <c:v>55.54</c:v>
                </c:pt>
                <c:pt idx="1066">
                  <c:v>55.38</c:v>
                </c:pt>
                <c:pt idx="1067">
                  <c:v>58.120000000000012</c:v>
                </c:pt>
                <c:pt idx="1068">
                  <c:v>57.14</c:v>
                </c:pt>
                <c:pt idx="1069">
                  <c:v>58.88</c:v>
                </c:pt>
                <c:pt idx="1070">
                  <c:v>#N/A</c:v>
                </c:pt>
                <c:pt idx="1071">
                  <c:v>#N/A</c:v>
                </c:pt>
                <c:pt idx="1072">
                  <c:v>#N/A</c:v>
                </c:pt>
                <c:pt idx="1073">
                  <c:v>72.97</c:v>
                </c:pt>
                <c:pt idx="1074">
                  <c:v>70.42</c:v>
                </c:pt>
                <c:pt idx="1075">
                  <c:v>69.52</c:v>
                </c:pt>
                <c:pt idx="1076">
                  <c:v>69.86</c:v>
                </c:pt>
                <c:pt idx="1077">
                  <c:v>68.569999999999993</c:v>
                </c:pt>
                <c:pt idx="1078">
                  <c:v>68.27</c:v>
                </c:pt>
                <c:pt idx="1079">
                  <c:v>66.010000000000005</c:v>
                </c:pt>
                <c:pt idx="1080">
                  <c:v>67.7</c:v>
                </c:pt>
                <c:pt idx="1081">
                  <c:v>71.709999999999994</c:v>
                </c:pt>
                <c:pt idx="1082">
                  <c:v>69.78</c:v>
                </c:pt>
                <c:pt idx="1083">
                  <c:v>69.88</c:v>
                </c:pt>
                <c:pt idx="1084">
                  <c:v>71</c:v>
                </c:pt>
                <c:pt idx="1085">
                  <c:v>73.959999999999994</c:v>
                </c:pt>
                <c:pt idx="1086">
                  <c:v>72.13</c:v>
                </c:pt>
                <c:pt idx="1087">
                  <c:v>72</c:v>
                </c:pt>
                <c:pt idx="1088">
                  <c:v>71.66</c:v>
                </c:pt>
                <c:pt idx="1089">
                  <c:v>71.05</c:v>
                </c:pt>
                <c:pt idx="1090">
                  <c:v>69.459999999999994</c:v>
                </c:pt>
                <c:pt idx="1091">
                  <c:v>67.88</c:v>
                </c:pt>
                <c:pt idx="1092">
                  <c:v>#N/A</c:v>
                </c:pt>
                <c:pt idx="1093">
                  <c:v>89</c:v>
                </c:pt>
                <c:pt idx="1094">
                  <c:v>86.03</c:v>
                </c:pt>
                <c:pt idx="1095">
                  <c:v>85.11999999999999</c:v>
                </c:pt>
                <c:pt idx="1096">
                  <c:v>85.02</c:v>
                </c:pt>
                <c:pt idx="1097">
                  <c:v>85.940000000000026</c:v>
                </c:pt>
                <c:pt idx="1098">
                  <c:v>85.240000000000023</c:v>
                </c:pt>
                <c:pt idx="1099">
                  <c:v>84.29</c:v>
                </c:pt>
                <c:pt idx="1100">
                  <c:v>84.179999999999978</c:v>
                </c:pt>
                <c:pt idx="1101">
                  <c:v>84.55</c:v>
                </c:pt>
                <c:pt idx="1102">
                  <c:v>82.460000000000022</c:v>
                </c:pt>
                <c:pt idx="1103">
                  <c:v>80.45</c:v>
                </c:pt>
                <c:pt idx="1104">
                  <c:v>76.28</c:v>
                </c:pt>
                <c:pt idx="1105">
                  <c:v>74.48</c:v>
                </c:pt>
                <c:pt idx="1106">
                  <c:v>74.430000000000007</c:v>
                </c:pt>
                <c:pt idx="1107">
                  <c:v>72.69</c:v>
                </c:pt>
                <c:pt idx="1108">
                  <c:v>72.040000000000006</c:v>
                </c:pt>
                <c:pt idx="1109">
                  <c:v>69.47</c:v>
                </c:pt>
                <c:pt idx="1110">
                  <c:v>68.069999999999993</c:v>
                </c:pt>
                <c:pt idx="1111">
                  <c:v>66.98</c:v>
                </c:pt>
                <c:pt idx="1112">
                  <c:v>65.16</c:v>
                </c:pt>
                <c:pt idx="1113">
                  <c:v>#N/A</c:v>
                </c:pt>
                <c:pt idx="1114">
                  <c:v>66.11</c:v>
                </c:pt>
                <c:pt idx="1115">
                  <c:v>67.239999999999995</c:v>
                </c:pt>
                <c:pt idx="1116">
                  <c:v>67.739999999999995</c:v>
                </c:pt>
                <c:pt idx="1117">
                  <c:v>69.069999999999993</c:v>
                </c:pt>
                <c:pt idx="1118">
                  <c:v>70.27</c:v>
                </c:pt>
                <c:pt idx="1119">
                  <c:v>71.8</c:v>
                </c:pt>
                <c:pt idx="1120">
                  <c:v>71.849999999999994</c:v>
                </c:pt>
                <c:pt idx="1121">
                  <c:v>72.98</c:v>
                </c:pt>
                <c:pt idx="1122">
                  <c:v>70.910000000000025</c:v>
                </c:pt>
                <c:pt idx="1123">
                  <c:v>65.61</c:v>
                </c:pt>
                <c:pt idx="1124">
                  <c:v>62.83</c:v>
                </c:pt>
                <c:pt idx="1125">
                  <c:v>63</c:v>
                </c:pt>
                <c:pt idx="1126">
                  <c:v>60.98</c:v>
                </c:pt>
                <c:pt idx="1127">
                  <c:v>59.35</c:v>
                </c:pt>
                <c:pt idx="1128">
                  <c:v>59.790000000000013</c:v>
                </c:pt>
                <c:pt idx="1129">
                  <c:v>55.48</c:v>
                </c:pt>
                <c:pt idx="1130">
                  <c:v>53.77</c:v>
                </c:pt>
                <c:pt idx="1131">
                  <c:v>53.25</c:v>
                </c:pt>
                <c:pt idx="1132">
                  <c:v>52.6</c:v>
                </c:pt>
                <c:pt idx="1133">
                  <c:v>50.6</c:v>
                </c:pt>
                <c:pt idx="1134">
                  <c:v>49.88</c:v>
                </c:pt>
                <c:pt idx="1135">
                  <c:v>#N/A</c:v>
                </c:pt>
                <c:pt idx="1136">
                  <c:v>63.14</c:v>
                </c:pt>
                <c:pt idx="1137">
                  <c:v>62.98</c:v>
                </c:pt>
                <c:pt idx="1138">
                  <c:v>63.42</c:v>
                </c:pt>
                <c:pt idx="1139">
                  <c:v>62.77</c:v>
                </c:pt>
                <c:pt idx="1140">
                  <c:v>60.84</c:v>
                </c:pt>
                <c:pt idx="1141">
                  <c:v>60.160000000000011</c:v>
                </c:pt>
                <c:pt idx="1142">
                  <c:v>59.790000000000013</c:v>
                </c:pt>
                <c:pt idx="1143">
                  <c:v>59.59</c:v>
                </c:pt>
                <c:pt idx="1144">
                  <c:v>59.07</c:v>
                </c:pt>
                <c:pt idx="1145">
                  <c:v>57.32</c:v>
                </c:pt>
                <c:pt idx="1146">
                  <c:v>56.09</c:v>
                </c:pt>
                <c:pt idx="1147">
                  <c:v>56.05</c:v>
                </c:pt>
                <c:pt idx="1148">
                  <c:v>55.7</c:v>
                </c:pt>
                <c:pt idx="1149">
                  <c:v>55.8</c:v>
                </c:pt>
                <c:pt idx="1150">
                  <c:v>55.48</c:v>
                </c:pt>
                <c:pt idx="1151">
                  <c:v>55.84</c:v>
                </c:pt>
                <c:pt idx="1152">
                  <c:v>55.51</c:v>
                </c:pt>
                <c:pt idx="1153">
                  <c:v>53.63</c:v>
                </c:pt>
                <c:pt idx="1154">
                  <c:v>54.09</c:v>
                </c:pt>
                <c:pt idx="1155">
                  <c:v>54.190000000000012</c:v>
                </c:pt>
                <c:pt idx="1156">
                  <c:v>53.82</c:v>
                </c:pt>
                <c:pt idx="1157">
                  <c:v>#N/A</c:v>
                </c:pt>
                <c:pt idx="1158">
                  <c:v>54.88</c:v>
                </c:pt>
                <c:pt idx="1159">
                  <c:v>54.17</c:v>
                </c:pt>
                <c:pt idx="1160">
                  <c:v>52.07</c:v>
                </c:pt>
                <c:pt idx="1161">
                  <c:v>52.3</c:v>
                </c:pt>
                <c:pt idx="1162">
                  <c:v>53.18</c:v>
                </c:pt>
                <c:pt idx="1163">
                  <c:v>52.760000000000012</c:v>
                </c:pt>
                <c:pt idx="1164">
                  <c:v>52.5</c:v>
                </c:pt>
                <c:pt idx="1165">
                  <c:v>53.09</c:v>
                </c:pt>
                <c:pt idx="1166">
                  <c:v>52.93</c:v>
                </c:pt>
                <c:pt idx="1167">
                  <c:v>53.24</c:v>
                </c:pt>
                <c:pt idx="1168">
                  <c:v>54.190000000000012</c:v>
                </c:pt>
                <c:pt idx="1169">
                  <c:v>54.88</c:v>
                </c:pt>
                <c:pt idx="1170">
                  <c:v>53.65</c:v>
                </c:pt>
                <c:pt idx="1171">
                  <c:v>53.220000000000013</c:v>
                </c:pt>
                <c:pt idx="1172">
                  <c:v>54.230000000000011</c:v>
                </c:pt>
                <c:pt idx="1173">
                  <c:v>54.15</c:v>
                </c:pt>
                <c:pt idx="1174">
                  <c:v>53.32</c:v>
                </c:pt>
                <c:pt idx="1175">
                  <c:v>52.03</c:v>
                </c:pt>
                <c:pt idx="1176">
                  <c:v>51.35</c:v>
                </c:pt>
                <c:pt idx="1177">
                  <c:v>#N/A</c:v>
                </c:pt>
                <c:pt idx="1178">
                  <c:v>70.61999999999999</c:v>
                </c:pt>
                <c:pt idx="1179">
                  <c:v>72.940000000000026</c:v>
                </c:pt>
                <c:pt idx="1180">
                  <c:v>72.569999999999993</c:v>
                </c:pt>
                <c:pt idx="1181">
                  <c:v>73.459999999999994</c:v>
                </c:pt>
                <c:pt idx="1182">
                  <c:v>74.11999999999999</c:v>
                </c:pt>
                <c:pt idx="1183">
                  <c:v>73.489999999999995</c:v>
                </c:pt>
                <c:pt idx="1184">
                  <c:v>71.790000000000006</c:v>
                </c:pt>
                <c:pt idx="1185">
                  <c:v>72.099999999999994</c:v>
                </c:pt>
                <c:pt idx="1186">
                  <c:v>72.69</c:v>
                </c:pt>
                <c:pt idx="1187">
                  <c:v>74.83</c:v>
                </c:pt>
                <c:pt idx="1188">
                  <c:v>75.14</c:v>
                </c:pt>
                <c:pt idx="1189">
                  <c:v>78.19</c:v>
                </c:pt>
                <c:pt idx="1190">
                  <c:v>83.11</c:v>
                </c:pt>
                <c:pt idx="1191">
                  <c:v>82.69</c:v>
                </c:pt>
                <c:pt idx="1192">
                  <c:v>83.88</c:v>
                </c:pt>
                <c:pt idx="1193">
                  <c:v>83.1</c:v>
                </c:pt>
                <c:pt idx="1194">
                  <c:v>82.83</c:v>
                </c:pt>
                <c:pt idx="1195">
                  <c:v>86.04</c:v>
                </c:pt>
                <c:pt idx="1196">
                  <c:v>92.23</c:v>
                </c:pt>
                <c:pt idx="1197">
                  <c:v>98.19</c:v>
                </c:pt>
                <c:pt idx="1198">
                  <c:v>118.38</c:v>
                </c:pt>
                <c:pt idx="1199">
                  <c:v>100.82</c:v>
                </c:pt>
                <c:pt idx="1200">
                  <c:v>#N/A</c:v>
                </c:pt>
                <c:pt idx="1201">
                  <c:v>113.86999999999999</c:v>
                </c:pt>
                <c:pt idx="1202">
                  <c:v>114.14999999999999</c:v>
                </c:pt>
                <c:pt idx="1203">
                  <c:v>100.25</c:v>
                </c:pt>
                <c:pt idx="1204">
                  <c:v>99.16</c:v>
                </c:pt>
                <c:pt idx="1205">
                  <c:v>106.35</c:v>
                </c:pt>
                <c:pt idx="1206">
                  <c:v>105.5</c:v>
                </c:pt>
                <c:pt idx="1207">
                  <c:v>112.85</c:v>
                </c:pt>
                <c:pt idx="1208">
                  <c:v>113.86</c:v>
                </c:pt>
                <c:pt idx="1209">
                  <c:v>116.91000000000011</c:v>
                </c:pt>
                <c:pt idx="1210">
                  <c:v>117.69</c:v>
                </c:pt>
                <c:pt idx="1211">
                  <c:v>106.08</c:v>
                </c:pt>
                <c:pt idx="1212">
                  <c:v>103.13</c:v>
                </c:pt>
                <c:pt idx="1213">
                  <c:v>109.11999999999999</c:v>
                </c:pt>
                <c:pt idx="1214">
                  <c:v>114.81</c:v>
                </c:pt>
                <c:pt idx="1215">
                  <c:v>111.58</c:v>
                </c:pt>
                <c:pt idx="1216">
                  <c:v>107.14</c:v>
                </c:pt>
                <c:pt idx="1217">
                  <c:v>103.8</c:v>
                </c:pt>
                <c:pt idx="1218">
                  <c:v>95.669999999999987</c:v>
                </c:pt>
                <c:pt idx="1219">
                  <c:v>88.4</c:v>
                </c:pt>
                <c:pt idx="1220">
                  <c:v>92.43</c:v>
                </c:pt>
                <c:pt idx="1221">
                  <c:v>85.5</c:v>
                </c:pt>
                <c:pt idx="1222">
                  <c:v>#N/A</c:v>
                </c:pt>
                <c:pt idx="1223">
                  <c:v>92.02</c:v>
                </c:pt>
                <c:pt idx="1224">
                  <c:v>94.72</c:v>
                </c:pt>
                <c:pt idx="1225">
                  <c:v>95.14</c:v>
                </c:pt>
                <c:pt idx="1226">
                  <c:v>95.58</c:v>
                </c:pt>
                <c:pt idx="1227">
                  <c:v>97.990000000000023</c:v>
                </c:pt>
                <c:pt idx="1228">
                  <c:v>102.72</c:v>
                </c:pt>
                <c:pt idx="1229">
                  <c:v>104.23</c:v>
                </c:pt>
                <c:pt idx="1230">
                  <c:v>102.23</c:v>
                </c:pt>
                <c:pt idx="1231">
                  <c:v>102.8</c:v>
                </c:pt>
                <c:pt idx="1232">
                  <c:v>99.169999999999987</c:v>
                </c:pt>
                <c:pt idx="1233">
                  <c:v>95.32</c:v>
                </c:pt>
                <c:pt idx="1234">
                  <c:v>99.06</c:v>
                </c:pt>
                <c:pt idx="1235">
                  <c:v>98.83</c:v>
                </c:pt>
                <c:pt idx="1236">
                  <c:v>102.75</c:v>
                </c:pt>
                <c:pt idx="1237">
                  <c:v>102.99000000000002</c:v>
                </c:pt>
                <c:pt idx="1238">
                  <c:v>102.99000000000002</c:v>
                </c:pt>
                <c:pt idx="1239">
                  <c:v>104.77</c:v>
                </c:pt>
                <c:pt idx="1240">
                  <c:v>#N/A</c:v>
                </c:pt>
                <c:pt idx="1241">
                  <c:v>#N/A</c:v>
                </c:pt>
                <c:pt idx="1242">
                  <c:v>97.98</c:v>
                </c:pt>
                <c:pt idx="1243">
                  <c:v>98.440000000000026</c:v>
                </c:pt>
                <c:pt idx="1244">
                  <c:v>99.76</c:v>
                </c:pt>
                <c:pt idx="1245">
                  <c:v>97.92</c:v>
                </c:pt>
                <c:pt idx="1246">
                  <c:v>97.26</c:v>
                </c:pt>
                <c:pt idx="1247">
                  <c:v>96.210000000000022</c:v>
                </c:pt>
                <c:pt idx="1248">
                  <c:v>97.16</c:v>
                </c:pt>
                <c:pt idx="1249">
                  <c:v>98.710000000000022</c:v>
                </c:pt>
                <c:pt idx="1250">
                  <c:v>98.75</c:v>
                </c:pt>
                <c:pt idx="1251">
                  <c:v>97.740000000000023</c:v>
                </c:pt>
                <c:pt idx="1252">
                  <c:v>96.169999999999987</c:v>
                </c:pt>
                <c:pt idx="1253">
                  <c:v>92.54</c:v>
                </c:pt>
                <c:pt idx="1254">
                  <c:v>90.940000000000026</c:v>
                </c:pt>
                <c:pt idx="1255">
                  <c:v>85.13</c:v>
                </c:pt>
                <c:pt idx="1256">
                  <c:v>86.04</c:v>
                </c:pt>
                <c:pt idx="1257">
                  <c:v>84.23</c:v>
                </c:pt>
                <c:pt idx="1258">
                  <c:v>84.2</c:v>
                </c:pt>
                <c:pt idx="1259">
                  <c:v>84.85</c:v>
                </c:pt>
                <c:pt idx="1260">
                  <c:v>84.36</c:v>
                </c:pt>
                <c:pt idx="1261">
                  <c:v>82.9</c:v>
                </c:pt>
                <c:pt idx="1262">
                  <c:v>81.83</c:v>
                </c:pt>
                <c:pt idx="1263">
                  <c:v>#N/A</c:v>
                </c:pt>
                <c:pt idx="1264">
                  <c:v>77.33</c:v>
                </c:pt>
                <c:pt idx="1265">
                  <c:v>77.19</c:v>
                </c:pt>
                <c:pt idx="1266">
                  <c:v>76.5</c:v>
                </c:pt>
                <c:pt idx="1267">
                  <c:v>77.09</c:v>
                </c:pt>
                <c:pt idx="1268">
                  <c:v>76.31</c:v>
                </c:pt>
                <c:pt idx="1269">
                  <c:v>75.940000000000026</c:v>
                </c:pt>
                <c:pt idx="1270">
                  <c:v>71.88</c:v>
                </c:pt>
                <c:pt idx="1271">
                  <c:v>69.5</c:v>
                </c:pt>
                <c:pt idx="1272">
                  <c:v>70.28</c:v>
                </c:pt>
                <c:pt idx="1273">
                  <c:v>71.260000000000005</c:v>
                </c:pt>
                <c:pt idx="1274">
                  <c:v>71.910000000000025</c:v>
                </c:pt>
                <c:pt idx="1275">
                  <c:v>71.63</c:v>
                </c:pt>
                <c:pt idx="1276">
                  <c:v>71.8</c:v>
                </c:pt>
                <c:pt idx="1277">
                  <c:v>72.23</c:v>
                </c:pt>
                <c:pt idx="1278">
                  <c:v>73.25</c:v>
                </c:pt>
                <c:pt idx="1279">
                  <c:v>73.69</c:v>
                </c:pt>
                <c:pt idx="1280">
                  <c:v>74.23</c:v>
                </c:pt>
                <c:pt idx="1281">
                  <c:v>73.400000000000006</c:v>
                </c:pt>
                <c:pt idx="1282">
                  <c:v>73.63</c:v>
                </c:pt>
                <c:pt idx="1283">
                  <c:v>73.83</c:v>
                </c:pt>
                <c:pt idx="1284">
                  <c:v>#N/A</c:v>
                </c:pt>
                <c:pt idx="1285">
                  <c:v>78.09</c:v>
                </c:pt>
                <c:pt idx="1286">
                  <c:v>76.95</c:v>
                </c:pt>
                <c:pt idx="1287">
                  <c:v>77.739999999999995</c:v>
                </c:pt>
                <c:pt idx="1288">
                  <c:v>78.319999999999993</c:v>
                </c:pt>
                <c:pt idx="1289">
                  <c:v>78.61</c:v>
                </c:pt>
                <c:pt idx="1290">
                  <c:v>79.510000000000005</c:v>
                </c:pt>
                <c:pt idx="1291">
                  <c:v>79.11</c:v>
                </c:pt>
                <c:pt idx="1292">
                  <c:v>79.81</c:v>
                </c:pt>
                <c:pt idx="1293">
                  <c:v>80</c:v>
                </c:pt>
                <c:pt idx="1294">
                  <c:v>79.260000000000005</c:v>
                </c:pt>
                <c:pt idx="1295">
                  <c:v>78.790000000000006</c:v>
                </c:pt>
                <c:pt idx="1296">
                  <c:v>78.5</c:v>
                </c:pt>
                <c:pt idx="1297">
                  <c:v>77.349999999999994</c:v>
                </c:pt>
                <c:pt idx="1298">
                  <c:v>77.540000000000006</c:v>
                </c:pt>
                <c:pt idx="1299">
                  <c:v>75.75</c:v>
                </c:pt>
                <c:pt idx="1300">
                  <c:v>76.679999999999978</c:v>
                </c:pt>
                <c:pt idx="1301">
                  <c:v>77.81</c:v>
                </c:pt>
                <c:pt idx="1302">
                  <c:v>77.959999999999994</c:v>
                </c:pt>
                <c:pt idx="1303">
                  <c:v>#N/A</c:v>
                </c:pt>
                <c:pt idx="1304">
                  <c:v>75.649999999999991</c:v>
                </c:pt>
                <c:pt idx="1305">
                  <c:v>74.86999999999999</c:v>
                </c:pt>
                <c:pt idx="1306">
                  <c:v>76.11999999999999</c:v>
                </c:pt>
                <c:pt idx="1307">
                  <c:v>75.910000000000025</c:v>
                </c:pt>
                <c:pt idx="1308">
                  <c:v>76.5</c:v>
                </c:pt>
                <c:pt idx="1309">
                  <c:v>76.739999999999995</c:v>
                </c:pt>
                <c:pt idx="1310">
                  <c:v>78.14</c:v>
                </c:pt>
                <c:pt idx="1311">
                  <c:v>78.599999999999994</c:v>
                </c:pt>
                <c:pt idx="1312">
                  <c:v>77.349999999999994</c:v>
                </c:pt>
                <c:pt idx="1313">
                  <c:v>77.540000000000006</c:v>
                </c:pt>
                <c:pt idx="1314">
                  <c:v>78.2</c:v>
                </c:pt>
                <c:pt idx="1315">
                  <c:v>77.42</c:v>
                </c:pt>
                <c:pt idx="1316">
                  <c:v>77.63</c:v>
                </c:pt>
                <c:pt idx="1317">
                  <c:v>77.489999999999995</c:v>
                </c:pt>
                <c:pt idx="1318">
                  <c:v>80.7</c:v>
                </c:pt>
                <c:pt idx="1319">
                  <c:v>80.88</c:v>
                </c:pt>
                <c:pt idx="1320">
                  <c:v>81.36999999999999</c:v>
                </c:pt>
                <c:pt idx="1321">
                  <c:v>82.22</c:v>
                </c:pt>
                <c:pt idx="1322">
                  <c:v>83.179999999999978</c:v>
                </c:pt>
                <c:pt idx="1323">
                  <c:v>81.679999999999978</c:v>
                </c:pt>
                <c:pt idx="1324">
                  <c:v>#N/A</c:v>
                </c:pt>
                <c:pt idx="1325">
                  <c:v>#N/A</c:v>
                </c:pt>
                <c:pt idx="1326">
                  <c:v>91</c:v>
                </c:pt>
                <c:pt idx="1327">
                  <c:v>94.36</c:v>
                </c:pt>
                <c:pt idx="1328">
                  <c:v>95.28</c:v>
                </c:pt>
                <c:pt idx="1329">
                  <c:v>97.22</c:v>
                </c:pt>
                <c:pt idx="1330">
                  <c:v>96.960000000000022</c:v>
                </c:pt>
                <c:pt idx="1331">
                  <c:v>96.82</c:v>
                </c:pt>
                <c:pt idx="1332">
                  <c:v>96.31</c:v>
                </c:pt>
                <c:pt idx="1333">
                  <c:v>94.75</c:v>
                </c:pt>
                <c:pt idx="1334">
                  <c:v>94.990000000000023</c:v>
                </c:pt>
                <c:pt idx="1335">
                  <c:v>96.29</c:v>
                </c:pt>
                <c:pt idx="1336">
                  <c:v>97.63</c:v>
                </c:pt>
                <c:pt idx="1337">
                  <c:v>96.61</c:v>
                </c:pt>
                <c:pt idx="1338">
                  <c:v>96.61</c:v>
                </c:pt>
                <c:pt idx="1339">
                  <c:v>97.75</c:v>
                </c:pt>
                <c:pt idx="1340">
                  <c:v>95.38</c:v>
                </c:pt>
                <c:pt idx="1341">
                  <c:v>93.710000000000022</c:v>
                </c:pt>
                <c:pt idx="1342">
                  <c:v>97.210000000000022</c:v>
                </c:pt>
                <c:pt idx="1343">
                  <c:v>99.56</c:v>
                </c:pt>
                <c:pt idx="1344">
                  <c:v>103</c:v>
                </c:pt>
                <c:pt idx="1345">
                  <c:v>105.09</c:v>
                </c:pt>
                <c:pt idx="1346">
                  <c:v>#N/A</c:v>
                </c:pt>
                <c:pt idx="1347">
                  <c:v>118.06</c:v>
                </c:pt>
                <c:pt idx="1348">
                  <c:v>115.63</c:v>
                </c:pt>
                <c:pt idx="1349">
                  <c:v>113.09</c:v>
                </c:pt>
                <c:pt idx="1350">
                  <c:v>110.55</c:v>
                </c:pt>
                <c:pt idx="1351">
                  <c:v>113.11</c:v>
                </c:pt>
                <c:pt idx="1352">
                  <c:v>116.46000000000002</c:v>
                </c:pt>
                <c:pt idx="1353">
                  <c:v>113.14999999999999</c:v>
                </c:pt>
                <c:pt idx="1354">
                  <c:v>112.3</c:v>
                </c:pt>
                <c:pt idx="1355">
                  <c:v>113.59</c:v>
                </c:pt>
                <c:pt idx="1356">
                  <c:v>113.54</c:v>
                </c:pt>
                <c:pt idx="1357">
                  <c:v>111</c:v>
                </c:pt>
                <c:pt idx="1358">
                  <c:v>108.07</c:v>
                </c:pt>
                <c:pt idx="1359">
                  <c:v>109.48</c:v>
                </c:pt>
                <c:pt idx="1360">
                  <c:v>110.88</c:v>
                </c:pt>
                <c:pt idx="1361">
                  <c:v>113</c:v>
                </c:pt>
                <c:pt idx="1362">
                  <c:v>117.49000000000002</c:v>
                </c:pt>
                <c:pt idx="1363">
                  <c:v>118.71000000000002</c:v>
                </c:pt>
                <c:pt idx="1364">
                  <c:v>126.71000000000002</c:v>
                </c:pt>
                <c:pt idx="1365">
                  <c:v>128.15</c:v>
                </c:pt>
                <c:pt idx="1366">
                  <c:v>132.5</c:v>
                </c:pt>
                <c:pt idx="1367">
                  <c:v>#N/A</c:v>
                </c:pt>
                <c:pt idx="1368">
                  <c:v>112.4</c:v>
                </c:pt>
                <c:pt idx="1369">
                  <c:v>111.59</c:v>
                </c:pt>
                <c:pt idx="1370">
                  <c:v>112.63</c:v>
                </c:pt>
                <c:pt idx="1371">
                  <c:v>114.05</c:v>
                </c:pt>
                <c:pt idx="1372">
                  <c:v>111.31</c:v>
                </c:pt>
                <c:pt idx="1373">
                  <c:v>108.55</c:v>
                </c:pt>
                <c:pt idx="1374">
                  <c:v>105.14</c:v>
                </c:pt>
                <c:pt idx="1375">
                  <c:v>105.38</c:v>
                </c:pt>
                <c:pt idx="1376">
                  <c:v>108.14999999999999</c:v>
                </c:pt>
                <c:pt idx="1377">
                  <c:v>104.46000000000002</c:v>
                </c:pt>
                <c:pt idx="1378">
                  <c:v>101.04</c:v>
                </c:pt>
                <c:pt idx="1379">
                  <c:v>101.01</c:v>
                </c:pt>
                <c:pt idx="1380">
                  <c:v>102.95</c:v>
                </c:pt>
                <c:pt idx="1381">
                  <c:v>100.53</c:v>
                </c:pt>
                <c:pt idx="1382">
                  <c:v>99.440000000000026</c:v>
                </c:pt>
                <c:pt idx="1383">
                  <c:v>97.440000000000026</c:v>
                </c:pt>
                <c:pt idx="1384">
                  <c:v>94.679999999999978</c:v>
                </c:pt>
                <c:pt idx="1385">
                  <c:v>92.63</c:v>
                </c:pt>
                <c:pt idx="1386">
                  <c:v>92.25</c:v>
                </c:pt>
                <c:pt idx="1387">
                  <c:v>86.53</c:v>
                </c:pt>
                <c:pt idx="1388">
                  <c:v>85.19</c:v>
                </c:pt>
                <c:pt idx="1389">
                  <c:v>82.54</c:v>
                </c:pt>
                <c:pt idx="1390">
                  <c:v>#N/A</c:v>
                </c:pt>
                <c:pt idx="1391">
                  <c:v>101.23</c:v>
                </c:pt>
                <c:pt idx="1392">
                  <c:v>98.72</c:v>
                </c:pt>
                <c:pt idx="1393">
                  <c:v>97.48</c:v>
                </c:pt>
                <c:pt idx="1394">
                  <c:v>96.169999999999987</c:v>
                </c:pt>
                <c:pt idx="1395">
                  <c:v>97.28</c:v>
                </c:pt>
                <c:pt idx="1396">
                  <c:v>97.149999999999991</c:v>
                </c:pt>
                <c:pt idx="1397">
                  <c:v>98.4</c:v>
                </c:pt>
                <c:pt idx="1398">
                  <c:v>97.92</c:v>
                </c:pt>
                <c:pt idx="1399">
                  <c:v>99.84</c:v>
                </c:pt>
                <c:pt idx="1400">
                  <c:v>98.669999999999987</c:v>
                </c:pt>
                <c:pt idx="1401">
                  <c:v>#N/A</c:v>
                </c:pt>
                <c:pt idx="1402">
                  <c:v>98.97</c:v>
                </c:pt>
                <c:pt idx="1403">
                  <c:v>99.960000000000022</c:v>
                </c:pt>
                <c:pt idx="1404">
                  <c:v>101.28</c:v>
                </c:pt>
                <c:pt idx="1405">
                  <c:v>102.6</c:v>
                </c:pt>
                <c:pt idx="1406">
                  <c:v>102.78</c:v>
                </c:pt>
                <c:pt idx="1407">
                  <c:v>102.56</c:v>
                </c:pt>
                <c:pt idx="1408">
                  <c:v>101.52</c:v>
                </c:pt>
                <c:pt idx="1409">
                  <c:v>103.57</c:v>
                </c:pt>
                <c:pt idx="1410">
                  <c:v>106.73</c:v>
                </c:pt>
                <c:pt idx="1411">
                  <c:v>#N/A</c:v>
                </c:pt>
                <c:pt idx="1412">
                  <c:v>118.24000000000002</c:v>
                </c:pt>
                <c:pt idx="1413">
                  <c:v>117.93</c:v>
                </c:pt>
                <c:pt idx="1414">
                  <c:v>117.23</c:v>
                </c:pt>
                <c:pt idx="1415">
                  <c:v>117.8</c:v>
                </c:pt>
                <c:pt idx="1416">
                  <c:v>115.24000000000002</c:v>
                </c:pt>
                <c:pt idx="1417">
                  <c:v>112.76</c:v>
                </c:pt>
                <c:pt idx="1418">
                  <c:v>112.06</c:v>
                </c:pt>
                <c:pt idx="1419">
                  <c:v>112.88</c:v>
                </c:pt>
                <c:pt idx="1420">
                  <c:v>114.28</c:v>
                </c:pt>
                <c:pt idx="1421">
                  <c:v>114.14999999999999</c:v>
                </c:pt>
                <c:pt idx="1422">
                  <c:v>113.61999999999999</c:v>
                </c:pt>
                <c:pt idx="1423">
                  <c:v>112.99000000000002</c:v>
                </c:pt>
                <c:pt idx="1424">
                  <c:v>113.74000000000002</c:v>
                </c:pt>
                <c:pt idx="1425">
                  <c:v>113.5</c:v>
                </c:pt>
                <c:pt idx="1426">
                  <c:v>115.91000000000011</c:v>
                </c:pt>
                <c:pt idx="1427">
                  <c:v>119.04</c:v>
                </c:pt>
                <c:pt idx="1428">
                  <c:v>121.56</c:v>
                </c:pt>
                <c:pt idx="1429">
                  <c:v>119</c:v>
                </c:pt>
                <c:pt idx="1430">
                  <c:v>118.61</c:v>
                </c:pt>
                <c:pt idx="1431">
                  <c:v>118.89</c:v>
                </c:pt>
                <c:pt idx="1432">
                  <c:v>119.16</c:v>
                </c:pt>
                <c:pt idx="1433">
                  <c:v>#N/A</c:v>
                </c:pt>
                <c:pt idx="1434">
                  <c:v>143.22999999999999</c:v>
                </c:pt>
                <c:pt idx="1435">
                  <c:v>144.10999999999999</c:v>
                </c:pt>
                <c:pt idx="1436">
                  <c:v>145.04</c:v>
                </c:pt>
                <c:pt idx="1437">
                  <c:v>142.96</c:v>
                </c:pt>
                <c:pt idx="1438">
                  <c:v>142.10999999999999</c:v>
                </c:pt>
                <c:pt idx="1439">
                  <c:v>140.08000000000001</c:v>
                </c:pt>
                <c:pt idx="1440">
                  <c:v>134.83000000000001</c:v>
                </c:pt>
                <c:pt idx="1441">
                  <c:v>132.20999999999998</c:v>
                </c:pt>
                <c:pt idx="1442">
                  <c:v>132.08000000000001</c:v>
                </c:pt>
                <c:pt idx="1443">
                  <c:v>127.27</c:v>
                </c:pt>
                <c:pt idx="1444">
                  <c:v>126.81</c:v>
                </c:pt>
                <c:pt idx="1445">
                  <c:v>125.35</c:v>
                </c:pt>
                <c:pt idx="1446">
                  <c:v>123.7</c:v>
                </c:pt>
                <c:pt idx="1447">
                  <c:v>128.58000000000001</c:v>
                </c:pt>
                <c:pt idx="1448">
                  <c:v>130.26</c:v>
                </c:pt>
                <c:pt idx="1449">
                  <c:v>130.72999999999999</c:v>
                </c:pt>
                <c:pt idx="1450">
                  <c:v>132.63</c:v>
                </c:pt>
                <c:pt idx="1451">
                  <c:v>128.81</c:v>
                </c:pt>
                <c:pt idx="1452">
                  <c:v>124.21000000000002</c:v>
                </c:pt>
                <c:pt idx="1453">
                  <c:v>124.48</c:v>
                </c:pt>
                <c:pt idx="1454">
                  <c:v>122.4</c:v>
                </c:pt>
                <c:pt idx="1455">
                  <c:v>#N/A</c:v>
                </c:pt>
                <c:pt idx="1456">
                  <c:v>108.16999999999999</c:v>
                </c:pt>
                <c:pt idx="1457">
                  <c:v>109</c:v>
                </c:pt>
                <c:pt idx="1458">
                  <c:v>108.77</c:v>
                </c:pt>
                <c:pt idx="1459">
                  <c:v>108.23</c:v>
                </c:pt>
                <c:pt idx="1460">
                  <c:v>107.8</c:v>
                </c:pt>
                <c:pt idx="1461">
                  <c:v>106.01</c:v>
                </c:pt>
                <c:pt idx="1462">
                  <c:v>101.76</c:v>
                </c:pt>
                <c:pt idx="1463">
                  <c:v>100.66</c:v>
                </c:pt>
                <c:pt idx="1464">
                  <c:v>92.78</c:v>
                </c:pt>
                <c:pt idx="1465">
                  <c:v>91.47</c:v>
                </c:pt>
                <c:pt idx="1466">
                  <c:v>90.52</c:v>
                </c:pt>
                <c:pt idx="1467">
                  <c:v>90.4</c:v>
                </c:pt>
                <c:pt idx="1468">
                  <c:v>91.08</c:v>
                </c:pt>
                <c:pt idx="1469">
                  <c:v>89.51</c:v>
                </c:pt>
                <c:pt idx="1470">
                  <c:v>87.78</c:v>
                </c:pt>
                <c:pt idx="1471">
                  <c:v>87.1</c:v>
                </c:pt>
                <c:pt idx="1472">
                  <c:v>88.85</c:v>
                </c:pt>
                <c:pt idx="1473">
                  <c:v>89.5</c:v>
                </c:pt>
                <c:pt idx="1474">
                  <c:v>91.98</c:v>
                </c:pt>
                <c:pt idx="1475">
                  <c:v>#N/A</c:v>
                </c:pt>
                <c:pt idx="1476">
                  <c:v>90.910000000000025</c:v>
                </c:pt>
                <c:pt idx="1477">
                  <c:v>88.179999999999978</c:v>
                </c:pt>
                <c:pt idx="1478">
                  <c:v>87.07</c:v>
                </c:pt>
                <c:pt idx="1479">
                  <c:v>86.56</c:v>
                </c:pt>
                <c:pt idx="1480">
                  <c:v>86.05</c:v>
                </c:pt>
                <c:pt idx="1481">
                  <c:v>84.11</c:v>
                </c:pt>
                <c:pt idx="1482">
                  <c:v>84.16</c:v>
                </c:pt>
                <c:pt idx="1483">
                  <c:v>85.77</c:v>
                </c:pt>
                <c:pt idx="1484">
                  <c:v>87.48</c:v>
                </c:pt>
                <c:pt idx="1485">
                  <c:v>86.38</c:v>
                </c:pt>
                <c:pt idx="1486">
                  <c:v>83.33</c:v>
                </c:pt>
                <c:pt idx="1487">
                  <c:v>82.4</c:v>
                </c:pt>
                <c:pt idx="1488">
                  <c:v>82.59</c:v>
                </c:pt>
                <c:pt idx="1489">
                  <c:v>82.78</c:v>
                </c:pt>
                <c:pt idx="1490">
                  <c:v>83.13</c:v>
                </c:pt>
                <c:pt idx="1491">
                  <c:v>83.86</c:v>
                </c:pt>
                <c:pt idx="1492">
                  <c:v>84.19</c:v>
                </c:pt>
                <c:pt idx="1493">
                  <c:v>44.92</c:v>
                </c:pt>
                <c:pt idx="1494">
                  <c:v>#N/A</c:v>
                </c:pt>
                <c:pt idx="1495">
                  <c:v>87.82</c:v>
                </c:pt>
                <c:pt idx="1496">
                  <c:v>83.09</c:v>
                </c:pt>
                <c:pt idx="1497">
                  <c:v>84.08</c:v>
                </c:pt>
                <c:pt idx="1498">
                  <c:v>84.16</c:v>
                </c:pt>
                <c:pt idx="1499">
                  <c:v>83.460000000000022</c:v>
                </c:pt>
                <c:pt idx="1500">
                  <c:v>81.88</c:v>
                </c:pt>
                <c:pt idx="1501">
                  <c:v>79.679999999999978</c:v>
                </c:pt>
                <c:pt idx="1502">
                  <c:v>79.22</c:v>
                </c:pt>
                <c:pt idx="1503">
                  <c:v>80.06</c:v>
                </c:pt>
                <c:pt idx="1504">
                  <c:v>80.930000000000007</c:v>
                </c:pt>
                <c:pt idx="1505">
                  <c:v>80.38</c:v>
                </c:pt>
                <c:pt idx="1506">
                  <c:v>77.27</c:v>
                </c:pt>
                <c:pt idx="1507">
                  <c:v>75.290000000000006</c:v>
                </c:pt>
                <c:pt idx="1508">
                  <c:v>74.36</c:v>
                </c:pt>
                <c:pt idx="1509">
                  <c:v>75.72</c:v>
                </c:pt>
                <c:pt idx="1510">
                  <c:v>76.59</c:v>
                </c:pt>
                <c:pt idx="1511">
                  <c:v>78.540000000000006</c:v>
                </c:pt>
                <c:pt idx="1512">
                  <c:v>77.59</c:v>
                </c:pt>
                <c:pt idx="1513">
                  <c:v>76.92</c:v>
                </c:pt>
                <c:pt idx="1514">
                  <c:v>74.08</c:v>
                </c:pt>
                <c:pt idx="1515">
                  <c:v>#N/A</c:v>
                </c:pt>
                <c:pt idx="1516">
                  <c:v>69.38</c:v>
                </c:pt>
                <c:pt idx="1517">
                  <c:v>67.739999999999995</c:v>
                </c:pt>
                <c:pt idx="1518">
                  <c:v>67.849999999999994</c:v>
                </c:pt>
                <c:pt idx="1519">
                  <c:v>68.05</c:v>
                </c:pt>
                <c:pt idx="1520">
                  <c:v>68.77</c:v>
                </c:pt>
                <c:pt idx="1521">
                  <c:v>69.649999999999991</c:v>
                </c:pt>
                <c:pt idx="1522">
                  <c:v>68.440000000000026</c:v>
                </c:pt>
                <c:pt idx="1523">
                  <c:v>65.25</c:v>
                </c:pt>
                <c:pt idx="1524">
                  <c:v>59.68</c:v>
                </c:pt>
                <c:pt idx="1525">
                  <c:v>58.52</c:v>
                </c:pt>
                <c:pt idx="1526">
                  <c:v>56.08</c:v>
                </c:pt>
                <c:pt idx="1527">
                  <c:v>54.790000000000013</c:v>
                </c:pt>
                <c:pt idx="1528">
                  <c:v>55.2</c:v>
                </c:pt>
                <c:pt idx="1529">
                  <c:v>53.86</c:v>
                </c:pt>
                <c:pt idx="1530">
                  <c:v>52.04</c:v>
                </c:pt>
                <c:pt idx="1531">
                  <c:v>49.89</c:v>
                </c:pt>
                <c:pt idx="1532">
                  <c:v>48.220000000000013</c:v>
                </c:pt>
                <c:pt idx="1533">
                  <c:v>48.1</c:v>
                </c:pt>
                <c:pt idx="1534">
                  <c:v>49.27</c:v>
                </c:pt>
                <c:pt idx="1535">
                  <c:v>#N/A</c:v>
                </c:pt>
                <c:pt idx="1536">
                  <c:v>47.38</c:v>
                </c:pt>
                <c:pt idx="1537">
                  <c:v>46.56</c:v>
                </c:pt>
                <c:pt idx="1538">
                  <c:v>47.620000000000012</c:v>
                </c:pt>
                <c:pt idx="1539">
                  <c:v>46.24</c:v>
                </c:pt>
                <c:pt idx="1540">
                  <c:v>45.82</c:v>
                </c:pt>
                <c:pt idx="1541">
                  <c:v>44.89</c:v>
                </c:pt>
                <c:pt idx="1542">
                  <c:v>45.02</c:v>
                </c:pt>
                <c:pt idx="1543">
                  <c:v>44.67</c:v>
                </c:pt>
                <c:pt idx="1544">
                  <c:v>44.65</c:v>
                </c:pt>
                <c:pt idx="1545">
                  <c:v>44.36</c:v>
                </c:pt>
                <c:pt idx="1546">
                  <c:v>43.71</c:v>
                </c:pt>
                <c:pt idx="1547">
                  <c:v>43.36</c:v>
                </c:pt>
                <c:pt idx="1548">
                  <c:v>42.790000000000013</c:v>
                </c:pt>
                <c:pt idx="1549">
                  <c:v>42.43</c:v>
                </c:pt>
                <c:pt idx="1550">
                  <c:v>42.18</c:v>
                </c:pt>
                <c:pt idx="1551">
                  <c:v>43.1</c:v>
                </c:pt>
                <c:pt idx="1552">
                  <c:v>43.09</c:v>
                </c:pt>
                <c:pt idx="1553">
                  <c:v>42.27</c:v>
                </c:pt>
                <c:pt idx="1554">
                  <c:v>42.34</c:v>
                </c:pt>
                <c:pt idx="1555">
                  <c:v>42.17</c:v>
                </c:pt>
                <c:pt idx="1556">
                  <c:v>41.690000000000012</c:v>
                </c:pt>
                <c:pt idx="1557">
                  <c:v>#N/A</c:v>
                </c:pt>
                <c:pt idx="1558">
                  <c:v>41.37</c:v>
                </c:pt>
                <c:pt idx="1559">
                  <c:v>42.97</c:v>
                </c:pt>
                <c:pt idx="1560">
                  <c:v>43.44</c:v>
                </c:pt>
                <c:pt idx="1561">
                  <c:v>43.74</c:v>
                </c:pt>
                <c:pt idx="1562">
                  <c:v>42.47</c:v>
                </c:pt>
                <c:pt idx="1563">
                  <c:v>42.78</c:v>
                </c:pt>
                <c:pt idx="1564">
                  <c:v>43.160000000000011</c:v>
                </c:pt>
                <c:pt idx="1565">
                  <c:v>42.260000000000012</c:v>
                </c:pt>
                <c:pt idx="1566">
                  <c:v>42.07</c:v>
                </c:pt>
                <c:pt idx="1567">
                  <c:v>42.11</c:v>
                </c:pt>
                <c:pt idx="1568">
                  <c:v>42</c:v>
                </c:pt>
                <c:pt idx="1569">
                  <c:v>41.53</c:v>
                </c:pt>
                <c:pt idx="1570">
                  <c:v>40.89</c:v>
                </c:pt>
                <c:pt idx="1571">
                  <c:v>41.34</c:v>
                </c:pt>
                <c:pt idx="1572">
                  <c:v>41.730000000000011</c:v>
                </c:pt>
                <c:pt idx="1573">
                  <c:v>41.14</c:v>
                </c:pt>
                <c:pt idx="1574">
                  <c:v>40.65</c:v>
                </c:pt>
                <c:pt idx="1575">
                  <c:v>41.41</c:v>
                </c:pt>
                <c:pt idx="1576">
                  <c:v>#N/A</c:v>
                </c:pt>
                <c:pt idx="1577">
                  <c:v>#N/A</c:v>
                </c:pt>
                <c:pt idx="1578">
                  <c:v>#N/A</c:v>
                </c:pt>
                <c:pt idx="1579">
                  <c:v>46.92</c:v>
                </c:pt>
                <c:pt idx="1580">
                  <c:v>46.57</c:v>
                </c:pt>
                <c:pt idx="1581">
                  <c:v>46.660000000000011</c:v>
                </c:pt>
                <c:pt idx="1582">
                  <c:v>46.3</c:v>
                </c:pt>
                <c:pt idx="1583">
                  <c:v>45.94</c:v>
                </c:pt>
                <c:pt idx="1584">
                  <c:v>45.11</c:v>
                </c:pt>
                <c:pt idx="1585">
                  <c:v>45.230000000000011</c:v>
                </c:pt>
                <c:pt idx="1586">
                  <c:v>45.14</c:v>
                </c:pt>
                <c:pt idx="1587">
                  <c:v>44.99</c:v>
                </c:pt>
                <c:pt idx="1588">
                  <c:v>45.43</c:v>
                </c:pt>
                <c:pt idx="1589">
                  <c:v>45.720000000000013</c:v>
                </c:pt>
                <c:pt idx="1590">
                  <c:v>45.75</c:v>
                </c:pt>
                <c:pt idx="1591">
                  <c:v>45.260000000000012</c:v>
                </c:pt>
                <c:pt idx="1592">
                  <c:v>44.55</c:v>
                </c:pt>
                <c:pt idx="1593">
                  <c:v>44.27</c:v>
                </c:pt>
                <c:pt idx="1594">
                  <c:v>44.01</c:v>
                </c:pt>
                <c:pt idx="1595">
                  <c:v>44.32</c:v>
                </c:pt>
                <c:pt idx="1596">
                  <c:v>44</c:v>
                </c:pt>
                <c:pt idx="1597">
                  <c:v>#N/A</c:v>
                </c:pt>
                <c:pt idx="1598">
                  <c:v>47.35</c:v>
                </c:pt>
                <c:pt idx="1599">
                  <c:v>47.38</c:v>
                </c:pt>
                <c:pt idx="1600">
                  <c:v>47.42</c:v>
                </c:pt>
                <c:pt idx="1601">
                  <c:v>47.52</c:v>
                </c:pt>
                <c:pt idx="1602">
                  <c:v>47.21</c:v>
                </c:pt>
                <c:pt idx="1603">
                  <c:v>47.46</c:v>
                </c:pt>
                <c:pt idx="1604">
                  <c:v>47.06</c:v>
                </c:pt>
                <c:pt idx="1605">
                  <c:v>47</c:v>
                </c:pt>
                <c:pt idx="1606">
                  <c:v>47.25</c:v>
                </c:pt>
                <c:pt idx="1607">
                  <c:v>47.260000000000012</c:v>
                </c:pt>
                <c:pt idx="1608">
                  <c:v>46.85</c:v>
                </c:pt>
                <c:pt idx="1609">
                  <c:v>46.13</c:v>
                </c:pt>
                <c:pt idx="1610">
                  <c:v>46.03</c:v>
                </c:pt>
                <c:pt idx="1611">
                  <c:v>45.94</c:v>
                </c:pt>
                <c:pt idx="1612">
                  <c:v>44.230000000000011</c:v>
                </c:pt>
                <c:pt idx="1613">
                  <c:v>45.47</c:v>
                </c:pt>
                <c:pt idx="1614">
                  <c:v>45.8</c:v>
                </c:pt>
                <c:pt idx="1615">
                  <c:v>45.5</c:v>
                </c:pt>
                <c:pt idx="1616">
                  <c:v>44.74</c:v>
                </c:pt>
                <c:pt idx="1617">
                  <c:v>44.05</c:v>
                </c:pt>
                <c:pt idx="1618">
                  <c:v>#N/A</c:v>
                </c:pt>
                <c:pt idx="1619">
                  <c:v>41.32</c:v>
                </c:pt>
                <c:pt idx="1620">
                  <c:v>41.160000000000011</c:v>
                </c:pt>
                <c:pt idx="1621">
                  <c:v>41.190000000000012</c:v>
                </c:pt>
                <c:pt idx="1622">
                  <c:v>41.45</c:v>
                </c:pt>
                <c:pt idx="1623">
                  <c:v>41.58</c:v>
                </c:pt>
                <c:pt idx="1624">
                  <c:v>41.57</c:v>
                </c:pt>
                <c:pt idx="1625">
                  <c:v>41.58</c:v>
                </c:pt>
                <c:pt idx="1626">
                  <c:v>41.730000000000011</c:v>
                </c:pt>
                <c:pt idx="1627">
                  <c:v>41.59</c:v>
                </c:pt>
                <c:pt idx="1628">
                  <c:v>41.01</c:v>
                </c:pt>
                <c:pt idx="1629">
                  <c:v>40.190000000000012</c:v>
                </c:pt>
                <c:pt idx="1630">
                  <c:v>39.950000000000003</c:v>
                </c:pt>
                <c:pt idx="1631">
                  <c:v>39.950000000000003</c:v>
                </c:pt>
                <c:pt idx="1632">
                  <c:v>39.61</c:v>
                </c:pt>
                <c:pt idx="1633">
                  <c:v>39.910000000000004</c:v>
                </c:pt>
                <c:pt idx="1634">
                  <c:v>39.5</c:v>
                </c:pt>
                <c:pt idx="1635">
                  <c:v>39.790000000000013</c:v>
                </c:pt>
                <c:pt idx="1636">
                  <c:v>40.220000000000013</c:v>
                </c:pt>
                <c:pt idx="1637">
                  <c:v>39.15</c:v>
                </c:pt>
                <c:pt idx="1638">
                  <c:v>38.730000000000011</c:v>
                </c:pt>
                <c:pt idx="1639">
                  <c:v>39</c:v>
                </c:pt>
                <c:pt idx="1640">
                  <c:v>39.130000000000003</c:v>
                </c:pt>
                <c:pt idx="1641">
                  <c:v>#N/A</c:v>
                </c:pt>
                <c:pt idx="1642">
                  <c:v>45.660000000000011</c:v>
                </c:pt>
                <c:pt idx="1643">
                  <c:v>45.78</c:v>
                </c:pt>
                <c:pt idx="1644">
                  <c:v>45.93</c:v>
                </c:pt>
                <c:pt idx="1645">
                  <c:v>46.28</c:v>
                </c:pt>
                <c:pt idx="1646">
                  <c:v>46.03</c:v>
                </c:pt>
                <c:pt idx="1647">
                  <c:v>45.25</c:v>
                </c:pt>
                <c:pt idx="1648">
                  <c:v>45.4</c:v>
                </c:pt>
                <c:pt idx="1649">
                  <c:v>45.720000000000013</c:v>
                </c:pt>
                <c:pt idx="1650">
                  <c:v>46.260000000000012</c:v>
                </c:pt>
                <c:pt idx="1651">
                  <c:v>46.39</c:v>
                </c:pt>
                <c:pt idx="1652">
                  <c:v>47.2</c:v>
                </c:pt>
                <c:pt idx="1653">
                  <c:v>46.93</c:v>
                </c:pt>
                <c:pt idx="1654">
                  <c:v>47.06</c:v>
                </c:pt>
                <c:pt idx="1655">
                  <c:v>46.8</c:v>
                </c:pt>
                <c:pt idx="1656">
                  <c:v>47.220000000000013</c:v>
                </c:pt>
                <c:pt idx="1657">
                  <c:v>48.04</c:v>
                </c:pt>
                <c:pt idx="1658">
                  <c:v>48.620000000000012</c:v>
                </c:pt>
                <c:pt idx="1659">
                  <c:v>49.690000000000012</c:v>
                </c:pt>
                <c:pt idx="1660">
                  <c:v>49.88</c:v>
                </c:pt>
                <c:pt idx="1661">
                  <c:v>49.37</c:v>
                </c:pt>
                <c:pt idx="1662">
                  <c:v>#N/A</c:v>
                </c:pt>
                <c:pt idx="1663">
                  <c:v>53.1</c:v>
                </c:pt>
                <c:pt idx="1664">
                  <c:v>53.68</c:v>
                </c:pt>
                <c:pt idx="1665">
                  <c:v>53.71</c:v>
                </c:pt>
                <c:pt idx="1666">
                  <c:v>53.31</c:v>
                </c:pt>
                <c:pt idx="1667">
                  <c:v>53.14</c:v>
                </c:pt>
                <c:pt idx="1668">
                  <c:v>53</c:v>
                </c:pt>
                <c:pt idx="1669">
                  <c:v>52.82</c:v>
                </c:pt>
                <c:pt idx="1670">
                  <c:v>52.39</c:v>
                </c:pt>
                <c:pt idx="1671">
                  <c:v>52.17</c:v>
                </c:pt>
                <c:pt idx="1672">
                  <c:v>51.82</c:v>
                </c:pt>
                <c:pt idx="1673">
                  <c:v>51.13</c:v>
                </c:pt>
                <c:pt idx="1674">
                  <c:v>51.11</c:v>
                </c:pt>
                <c:pt idx="1675">
                  <c:v>50.95</c:v>
                </c:pt>
                <c:pt idx="1676">
                  <c:v>51.46</c:v>
                </c:pt>
                <c:pt idx="1677">
                  <c:v>52.48</c:v>
                </c:pt>
                <c:pt idx="1678">
                  <c:v>53.1</c:v>
                </c:pt>
                <c:pt idx="1679">
                  <c:v>53.6</c:v>
                </c:pt>
                <c:pt idx="1680">
                  <c:v>53.220000000000013</c:v>
                </c:pt>
                <c:pt idx="1681">
                  <c:v>53.06</c:v>
                </c:pt>
                <c:pt idx="1682">
                  <c:v>54.35</c:v>
                </c:pt>
                <c:pt idx="1683">
                  <c:v>55.75</c:v>
                </c:pt>
                <c:pt idx="1684">
                  <c:v>#N/A</c:v>
                </c:pt>
                <c:pt idx="1685">
                  <c:v>61.98</c:v>
                </c:pt>
                <c:pt idx="1686">
                  <c:v>60.96</c:v>
                </c:pt>
                <c:pt idx="1687">
                  <c:v>62.24</c:v>
                </c:pt>
                <c:pt idx="1688">
                  <c:v>63.55</c:v>
                </c:pt>
                <c:pt idx="1689">
                  <c:v>68.25</c:v>
                </c:pt>
                <c:pt idx="1690">
                  <c:v>66.36999999999999</c:v>
                </c:pt>
                <c:pt idx="1691">
                  <c:v>66.56</c:v>
                </c:pt>
                <c:pt idx="1692">
                  <c:v>64.66</c:v>
                </c:pt>
                <c:pt idx="1693">
                  <c:v>62.86</c:v>
                </c:pt>
                <c:pt idx="1694">
                  <c:v>61.4</c:v>
                </c:pt>
                <c:pt idx="1695">
                  <c:v>59.660000000000011</c:v>
                </c:pt>
                <c:pt idx="1696">
                  <c:v>59.730000000000011</c:v>
                </c:pt>
                <c:pt idx="1697">
                  <c:v>59.44</c:v>
                </c:pt>
                <c:pt idx="1698">
                  <c:v>62.160000000000011</c:v>
                </c:pt>
                <c:pt idx="1699">
                  <c:v>65.47</c:v>
                </c:pt>
                <c:pt idx="1700">
                  <c:v>64.03</c:v>
                </c:pt>
                <c:pt idx="1701">
                  <c:v>63.24</c:v>
                </c:pt>
                <c:pt idx="1702">
                  <c:v>61.1</c:v>
                </c:pt>
                <c:pt idx="1703">
                  <c:v>60.5</c:v>
                </c:pt>
                <c:pt idx="1704">
                  <c:v>60.64</c:v>
                </c:pt>
                <c:pt idx="1705">
                  <c:v>61.02</c:v>
                </c:pt>
                <c:pt idx="1706">
                  <c:v>#N/A</c:v>
                </c:pt>
                <c:pt idx="1707">
                  <c:v>58.3</c:v>
                </c:pt>
                <c:pt idx="1708">
                  <c:v>57.120000000000012</c:v>
                </c:pt>
                <c:pt idx="1709">
                  <c:v>54.86</c:v>
                </c:pt>
                <c:pt idx="1710">
                  <c:v>54.45</c:v>
                </c:pt>
                <c:pt idx="1711">
                  <c:v>53.84</c:v>
                </c:pt>
                <c:pt idx="1712">
                  <c:v>51.67</c:v>
                </c:pt>
                <c:pt idx="1713">
                  <c:v>50.17</c:v>
                </c:pt>
                <c:pt idx="1714">
                  <c:v>50.730000000000011</c:v>
                </c:pt>
                <c:pt idx="1715">
                  <c:v>49.25</c:v>
                </c:pt>
                <c:pt idx="1716">
                  <c:v>48.99</c:v>
                </c:pt>
                <c:pt idx="1717">
                  <c:v>48.13</c:v>
                </c:pt>
                <c:pt idx="1718">
                  <c:v>48.07</c:v>
                </c:pt>
                <c:pt idx="1719">
                  <c:v>48.85</c:v>
                </c:pt>
                <c:pt idx="1720">
                  <c:v>47.74</c:v>
                </c:pt>
                <c:pt idx="1721">
                  <c:v>47.37</c:v>
                </c:pt>
                <c:pt idx="1722">
                  <c:v>47.09</c:v>
                </c:pt>
                <c:pt idx="1723">
                  <c:v>#N/A</c:v>
                </c:pt>
                <c:pt idx="1724">
                  <c:v>#N/A</c:v>
                </c:pt>
                <c:pt idx="1725">
                  <c:v>#N/A</c:v>
                </c:pt>
                <c:pt idx="1726">
                  <c:v>#N/A</c:v>
                </c:pt>
                <c:pt idx="1727">
                  <c:v>#N/A</c:v>
                </c:pt>
                <c:pt idx="1728">
                  <c:v>#N/A</c:v>
                </c:pt>
                <c:pt idx="1729">
                  <c:v>#N/A</c:v>
                </c:pt>
                <c:pt idx="1730">
                  <c:v>#N/A</c:v>
                </c:pt>
                <c:pt idx="1731">
                  <c:v>#N/A</c:v>
                </c:pt>
                <c:pt idx="1732">
                  <c:v>#N/A</c:v>
                </c:pt>
                <c:pt idx="1733">
                  <c:v>#N/A</c:v>
                </c:pt>
                <c:pt idx="1734">
                  <c:v>#N/A</c:v>
                </c:pt>
                <c:pt idx="1735">
                  <c:v>#N/A</c:v>
                </c:pt>
                <c:pt idx="1736">
                  <c:v>#N/A</c:v>
                </c:pt>
                <c:pt idx="1737">
                  <c:v>#N/A</c:v>
                </c:pt>
                <c:pt idx="1738">
                  <c:v>#N/A</c:v>
                </c:pt>
                <c:pt idx="1739">
                  <c:v>#N/A</c:v>
                </c:pt>
                <c:pt idx="1740">
                  <c:v>#N/A</c:v>
                </c:pt>
                <c:pt idx="1741">
                  <c:v>#N/A</c:v>
                </c:pt>
                <c:pt idx="1742">
                  <c:v>#N/A</c:v>
                </c:pt>
                <c:pt idx="1743">
                  <c:v>#N/A</c:v>
                </c:pt>
                <c:pt idx="1744">
                  <c:v>#N/A</c:v>
                </c:pt>
                <c:pt idx="1745">
                  <c:v>#N/A</c:v>
                </c:pt>
                <c:pt idx="1746">
                  <c:v>#N/A</c:v>
                </c:pt>
                <c:pt idx="1747">
                  <c:v>#N/A</c:v>
                </c:pt>
                <c:pt idx="1748">
                  <c:v>#N/A</c:v>
                </c:pt>
                <c:pt idx="1749">
                  <c:v>#N/A</c:v>
                </c:pt>
                <c:pt idx="1750">
                  <c:v>#N/A</c:v>
                </c:pt>
                <c:pt idx="1751">
                  <c:v>#N/A</c:v>
                </c:pt>
                <c:pt idx="1752">
                  <c:v>#N/A</c:v>
                </c:pt>
                <c:pt idx="1753">
                  <c:v>#N/A</c:v>
                </c:pt>
                <c:pt idx="1754">
                  <c:v>#N/A</c:v>
                </c:pt>
                <c:pt idx="1755">
                  <c:v>#N/A</c:v>
                </c:pt>
                <c:pt idx="1756">
                  <c:v>#N/A</c:v>
                </c:pt>
                <c:pt idx="1757">
                  <c:v>#N/A</c:v>
                </c:pt>
                <c:pt idx="1758">
                  <c:v>#N/A</c:v>
                </c:pt>
                <c:pt idx="1759">
                  <c:v>#N/A</c:v>
                </c:pt>
                <c:pt idx="1760">
                  <c:v>#N/A</c:v>
                </c:pt>
                <c:pt idx="1761">
                  <c:v>#N/A</c:v>
                </c:pt>
                <c:pt idx="1762">
                  <c:v>#N/A</c:v>
                </c:pt>
                <c:pt idx="1763">
                  <c:v>#N/A</c:v>
                </c:pt>
                <c:pt idx="1764">
                  <c:v>#N/A</c:v>
                </c:pt>
                <c:pt idx="1765">
                  <c:v>#N/A</c:v>
                </c:pt>
                <c:pt idx="1766">
                  <c:v>#N/A</c:v>
                </c:pt>
                <c:pt idx="1767">
                  <c:v>#N/A</c:v>
                </c:pt>
                <c:pt idx="1768">
                  <c:v>#N/A</c:v>
                </c:pt>
                <c:pt idx="1769">
                  <c:v>#N/A</c:v>
                </c:pt>
                <c:pt idx="1770">
                  <c:v>#N/A</c:v>
                </c:pt>
                <c:pt idx="1771">
                  <c:v>#N/A</c:v>
                </c:pt>
                <c:pt idx="1772">
                  <c:v>#N/A</c:v>
                </c:pt>
                <c:pt idx="1773">
                  <c:v>#N/A</c:v>
                </c:pt>
                <c:pt idx="1774">
                  <c:v>#N/A</c:v>
                </c:pt>
                <c:pt idx="1775">
                  <c:v>#N/A</c:v>
                </c:pt>
                <c:pt idx="1776">
                  <c:v>#N/A</c:v>
                </c:pt>
                <c:pt idx="1777">
                  <c:v>#N/A</c:v>
                </c:pt>
                <c:pt idx="1778">
                  <c:v>#N/A</c:v>
                </c:pt>
                <c:pt idx="1779">
                  <c:v>#N/A</c:v>
                </c:pt>
                <c:pt idx="1780">
                  <c:v>#N/A</c:v>
                </c:pt>
                <c:pt idx="1781">
                  <c:v>#N/A</c:v>
                </c:pt>
                <c:pt idx="1782">
                  <c:v>#N/A</c:v>
                </c:pt>
                <c:pt idx="1783">
                  <c:v>#N/A</c:v>
                </c:pt>
                <c:pt idx="1784">
                  <c:v>#N/A</c:v>
                </c:pt>
                <c:pt idx="1785">
                  <c:v>#N/A</c:v>
                </c:pt>
                <c:pt idx="1786">
                  <c:v>#N/A</c:v>
                </c:pt>
                <c:pt idx="1787">
                  <c:v>#N/A</c:v>
                </c:pt>
                <c:pt idx="1788">
                  <c:v>#N/A</c:v>
                </c:pt>
                <c:pt idx="1789">
                  <c:v>#N/A</c:v>
                </c:pt>
                <c:pt idx="1790">
                  <c:v>#N/A</c:v>
                </c:pt>
                <c:pt idx="1791">
                  <c:v>#N/A</c:v>
                </c:pt>
                <c:pt idx="1792">
                  <c:v>#N/A</c:v>
                </c:pt>
                <c:pt idx="1793">
                  <c:v>#N/A</c:v>
                </c:pt>
                <c:pt idx="1794">
                  <c:v>#N/A</c:v>
                </c:pt>
                <c:pt idx="1795">
                  <c:v>#N/A</c:v>
                </c:pt>
                <c:pt idx="1796">
                  <c:v>#N/A</c:v>
                </c:pt>
                <c:pt idx="1797">
                  <c:v>#N/A</c:v>
                </c:pt>
                <c:pt idx="1798">
                  <c:v>#N/A</c:v>
                </c:pt>
                <c:pt idx="1799">
                  <c:v>#N/A</c:v>
                </c:pt>
                <c:pt idx="1800">
                  <c:v>#N/A</c:v>
                </c:pt>
                <c:pt idx="1801">
                  <c:v>#N/A</c:v>
                </c:pt>
                <c:pt idx="1802">
                  <c:v>#N/A</c:v>
                </c:pt>
                <c:pt idx="1803">
                  <c:v>#N/A</c:v>
                </c:pt>
                <c:pt idx="1804">
                  <c:v>#N/A</c:v>
                </c:pt>
                <c:pt idx="1805">
                  <c:v>#N/A</c:v>
                </c:pt>
                <c:pt idx="1806">
                  <c:v>#N/A</c:v>
                </c:pt>
                <c:pt idx="1807">
                  <c:v>#N/A</c:v>
                </c:pt>
                <c:pt idx="1808">
                  <c:v>#N/A</c:v>
                </c:pt>
                <c:pt idx="1809">
                  <c:v>#N/A</c:v>
                </c:pt>
                <c:pt idx="1810">
                  <c:v>#N/A</c:v>
                </c:pt>
                <c:pt idx="1811">
                  <c:v>#N/A</c:v>
                </c:pt>
                <c:pt idx="1812">
                  <c:v>#N/A</c:v>
                </c:pt>
                <c:pt idx="1813">
                  <c:v>#N/A</c:v>
                </c:pt>
                <c:pt idx="1814">
                  <c:v>#N/A</c:v>
                </c:pt>
                <c:pt idx="1815">
                  <c:v>#N/A</c:v>
                </c:pt>
                <c:pt idx="1816">
                  <c:v>#N/A</c:v>
                </c:pt>
                <c:pt idx="1817">
                  <c:v>#N/A</c:v>
                </c:pt>
                <c:pt idx="1818">
                  <c:v>#N/A</c:v>
                </c:pt>
                <c:pt idx="1819">
                  <c:v>#N/A</c:v>
                </c:pt>
                <c:pt idx="1820">
                  <c:v>#N/A</c:v>
                </c:pt>
                <c:pt idx="1821">
                  <c:v>#N/A</c:v>
                </c:pt>
                <c:pt idx="1822">
                  <c:v>#N/A</c:v>
                </c:pt>
                <c:pt idx="1823">
                  <c:v>#N/A</c:v>
                </c:pt>
                <c:pt idx="1824">
                  <c:v>#N/A</c:v>
                </c:pt>
                <c:pt idx="1825">
                  <c:v>#N/A</c:v>
                </c:pt>
                <c:pt idx="1826">
                  <c:v>#N/A</c:v>
                </c:pt>
                <c:pt idx="1827">
                  <c:v>#N/A</c:v>
                </c:pt>
                <c:pt idx="1828">
                  <c:v>#N/A</c:v>
                </c:pt>
                <c:pt idx="1829">
                  <c:v>#N/A</c:v>
                </c:pt>
                <c:pt idx="1830">
                  <c:v>#N/A</c:v>
                </c:pt>
                <c:pt idx="1831">
                  <c:v>#N/A</c:v>
                </c:pt>
                <c:pt idx="1832">
                  <c:v>#N/A</c:v>
                </c:pt>
                <c:pt idx="1833">
                  <c:v>#N/A</c:v>
                </c:pt>
                <c:pt idx="1834">
                  <c:v>#N/A</c:v>
                </c:pt>
                <c:pt idx="1835">
                  <c:v>#N/A</c:v>
                </c:pt>
                <c:pt idx="1836">
                  <c:v>#N/A</c:v>
                </c:pt>
                <c:pt idx="1837">
                  <c:v>#N/A</c:v>
                </c:pt>
                <c:pt idx="1838">
                  <c:v>#N/A</c:v>
                </c:pt>
                <c:pt idx="1839">
                  <c:v>#N/A</c:v>
                </c:pt>
                <c:pt idx="1840">
                  <c:v>#N/A</c:v>
                </c:pt>
                <c:pt idx="1841">
                  <c:v>#N/A</c:v>
                </c:pt>
                <c:pt idx="1842">
                  <c:v>#N/A</c:v>
                </c:pt>
                <c:pt idx="1843">
                  <c:v>#N/A</c:v>
                </c:pt>
                <c:pt idx="1844">
                  <c:v>#N/A</c:v>
                </c:pt>
                <c:pt idx="1845">
                  <c:v>#N/A</c:v>
                </c:pt>
                <c:pt idx="1846">
                  <c:v>#N/A</c:v>
                </c:pt>
                <c:pt idx="1847">
                  <c:v>#N/A</c:v>
                </c:pt>
                <c:pt idx="1848">
                  <c:v>#N/A</c:v>
                </c:pt>
                <c:pt idx="1849">
                  <c:v>#N/A</c:v>
                </c:pt>
                <c:pt idx="1850">
                  <c:v>#N/A</c:v>
                </c:pt>
                <c:pt idx="1851">
                  <c:v>#N/A</c:v>
                </c:pt>
                <c:pt idx="1852">
                  <c:v>#N/A</c:v>
                </c:pt>
                <c:pt idx="1853">
                  <c:v>#N/A</c:v>
                </c:pt>
                <c:pt idx="1854">
                  <c:v>#N/A</c:v>
                </c:pt>
                <c:pt idx="1855">
                  <c:v>#N/A</c:v>
                </c:pt>
                <c:pt idx="1856">
                  <c:v>#N/A</c:v>
                </c:pt>
                <c:pt idx="1857">
                  <c:v>#N/A</c:v>
                </c:pt>
                <c:pt idx="1858">
                  <c:v>#N/A</c:v>
                </c:pt>
                <c:pt idx="1859">
                  <c:v>#N/A</c:v>
                </c:pt>
                <c:pt idx="1860">
                  <c:v>#N/A</c:v>
                </c:pt>
                <c:pt idx="1861">
                  <c:v>#N/A</c:v>
                </c:pt>
                <c:pt idx="1862">
                  <c:v>#N/A</c:v>
                </c:pt>
                <c:pt idx="1863">
                  <c:v>#N/A</c:v>
                </c:pt>
                <c:pt idx="1864">
                  <c:v>#N/A</c:v>
                </c:pt>
                <c:pt idx="1865">
                  <c:v>#N/A</c:v>
                </c:pt>
                <c:pt idx="1866">
                  <c:v>#N/A</c:v>
                </c:pt>
                <c:pt idx="1867">
                  <c:v>#N/A</c:v>
                </c:pt>
                <c:pt idx="1868">
                  <c:v>#N/A</c:v>
                </c:pt>
                <c:pt idx="1869">
                  <c:v>#N/A</c:v>
                </c:pt>
                <c:pt idx="1870">
                  <c:v>#N/A</c:v>
                </c:pt>
                <c:pt idx="1871">
                  <c:v>#N/A</c:v>
                </c:pt>
                <c:pt idx="1872">
                  <c:v>#N/A</c:v>
                </c:pt>
                <c:pt idx="1873">
                  <c:v>#N/A</c:v>
                </c:pt>
                <c:pt idx="1874">
                  <c:v>#N/A</c:v>
                </c:pt>
                <c:pt idx="1875">
                  <c:v>#N/A</c:v>
                </c:pt>
                <c:pt idx="1876">
                  <c:v>#N/A</c:v>
                </c:pt>
                <c:pt idx="1877">
                  <c:v>#N/A</c:v>
                </c:pt>
                <c:pt idx="1878">
                  <c:v>#N/A</c:v>
                </c:pt>
                <c:pt idx="1879">
                  <c:v>#N/A</c:v>
                </c:pt>
                <c:pt idx="1880">
                  <c:v>#N/A</c:v>
                </c:pt>
                <c:pt idx="1881">
                  <c:v>#N/A</c:v>
                </c:pt>
                <c:pt idx="1882">
                  <c:v>#N/A</c:v>
                </c:pt>
                <c:pt idx="1883">
                  <c:v>#N/A</c:v>
                </c:pt>
                <c:pt idx="1884">
                  <c:v>#N/A</c:v>
                </c:pt>
                <c:pt idx="1885">
                  <c:v>#N/A</c:v>
                </c:pt>
                <c:pt idx="1886">
                  <c:v>#N/A</c:v>
                </c:pt>
                <c:pt idx="1887">
                  <c:v>#N/A</c:v>
                </c:pt>
                <c:pt idx="1888">
                  <c:v>#N/A</c:v>
                </c:pt>
                <c:pt idx="1889">
                  <c:v>#N/A</c:v>
                </c:pt>
                <c:pt idx="1890">
                  <c:v>#N/A</c:v>
                </c:pt>
                <c:pt idx="1891">
                  <c:v>#N/A</c:v>
                </c:pt>
                <c:pt idx="1892">
                  <c:v>#N/A</c:v>
                </c:pt>
                <c:pt idx="1893">
                  <c:v>#N/A</c:v>
                </c:pt>
                <c:pt idx="1894">
                  <c:v>#N/A</c:v>
                </c:pt>
                <c:pt idx="1895">
                  <c:v>#N/A</c:v>
                </c:pt>
                <c:pt idx="1896">
                  <c:v>#N/A</c:v>
                </c:pt>
                <c:pt idx="1897">
                  <c:v>#N/A</c:v>
                </c:pt>
                <c:pt idx="1898">
                  <c:v>#N/A</c:v>
                </c:pt>
                <c:pt idx="1899">
                  <c:v>#N/A</c:v>
                </c:pt>
                <c:pt idx="1900">
                  <c:v>#N/A</c:v>
                </c:pt>
                <c:pt idx="1901">
                  <c:v>#N/A</c:v>
                </c:pt>
                <c:pt idx="1902">
                  <c:v>#N/A</c:v>
                </c:pt>
                <c:pt idx="1903">
                  <c:v>#N/A</c:v>
                </c:pt>
                <c:pt idx="1904">
                  <c:v>#N/A</c:v>
                </c:pt>
                <c:pt idx="1905">
                  <c:v>#N/A</c:v>
                </c:pt>
                <c:pt idx="1906">
                  <c:v>#N/A</c:v>
                </c:pt>
                <c:pt idx="1907">
                  <c:v>#N/A</c:v>
                </c:pt>
                <c:pt idx="1908">
                  <c:v>#N/A</c:v>
                </c:pt>
                <c:pt idx="1909">
                  <c:v>#N/A</c:v>
                </c:pt>
                <c:pt idx="1910">
                  <c:v>#N/A</c:v>
                </c:pt>
                <c:pt idx="1911">
                  <c:v>#N/A</c:v>
                </c:pt>
                <c:pt idx="1912">
                  <c:v>#N/A</c:v>
                </c:pt>
                <c:pt idx="1913">
                  <c:v>#N/A</c:v>
                </c:pt>
                <c:pt idx="1914">
                  <c:v>#N/A</c:v>
                </c:pt>
                <c:pt idx="1915">
                  <c:v>#N/A</c:v>
                </c:pt>
                <c:pt idx="1916">
                  <c:v>#N/A</c:v>
                </c:pt>
                <c:pt idx="1917">
                  <c:v>#N/A</c:v>
                </c:pt>
                <c:pt idx="1918">
                  <c:v>#N/A</c:v>
                </c:pt>
                <c:pt idx="1919">
                  <c:v>#N/A</c:v>
                </c:pt>
                <c:pt idx="1920">
                  <c:v>#N/A</c:v>
                </c:pt>
                <c:pt idx="1921">
                  <c:v>#N/A</c:v>
                </c:pt>
                <c:pt idx="1922">
                  <c:v>#N/A</c:v>
                </c:pt>
                <c:pt idx="1923">
                  <c:v>#N/A</c:v>
                </c:pt>
                <c:pt idx="1924">
                  <c:v>#N/A</c:v>
                </c:pt>
                <c:pt idx="1925">
                  <c:v>#N/A</c:v>
                </c:pt>
                <c:pt idx="1926">
                  <c:v>#N/A</c:v>
                </c:pt>
                <c:pt idx="1927">
                  <c:v>#N/A</c:v>
                </c:pt>
                <c:pt idx="1928">
                  <c:v>#N/A</c:v>
                </c:pt>
                <c:pt idx="1929">
                  <c:v>#N/A</c:v>
                </c:pt>
                <c:pt idx="1930">
                  <c:v>#N/A</c:v>
                </c:pt>
                <c:pt idx="1931">
                  <c:v>#N/A</c:v>
                </c:pt>
                <c:pt idx="1932">
                  <c:v>#N/A</c:v>
                </c:pt>
                <c:pt idx="1933">
                  <c:v>#N/A</c:v>
                </c:pt>
                <c:pt idx="1934">
                  <c:v>#N/A</c:v>
                </c:pt>
                <c:pt idx="1935">
                  <c:v>#N/A</c:v>
                </c:pt>
                <c:pt idx="1936">
                  <c:v>#N/A</c:v>
                </c:pt>
                <c:pt idx="1937">
                  <c:v>#N/A</c:v>
                </c:pt>
                <c:pt idx="1938">
                  <c:v>#N/A</c:v>
                </c:pt>
                <c:pt idx="1939">
                  <c:v>#N/A</c:v>
                </c:pt>
                <c:pt idx="1940">
                  <c:v>#N/A</c:v>
                </c:pt>
                <c:pt idx="1941">
                  <c:v>#N/A</c:v>
                </c:pt>
                <c:pt idx="1942">
                  <c:v>#N/A</c:v>
                </c:pt>
                <c:pt idx="1943">
                  <c:v>#N/A</c:v>
                </c:pt>
                <c:pt idx="1944">
                  <c:v>#N/A</c:v>
                </c:pt>
                <c:pt idx="1945">
                  <c:v>#N/A</c:v>
                </c:pt>
                <c:pt idx="1946">
                  <c:v>#N/A</c:v>
                </c:pt>
                <c:pt idx="1947">
                  <c:v>#N/A</c:v>
                </c:pt>
                <c:pt idx="1948">
                  <c:v>#N/A</c:v>
                </c:pt>
                <c:pt idx="1949">
                  <c:v>#N/A</c:v>
                </c:pt>
                <c:pt idx="1950">
                  <c:v>#N/A</c:v>
                </c:pt>
                <c:pt idx="1951">
                  <c:v>#N/A</c:v>
                </c:pt>
                <c:pt idx="1952">
                  <c:v>#N/A</c:v>
                </c:pt>
                <c:pt idx="1953">
                  <c:v>#N/A</c:v>
                </c:pt>
                <c:pt idx="1954">
                  <c:v>#N/A</c:v>
                </c:pt>
                <c:pt idx="1955">
                  <c:v>#N/A</c:v>
                </c:pt>
                <c:pt idx="1956">
                  <c:v>#N/A</c:v>
                </c:pt>
                <c:pt idx="1957">
                  <c:v>#N/A</c:v>
                </c:pt>
                <c:pt idx="1958">
                  <c:v>#N/A</c:v>
                </c:pt>
                <c:pt idx="1959">
                  <c:v>#N/A</c:v>
                </c:pt>
                <c:pt idx="1960">
                  <c:v>#N/A</c:v>
                </c:pt>
                <c:pt idx="1961">
                  <c:v>#N/A</c:v>
                </c:pt>
                <c:pt idx="1962">
                  <c:v>#N/A</c:v>
                </c:pt>
                <c:pt idx="1963">
                  <c:v>#N/A</c:v>
                </c:pt>
                <c:pt idx="1964">
                  <c:v>#N/A</c:v>
                </c:pt>
                <c:pt idx="1965">
                  <c:v>#N/A</c:v>
                </c:pt>
                <c:pt idx="1966">
                  <c:v>#N/A</c:v>
                </c:pt>
                <c:pt idx="1967">
                  <c:v>#N/A</c:v>
                </c:pt>
                <c:pt idx="1968">
                  <c:v>#N/A</c:v>
                </c:pt>
                <c:pt idx="1969">
                  <c:v>#N/A</c:v>
                </c:pt>
                <c:pt idx="1970">
                  <c:v>#N/A</c:v>
                </c:pt>
                <c:pt idx="1971">
                  <c:v>#N/A</c:v>
                </c:pt>
                <c:pt idx="1972">
                  <c:v>#N/A</c:v>
                </c:pt>
                <c:pt idx="1973">
                  <c:v>#N/A</c:v>
                </c:pt>
                <c:pt idx="1974">
                  <c:v>#N/A</c:v>
                </c:pt>
                <c:pt idx="1975">
                  <c:v>#N/A</c:v>
                </c:pt>
                <c:pt idx="1976">
                  <c:v>#N/A</c:v>
                </c:pt>
                <c:pt idx="1977">
                  <c:v>#N/A</c:v>
                </c:pt>
                <c:pt idx="1978">
                  <c:v>#N/A</c:v>
                </c:pt>
                <c:pt idx="1979">
                  <c:v>#N/A</c:v>
                </c:pt>
                <c:pt idx="1980">
                  <c:v>#N/A</c:v>
                </c:pt>
                <c:pt idx="1981">
                  <c:v>#N/A</c:v>
                </c:pt>
                <c:pt idx="1982">
                  <c:v>#N/A</c:v>
                </c:pt>
                <c:pt idx="1983">
                  <c:v>#N/A</c:v>
                </c:pt>
                <c:pt idx="1984">
                  <c:v>#N/A</c:v>
                </c:pt>
                <c:pt idx="1985">
                  <c:v>#N/A</c:v>
                </c:pt>
                <c:pt idx="1986">
                  <c:v>#N/A</c:v>
                </c:pt>
                <c:pt idx="1987">
                  <c:v>#N/A</c:v>
                </c:pt>
                <c:pt idx="1988">
                  <c:v>#N/A</c:v>
                </c:pt>
              </c:numCache>
            </c:numRef>
          </c:val>
        </c:ser>
        <c:ser>
          <c:idx val="2"/>
          <c:order val="2"/>
          <c:tx>
            <c:strRef>
              <c:f>Samengevoegd!$D$1</c:f>
              <c:strCache>
                <c:ptCount val="1"/>
                <c:pt idx="0">
                  <c:v>Dutch Off Peak</c:v>
                </c:pt>
              </c:strCache>
            </c:strRef>
          </c:tx>
          <c:spPr>
            <a:ln>
              <a:solidFill>
                <a:srgbClr val="C00000"/>
              </a:solidFill>
              <a:prstDash val="dash"/>
            </a:ln>
          </c:spPr>
          <c:marker>
            <c:symbol val="none"/>
          </c:marker>
          <c:cat>
            <c:numRef>
              <c:f>Samengevoegd!$A$2:$A$1990</c:f>
              <c:numCache>
                <c:formatCode>d\/mmm\/\y\y</c:formatCode>
                <c:ptCount val="1989"/>
                <c:pt idx="0">
                  <c:v>37634</c:v>
                </c:pt>
                <c:pt idx="1">
                  <c:v>37635</c:v>
                </c:pt>
                <c:pt idx="2">
                  <c:v>37636</c:v>
                </c:pt>
                <c:pt idx="3">
                  <c:v>37637</c:v>
                </c:pt>
                <c:pt idx="4">
                  <c:v>37638</c:v>
                </c:pt>
                <c:pt idx="5">
                  <c:v>37641</c:v>
                </c:pt>
                <c:pt idx="6">
                  <c:v>37642</c:v>
                </c:pt>
                <c:pt idx="7">
                  <c:v>37643</c:v>
                </c:pt>
                <c:pt idx="8">
                  <c:v>37644</c:v>
                </c:pt>
                <c:pt idx="9">
                  <c:v>37645</c:v>
                </c:pt>
                <c:pt idx="10">
                  <c:v>37648</c:v>
                </c:pt>
                <c:pt idx="11">
                  <c:v>37649</c:v>
                </c:pt>
                <c:pt idx="12">
                  <c:v>37650</c:v>
                </c:pt>
                <c:pt idx="13">
                  <c:v>37651</c:v>
                </c:pt>
                <c:pt idx="14">
                  <c:v>37652</c:v>
                </c:pt>
                <c:pt idx="15">
                  <c:v>37655</c:v>
                </c:pt>
                <c:pt idx="16">
                  <c:v>37656</c:v>
                </c:pt>
                <c:pt idx="17">
                  <c:v>37657</c:v>
                </c:pt>
                <c:pt idx="18">
                  <c:v>37658</c:v>
                </c:pt>
                <c:pt idx="19">
                  <c:v>37659</c:v>
                </c:pt>
                <c:pt idx="20">
                  <c:v>37662</c:v>
                </c:pt>
                <c:pt idx="21">
                  <c:v>37663</c:v>
                </c:pt>
                <c:pt idx="22">
                  <c:v>37664</c:v>
                </c:pt>
                <c:pt idx="23">
                  <c:v>37665</c:v>
                </c:pt>
                <c:pt idx="24">
                  <c:v>37670</c:v>
                </c:pt>
                <c:pt idx="25">
                  <c:v>37671</c:v>
                </c:pt>
                <c:pt idx="26">
                  <c:v>37672</c:v>
                </c:pt>
                <c:pt idx="27">
                  <c:v>37673</c:v>
                </c:pt>
                <c:pt idx="28">
                  <c:v>37676</c:v>
                </c:pt>
                <c:pt idx="29">
                  <c:v>37677</c:v>
                </c:pt>
                <c:pt idx="30">
                  <c:v>37678</c:v>
                </c:pt>
                <c:pt idx="31">
                  <c:v>37679</c:v>
                </c:pt>
                <c:pt idx="32">
                  <c:v>37680</c:v>
                </c:pt>
                <c:pt idx="33" formatCode="d\/m\/\y\y\y\y">
                  <c:v>37683</c:v>
                </c:pt>
                <c:pt idx="34" formatCode="d\/m\/\y\y\y\y">
                  <c:v>37684</c:v>
                </c:pt>
                <c:pt idx="35" formatCode="d\/m\/\y\y\y\y">
                  <c:v>37685</c:v>
                </c:pt>
                <c:pt idx="36" formatCode="d\/m\/\y\y\y\y">
                  <c:v>37686</c:v>
                </c:pt>
                <c:pt idx="37" formatCode="d\/m\/\y\y\y\y">
                  <c:v>37687</c:v>
                </c:pt>
                <c:pt idx="38" formatCode="d\/m\/\y\y\y\y">
                  <c:v>37690</c:v>
                </c:pt>
                <c:pt idx="39" formatCode="d\/m\/\y\y\y\y">
                  <c:v>37691</c:v>
                </c:pt>
                <c:pt idx="40" formatCode="d\/m\/\y\y\y\y">
                  <c:v>37692</c:v>
                </c:pt>
                <c:pt idx="41" formatCode="d\/m\/\y\y\y\y">
                  <c:v>37693</c:v>
                </c:pt>
                <c:pt idx="42" formatCode="d\/m\/\y\y\y\y">
                  <c:v>37694</c:v>
                </c:pt>
                <c:pt idx="43" formatCode="d\/m\/\y\y\y\y">
                  <c:v>37697</c:v>
                </c:pt>
                <c:pt idx="44" formatCode="d\/m\/\y\y\y\y">
                  <c:v>37698</c:v>
                </c:pt>
                <c:pt idx="45" formatCode="d\/m\/\y\y\y\y">
                  <c:v>37699</c:v>
                </c:pt>
                <c:pt idx="46" formatCode="d\/m\/\y\y\y\y">
                  <c:v>37700</c:v>
                </c:pt>
                <c:pt idx="47" formatCode="d\/m\/\y\y\y\y">
                  <c:v>37701</c:v>
                </c:pt>
                <c:pt idx="48" formatCode="d\/m\/\y\y\y\y">
                  <c:v>37704</c:v>
                </c:pt>
                <c:pt idx="49" formatCode="d\/m\/\y\y\y\y">
                  <c:v>37705</c:v>
                </c:pt>
                <c:pt idx="50" formatCode="d\/m\/\y\y\y\y">
                  <c:v>37706</c:v>
                </c:pt>
                <c:pt idx="51" formatCode="d\/m\/\y\y\y\y">
                  <c:v>37708</c:v>
                </c:pt>
                <c:pt idx="52" formatCode="d\/m\/\y\y\y\y">
                  <c:v>37711</c:v>
                </c:pt>
                <c:pt idx="53">
                  <c:v>37712</c:v>
                </c:pt>
                <c:pt idx="54">
                  <c:v>37713</c:v>
                </c:pt>
                <c:pt idx="55">
                  <c:v>37714</c:v>
                </c:pt>
                <c:pt idx="56">
                  <c:v>37715</c:v>
                </c:pt>
                <c:pt idx="57">
                  <c:v>37718</c:v>
                </c:pt>
                <c:pt idx="58">
                  <c:v>37719</c:v>
                </c:pt>
                <c:pt idx="59">
                  <c:v>37720</c:v>
                </c:pt>
                <c:pt idx="60">
                  <c:v>37721</c:v>
                </c:pt>
                <c:pt idx="61">
                  <c:v>37722</c:v>
                </c:pt>
                <c:pt idx="62">
                  <c:v>37725</c:v>
                </c:pt>
                <c:pt idx="63">
                  <c:v>37726</c:v>
                </c:pt>
                <c:pt idx="64">
                  <c:v>37727</c:v>
                </c:pt>
                <c:pt idx="65">
                  <c:v>37728</c:v>
                </c:pt>
                <c:pt idx="66">
                  <c:v>37733</c:v>
                </c:pt>
                <c:pt idx="67">
                  <c:v>37734</c:v>
                </c:pt>
                <c:pt idx="68">
                  <c:v>37735</c:v>
                </c:pt>
                <c:pt idx="69">
                  <c:v>37736</c:v>
                </c:pt>
                <c:pt idx="70">
                  <c:v>37739</c:v>
                </c:pt>
                <c:pt idx="71">
                  <c:v>37740</c:v>
                </c:pt>
                <c:pt idx="72">
                  <c:v>37741</c:v>
                </c:pt>
                <c:pt idx="73" formatCode="d\/m\/\y\y\y\y">
                  <c:v>37743</c:v>
                </c:pt>
                <c:pt idx="74" formatCode="d\/m\/\y\y\y\y">
                  <c:v>37746</c:v>
                </c:pt>
                <c:pt idx="75" formatCode="d\/m\/\y\y\y\y">
                  <c:v>37747</c:v>
                </c:pt>
                <c:pt idx="76" formatCode="d\/m\/\y\y\y\y">
                  <c:v>37748</c:v>
                </c:pt>
                <c:pt idx="77" formatCode="d\/m\/\y\y\y\y">
                  <c:v>37749</c:v>
                </c:pt>
                <c:pt idx="78" formatCode="d\/m\/\y\y\y\y">
                  <c:v>37750</c:v>
                </c:pt>
                <c:pt idx="79" formatCode="d\/m\/\y\y\y\y">
                  <c:v>37753</c:v>
                </c:pt>
                <c:pt idx="80" formatCode="d\/m\/\y\y\y\y">
                  <c:v>37754</c:v>
                </c:pt>
                <c:pt idx="81" formatCode="d\/m\/\y\y\y\y">
                  <c:v>37755</c:v>
                </c:pt>
                <c:pt idx="82" formatCode="d\/m\/\y\y\y\y">
                  <c:v>37756</c:v>
                </c:pt>
                <c:pt idx="83" formatCode="d\/m\/\y\y\y\y">
                  <c:v>37757</c:v>
                </c:pt>
                <c:pt idx="84" formatCode="d\/m\/\y\y\y\y">
                  <c:v>37760</c:v>
                </c:pt>
                <c:pt idx="85" formatCode="d\/m\/\y\y\y\y">
                  <c:v>37761</c:v>
                </c:pt>
                <c:pt idx="86" formatCode="d\/m\/\y\y\y\y">
                  <c:v>37762</c:v>
                </c:pt>
                <c:pt idx="87" formatCode="d\/m\/\y\y\y\y">
                  <c:v>37763</c:v>
                </c:pt>
                <c:pt idx="88" formatCode="d\/m\/\y\y\y\y">
                  <c:v>37764</c:v>
                </c:pt>
                <c:pt idx="89" formatCode="d\/m\/\y\y\y\y">
                  <c:v>37767</c:v>
                </c:pt>
                <c:pt idx="90" formatCode="d\/m\/\y\y\y\y">
                  <c:v>37768</c:v>
                </c:pt>
                <c:pt idx="91" formatCode="d\/m\/\y\y\y\y">
                  <c:v>37772</c:v>
                </c:pt>
                <c:pt idx="92">
                  <c:v>37774</c:v>
                </c:pt>
                <c:pt idx="93">
                  <c:v>37775</c:v>
                </c:pt>
                <c:pt idx="94">
                  <c:v>37776</c:v>
                </c:pt>
                <c:pt idx="95">
                  <c:v>37777</c:v>
                </c:pt>
                <c:pt idx="96">
                  <c:v>37778</c:v>
                </c:pt>
                <c:pt idx="97">
                  <c:v>37782</c:v>
                </c:pt>
                <c:pt idx="98">
                  <c:v>37783</c:v>
                </c:pt>
                <c:pt idx="99">
                  <c:v>37784</c:v>
                </c:pt>
                <c:pt idx="100">
                  <c:v>37785</c:v>
                </c:pt>
                <c:pt idx="101">
                  <c:v>37788</c:v>
                </c:pt>
                <c:pt idx="102">
                  <c:v>37789</c:v>
                </c:pt>
                <c:pt idx="103">
                  <c:v>37790</c:v>
                </c:pt>
                <c:pt idx="104">
                  <c:v>37791</c:v>
                </c:pt>
                <c:pt idx="105">
                  <c:v>37792</c:v>
                </c:pt>
                <c:pt idx="106">
                  <c:v>37795</c:v>
                </c:pt>
                <c:pt idx="107">
                  <c:v>37796</c:v>
                </c:pt>
                <c:pt idx="108">
                  <c:v>37797</c:v>
                </c:pt>
                <c:pt idx="109">
                  <c:v>37798</c:v>
                </c:pt>
                <c:pt idx="110">
                  <c:v>37799</c:v>
                </c:pt>
                <c:pt idx="111">
                  <c:v>37803</c:v>
                </c:pt>
                <c:pt idx="112">
                  <c:v>37804</c:v>
                </c:pt>
                <c:pt idx="113">
                  <c:v>37805</c:v>
                </c:pt>
                <c:pt idx="114">
                  <c:v>37806</c:v>
                </c:pt>
                <c:pt idx="115">
                  <c:v>37809</c:v>
                </c:pt>
                <c:pt idx="116">
                  <c:v>37810</c:v>
                </c:pt>
                <c:pt idx="117">
                  <c:v>37811</c:v>
                </c:pt>
                <c:pt idx="118">
                  <c:v>37812</c:v>
                </c:pt>
                <c:pt idx="119">
                  <c:v>37813</c:v>
                </c:pt>
                <c:pt idx="120">
                  <c:v>37816</c:v>
                </c:pt>
                <c:pt idx="121">
                  <c:v>37817</c:v>
                </c:pt>
                <c:pt idx="122">
                  <c:v>37818</c:v>
                </c:pt>
                <c:pt idx="123">
                  <c:v>37819</c:v>
                </c:pt>
                <c:pt idx="124">
                  <c:v>37820</c:v>
                </c:pt>
                <c:pt idx="125">
                  <c:v>37823</c:v>
                </c:pt>
                <c:pt idx="126">
                  <c:v>37824</c:v>
                </c:pt>
                <c:pt idx="127">
                  <c:v>37825</c:v>
                </c:pt>
                <c:pt idx="128">
                  <c:v>37826</c:v>
                </c:pt>
                <c:pt idx="129">
                  <c:v>37827</c:v>
                </c:pt>
                <c:pt idx="130">
                  <c:v>37830</c:v>
                </c:pt>
                <c:pt idx="131">
                  <c:v>37831</c:v>
                </c:pt>
                <c:pt idx="132">
                  <c:v>37832</c:v>
                </c:pt>
                <c:pt idx="133">
                  <c:v>37833</c:v>
                </c:pt>
                <c:pt idx="134">
                  <c:v>37834</c:v>
                </c:pt>
                <c:pt idx="135">
                  <c:v>37837</c:v>
                </c:pt>
                <c:pt idx="136">
                  <c:v>37838</c:v>
                </c:pt>
                <c:pt idx="137">
                  <c:v>37839</c:v>
                </c:pt>
                <c:pt idx="138">
                  <c:v>37840</c:v>
                </c:pt>
                <c:pt idx="139">
                  <c:v>37841</c:v>
                </c:pt>
                <c:pt idx="140">
                  <c:v>37844</c:v>
                </c:pt>
                <c:pt idx="141">
                  <c:v>37845</c:v>
                </c:pt>
                <c:pt idx="142">
                  <c:v>37846</c:v>
                </c:pt>
                <c:pt idx="143">
                  <c:v>37847</c:v>
                </c:pt>
                <c:pt idx="144">
                  <c:v>37848</c:v>
                </c:pt>
                <c:pt idx="145">
                  <c:v>37851</c:v>
                </c:pt>
                <c:pt idx="146">
                  <c:v>37852</c:v>
                </c:pt>
                <c:pt idx="147">
                  <c:v>37854</c:v>
                </c:pt>
                <c:pt idx="148">
                  <c:v>37855</c:v>
                </c:pt>
                <c:pt idx="149">
                  <c:v>37858</c:v>
                </c:pt>
                <c:pt idx="150">
                  <c:v>37859</c:v>
                </c:pt>
                <c:pt idx="151">
                  <c:v>37860</c:v>
                </c:pt>
                <c:pt idx="152">
                  <c:v>37864</c:v>
                </c:pt>
                <c:pt idx="153">
                  <c:v>37865</c:v>
                </c:pt>
                <c:pt idx="154">
                  <c:v>37866</c:v>
                </c:pt>
                <c:pt idx="155">
                  <c:v>37867</c:v>
                </c:pt>
                <c:pt idx="156">
                  <c:v>37868</c:v>
                </c:pt>
                <c:pt idx="157">
                  <c:v>37869</c:v>
                </c:pt>
                <c:pt idx="158">
                  <c:v>37872</c:v>
                </c:pt>
                <c:pt idx="159">
                  <c:v>37873</c:v>
                </c:pt>
                <c:pt idx="160">
                  <c:v>37875</c:v>
                </c:pt>
                <c:pt idx="161">
                  <c:v>37876</c:v>
                </c:pt>
                <c:pt idx="162">
                  <c:v>37879</c:v>
                </c:pt>
                <c:pt idx="163">
                  <c:v>37880</c:v>
                </c:pt>
                <c:pt idx="164">
                  <c:v>37881</c:v>
                </c:pt>
                <c:pt idx="165">
                  <c:v>37882</c:v>
                </c:pt>
                <c:pt idx="166">
                  <c:v>37883</c:v>
                </c:pt>
                <c:pt idx="167">
                  <c:v>37886</c:v>
                </c:pt>
                <c:pt idx="168">
                  <c:v>37887</c:v>
                </c:pt>
                <c:pt idx="169">
                  <c:v>37888</c:v>
                </c:pt>
                <c:pt idx="170">
                  <c:v>37889</c:v>
                </c:pt>
                <c:pt idx="171">
                  <c:v>37890</c:v>
                </c:pt>
                <c:pt idx="172">
                  <c:v>37893</c:v>
                </c:pt>
                <c:pt idx="173">
                  <c:v>37894</c:v>
                </c:pt>
                <c:pt idx="174" formatCode="d\/m\/\y\y\y\y">
                  <c:v>37895</c:v>
                </c:pt>
                <c:pt idx="175" formatCode="d\/m\/\y\y\y\y">
                  <c:v>37896</c:v>
                </c:pt>
                <c:pt idx="176" formatCode="d\/m\/\y\y\y\y">
                  <c:v>37897</c:v>
                </c:pt>
                <c:pt idx="177" formatCode="d\/m\/\y\y\y\y">
                  <c:v>37900</c:v>
                </c:pt>
                <c:pt idx="178" formatCode="d\/m\/\y\y\y\y">
                  <c:v>37901</c:v>
                </c:pt>
                <c:pt idx="179" formatCode="d\/m\/\y\y\y\y">
                  <c:v>37902</c:v>
                </c:pt>
                <c:pt idx="180" formatCode="d\/m\/\y\y\y\y">
                  <c:v>37903</c:v>
                </c:pt>
                <c:pt idx="181" formatCode="d\/m\/\y\y\y\y">
                  <c:v>37904</c:v>
                </c:pt>
                <c:pt idx="182" formatCode="d\/m\/\y\y\y\y">
                  <c:v>37907</c:v>
                </c:pt>
                <c:pt idx="183" formatCode="d\/m\/\y\y\y\y">
                  <c:v>37908</c:v>
                </c:pt>
                <c:pt idx="184" formatCode="d\/m\/\y\y\y\y">
                  <c:v>37909</c:v>
                </c:pt>
                <c:pt idx="185" formatCode="d\/m\/\y\y\y\y">
                  <c:v>37910</c:v>
                </c:pt>
                <c:pt idx="186" formatCode="d\/m\/\y\y\y\y">
                  <c:v>37911</c:v>
                </c:pt>
                <c:pt idx="187" formatCode="d\/m\/\y\y\y\y">
                  <c:v>37914</c:v>
                </c:pt>
                <c:pt idx="188" formatCode="d\/m\/\y\y\y\y">
                  <c:v>37915</c:v>
                </c:pt>
                <c:pt idx="189" formatCode="d\/m\/\y\y\y\y">
                  <c:v>37916</c:v>
                </c:pt>
                <c:pt idx="190" formatCode="d\/m\/\y\y\y\y">
                  <c:v>37917</c:v>
                </c:pt>
                <c:pt idx="191" formatCode="d\/m\/\y\y\y\y">
                  <c:v>37918</c:v>
                </c:pt>
                <c:pt idx="192" formatCode="d\/m\/\y\y\y\y">
                  <c:v>37921</c:v>
                </c:pt>
                <c:pt idx="193" formatCode="d\/m\/\y\y\y\y">
                  <c:v>37922</c:v>
                </c:pt>
                <c:pt idx="194" formatCode="d\/m\/\y\y\y\y">
                  <c:v>37923</c:v>
                </c:pt>
                <c:pt idx="195" formatCode="d\/m\/\y\y\y\y">
                  <c:v>37924</c:v>
                </c:pt>
                <c:pt idx="196" formatCode="d\/m\/\y\y\y\y">
                  <c:v>37925</c:v>
                </c:pt>
                <c:pt idx="197">
                  <c:v>37928</c:v>
                </c:pt>
                <c:pt idx="198">
                  <c:v>37929</c:v>
                </c:pt>
                <c:pt idx="199">
                  <c:v>37930</c:v>
                </c:pt>
                <c:pt idx="200">
                  <c:v>37931</c:v>
                </c:pt>
                <c:pt idx="201">
                  <c:v>37932</c:v>
                </c:pt>
                <c:pt idx="202">
                  <c:v>37935</c:v>
                </c:pt>
                <c:pt idx="203">
                  <c:v>37937</c:v>
                </c:pt>
                <c:pt idx="204">
                  <c:v>37938</c:v>
                </c:pt>
                <c:pt idx="205">
                  <c:v>37939</c:v>
                </c:pt>
                <c:pt idx="206">
                  <c:v>37942</c:v>
                </c:pt>
                <c:pt idx="207">
                  <c:v>37943</c:v>
                </c:pt>
                <c:pt idx="208">
                  <c:v>37944</c:v>
                </c:pt>
                <c:pt idx="209">
                  <c:v>37945</c:v>
                </c:pt>
                <c:pt idx="210">
                  <c:v>37946</c:v>
                </c:pt>
                <c:pt idx="211">
                  <c:v>37949</c:v>
                </c:pt>
                <c:pt idx="212">
                  <c:v>37950</c:v>
                </c:pt>
                <c:pt idx="213">
                  <c:v>37951</c:v>
                </c:pt>
                <c:pt idx="214">
                  <c:v>37952</c:v>
                </c:pt>
                <c:pt idx="215">
                  <c:v>37953</c:v>
                </c:pt>
                <c:pt idx="216">
                  <c:v>37955</c:v>
                </c:pt>
                <c:pt idx="217">
                  <c:v>37956</c:v>
                </c:pt>
                <c:pt idx="218">
                  <c:v>37957</c:v>
                </c:pt>
                <c:pt idx="219">
                  <c:v>37958</c:v>
                </c:pt>
                <c:pt idx="220">
                  <c:v>37959</c:v>
                </c:pt>
                <c:pt idx="221">
                  <c:v>37960</c:v>
                </c:pt>
                <c:pt idx="222">
                  <c:v>37963</c:v>
                </c:pt>
                <c:pt idx="223">
                  <c:v>37964</c:v>
                </c:pt>
                <c:pt idx="224">
                  <c:v>37965</c:v>
                </c:pt>
                <c:pt idx="225">
                  <c:v>37966</c:v>
                </c:pt>
                <c:pt idx="226">
                  <c:v>37967</c:v>
                </c:pt>
                <c:pt idx="227">
                  <c:v>37970</c:v>
                </c:pt>
                <c:pt idx="228">
                  <c:v>37971</c:v>
                </c:pt>
                <c:pt idx="229">
                  <c:v>37972</c:v>
                </c:pt>
                <c:pt idx="230">
                  <c:v>37973</c:v>
                </c:pt>
                <c:pt idx="231">
                  <c:v>37974</c:v>
                </c:pt>
                <c:pt idx="232">
                  <c:v>37977</c:v>
                </c:pt>
                <c:pt idx="233">
                  <c:v>37978</c:v>
                </c:pt>
                <c:pt idx="234">
                  <c:v>37979</c:v>
                </c:pt>
                <c:pt idx="235">
                  <c:v>37984</c:v>
                </c:pt>
                <c:pt idx="236">
                  <c:v>37985</c:v>
                </c:pt>
                <c:pt idx="237">
                  <c:v>37986</c:v>
                </c:pt>
                <c:pt idx="238">
                  <c:v>37991</c:v>
                </c:pt>
                <c:pt idx="239">
                  <c:v>37992</c:v>
                </c:pt>
                <c:pt idx="240">
                  <c:v>37993</c:v>
                </c:pt>
                <c:pt idx="241">
                  <c:v>37994</c:v>
                </c:pt>
                <c:pt idx="242">
                  <c:v>37995</c:v>
                </c:pt>
                <c:pt idx="243">
                  <c:v>37998</c:v>
                </c:pt>
                <c:pt idx="244">
                  <c:v>37999</c:v>
                </c:pt>
                <c:pt idx="245">
                  <c:v>38000</c:v>
                </c:pt>
                <c:pt idx="246">
                  <c:v>38001</c:v>
                </c:pt>
                <c:pt idx="247">
                  <c:v>38002</c:v>
                </c:pt>
                <c:pt idx="248">
                  <c:v>38005</c:v>
                </c:pt>
                <c:pt idx="249">
                  <c:v>38006</c:v>
                </c:pt>
                <c:pt idx="250">
                  <c:v>38007</c:v>
                </c:pt>
                <c:pt idx="251">
                  <c:v>38008</c:v>
                </c:pt>
                <c:pt idx="252">
                  <c:v>38009</c:v>
                </c:pt>
                <c:pt idx="253">
                  <c:v>38012</c:v>
                </c:pt>
                <c:pt idx="254">
                  <c:v>38013</c:v>
                </c:pt>
                <c:pt idx="255">
                  <c:v>38014</c:v>
                </c:pt>
                <c:pt idx="256">
                  <c:v>38015</c:v>
                </c:pt>
                <c:pt idx="257">
                  <c:v>38017</c:v>
                </c:pt>
                <c:pt idx="258">
                  <c:v>38019</c:v>
                </c:pt>
                <c:pt idx="259">
                  <c:v>38020</c:v>
                </c:pt>
                <c:pt idx="260">
                  <c:v>38021</c:v>
                </c:pt>
                <c:pt idx="261">
                  <c:v>38022</c:v>
                </c:pt>
                <c:pt idx="262">
                  <c:v>38023</c:v>
                </c:pt>
                <c:pt idx="263">
                  <c:v>38026</c:v>
                </c:pt>
                <c:pt idx="264">
                  <c:v>38027</c:v>
                </c:pt>
                <c:pt idx="265">
                  <c:v>38028</c:v>
                </c:pt>
                <c:pt idx="266">
                  <c:v>38029</c:v>
                </c:pt>
                <c:pt idx="267">
                  <c:v>38030</c:v>
                </c:pt>
                <c:pt idx="268">
                  <c:v>38033</c:v>
                </c:pt>
                <c:pt idx="269">
                  <c:v>38034</c:v>
                </c:pt>
                <c:pt idx="270">
                  <c:v>38035</c:v>
                </c:pt>
                <c:pt idx="271">
                  <c:v>38036</c:v>
                </c:pt>
                <c:pt idx="272">
                  <c:v>38037</c:v>
                </c:pt>
                <c:pt idx="273">
                  <c:v>38040</c:v>
                </c:pt>
                <c:pt idx="274">
                  <c:v>38041</c:v>
                </c:pt>
                <c:pt idx="275">
                  <c:v>38042</c:v>
                </c:pt>
                <c:pt idx="276">
                  <c:v>38043</c:v>
                </c:pt>
                <c:pt idx="277">
                  <c:v>38044</c:v>
                </c:pt>
                <c:pt idx="278" formatCode="d\/m\/\y\y\y\y">
                  <c:v>38047</c:v>
                </c:pt>
                <c:pt idx="279" formatCode="d\/m\/\y\y\y\y">
                  <c:v>38048</c:v>
                </c:pt>
                <c:pt idx="280" formatCode="d\/m\/\y\y\y\y">
                  <c:v>38049</c:v>
                </c:pt>
                <c:pt idx="281" formatCode="d\/m\/\y\y\y\y">
                  <c:v>38050</c:v>
                </c:pt>
                <c:pt idx="282" formatCode="d\/m\/\y\y\y\y">
                  <c:v>38051</c:v>
                </c:pt>
                <c:pt idx="283" formatCode="d\/m\/\y\y\y\y">
                  <c:v>38054</c:v>
                </c:pt>
                <c:pt idx="284" formatCode="d\/m\/\y\y\y\y">
                  <c:v>38055</c:v>
                </c:pt>
                <c:pt idx="285" formatCode="d\/m\/\y\y\y\y">
                  <c:v>38056</c:v>
                </c:pt>
                <c:pt idx="286" formatCode="d\/m\/\y\y\y\y">
                  <c:v>38057</c:v>
                </c:pt>
                <c:pt idx="287" formatCode="d\/m\/\y\y\y\y">
                  <c:v>38058</c:v>
                </c:pt>
                <c:pt idx="288" formatCode="d\/m\/\y\y\y\y">
                  <c:v>38061</c:v>
                </c:pt>
                <c:pt idx="289" formatCode="d\/m\/\y\y\y\y">
                  <c:v>38062</c:v>
                </c:pt>
                <c:pt idx="290" formatCode="d\/m\/\y\y\y\y">
                  <c:v>38063</c:v>
                </c:pt>
                <c:pt idx="291" formatCode="d\/m\/\y\y\y\y">
                  <c:v>38064</c:v>
                </c:pt>
                <c:pt idx="292" formatCode="d\/m\/\y\y\y\y">
                  <c:v>38065</c:v>
                </c:pt>
                <c:pt idx="293" formatCode="d\/m\/\y\y\y\y">
                  <c:v>38068</c:v>
                </c:pt>
                <c:pt idx="294" formatCode="d\/m\/\y\y\y\y">
                  <c:v>38069</c:v>
                </c:pt>
                <c:pt idx="295" formatCode="d\/m\/\y\y\y\y">
                  <c:v>38070</c:v>
                </c:pt>
                <c:pt idx="296" formatCode="d\/m\/\y\y\y\y">
                  <c:v>38071</c:v>
                </c:pt>
                <c:pt idx="297" formatCode="d\/m\/\y\y\y\y">
                  <c:v>38072</c:v>
                </c:pt>
                <c:pt idx="298" formatCode="d\/m\/\y\y\y\y">
                  <c:v>38075</c:v>
                </c:pt>
                <c:pt idx="299" formatCode="d\/m\/\y\y\y\y">
                  <c:v>38076</c:v>
                </c:pt>
                <c:pt idx="300" formatCode="d\/m\/\y\y\y\y">
                  <c:v>38077</c:v>
                </c:pt>
                <c:pt idx="301">
                  <c:v>38078</c:v>
                </c:pt>
                <c:pt idx="302">
                  <c:v>38079</c:v>
                </c:pt>
                <c:pt idx="303">
                  <c:v>38082</c:v>
                </c:pt>
                <c:pt idx="304">
                  <c:v>38083</c:v>
                </c:pt>
                <c:pt idx="305">
                  <c:v>38084</c:v>
                </c:pt>
                <c:pt idx="306">
                  <c:v>38085</c:v>
                </c:pt>
                <c:pt idx="307">
                  <c:v>38090</c:v>
                </c:pt>
                <c:pt idx="308">
                  <c:v>38091</c:v>
                </c:pt>
                <c:pt idx="309">
                  <c:v>38092</c:v>
                </c:pt>
                <c:pt idx="310">
                  <c:v>38093</c:v>
                </c:pt>
                <c:pt idx="311">
                  <c:v>38096</c:v>
                </c:pt>
                <c:pt idx="312">
                  <c:v>38097</c:v>
                </c:pt>
                <c:pt idx="313">
                  <c:v>38098</c:v>
                </c:pt>
                <c:pt idx="314">
                  <c:v>38099</c:v>
                </c:pt>
                <c:pt idx="315">
                  <c:v>38100</c:v>
                </c:pt>
                <c:pt idx="316">
                  <c:v>38103</c:v>
                </c:pt>
                <c:pt idx="317">
                  <c:v>38104</c:v>
                </c:pt>
                <c:pt idx="318">
                  <c:v>38105</c:v>
                </c:pt>
                <c:pt idx="319">
                  <c:v>38106</c:v>
                </c:pt>
                <c:pt idx="320">
                  <c:v>38107</c:v>
                </c:pt>
                <c:pt idx="321" formatCode="d\/m\/\y\y\y\y">
                  <c:v>38110</c:v>
                </c:pt>
                <c:pt idx="322" formatCode="d\/m\/\y\y\y\y">
                  <c:v>38111</c:v>
                </c:pt>
                <c:pt idx="323" formatCode="d\/m\/\y\y\y\y">
                  <c:v>38112</c:v>
                </c:pt>
                <c:pt idx="324" formatCode="d\/m\/\y\y\y\y">
                  <c:v>38113</c:v>
                </c:pt>
                <c:pt idx="325" formatCode="d\/m\/\y\y\y\y">
                  <c:v>38114</c:v>
                </c:pt>
                <c:pt idx="326" formatCode="d\/m\/\y\y\y\y">
                  <c:v>38117</c:v>
                </c:pt>
                <c:pt idx="327" formatCode="d\/m\/\y\y\y\y">
                  <c:v>38118</c:v>
                </c:pt>
                <c:pt idx="328" formatCode="d\/m\/\y\y\y\y">
                  <c:v>38119</c:v>
                </c:pt>
                <c:pt idx="329" formatCode="d\/m\/\y\y\y\y">
                  <c:v>38120</c:v>
                </c:pt>
                <c:pt idx="330" formatCode="d\/m\/\y\y\y\y">
                  <c:v>38121</c:v>
                </c:pt>
                <c:pt idx="331" formatCode="d\/m\/\y\y\y\y">
                  <c:v>38124</c:v>
                </c:pt>
                <c:pt idx="332" formatCode="d\/m\/\y\y\y\y">
                  <c:v>38125</c:v>
                </c:pt>
                <c:pt idx="333" formatCode="d\/m\/\y\y\y\y">
                  <c:v>38126</c:v>
                </c:pt>
                <c:pt idx="334" formatCode="d\/m\/\y\y\y\y">
                  <c:v>38131</c:v>
                </c:pt>
                <c:pt idx="335" formatCode="d\/m\/\y\y\y\y">
                  <c:v>38132</c:v>
                </c:pt>
                <c:pt idx="336" formatCode="d\/m\/\y\y\y\y">
                  <c:v>38133</c:v>
                </c:pt>
                <c:pt idx="337" formatCode="d\/m\/\y\y\y\y">
                  <c:v>38134</c:v>
                </c:pt>
                <c:pt idx="338" formatCode="d\/m\/\y\y\y\y">
                  <c:v>38135</c:v>
                </c:pt>
                <c:pt idx="339">
                  <c:v>38139</c:v>
                </c:pt>
                <c:pt idx="340">
                  <c:v>38140</c:v>
                </c:pt>
                <c:pt idx="341">
                  <c:v>38141</c:v>
                </c:pt>
                <c:pt idx="342">
                  <c:v>38142</c:v>
                </c:pt>
                <c:pt idx="343">
                  <c:v>38145</c:v>
                </c:pt>
                <c:pt idx="344">
                  <c:v>38146</c:v>
                </c:pt>
                <c:pt idx="345">
                  <c:v>38147</c:v>
                </c:pt>
                <c:pt idx="346">
                  <c:v>38148</c:v>
                </c:pt>
                <c:pt idx="347">
                  <c:v>38149</c:v>
                </c:pt>
                <c:pt idx="348">
                  <c:v>38152</c:v>
                </c:pt>
                <c:pt idx="349">
                  <c:v>38153</c:v>
                </c:pt>
                <c:pt idx="350">
                  <c:v>38154</c:v>
                </c:pt>
                <c:pt idx="351">
                  <c:v>38155</c:v>
                </c:pt>
                <c:pt idx="352">
                  <c:v>38156</c:v>
                </c:pt>
                <c:pt idx="353">
                  <c:v>38159</c:v>
                </c:pt>
                <c:pt idx="354">
                  <c:v>38160</c:v>
                </c:pt>
                <c:pt idx="355">
                  <c:v>38161</c:v>
                </c:pt>
                <c:pt idx="356">
                  <c:v>38162</c:v>
                </c:pt>
                <c:pt idx="357">
                  <c:v>38163</c:v>
                </c:pt>
                <c:pt idx="358">
                  <c:v>38166</c:v>
                </c:pt>
                <c:pt idx="359">
                  <c:v>38167</c:v>
                </c:pt>
                <c:pt idx="360">
                  <c:v>38168</c:v>
                </c:pt>
                <c:pt idx="361">
                  <c:v>38169</c:v>
                </c:pt>
                <c:pt idx="362">
                  <c:v>38170</c:v>
                </c:pt>
                <c:pt idx="363">
                  <c:v>38173</c:v>
                </c:pt>
                <c:pt idx="364">
                  <c:v>38174</c:v>
                </c:pt>
                <c:pt idx="365">
                  <c:v>38175</c:v>
                </c:pt>
                <c:pt idx="366">
                  <c:v>38176</c:v>
                </c:pt>
                <c:pt idx="367">
                  <c:v>38177</c:v>
                </c:pt>
                <c:pt idx="368">
                  <c:v>38180</c:v>
                </c:pt>
                <c:pt idx="369">
                  <c:v>38181</c:v>
                </c:pt>
                <c:pt idx="370">
                  <c:v>38182</c:v>
                </c:pt>
                <c:pt idx="371">
                  <c:v>38183</c:v>
                </c:pt>
                <c:pt idx="372">
                  <c:v>38184</c:v>
                </c:pt>
                <c:pt idx="373">
                  <c:v>38187</c:v>
                </c:pt>
                <c:pt idx="374">
                  <c:v>38189</c:v>
                </c:pt>
                <c:pt idx="375">
                  <c:v>38190</c:v>
                </c:pt>
                <c:pt idx="376">
                  <c:v>38191</c:v>
                </c:pt>
                <c:pt idx="377">
                  <c:v>38194</c:v>
                </c:pt>
                <c:pt idx="378">
                  <c:v>38195</c:v>
                </c:pt>
                <c:pt idx="379">
                  <c:v>38196</c:v>
                </c:pt>
                <c:pt idx="380">
                  <c:v>38197</c:v>
                </c:pt>
                <c:pt idx="381">
                  <c:v>38198</c:v>
                </c:pt>
                <c:pt idx="382">
                  <c:v>38201</c:v>
                </c:pt>
                <c:pt idx="383">
                  <c:v>38202</c:v>
                </c:pt>
                <c:pt idx="384">
                  <c:v>38203</c:v>
                </c:pt>
                <c:pt idx="385">
                  <c:v>38204</c:v>
                </c:pt>
                <c:pt idx="386">
                  <c:v>38205</c:v>
                </c:pt>
                <c:pt idx="387">
                  <c:v>38208</c:v>
                </c:pt>
                <c:pt idx="388">
                  <c:v>38209</c:v>
                </c:pt>
                <c:pt idx="389">
                  <c:v>38210</c:v>
                </c:pt>
                <c:pt idx="390">
                  <c:v>38211</c:v>
                </c:pt>
                <c:pt idx="391">
                  <c:v>38212</c:v>
                </c:pt>
                <c:pt idx="392">
                  <c:v>38215</c:v>
                </c:pt>
                <c:pt idx="393">
                  <c:v>38216</c:v>
                </c:pt>
                <c:pt idx="394">
                  <c:v>38217</c:v>
                </c:pt>
                <c:pt idx="395">
                  <c:v>38218</c:v>
                </c:pt>
                <c:pt idx="396">
                  <c:v>38219</c:v>
                </c:pt>
                <c:pt idx="397">
                  <c:v>38222</c:v>
                </c:pt>
                <c:pt idx="398">
                  <c:v>38223</c:v>
                </c:pt>
                <c:pt idx="399">
                  <c:v>38224</c:v>
                </c:pt>
                <c:pt idx="400">
                  <c:v>38225</c:v>
                </c:pt>
                <c:pt idx="401">
                  <c:v>38229</c:v>
                </c:pt>
                <c:pt idx="402">
                  <c:v>38230</c:v>
                </c:pt>
                <c:pt idx="403">
                  <c:v>38231</c:v>
                </c:pt>
                <c:pt idx="404">
                  <c:v>38232</c:v>
                </c:pt>
                <c:pt idx="405">
                  <c:v>38233</c:v>
                </c:pt>
                <c:pt idx="406">
                  <c:v>38236</c:v>
                </c:pt>
                <c:pt idx="407">
                  <c:v>38237</c:v>
                </c:pt>
                <c:pt idx="408">
                  <c:v>38238</c:v>
                </c:pt>
                <c:pt idx="409">
                  <c:v>38239</c:v>
                </c:pt>
                <c:pt idx="410">
                  <c:v>38240</c:v>
                </c:pt>
                <c:pt idx="411">
                  <c:v>38243</c:v>
                </c:pt>
                <c:pt idx="412">
                  <c:v>38244</c:v>
                </c:pt>
                <c:pt idx="413">
                  <c:v>38245</c:v>
                </c:pt>
                <c:pt idx="414">
                  <c:v>38246</c:v>
                </c:pt>
                <c:pt idx="415">
                  <c:v>38247</c:v>
                </c:pt>
                <c:pt idx="416">
                  <c:v>38250</c:v>
                </c:pt>
                <c:pt idx="417">
                  <c:v>38251</c:v>
                </c:pt>
                <c:pt idx="418">
                  <c:v>38252</c:v>
                </c:pt>
                <c:pt idx="419">
                  <c:v>38253</c:v>
                </c:pt>
                <c:pt idx="420">
                  <c:v>38254</c:v>
                </c:pt>
                <c:pt idx="421">
                  <c:v>38257</c:v>
                </c:pt>
                <c:pt idx="422">
                  <c:v>38258</c:v>
                </c:pt>
                <c:pt idx="423">
                  <c:v>38259</c:v>
                </c:pt>
                <c:pt idx="424">
                  <c:v>38260</c:v>
                </c:pt>
                <c:pt idx="425" formatCode="d\/m\/\y\y\y\y">
                  <c:v>38261</c:v>
                </c:pt>
                <c:pt idx="426" formatCode="d\/m\/\y\y\y\y">
                  <c:v>38264</c:v>
                </c:pt>
                <c:pt idx="427" formatCode="d\/m\/\y\y\y\y">
                  <c:v>38265</c:v>
                </c:pt>
                <c:pt idx="428" formatCode="d\/m\/\y\y\y\y">
                  <c:v>38266</c:v>
                </c:pt>
                <c:pt idx="429" formatCode="d\/m\/\y\y\y\y">
                  <c:v>38267</c:v>
                </c:pt>
                <c:pt idx="430" formatCode="d\/m\/\y\y\y\y">
                  <c:v>38268</c:v>
                </c:pt>
                <c:pt idx="431" formatCode="d\/m\/\y\y\y\y">
                  <c:v>38271</c:v>
                </c:pt>
                <c:pt idx="432" formatCode="d\/m\/\y\y\y\y">
                  <c:v>38272</c:v>
                </c:pt>
                <c:pt idx="433" formatCode="d\/m\/\y\y\y\y">
                  <c:v>38273</c:v>
                </c:pt>
                <c:pt idx="434" formatCode="d\/m\/\y\y\y\y">
                  <c:v>38274</c:v>
                </c:pt>
                <c:pt idx="435" formatCode="d\/m\/\y\y\y\y">
                  <c:v>38275</c:v>
                </c:pt>
                <c:pt idx="436" formatCode="d\/m\/\y\y\y\y">
                  <c:v>38279</c:v>
                </c:pt>
                <c:pt idx="437" formatCode="d\/m\/\y\y\y\y">
                  <c:v>38280</c:v>
                </c:pt>
                <c:pt idx="438" formatCode="d\/m\/\y\y\y\y">
                  <c:v>38281</c:v>
                </c:pt>
                <c:pt idx="439" formatCode="d\/m\/\y\y\y\y">
                  <c:v>38282</c:v>
                </c:pt>
                <c:pt idx="440" formatCode="d\/m\/\y\y\y\y">
                  <c:v>38285</c:v>
                </c:pt>
                <c:pt idx="441" formatCode="d\/m\/\y\y\y\y">
                  <c:v>38286</c:v>
                </c:pt>
                <c:pt idx="442" formatCode="d\/m\/\y\y\y\y">
                  <c:v>38287</c:v>
                </c:pt>
                <c:pt idx="443" formatCode="d\/m\/\y\y\y\y">
                  <c:v>38288</c:v>
                </c:pt>
                <c:pt idx="444" formatCode="d\/m\/\y\y\y\y">
                  <c:v>38289</c:v>
                </c:pt>
                <c:pt idx="445">
                  <c:v>38293</c:v>
                </c:pt>
                <c:pt idx="446">
                  <c:v>38294</c:v>
                </c:pt>
                <c:pt idx="447">
                  <c:v>38295</c:v>
                </c:pt>
                <c:pt idx="448">
                  <c:v>38296</c:v>
                </c:pt>
                <c:pt idx="449">
                  <c:v>38299</c:v>
                </c:pt>
                <c:pt idx="450">
                  <c:v>38300</c:v>
                </c:pt>
                <c:pt idx="451">
                  <c:v>38303</c:v>
                </c:pt>
                <c:pt idx="452">
                  <c:v>38306</c:v>
                </c:pt>
                <c:pt idx="453">
                  <c:v>38307</c:v>
                </c:pt>
                <c:pt idx="454">
                  <c:v>38308</c:v>
                </c:pt>
                <c:pt idx="455">
                  <c:v>38309</c:v>
                </c:pt>
                <c:pt idx="456">
                  <c:v>38310</c:v>
                </c:pt>
                <c:pt idx="457">
                  <c:v>38313</c:v>
                </c:pt>
                <c:pt idx="458">
                  <c:v>38314</c:v>
                </c:pt>
                <c:pt idx="459">
                  <c:v>38315</c:v>
                </c:pt>
                <c:pt idx="460">
                  <c:v>38316</c:v>
                </c:pt>
                <c:pt idx="461">
                  <c:v>38317</c:v>
                </c:pt>
                <c:pt idx="462">
                  <c:v>38320</c:v>
                </c:pt>
                <c:pt idx="463">
                  <c:v>38321</c:v>
                </c:pt>
                <c:pt idx="464">
                  <c:v>38322</c:v>
                </c:pt>
                <c:pt idx="465">
                  <c:v>38323</c:v>
                </c:pt>
                <c:pt idx="466">
                  <c:v>38324</c:v>
                </c:pt>
                <c:pt idx="467">
                  <c:v>38327</c:v>
                </c:pt>
                <c:pt idx="468">
                  <c:v>38328</c:v>
                </c:pt>
                <c:pt idx="469">
                  <c:v>38329</c:v>
                </c:pt>
                <c:pt idx="470">
                  <c:v>38330</c:v>
                </c:pt>
                <c:pt idx="471">
                  <c:v>38331</c:v>
                </c:pt>
                <c:pt idx="472">
                  <c:v>38334</c:v>
                </c:pt>
                <c:pt idx="473">
                  <c:v>38335</c:v>
                </c:pt>
                <c:pt idx="474">
                  <c:v>38336</c:v>
                </c:pt>
                <c:pt idx="475">
                  <c:v>38337</c:v>
                </c:pt>
                <c:pt idx="476">
                  <c:v>38338</c:v>
                </c:pt>
                <c:pt idx="477">
                  <c:v>38341</c:v>
                </c:pt>
                <c:pt idx="478">
                  <c:v>38342</c:v>
                </c:pt>
                <c:pt idx="479">
                  <c:v>38343</c:v>
                </c:pt>
                <c:pt idx="480">
                  <c:v>38344</c:v>
                </c:pt>
                <c:pt idx="481">
                  <c:v>38345</c:v>
                </c:pt>
                <c:pt idx="482">
                  <c:v>38348</c:v>
                </c:pt>
                <c:pt idx="483">
                  <c:v>38349</c:v>
                </c:pt>
                <c:pt idx="484">
                  <c:v>38350</c:v>
                </c:pt>
                <c:pt idx="485">
                  <c:v>38351</c:v>
                </c:pt>
                <c:pt idx="486">
                  <c:v>38352</c:v>
                </c:pt>
                <c:pt idx="487">
                  <c:v>38355</c:v>
                </c:pt>
                <c:pt idx="488">
                  <c:v>38356</c:v>
                </c:pt>
                <c:pt idx="489">
                  <c:v>38357</c:v>
                </c:pt>
                <c:pt idx="490">
                  <c:v>38358</c:v>
                </c:pt>
                <c:pt idx="491">
                  <c:v>38359</c:v>
                </c:pt>
                <c:pt idx="492">
                  <c:v>38362</c:v>
                </c:pt>
                <c:pt idx="493">
                  <c:v>38363</c:v>
                </c:pt>
                <c:pt idx="494">
                  <c:v>38364</c:v>
                </c:pt>
                <c:pt idx="495">
                  <c:v>38365</c:v>
                </c:pt>
                <c:pt idx="496">
                  <c:v>38366</c:v>
                </c:pt>
                <c:pt idx="497">
                  <c:v>38369</c:v>
                </c:pt>
                <c:pt idx="498">
                  <c:v>38370</c:v>
                </c:pt>
                <c:pt idx="499">
                  <c:v>38371</c:v>
                </c:pt>
                <c:pt idx="500">
                  <c:v>38372</c:v>
                </c:pt>
                <c:pt idx="501">
                  <c:v>38373</c:v>
                </c:pt>
                <c:pt idx="502">
                  <c:v>38376</c:v>
                </c:pt>
                <c:pt idx="503">
                  <c:v>38377</c:v>
                </c:pt>
                <c:pt idx="504">
                  <c:v>38378</c:v>
                </c:pt>
                <c:pt idx="505">
                  <c:v>38379</c:v>
                </c:pt>
                <c:pt idx="506">
                  <c:v>38380</c:v>
                </c:pt>
                <c:pt idx="507">
                  <c:v>38383</c:v>
                </c:pt>
                <c:pt idx="508">
                  <c:v>38384</c:v>
                </c:pt>
                <c:pt idx="509">
                  <c:v>38385</c:v>
                </c:pt>
                <c:pt idx="510">
                  <c:v>38386</c:v>
                </c:pt>
                <c:pt idx="511">
                  <c:v>38387</c:v>
                </c:pt>
                <c:pt idx="512">
                  <c:v>38390</c:v>
                </c:pt>
                <c:pt idx="513">
                  <c:v>38391</c:v>
                </c:pt>
                <c:pt idx="514">
                  <c:v>38392</c:v>
                </c:pt>
                <c:pt idx="515">
                  <c:v>38393</c:v>
                </c:pt>
                <c:pt idx="516">
                  <c:v>38394</c:v>
                </c:pt>
                <c:pt idx="517">
                  <c:v>38397</c:v>
                </c:pt>
                <c:pt idx="518">
                  <c:v>38398</c:v>
                </c:pt>
                <c:pt idx="519">
                  <c:v>38399</c:v>
                </c:pt>
                <c:pt idx="520">
                  <c:v>38400</c:v>
                </c:pt>
                <c:pt idx="521">
                  <c:v>38401</c:v>
                </c:pt>
                <c:pt idx="522">
                  <c:v>38404</c:v>
                </c:pt>
                <c:pt idx="523">
                  <c:v>38405</c:v>
                </c:pt>
                <c:pt idx="524">
                  <c:v>38406</c:v>
                </c:pt>
                <c:pt idx="525">
                  <c:v>38407</c:v>
                </c:pt>
                <c:pt idx="526">
                  <c:v>38408</c:v>
                </c:pt>
                <c:pt idx="527">
                  <c:v>38411</c:v>
                </c:pt>
                <c:pt idx="528" formatCode="d\/m\/\y\y\y\y">
                  <c:v>38412</c:v>
                </c:pt>
                <c:pt idx="529" formatCode="d\/m\/\y\y\y\y">
                  <c:v>38413</c:v>
                </c:pt>
                <c:pt idx="530" formatCode="d\/m\/\y\y\y\y">
                  <c:v>38414</c:v>
                </c:pt>
                <c:pt idx="531" formatCode="d\/m\/\y\y\y\y">
                  <c:v>38415</c:v>
                </c:pt>
                <c:pt idx="532" formatCode="d\/m\/\y\y\y\y">
                  <c:v>38418</c:v>
                </c:pt>
                <c:pt idx="533" formatCode="d\/m\/\y\y\y\y">
                  <c:v>38419</c:v>
                </c:pt>
                <c:pt idx="534" formatCode="d\/m\/\y\y\y\y">
                  <c:v>38420</c:v>
                </c:pt>
                <c:pt idx="535" formatCode="d\/m\/\y\y\y\y">
                  <c:v>38421</c:v>
                </c:pt>
                <c:pt idx="536" formatCode="d\/m\/\y\y\y\y">
                  <c:v>38422</c:v>
                </c:pt>
                <c:pt idx="537" formatCode="d\/m\/\y\y\y\y">
                  <c:v>38425</c:v>
                </c:pt>
                <c:pt idx="538" formatCode="d\/m\/\y\y\y\y">
                  <c:v>38426</c:v>
                </c:pt>
                <c:pt idx="539" formatCode="d\/m\/\y\y\y\y">
                  <c:v>38427</c:v>
                </c:pt>
                <c:pt idx="540" formatCode="d\/m\/\y\y\y\y">
                  <c:v>38428</c:v>
                </c:pt>
                <c:pt idx="541" formatCode="d\/m\/\y\y\y\y">
                  <c:v>38429</c:v>
                </c:pt>
                <c:pt idx="542" formatCode="d\/m\/\y\y\y\y">
                  <c:v>38432</c:v>
                </c:pt>
                <c:pt idx="543" formatCode="d\/m\/\y\y\y\y">
                  <c:v>38433</c:v>
                </c:pt>
                <c:pt idx="544" formatCode="d\/m\/\y\y\y\y">
                  <c:v>38434</c:v>
                </c:pt>
                <c:pt idx="545" formatCode="d\/m\/\y\y\y\y">
                  <c:v>38435</c:v>
                </c:pt>
                <c:pt idx="546" formatCode="d\/m\/\y\y\y\y">
                  <c:v>38436</c:v>
                </c:pt>
                <c:pt idx="547" formatCode="d\/m\/\y\y\y\y">
                  <c:v>38440</c:v>
                </c:pt>
                <c:pt idx="548" formatCode="d\/m\/\y\y\y\y">
                  <c:v>38441</c:v>
                </c:pt>
                <c:pt idx="549" formatCode="d\/m\/\y\y\y\y">
                  <c:v>38442</c:v>
                </c:pt>
                <c:pt idx="550">
                  <c:v>38446</c:v>
                </c:pt>
                <c:pt idx="551">
                  <c:v>38447</c:v>
                </c:pt>
                <c:pt idx="552">
                  <c:v>38448</c:v>
                </c:pt>
                <c:pt idx="553">
                  <c:v>38449</c:v>
                </c:pt>
                <c:pt idx="554">
                  <c:v>38450</c:v>
                </c:pt>
                <c:pt idx="555">
                  <c:v>38453</c:v>
                </c:pt>
                <c:pt idx="556">
                  <c:v>38454</c:v>
                </c:pt>
                <c:pt idx="557">
                  <c:v>38455</c:v>
                </c:pt>
                <c:pt idx="558">
                  <c:v>38456</c:v>
                </c:pt>
                <c:pt idx="559">
                  <c:v>38457</c:v>
                </c:pt>
                <c:pt idx="560">
                  <c:v>38460</c:v>
                </c:pt>
                <c:pt idx="561">
                  <c:v>38461</c:v>
                </c:pt>
                <c:pt idx="562">
                  <c:v>38462</c:v>
                </c:pt>
                <c:pt idx="563">
                  <c:v>38463</c:v>
                </c:pt>
                <c:pt idx="564">
                  <c:v>38464</c:v>
                </c:pt>
                <c:pt idx="565">
                  <c:v>38467</c:v>
                </c:pt>
                <c:pt idx="566">
                  <c:v>38468</c:v>
                </c:pt>
                <c:pt idx="567">
                  <c:v>38469</c:v>
                </c:pt>
                <c:pt idx="568">
                  <c:v>38470</c:v>
                </c:pt>
                <c:pt idx="569">
                  <c:v>38471</c:v>
                </c:pt>
                <c:pt idx="570" formatCode="d\/m\/\y\y\y\y">
                  <c:v>38474</c:v>
                </c:pt>
                <c:pt idx="571" formatCode="d\/m\/\y\y\y\y">
                  <c:v>38475</c:v>
                </c:pt>
                <c:pt idx="572" formatCode="d\/m\/\y\y\y\y">
                  <c:v>38476</c:v>
                </c:pt>
                <c:pt idx="573" formatCode="d\/m\/\y\y\y\y">
                  <c:v>38478</c:v>
                </c:pt>
                <c:pt idx="574" formatCode="d\/m\/\y\y\y\y">
                  <c:v>38481</c:v>
                </c:pt>
                <c:pt idx="575" formatCode="d\/m\/\y\y\y\y">
                  <c:v>38482</c:v>
                </c:pt>
                <c:pt idx="576" formatCode="d\/m\/\y\y\y\y">
                  <c:v>38483</c:v>
                </c:pt>
                <c:pt idx="577" formatCode="d\/m\/\y\y\y\y">
                  <c:v>38484</c:v>
                </c:pt>
                <c:pt idx="578" formatCode="d\/m\/\y\y\y\y">
                  <c:v>38485</c:v>
                </c:pt>
                <c:pt idx="579" formatCode="d\/m\/\y\y\y\y">
                  <c:v>38488</c:v>
                </c:pt>
                <c:pt idx="580" formatCode="d\/m\/\y\y\y\y">
                  <c:v>38489</c:v>
                </c:pt>
                <c:pt idx="581" formatCode="d\/m\/\y\y\y\y">
                  <c:v>38490</c:v>
                </c:pt>
                <c:pt idx="582" formatCode="d\/m\/\y\y\y\y">
                  <c:v>38491</c:v>
                </c:pt>
                <c:pt idx="583" formatCode="d\/m\/\y\y\y\y">
                  <c:v>38492</c:v>
                </c:pt>
                <c:pt idx="584" formatCode="d\/m\/\y\y\y\y">
                  <c:v>38495</c:v>
                </c:pt>
                <c:pt idx="585" formatCode="d\/m\/\y\y\y\y">
                  <c:v>38496</c:v>
                </c:pt>
                <c:pt idx="586" formatCode="d\/m\/\y\y\y\y">
                  <c:v>38497</c:v>
                </c:pt>
                <c:pt idx="587" formatCode="d\/m\/\y\y\y\y">
                  <c:v>38498</c:v>
                </c:pt>
                <c:pt idx="588" formatCode="d\/m\/\y\y\y\y">
                  <c:v>38499</c:v>
                </c:pt>
                <c:pt idx="589" formatCode="d\/m\/\y\y\y\y">
                  <c:v>38502</c:v>
                </c:pt>
                <c:pt idx="590" formatCode="d\/m\/\y\y\y\y">
                  <c:v>38503</c:v>
                </c:pt>
                <c:pt idx="591">
                  <c:v>38504</c:v>
                </c:pt>
                <c:pt idx="592">
                  <c:v>38505</c:v>
                </c:pt>
                <c:pt idx="593">
                  <c:v>38506</c:v>
                </c:pt>
                <c:pt idx="594">
                  <c:v>38509</c:v>
                </c:pt>
                <c:pt idx="595">
                  <c:v>38510</c:v>
                </c:pt>
                <c:pt idx="596">
                  <c:v>38511</c:v>
                </c:pt>
                <c:pt idx="597">
                  <c:v>38512</c:v>
                </c:pt>
                <c:pt idx="598">
                  <c:v>38513</c:v>
                </c:pt>
                <c:pt idx="599">
                  <c:v>38516</c:v>
                </c:pt>
                <c:pt idx="600">
                  <c:v>38517</c:v>
                </c:pt>
                <c:pt idx="601">
                  <c:v>38518</c:v>
                </c:pt>
                <c:pt idx="602">
                  <c:v>38519</c:v>
                </c:pt>
                <c:pt idx="603">
                  <c:v>38520</c:v>
                </c:pt>
                <c:pt idx="604">
                  <c:v>38523</c:v>
                </c:pt>
                <c:pt idx="605">
                  <c:v>38524</c:v>
                </c:pt>
                <c:pt idx="606">
                  <c:v>38525</c:v>
                </c:pt>
                <c:pt idx="607">
                  <c:v>38526</c:v>
                </c:pt>
                <c:pt idx="608">
                  <c:v>38527</c:v>
                </c:pt>
                <c:pt idx="609">
                  <c:v>38530</c:v>
                </c:pt>
                <c:pt idx="610">
                  <c:v>38531</c:v>
                </c:pt>
                <c:pt idx="611">
                  <c:v>38532</c:v>
                </c:pt>
                <c:pt idx="612">
                  <c:v>38533</c:v>
                </c:pt>
                <c:pt idx="613">
                  <c:v>38534</c:v>
                </c:pt>
                <c:pt idx="614">
                  <c:v>38537</c:v>
                </c:pt>
                <c:pt idx="615">
                  <c:v>38538</c:v>
                </c:pt>
                <c:pt idx="616">
                  <c:v>38539</c:v>
                </c:pt>
                <c:pt idx="617">
                  <c:v>38540</c:v>
                </c:pt>
                <c:pt idx="618">
                  <c:v>38541</c:v>
                </c:pt>
                <c:pt idx="619">
                  <c:v>38544</c:v>
                </c:pt>
                <c:pt idx="620">
                  <c:v>38545</c:v>
                </c:pt>
                <c:pt idx="621">
                  <c:v>38546</c:v>
                </c:pt>
                <c:pt idx="622">
                  <c:v>38547</c:v>
                </c:pt>
                <c:pt idx="623">
                  <c:v>38548</c:v>
                </c:pt>
                <c:pt idx="624">
                  <c:v>38551</c:v>
                </c:pt>
                <c:pt idx="625">
                  <c:v>38552</c:v>
                </c:pt>
                <c:pt idx="626">
                  <c:v>38553</c:v>
                </c:pt>
                <c:pt idx="627">
                  <c:v>38554</c:v>
                </c:pt>
                <c:pt idx="628">
                  <c:v>38555</c:v>
                </c:pt>
                <c:pt idx="629">
                  <c:v>38558</c:v>
                </c:pt>
                <c:pt idx="630">
                  <c:v>38559</c:v>
                </c:pt>
                <c:pt idx="631">
                  <c:v>38560</c:v>
                </c:pt>
                <c:pt idx="632">
                  <c:v>38561</c:v>
                </c:pt>
                <c:pt idx="633">
                  <c:v>38562</c:v>
                </c:pt>
                <c:pt idx="634">
                  <c:v>38565</c:v>
                </c:pt>
                <c:pt idx="635">
                  <c:v>38566</c:v>
                </c:pt>
                <c:pt idx="636">
                  <c:v>38567</c:v>
                </c:pt>
                <c:pt idx="637">
                  <c:v>38568</c:v>
                </c:pt>
                <c:pt idx="638">
                  <c:v>38569</c:v>
                </c:pt>
                <c:pt idx="639">
                  <c:v>38572</c:v>
                </c:pt>
                <c:pt idx="640">
                  <c:v>38573</c:v>
                </c:pt>
                <c:pt idx="641">
                  <c:v>38574</c:v>
                </c:pt>
                <c:pt idx="642">
                  <c:v>38575</c:v>
                </c:pt>
                <c:pt idx="643">
                  <c:v>38576</c:v>
                </c:pt>
                <c:pt idx="644">
                  <c:v>38580</c:v>
                </c:pt>
                <c:pt idx="645">
                  <c:v>38581</c:v>
                </c:pt>
                <c:pt idx="646">
                  <c:v>38582</c:v>
                </c:pt>
                <c:pt idx="647">
                  <c:v>38583</c:v>
                </c:pt>
                <c:pt idx="648">
                  <c:v>38586</c:v>
                </c:pt>
                <c:pt idx="649">
                  <c:v>38587</c:v>
                </c:pt>
                <c:pt idx="650">
                  <c:v>38588</c:v>
                </c:pt>
                <c:pt idx="651">
                  <c:v>38589</c:v>
                </c:pt>
                <c:pt idx="652">
                  <c:v>38590</c:v>
                </c:pt>
                <c:pt idx="653">
                  <c:v>38593</c:v>
                </c:pt>
                <c:pt idx="654">
                  <c:v>38594</c:v>
                </c:pt>
                <c:pt idx="655">
                  <c:v>38595</c:v>
                </c:pt>
                <c:pt idx="656">
                  <c:v>38596</c:v>
                </c:pt>
                <c:pt idx="657">
                  <c:v>38597</c:v>
                </c:pt>
                <c:pt idx="658">
                  <c:v>38600</c:v>
                </c:pt>
                <c:pt idx="659">
                  <c:v>38601</c:v>
                </c:pt>
                <c:pt idx="660">
                  <c:v>38602</c:v>
                </c:pt>
                <c:pt idx="661">
                  <c:v>38603</c:v>
                </c:pt>
                <c:pt idx="662">
                  <c:v>38604</c:v>
                </c:pt>
                <c:pt idx="663">
                  <c:v>38607</c:v>
                </c:pt>
                <c:pt idx="664">
                  <c:v>38608</c:v>
                </c:pt>
                <c:pt idx="665">
                  <c:v>38609</c:v>
                </c:pt>
                <c:pt idx="666">
                  <c:v>38610</c:v>
                </c:pt>
                <c:pt idx="667">
                  <c:v>38611</c:v>
                </c:pt>
                <c:pt idx="668">
                  <c:v>38614</c:v>
                </c:pt>
                <c:pt idx="669">
                  <c:v>38615</c:v>
                </c:pt>
                <c:pt idx="670">
                  <c:v>38616</c:v>
                </c:pt>
                <c:pt idx="671">
                  <c:v>38617</c:v>
                </c:pt>
                <c:pt idx="672">
                  <c:v>38618</c:v>
                </c:pt>
                <c:pt idx="673">
                  <c:v>38621</c:v>
                </c:pt>
                <c:pt idx="674">
                  <c:v>38622</c:v>
                </c:pt>
                <c:pt idx="675">
                  <c:v>38623</c:v>
                </c:pt>
                <c:pt idx="676">
                  <c:v>38624</c:v>
                </c:pt>
                <c:pt idx="677">
                  <c:v>38625</c:v>
                </c:pt>
                <c:pt idx="678" formatCode="d\/m\/\y\y\y\y">
                  <c:v>38629</c:v>
                </c:pt>
                <c:pt idx="679" formatCode="d\/m\/\y\y\y\y">
                  <c:v>38630</c:v>
                </c:pt>
                <c:pt idx="680" formatCode="d\/m\/\y\y\y\y">
                  <c:v>38631</c:v>
                </c:pt>
                <c:pt idx="681" formatCode="d\/m\/\y\y\y\y">
                  <c:v>38632</c:v>
                </c:pt>
                <c:pt idx="682" formatCode="d\/m\/\y\y\y\y">
                  <c:v>38635</c:v>
                </c:pt>
                <c:pt idx="683" formatCode="d\/m\/\y\y\y\y">
                  <c:v>38636</c:v>
                </c:pt>
                <c:pt idx="684" formatCode="d\/m\/\y\y\y\y">
                  <c:v>38637</c:v>
                </c:pt>
                <c:pt idx="685" formatCode="d\/m\/\y\y\y\y">
                  <c:v>38638</c:v>
                </c:pt>
                <c:pt idx="686" formatCode="d\/m\/\y\y\y\y">
                  <c:v>38639</c:v>
                </c:pt>
                <c:pt idx="687" formatCode="d\/m\/\y\y\y\y">
                  <c:v>38642</c:v>
                </c:pt>
                <c:pt idx="688" formatCode="d\/m\/\y\y\y\y">
                  <c:v>38643</c:v>
                </c:pt>
                <c:pt idx="689" formatCode="d\/m\/\y\y\y\y">
                  <c:v>38644</c:v>
                </c:pt>
                <c:pt idx="690" formatCode="d\/m\/\y\y\y\y">
                  <c:v>38645</c:v>
                </c:pt>
                <c:pt idx="691" formatCode="d\/m\/\y\y\y\y">
                  <c:v>38646</c:v>
                </c:pt>
                <c:pt idx="692" formatCode="d\/m\/\y\y\y\y">
                  <c:v>38649</c:v>
                </c:pt>
                <c:pt idx="693" formatCode="d\/m\/\y\y\y\y">
                  <c:v>38650</c:v>
                </c:pt>
                <c:pt idx="694" formatCode="d\/m\/\y\y\y\y">
                  <c:v>38651</c:v>
                </c:pt>
                <c:pt idx="695" formatCode="d\/m\/\y\y\y\y">
                  <c:v>38652</c:v>
                </c:pt>
                <c:pt idx="696" formatCode="d\/m\/\y\y\y\y">
                  <c:v>38653</c:v>
                </c:pt>
                <c:pt idx="697" formatCode="d\/m\/\y\y\y\y">
                  <c:v>38656</c:v>
                </c:pt>
                <c:pt idx="698">
                  <c:v>38658</c:v>
                </c:pt>
                <c:pt idx="699">
                  <c:v>38659</c:v>
                </c:pt>
                <c:pt idx="700">
                  <c:v>38660</c:v>
                </c:pt>
                <c:pt idx="701">
                  <c:v>38663</c:v>
                </c:pt>
                <c:pt idx="702">
                  <c:v>38664</c:v>
                </c:pt>
                <c:pt idx="703">
                  <c:v>38665</c:v>
                </c:pt>
                <c:pt idx="704">
                  <c:v>38666</c:v>
                </c:pt>
                <c:pt idx="705">
                  <c:v>38667</c:v>
                </c:pt>
                <c:pt idx="706">
                  <c:v>38670</c:v>
                </c:pt>
                <c:pt idx="707">
                  <c:v>38671</c:v>
                </c:pt>
                <c:pt idx="708">
                  <c:v>38672</c:v>
                </c:pt>
                <c:pt idx="709">
                  <c:v>38673</c:v>
                </c:pt>
                <c:pt idx="710">
                  <c:v>38674</c:v>
                </c:pt>
                <c:pt idx="711">
                  <c:v>38677</c:v>
                </c:pt>
                <c:pt idx="712">
                  <c:v>38678</c:v>
                </c:pt>
                <c:pt idx="713">
                  <c:v>38679</c:v>
                </c:pt>
                <c:pt idx="714">
                  <c:v>38680</c:v>
                </c:pt>
                <c:pt idx="715">
                  <c:v>38681</c:v>
                </c:pt>
                <c:pt idx="716">
                  <c:v>38684</c:v>
                </c:pt>
                <c:pt idx="717">
                  <c:v>38685</c:v>
                </c:pt>
                <c:pt idx="718">
                  <c:v>38686</c:v>
                </c:pt>
                <c:pt idx="719">
                  <c:v>38687</c:v>
                </c:pt>
                <c:pt idx="720">
                  <c:v>38688</c:v>
                </c:pt>
                <c:pt idx="721">
                  <c:v>38691</c:v>
                </c:pt>
                <c:pt idx="722">
                  <c:v>38692</c:v>
                </c:pt>
                <c:pt idx="723">
                  <c:v>38693</c:v>
                </c:pt>
                <c:pt idx="724">
                  <c:v>38694</c:v>
                </c:pt>
                <c:pt idx="725">
                  <c:v>38695</c:v>
                </c:pt>
                <c:pt idx="726">
                  <c:v>38698</c:v>
                </c:pt>
                <c:pt idx="727">
                  <c:v>38699</c:v>
                </c:pt>
                <c:pt idx="728">
                  <c:v>38700</c:v>
                </c:pt>
                <c:pt idx="729">
                  <c:v>38701</c:v>
                </c:pt>
                <c:pt idx="730">
                  <c:v>38702</c:v>
                </c:pt>
                <c:pt idx="731">
                  <c:v>38705</c:v>
                </c:pt>
                <c:pt idx="732">
                  <c:v>38706</c:v>
                </c:pt>
                <c:pt idx="733">
                  <c:v>38707</c:v>
                </c:pt>
                <c:pt idx="734">
                  <c:v>38708</c:v>
                </c:pt>
                <c:pt idx="735">
                  <c:v>38709</c:v>
                </c:pt>
                <c:pt idx="736">
                  <c:v>38713</c:v>
                </c:pt>
                <c:pt idx="737">
                  <c:v>38714</c:v>
                </c:pt>
                <c:pt idx="738">
                  <c:v>38715</c:v>
                </c:pt>
                <c:pt idx="739">
                  <c:v>38717</c:v>
                </c:pt>
                <c:pt idx="740">
                  <c:v>38720</c:v>
                </c:pt>
                <c:pt idx="741">
                  <c:v>38721</c:v>
                </c:pt>
                <c:pt idx="742">
                  <c:v>38722</c:v>
                </c:pt>
                <c:pt idx="743">
                  <c:v>38723</c:v>
                </c:pt>
                <c:pt idx="744">
                  <c:v>38726</c:v>
                </c:pt>
                <c:pt idx="745">
                  <c:v>38727</c:v>
                </c:pt>
                <c:pt idx="746">
                  <c:v>38728</c:v>
                </c:pt>
                <c:pt idx="747">
                  <c:v>38729</c:v>
                </c:pt>
                <c:pt idx="748">
                  <c:v>38730</c:v>
                </c:pt>
                <c:pt idx="749">
                  <c:v>38733</c:v>
                </c:pt>
                <c:pt idx="750">
                  <c:v>38734</c:v>
                </c:pt>
                <c:pt idx="751">
                  <c:v>38735</c:v>
                </c:pt>
                <c:pt idx="752">
                  <c:v>38736</c:v>
                </c:pt>
                <c:pt idx="753">
                  <c:v>38737</c:v>
                </c:pt>
                <c:pt idx="754">
                  <c:v>38740</c:v>
                </c:pt>
                <c:pt idx="755">
                  <c:v>38741</c:v>
                </c:pt>
                <c:pt idx="756">
                  <c:v>38742</c:v>
                </c:pt>
                <c:pt idx="757">
                  <c:v>38743</c:v>
                </c:pt>
                <c:pt idx="758">
                  <c:v>38744</c:v>
                </c:pt>
                <c:pt idx="759">
                  <c:v>38747</c:v>
                </c:pt>
                <c:pt idx="760">
                  <c:v>38748</c:v>
                </c:pt>
                <c:pt idx="761">
                  <c:v>38749</c:v>
                </c:pt>
                <c:pt idx="762">
                  <c:v>38750</c:v>
                </c:pt>
                <c:pt idx="763">
                  <c:v>38751</c:v>
                </c:pt>
                <c:pt idx="764">
                  <c:v>38754</c:v>
                </c:pt>
                <c:pt idx="765">
                  <c:v>38755</c:v>
                </c:pt>
                <c:pt idx="766">
                  <c:v>38756</c:v>
                </c:pt>
                <c:pt idx="767">
                  <c:v>38757</c:v>
                </c:pt>
                <c:pt idx="768">
                  <c:v>38758</c:v>
                </c:pt>
                <c:pt idx="769">
                  <c:v>38761</c:v>
                </c:pt>
                <c:pt idx="770">
                  <c:v>38762</c:v>
                </c:pt>
                <c:pt idx="771">
                  <c:v>38763</c:v>
                </c:pt>
                <c:pt idx="772">
                  <c:v>38764</c:v>
                </c:pt>
                <c:pt idx="773">
                  <c:v>38765</c:v>
                </c:pt>
                <c:pt idx="774">
                  <c:v>38768</c:v>
                </c:pt>
                <c:pt idx="775">
                  <c:v>38769</c:v>
                </c:pt>
                <c:pt idx="776">
                  <c:v>38770</c:v>
                </c:pt>
                <c:pt idx="777">
                  <c:v>38771</c:v>
                </c:pt>
                <c:pt idx="778">
                  <c:v>38772</c:v>
                </c:pt>
                <c:pt idx="779">
                  <c:v>38775</c:v>
                </c:pt>
                <c:pt idx="780">
                  <c:v>38776</c:v>
                </c:pt>
                <c:pt idx="781" formatCode="d\/m\/\y\y\y\y">
                  <c:v>38777</c:v>
                </c:pt>
                <c:pt idx="782" formatCode="d\/m\/\y\y\y\y">
                  <c:v>38778</c:v>
                </c:pt>
                <c:pt idx="783" formatCode="d\/m\/\y\y\y\y">
                  <c:v>38779</c:v>
                </c:pt>
                <c:pt idx="784" formatCode="d\/m\/\y\y\y\y">
                  <c:v>38782</c:v>
                </c:pt>
                <c:pt idx="785" formatCode="d\/m\/\y\y\y\y">
                  <c:v>38783</c:v>
                </c:pt>
                <c:pt idx="786" formatCode="d\/m\/\y\y\y\y">
                  <c:v>38784</c:v>
                </c:pt>
                <c:pt idx="787" formatCode="d\/m\/\y\y\y\y">
                  <c:v>38785</c:v>
                </c:pt>
                <c:pt idx="788" formatCode="d\/m\/\y\y\y\y">
                  <c:v>38786</c:v>
                </c:pt>
                <c:pt idx="789" formatCode="d\/m\/\y\y\y\y">
                  <c:v>38789</c:v>
                </c:pt>
                <c:pt idx="790" formatCode="d\/m\/\y\y\y\y">
                  <c:v>38790</c:v>
                </c:pt>
                <c:pt idx="791" formatCode="d\/m\/\y\y\y\y">
                  <c:v>38791</c:v>
                </c:pt>
                <c:pt idx="792" formatCode="d\/m\/\y\y\y\y">
                  <c:v>38792</c:v>
                </c:pt>
                <c:pt idx="793" formatCode="d\/m\/\y\y\y\y">
                  <c:v>38793</c:v>
                </c:pt>
                <c:pt idx="794" formatCode="d\/m\/\y\y\y\y">
                  <c:v>38796</c:v>
                </c:pt>
                <c:pt idx="795" formatCode="d\/m\/\y\y\y\y">
                  <c:v>38797</c:v>
                </c:pt>
                <c:pt idx="796" formatCode="d\/m\/\y\y\y\y">
                  <c:v>38798</c:v>
                </c:pt>
                <c:pt idx="797" formatCode="d\/m\/\y\y\y\y">
                  <c:v>38799</c:v>
                </c:pt>
                <c:pt idx="798" formatCode="d\/m\/\y\y\y\y">
                  <c:v>38800</c:v>
                </c:pt>
                <c:pt idx="799" formatCode="d\/m\/\y\y\y\y">
                  <c:v>38803</c:v>
                </c:pt>
                <c:pt idx="800" formatCode="d\/m\/\y\y\y\y">
                  <c:v>38804</c:v>
                </c:pt>
                <c:pt idx="801" formatCode="d\/m\/\y\y\y\y">
                  <c:v>38805</c:v>
                </c:pt>
                <c:pt idx="802" formatCode="d\/m\/\y\y\y\y">
                  <c:v>38806</c:v>
                </c:pt>
                <c:pt idx="803" formatCode="d\/m\/\y\y\y\y">
                  <c:v>38807</c:v>
                </c:pt>
                <c:pt idx="804">
                  <c:v>38810</c:v>
                </c:pt>
                <c:pt idx="805">
                  <c:v>38811</c:v>
                </c:pt>
                <c:pt idx="806">
                  <c:v>38812</c:v>
                </c:pt>
                <c:pt idx="807">
                  <c:v>38813</c:v>
                </c:pt>
                <c:pt idx="808">
                  <c:v>38814</c:v>
                </c:pt>
                <c:pt idx="809">
                  <c:v>38817</c:v>
                </c:pt>
                <c:pt idx="810">
                  <c:v>38818</c:v>
                </c:pt>
                <c:pt idx="811">
                  <c:v>38819</c:v>
                </c:pt>
                <c:pt idx="812">
                  <c:v>38820</c:v>
                </c:pt>
                <c:pt idx="813">
                  <c:v>38825</c:v>
                </c:pt>
                <c:pt idx="814">
                  <c:v>38826</c:v>
                </c:pt>
                <c:pt idx="815">
                  <c:v>38827</c:v>
                </c:pt>
                <c:pt idx="816">
                  <c:v>38828</c:v>
                </c:pt>
                <c:pt idx="817">
                  <c:v>38831</c:v>
                </c:pt>
                <c:pt idx="818">
                  <c:v>38832</c:v>
                </c:pt>
                <c:pt idx="819">
                  <c:v>38833</c:v>
                </c:pt>
                <c:pt idx="820">
                  <c:v>38834</c:v>
                </c:pt>
                <c:pt idx="821">
                  <c:v>38835</c:v>
                </c:pt>
                <c:pt idx="822" formatCode="d\/m\/\y\y\y\y">
                  <c:v>38839</c:v>
                </c:pt>
                <c:pt idx="823" formatCode="d\/m\/\y\y\y\y">
                  <c:v>38840</c:v>
                </c:pt>
                <c:pt idx="824" formatCode="d\/m\/\y\y\y\y">
                  <c:v>38841</c:v>
                </c:pt>
                <c:pt idx="825" formatCode="d\/m\/\y\y\y\y">
                  <c:v>38842</c:v>
                </c:pt>
                <c:pt idx="826" formatCode="d\/m\/\y\y\y\y">
                  <c:v>38845</c:v>
                </c:pt>
                <c:pt idx="827" formatCode="d\/m\/\y\y\y\y">
                  <c:v>38846</c:v>
                </c:pt>
                <c:pt idx="828" formatCode="d\/m\/\y\y\y\y">
                  <c:v>38847</c:v>
                </c:pt>
                <c:pt idx="829" formatCode="d\/m\/\y\y\y\y">
                  <c:v>38848</c:v>
                </c:pt>
                <c:pt idx="830" formatCode="d\/m\/\y\y\y\y">
                  <c:v>38849</c:v>
                </c:pt>
                <c:pt idx="831" formatCode="d\/m\/\y\y\y\y">
                  <c:v>38852</c:v>
                </c:pt>
                <c:pt idx="832" formatCode="d\/m\/\y\y\y\y">
                  <c:v>38853</c:v>
                </c:pt>
                <c:pt idx="833" formatCode="d\/m\/\y\y\y\y">
                  <c:v>38854</c:v>
                </c:pt>
                <c:pt idx="834" formatCode="d\/m\/\y\y\y\y">
                  <c:v>38855</c:v>
                </c:pt>
                <c:pt idx="835" formatCode="d\/m\/\y\y\y\y">
                  <c:v>38856</c:v>
                </c:pt>
                <c:pt idx="836" formatCode="d\/m\/\y\y\y\y">
                  <c:v>38859</c:v>
                </c:pt>
                <c:pt idx="837" formatCode="d\/m\/\y\y\y\y">
                  <c:v>38860</c:v>
                </c:pt>
                <c:pt idx="838" formatCode="d\/m\/\y\y\y\y">
                  <c:v>38861</c:v>
                </c:pt>
                <c:pt idx="839" formatCode="d\/m\/\y\y\y\y">
                  <c:v>38863</c:v>
                </c:pt>
                <c:pt idx="840" formatCode="d\/m\/\y\y\y\y">
                  <c:v>38867</c:v>
                </c:pt>
                <c:pt idx="841" formatCode="d\/m\/\y\y\y\y">
                  <c:v>38868</c:v>
                </c:pt>
                <c:pt idx="842">
                  <c:v>38869</c:v>
                </c:pt>
                <c:pt idx="843">
                  <c:v>38870</c:v>
                </c:pt>
                <c:pt idx="844">
                  <c:v>38874</c:v>
                </c:pt>
                <c:pt idx="845">
                  <c:v>38875</c:v>
                </c:pt>
                <c:pt idx="846">
                  <c:v>38876</c:v>
                </c:pt>
                <c:pt idx="847">
                  <c:v>38877</c:v>
                </c:pt>
                <c:pt idx="848">
                  <c:v>38880</c:v>
                </c:pt>
                <c:pt idx="849">
                  <c:v>38881</c:v>
                </c:pt>
                <c:pt idx="850">
                  <c:v>38882</c:v>
                </c:pt>
                <c:pt idx="851">
                  <c:v>38883</c:v>
                </c:pt>
                <c:pt idx="852">
                  <c:v>38884</c:v>
                </c:pt>
                <c:pt idx="853">
                  <c:v>38887</c:v>
                </c:pt>
                <c:pt idx="854">
                  <c:v>38888</c:v>
                </c:pt>
                <c:pt idx="855">
                  <c:v>38889</c:v>
                </c:pt>
                <c:pt idx="856">
                  <c:v>38890</c:v>
                </c:pt>
                <c:pt idx="857">
                  <c:v>38891</c:v>
                </c:pt>
                <c:pt idx="858">
                  <c:v>38894</c:v>
                </c:pt>
                <c:pt idx="859">
                  <c:v>38895</c:v>
                </c:pt>
                <c:pt idx="860">
                  <c:v>38896</c:v>
                </c:pt>
                <c:pt idx="861">
                  <c:v>38897</c:v>
                </c:pt>
                <c:pt idx="862">
                  <c:v>38898</c:v>
                </c:pt>
                <c:pt idx="863">
                  <c:v>38901</c:v>
                </c:pt>
                <c:pt idx="864">
                  <c:v>38902</c:v>
                </c:pt>
                <c:pt idx="865">
                  <c:v>38903</c:v>
                </c:pt>
                <c:pt idx="866">
                  <c:v>38904</c:v>
                </c:pt>
                <c:pt idx="867">
                  <c:v>38905</c:v>
                </c:pt>
                <c:pt idx="868">
                  <c:v>38908</c:v>
                </c:pt>
                <c:pt idx="869">
                  <c:v>38909</c:v>
                </c:pt>
                <c:pt idx="870">
                  <c:v>38910</c:v>
                </c:pt>
                <c:pt idx="871">
                  <c:v>38911</c:v>
                </c:pt>
                <c:pt idx="872">
                  <c:v>38912</c:v>
                </c:pt>
                <c:pt idx="873">
                  <c:v>38915</c:v>
                </c:pt>
                <c:pt idx="874">
                  <c:v>38916</c:v>
                </c:pt>
                <c:pt idx="875">
                  <c:v>38917</c:v>
                </c:pt>
                <c:pt idx="876">
                  <c:v>38918</c:v>
                </c:pt>
                <c:pt idx="877">
                  <c:v>38919</c:v>
                </c:pt>
                <c:pt idx="878">
                  <c:v>38922</c:v>
                </c:pt>
                <c:pt idx="879">
                  <c:v>38923</c:v>
                </c:pt>
                <c:pt idx="880">
                  <c:v>38924</c:v>
                </c:pt>
                <c:pt idx="881">
                  <c:v>38925</c:v>
                </c:pt>
                <c:pt idx="882">
                  <c:v>38926</c:v>
                </c:pt>
                <c:pt idx="883">
                  <c:v>38929</c:v>
                </c:pt>
                <c:pt idx="884">
                  <c:v>38930</c:v>
                </c:pt>
                <c:pt idx="885">
                  <c:v>38931</c:v>
                </c:pt>
                <c:pt idx="886">
                  <c:v>38932</c:v>
                </c:pt>
                <c:pt idx="887">
                  <c:v>38933</c:v>
                </c:pt>
                <c:pt idx="888">
                  <c:v>38936</c:v>
                </c:pt>
                <c:pt idx="889">
                  <c:v>38937</c:v>
                </c:pt>
                <c:pt idx="890">
                  <c:v>38938</c:v>
                </c:pt>
                <c:pt idx="891">
                  <c:v>38939</c:v>
                </c:pt>
                <c:pt idx="892">
                  <c:v>38940</c:v>
                </c:pt>
                <c:pt idx="893">
                  <c:v>38943</c:v>
                </c:pt>
                <c:pt idx="894">
                  <c:v>38944</c:v>
                </c:pt>
                <c:pt idx="895">
                  <c:v>38945</c:v>
                </c:pt>
                <c:pt idx="896">
                  <c:v>38946</c:v>
                </c:pt>
                <c:pt idx="897">
                  <c:v>38947</c:v>
                </c:pt>
                <c:pt idx="898">
                  <c:v>38950</c:v>
                </c:pt>
                <c:pt idx="899">
                  <c:v>38951</c:v>
                </c:pt>
                <c:pt idx="900">
                  <c:v>38952</c:v>
                </c:pt>
                <c:pt idx="901">
                  <c:v>38953</c:v>
                </c:pt>
                <c:pt idx="902">
                  <c:v>38954</c:v>
                </c:pt>
                <c:pt idx="903">
                  <c:v>38957</c:v>
                </c:pt>
                <c:pt idx="904">
                  <c:v>38958</c:v>
                </c:pt>
                <c:pt idx="905">
                  <c:v>38959</c:v>
                </c:pt>
                <c:pt idx="906">
                  <c:v>38960</c:v>
                </c:pt>
                <c:pt idx="907">
                  <c:v>38961</c:v>
                </c:pt>
                <c:pt idx="908">
                  <c:v>38964</c:v>
                </c:pt>
                <c:pt idx="909">
                  <c:v>38965</c:v>
                </c:pt>
                <c:pt idx="910">
                  <c:v>38966</c:v>
                </c:pt>
                <c:pt idx="911">
                  <c:v>38967</c:v>
                </c:pt>
                <c:pt idx="912">
                  <c:v>38968</c:v>
                </c:pt>
                <c:pt idx="913">
                  <c:v>38971</c:v>
                </c:pt>
                <c:pt idx="914">
                  <c:v>38972</c:v>
                </c:pt>
                <c:pt idx="915">
                  <c:v>38973</c:v>
                </c:pt>
                <c:pt idx="916">
                  <c:v>38974</c:v>
                </c:pt>
                <c:pt idx="917">
                  <c:v>38975</c:v>
                </c:pt>
                <c:pt idx="918">
                  <c:v>38978</c:v>
                </c:pt>
                <c:pt idx="919">
                  <c:v>38979</c:v>
                </c:pt>
                <c:pt idx="920">
                  <c:v>38980</c:v>
                </c:pt>
                <c:pt idx="921">
                  <c:v>38981</c:v>
                </c:pt>
                <c:pt idx="922">
                  <c:v>38982</c:v>
                </c:pt>
                <c:pt idx="923">
                  <c:v>38985</c:v>
                </c:pt>
                <c:pt idx="924">
                  <c:v>38986</c:v>
                </c:pt>
                <c:pt idx="925">
                  <c:v>38987</c:v>
                </c:pt>
                <c:pt idx="926">
                  <c:v>38988</c:v>
                </c:pt>
                <c:pt idx="927">
                  <c:v>38989</c:v>
                </c:pt>
                <c:pt idx="928" formatCode="d\/m\/\y\y\y\y">
                  <c:v>38992</c:v>
                </c:pt>
                <c:pt idx="929" formatCode="d\/m\/\y\y\y\y">
                  <c:v>38994</c:v>
                </c:pt>
                <c:pt idx="930" formatCode="d\/m\/\y\y\y\y">
                  <c:v>38995</c:v>
                </c:pt>
                <c:pt idx="931" formatCode="d\/m\/\y\y\y\y">
                  <c:v>38996</c:v>
                </c:pt>
                <c:pt idx="932" formatCode="d\/m\/\y\y\y\y">
                  <c:v>38999</c:v>
                </c:pt>
                <c:pt idx="933" formatCode="d\/m\/\y\y\y\y">
                  <c:v>39000</c:v>
                </c:pt>
                <c:pt idx="934" formatCode="d\/m\/\y\y\y\y">
                  <c:v>39001</c:v>
                </c:pt>
                <c:pt idx="935" formatCode="d\/m\/\y\y\y\y">
                  <c:v>39002</c:v>
                </c:pt>
                <c:pt idx="936" formatCode="d\/m\/\y\y\y\y">
                  <c:v>39003</c:v>
                </c:pt>
                <c:pt idx="937" formatCode="d\/m\/\y\y\y\y">
                  <c:v>39006</c:v>
                </c:pt>
                <c:pt idx="938" formatCode="d\/m\/\y\y\y\y">
                  <c:v>39007</c:v>
                </c:pt>
                <c:pt idx="939" formatCode="d\/m\/\y\y\y\y">
                  <c:v>39008</c:v>
                </c:pt>
                <c:pt idx="940" formatCode="d\/m\/\y\y\y\y">
                  <c:v>39009</c:v>
                </c:pt>
                <c:pt idx="941" formatCode="d\/m\/\y\y\y\y">
                  <c:v>39010</c:v>
                </c:pt>
                <c:pt idx="942" formatCode="d\/m\/\y\y\y\y">
                  <c:v>39013</c:v>
                </c:pt>
                <c:pt idx="943" formatCode="d\/m\/\y\y\y\y">
                  <c:v>39014</c:v>
                </c:pt>
                <c:pt idx="944" formatCode="d\/m\/\y\y\y\y">
                  <c:v>39015</c:v>
                </c:pt>
                <c:pt idx="945" formatCode="d\/m\/\y\y\y\y">
                  <c:v>39016</c:v>
                </c:pt>
                <c:pt idx="946" formatCode="d\/m\/\y\y\y\y">
                  <c:v>39017</c:v>
                </c:pt>
                <c:pt idx="947" formatCode="d\/m\/\y\y\y\y">
                  <c:v>39020</c:v>
                </c:pt>
                <c:pt idx="948" formatCode="d\/m\/\y\y\y\y">
                  <c:v>39021</c:v>
                </c:pt>
                <c:pt idx="949">
                  <c:v>39022</c:v>
                </c:pt>
                <c:pt idx="950">
                  <c:v>39023</c:v>
                </c:pt>
                <c:pt idx="951">
                  <c:v>39024</c:v>
                </c:pt>
                <c:pt idx="952">
                  <c:v>39027</c:v>
                </c:pt>
                <c:pt idx="953">
                  <c:v>39028</c:v>
                </c:pt>
                <c:pt idx="954">
                  <c:v>39029</c:v>
                </c:pt>
                <c:pt idx="955">
                  <c:v>39030</c:v>
                </c:pt>
                <c:pt idx="956">
                  <c:v>39031</c:v>
                </c:pt>
                <c:pt idx="957">
                  <c:v>39034</c:v>
                </c:pt>
                <c:pt idx="958">
                  <c:v>39035</c:v>
                </c:pt>
                <c:pt idx="959">
                  <c:v>39036</c:v>
                </c:pt>
                <c:pt idx="960">
                  <c:v>39037</c:v>
                </c:pt>
                <c:pt idx="961">
                  <c:v>39038</c:v>
                </c:pt>
                <c:pt idx="962">
                  <c:v>39041</c:v>
                </c:pt>
                <c:pt idx="963">
                  <c:v>39042</c:v>
                </c:pt>
                <c:pt idx="964">
                  <c:v>39043</c:v>
                </c:pt>
                <c:pt idx="965">
                  <c:v>39044</c:v>
                </c:pt>
                <c:pt idx="966">
                  <c:v>39045</c:v>
                </c:pt>
                <c:pt idx="967">
                  <c:v>39048</c:v>
                </c:pt>
                <c:pt idx="968">
                  <c:v>39049</c:v>
                </c:pt>
                <c:pt idx="969">
                  <c:v>39050</c:v>
                </c:pt>
                <c:pt idx="970">
                  <c:v>39051</c:v>
                </c:pt>
                <c:pt idx="971">
                  <c:v>39052</c:v>
                </c:pt>
                <c:pt idx="972">
                  <c:v>39055</c:v>
                </c:pt>
                <c:pt idx="973">
                  <c:v>39056</c:v>
                </c:pt>
                <c:pt idx="974">
                  <c:v>39057</c:v>
                </c:pt>
                <c:pt idx="975">
                  <c:v>39058</c:v>
                </c:pt>
                <c:pt idx="976">
                  <c:v>39059</c:v>
                </c:pt>
                <c:pt idx="977">
                  <c:v>39062</c:v>
                </c:pt>
                <c:pt idx="978">
                  <c:v>39063</c:v>
                </c:pt>
                <c:pt idx="979">
                  <c:v>39064</c:v>
                </c:pt>
                <c:pt idx="980">
                  <c:v>39065</c:v>
                </c:pt>
                <c:pt idx="981">
                  <c:v>39066</c:v>
                </c:pt>
                <c:pt idx="982">
                  <c:v>39069</c:v>
                </c:pt>
                <c:pt idx="983">
                  <c:v>39070</c:v>
                </c:pt>
                <c:pt idx="984">
                  <c:v>39071</c:v>
                </c:pt>
                <c:pt idx="985">
                  <c:v>39072</c:v>
                </c:pt>
                <c:pt idx="986">
                  <c:v>39073</c:v>
                </c:pt>
                <c:pt idx="987">
                  <c:v>39078</c:v>
                </c:pt>
                <c:pt idx="988">
                  <c:v>39079</c:v>
                </c:pt>
                <c:pt idx="989">
                  <c:v>39080</c:v>
                </c:pt>
                <c:pt idx="990">
                  <c:v>39084</c:v>
                </c:pt>
                <c:pt idx="991">
                  <c:v>39085</c:v>
                </c:pt>
                <c:pt idx="992">
                  <c:v>39086</c:v>
                </c:pt>
                <c:pt idx="993">
                  <c:v>39087</c:v>
                </c:pt>
                <c:pt idx="994">
                  <c:v>39090</c:v>
                </c:pt>
                <c:pt idx="995">
                  <c:v>39091</c:v>
                </c:pt>
                <c:pt idx="996">
                  <c:v>39092</c:v>
                </c:pt>
                <c:pt idx="997">
                  <c:v>39093</c:v>
                </c:pt>
                <c:pt idx="998">
                  <c:v>39094</c:v>
                </c:pt>
                <c:pt idx="999">
                  <c:v>39097</c:v>
                </c:pt>
                <c:pt idx="1000">
                  <c:v>39098</c:v>
                </c:pt>
                <c:pt idx="1001">
                  <c:v>39099</c:v>
                </c:pt>
                <c:pt idx="1002">
                  <c:v>39100</c:v>
                </c:pt>
                <c:pt idx="1003">
                  <c:v>39101</c:v>
                </c:pt>
                <c:pt idx="1004">
                  <c:v>39104</c:v>
                </c:pt>
                <c:pt idx="1005">
                  <c:v>39105</c:v>
                </c:pt>
                <c:pt idx="1006">
                  <c:v>39106</c:v>
                </c:pt>
                <c:pt idx="1007">
                  <c:v>39107</c:v>
                </c:pt>
                <c:pt idx="1008">
                  <c:v>39108</c:v>
                </c:pt>
                <c:pt idx="1009">
                  <c:v>39111</c:v>
                </c:pt>
                <c:pt idx="1010">
                  <c:v>39112</c:v>
                </c:pt>
                <c:pt idx="1011">
                  <c:v>39113</c:v>
                </c:pt>
                <c:pt idx="1012">
                  <c:v>39114</c:v>
                </c:pt>
                <c:pt idx="1013">
                  <c:v>39115</c:v>
                </c:pt>
                <c:pt idx="1014">
                  <c:v>39118</c:v>
                </c:pt>
                <c:pt idx="1015">
                  <c:v>39119</c:v>
                </c:pt>
                <c:pt idx="1016">
                  <c:v>39120</c:v>
                </c:pt>
                <c:pt idx="1017">
                  <c:v>39121</c:v>
                </c:pt>
                <c:pt idx="1018">
                  <c:v>39122</c:v>
                </c:pt>
                <c:pt idx="1019">
                  <c:v>39125</c:v>
                </c:pt>
                <c:pt idx="1020">
                  <c:v>39126</c:v>
                </c:pt>
                <c:pt idx="1021">
                  <c:v>39127</c:v>
                </c:pt>
                <c:pt idx="1022">
                  <c:v>39128</c:v>
                </c:pt>
                <c:pt idx="1023">
                  <c:v>39129</c:v>
                </c:pt>
                <c:pt idx="1024">
                  <c:v>39132</c:v>
                </c:pt>
                <c:pt idx="1025">
                  <c:v>39133</c:v>
                </c:pt>
                <c:pt idx="1026">
                  <c:v>39134</c:v>
                </c:pt>
                <c:pt idx="1027">
                  <c:v>39135</c:v>
                </c:pt>
                <c:pt idx="1028">
                  <c:v>39136</c:v>
                </c:pt>
                <c:pt idx="1029">
                  <c:v>39139</c:v>
                </c:pt>
                <c:pt idx="1030">
                  <c:v>39140</c:v>
                </c:pt>
                <c:pt idx="1031">
                  <c:v>39141</c:v>
                </c:pt>
                <c:pt idx="1032" formatCode="d\/m\/\y\y\y\y">
                  <c:v>39142</c:v>
                </c:pt>
                <c:pt idx="1033" formatCode="d\/m\/\y\y\y\y">
                  <c:v>39143</c:v>
                </c:pt>
                <c:pt idx="1034" formatCode="d\/m\/\y\y\y\y">
                  <c:v>39146</c:v>
                </c:pt>
                <c:pt idx="1035" formatCode="d\/m\/\y\y\y\y">
                  <c:v>39147</c:v>
                </c:pt>
                <c:pt idx="1036" formatCode="d\/m\/\y\y\y\y">
                  <c:v>39148</c:v>
                </c:pt>
                <c:pt idx="1037" formatCode="d\/m\/\y\y\y\y">
                  <c:v>39149</c:v>
                </c:pt>
                <c:pt idx="1038" formatCode="d\/m\/\y\y\y\y">
                  <c:v>39150</c:v>
                </c:pt>
                <c:pt idx="1039" formatCode="d\/m\/\y\y\y\y">
                  <c:v>39153</c:v>
                </c:pt>
                <c:pt idx="1040" formatCode="d\/m\/\y\y\y\y">
                  <c:v>39154</c:v>
                </c:pt>
                <c:pt idx="1041" formatCode="d\/m\/\y\y\y\y">
                  <c:v>39155</c:v>
                </c:pt>
                <c:pt idx="1042" formatCode="d\/m\/\y\y\y\y">
                  <c:v>39156</c:v>
                </c:pt>
                <c:pt idx="1043" formatCode="d\/m\/\y\y\y\y">
                  <c:v>39157</c:v>
                </c:pt>
                <c:pt idx="1044" formatCode="d\/m\/\y\y\y\y">
                  <c:v>39160</c:v>
                </c:pt>
                <c:pt idx="1045" formatCode="d\/m\/\y\y\y\y">
                  <c:v>39161</c:v>
                </c:pt>
                <c:pt idx="1046" formatCode="d\/m\/\y\y\y\y">
                  <c:v>39162</c:v>
                </c:pt>
                <c:pt idx="1047" formatCode="d\/m\/\y\y\y\y">
                  <c:v>39163</c:v>
                </c:pt>
                <c:pt idx="1048" formatCode="d\/m\/\y\y\y\y">
                  <c:v>39164</c:v>
                </c:pt>
                <c:pt idx="1049" formatCode="d\/m\/\y\y\y\y">
                  <c:v>39167</c:v>
                </c:pt>
                <c:pt idx="1050" formatCode="d\/m\/\y\y\y\y">
                  <c:v>39168</c:v>
                </c:pt>
                <c:pt idx="1051" formatCode="d\/m\/\y\y\y\y">
                  <c:v>39169</c:v>
                </c:pt>
                <c:pt idx="1052" formatCode="d\/m\/\y\y\y\y">
                  <c:v>39170</c:v>
                </c:pt>
                <c:pt idx="1053" formatCode="d\/m\/\y\y\y\y">
                  <c:v>39171</c:v>
                </c:pt>
                <c:pt idx="1054">
                  <c:v>39174</c:v>
                </c:pt>
                <c:pt idx="1055">
                  <c:v>39175</c:v>
                </c:pt>
                <c:pt idx="1056">
                  <c:v>39176</c:v>
                </c:pt>
                <c:pt idx="1057">
                  <c:v>39177</c:v>
                </c:pt>
                <c:pt idx="1058">
                  <c:v>39182</c:v>
                </c:pt>
                <c:pt idx="1059">
                  <c:v>39183</c:v>
                </c:pt>
                <c:pt idx="1060">
                  <c:v>39184</c:v>
                </c:pt>
                <c:pt idx="1061">
                  <c:v>39185</c:v>
                </c:pt>
                <c:pt idx="1062">
                  <c:v>39188</c:v>
                </c:pt>
                <c:pt idx="1063">
                  <c:v>39189</c:v>
                </c:pt>
                <c:pt idx="1064">
                  <c:v>39190</c:v>
                </c:pt>
                <c:pt idx="1065">
                  <c:v>39191</c:v>
                </c:pt>
                <c:pt idx="1066">
                  <c:v>39192</c:v>
                </c:pt>
                <c:pt idx="1067">
                  <c:v>39195</c:v>
                </c:pt>
                <c:pt idx="1068">
                  <c:v>39196</c:v>
                </c:pt>
                <c:pt idx="1069">
                  <c:v>39197</c:v>
                </c:pt>
                <c:pt idx="1070">
                  <c:v>39198</c:v>
                </c:pt>
                <c:pt idx="1071">
                  <c:v>39199</c:v>
                </c:pt>
                <c:pt idx="1072">
                  <c:v>39202</c:v>
                </c:pt>
                <c:pt idx="1073" formatCode="d\/m\/\y\y\y\y">
                  <c:v>39204</c:v>
                </c:pt>
                <c:pt idx="1074" formatCode="d\/m\/\y\y\y\y">
                  <c:v>39205</c:v>
                </c:pt>
                <c:pt idx="1075" formatCode="d\/m\/\y\y\y\y">
                  <c:v>39206</c:v>
                </c:pt>
                <c:pt idx="1076" formatCode="d\/m\/\y\y\y\y">
                  <c:v>39209</c:v>
                </c:pt>
                <c:pt idx="1077" formatCode="d\/m\/\y\y\y\y">
                  <c:v>39210</c:v>
                </c:pt>
                <c:pt idx="1078" formatCode="d\/m\/\y\y\y\y">
                  <c:v>39211</c:v>
                </c:pt>
                <c:pt idx="1079" formatCode="d\/m\/\y\y\y\y">
                  <c:v>39212</c:v>
                </c:pt>
                <c:pt idx="1080" formatCode="d\/m\/\y\y\y\y">
                  <c:v>39213</c:v>
                </c:pt>
                <c:pt idx="1081" formatCode="d\/m\/\y\y\y\y">
                  <c:v>39216</c:v>
                </c:pt>
                <c:pt idx="1082" formatCode="d\/m\/\y\y\y\y">
                  <c:v>39217</c:v>
                </c:pt>
                <c:pt idx="1083" formatCode="d\/m\/\y\y\y\y">
                  <c:v>39218</c:v>
                </c:pt>
                <c:pt idx="1084" formatCode="d\/m\/\y\y\y\y">
                  <c:v>39220</c:v>
                </c:pt>
                <c:pt idx="1085" formatCode="d\/m\/\y\y\y\y">
                  <c:v>39223</c:v>
                </c:pt>
                <c:pt idx="1086" formatCode="d\/m\/\y\y\y\y">
                  <c:v>39224</c:v>
                </c:pt>
                <c:pt idx="1087" formatCode="d\/m\/\y\y\y\y">
                  <c:v>39225</c:v>
                </c:pt>
                <c:pt idx="1088" formatCode="d\/m\/\y\y\y\y">
                  <c:v>39226</c:v>
                </c:pt>
                <c:pt idx="1089" formatCode="d\/m\/\y\y\y\y">
                  <c:v>39227</c:v>
                </c:pt>
                <c:pt idx="1090" formatCode="d\/m\/\y\y\y\y">
                  <c:v>39231</c:v>
                </c:pt>
                <c:pt idx="1091" formatCode="d\/m\/\y\y\y\y">
                  <c:v>39232</c:v>
                </c:pt>
                <c:pt idx="1092" formatCode="d\/m\/\y\y\y\y">
                  <c:v>39233</c:v>
                </c:pt>
                <c:pt idx="1093">
                  <c:v>39234</c:v>
                </c:pt>
                <c:pt idx="1094">
                  <c:v>39237</c:v>
                </c:pt>
                <c:pt idx="1095">
                  <c:v>39238</c:v>
                </c:pt>
                <c:pt idx="1096">
                  <c:v>39239</c:v>
                </c:pt>
                <c:pt idx="1097">
                  <c:v>39240</c:v>
                </c:pt>
                <c:pt idx="1098">
                  <c:v>39241</c:v>
                </c:pt>
                <c:pt idx="1099">
                  <c:v>39244</c:v>
                </c:pt>
                <c:pt idx="1100">
                  <c:v>39245</c:v>
                </c:pt>
                <c:pt idx="1101">
                  <c:v>39246</c:v>
                </c:pt>
                <c:pt idx="1102">
                  <c:v>39247</c:v>
                </c:pt>
                <c:pt idx="1103">
                  <c:v>39248</c:v>
                </c:pt>
                <c:pt idx="1104">
                  <c:v>39251</c:v>
                </c:pt>
                <c:pt idx="1105">
                  <c:v>39252</c:v>
                </c:pt>
                <c:pt idx="1106">
                  <c:v>39253</c:v>
                </c:pt>
                <c:pt idx="1107">
                  <c:v>39254</c:v>
                </c:pt>
                <c:pt idx="1108">
                  <c:v>39255</c:v>
                </c:pt>
                <c:pt idx="1109">
                  <c:v>39258</c:v>
                </c:pt>
                <c:pt idx="1110">
                  <c:v>39259</c:v>
                </c:pt>
                <c:pt idx="1111">
                  <c:v>39260</c:v>
                </c:pt>
                <c:pt idx="1112">
                  <c:v>39261</c:v>
                </c:pt>
                <c:pt idx="1113">
                  <c:v>39262</c:v>
                </c:pt>
                <c:pt idx="1114">
                  <c:v>39265</c:v>
                </c:pt>
                <c:pt idx="1115">
                  <c:v>39266</c:v>
                </c:pt>
                <c:pt idx="1116">
                  <c:v>39267</c:v>
                </c:pt>
                <c:pt idx="1117">
                  <c:v>39268</c:v>
                </c:pt>
                <c:pt idx="1118">
                  <c:v>39269</c:v>
                </c:pt>
                <c:pt idx="1119">
                  <c:v>39272</c:v>
                </c:pt>
                <c:pt idx="1120">
                  <c:v>39273</c:v>
                </c:pt>
                <c:pt idx="1121">
                  <c:v>39274</c:v>
                </c:pt>
                <c:pt idx="1122">
                  <c:v>39275</c:v>
                </c:pt>
                <c:pt idx="1123">
                  <c:v>39276</c:v>
                </c:pt>
                <c:pt idx="1124">
                  <c:v>39279</c:v>
                </c:pt>
                <c:pt idx="1125">
                  <c:v>39280</c:v>
                </c:pt>
                <c:pt idx="1126">
                  <c:v>39281</c:v>
                </c:pt>
                <c:pt idx="1127">
                  <c:v>39282</c:v>
                </c:pt>
                <c:pt idx="1128">
                  <c:v>39283</c:v>
                </c:pt>
                <c:pt idx="1129">
                  <c:v>39286</c:v>
                </c:pt>
                <c:pt idx="1130">
                  <c:v>39287</c:v>
                </c:pt>
                <c:pt idx="1131">
                  <c:v>39288</c:v>
                </c:pt>
                <c:pt idx="1132">
                  <c:v>39289</c:v>
                </c:pt>
                <c:pt idx="1133">
                  <c:v>39290</c:v>
                </c:pt>
                <c:pt idx="1134">
                  <c:v>39293</c:v>
                </c:pt>
                <c:pt idx="1135">
                  <c:v>39294</c:v>
                </c:pt>
                <c:pt idx="1136">
                  <c:v>39295</c:v>
                </c:pt>
                <c:pt idx="1137">
                  <c:v>39296</c:v>
                </c:pt>
                <c:pt idx="1138">
                  <c:v>39297</c:v>
                </c:pt>
                <c:pt idx="1139">
                  <c:v>39300</c:v>
                </c:pt>
                <c:pt idx="1140">
                  <c:v>39301</c:v>
                </c:pt>
                <c:pt idx="1141">
                  <c:v>39302</c:v>
                </c:pt>
                <c:pt idx="1142">
                  <c:v>39303</c:v>
                </c:pt>
                <c:pt idx="1143">
                  <c:v>39304</c:v>
                </c:pt>
                <c:pt idx="1144">
                  <c:v>39307</c:v>
                </c:pt>
                <c:pt idx="1145">
                  <c:v>39308</c:v>
                </c:pt>
                <c:pt idx="1146">
                  <c:v>39310</c:v>
                </c:pt>
                <c:pt idx="1147">
                  <c:v>39311</c:v>
                </c:pt>
                <c:pt idx="1148">
                  <c:v>39314</c:v>
                </c:pt>
                <c:pt idx="1149">
                  <c:v>39315</c:v>
                </c:pt>
                <c:pt idx="1150">
                  <c:v>39316</c:v>
                </c:pt>
                <c:pt idx="1151">
                  <c:v>39317</c:v>
                </c:pt>
                <c:pt idx="1152">
                  <c:v>39318</c:v>
                </c:pt>
                <c:pt idx="1153">
                  <c:v>39321</c:v>
                </c:pt>
                <c:pt idx="1154">
                  <c:v>39322</c:v>
                </c:pt>
                <c:pt idx="1155">
                  <c:v>39323</c:v>
                </c:pt>
                <c:pt idx="1156">
                  <c:v>39324</c:v>
                </c:pt>
                <c:pt idx="1157">
                  <c:v>39325</c:v>
                </c:pt>
                <c:pt idx="1158">
                  <c:v>39328</c:v>
                </c:pt>
                <c:pt idx="1159">
                  <c:v>39329</c:v>
                </c:pt>
                <c:pt idx="1160">
                  <c:v>39330</c:v>
                </c:pt>
                <c:pt idx="1161">
                  <c:v>39331</c:v>
                </c:pt>
                <c:pt idx="1162">
                  <c:v>39332</c:v>
                </c:pt>
                <c:pt idx="1163">
                  <c:v>39335</c:v>
                </c:pt>
                <c:pt idx="1164">
                  <c:v>39336</c:v>
                </c:pt>
                <c:pt idx="1165">
                  <c:v>39337</c:v>
                </c:pt>
                <c:pt idx="1166">
                  <c:v>39338</c:v>
                </c:pt>
                <c:pt idx="1167">
                  <c:v>39339</c:v>
                </c:pt>
                <c:pt idx="1168">
                  <c:v>39342</c:v>
                </c:pt>
                <c:pt idx="1169">
                  <c:v>39343</c:v>
                </c:pt>
                <c:pt idx="1170">
                  <c:v>39344</c:v>
                </c:pt>
                <c:pt idx="1171">
                  <c:v>39345</c:v>
                </c:pt>
                <c:pt idx="1172">
                  <c:v>39346</c:v>
                </c:pt>
                <c:pt idx="1173">
                  <c:v>39349</c:v>
                </c:pt>
                <c:pt idx="1174">
                  <c:v>39350</c:v>
                </c:pt>
                <c:pt idx="1175">
                  <c:v>39351</c:v>
                </c:pt>
                <c:pt idx="1176">
                  <c:v>39352</c:v>
                </c:pt>
                <c:pt idx="1177">
                  <c:v>39353</c:v>
                </c:pt>
                <c:pt idx="1178" formatCode="d\/m\/\y\y\y\y">
                  <c:v>39356</c:v>
                </c:pt>
                <c:pt idx="1179" formatCode="d\/m\/\y\y\y\y">
                  <c:v>39357</c:v>
                </c:pt>
                <c:pt idx="1180" formatCode="d\/m\/\y\y\y\y">
                  <c:v>39358</c:v>
                </c:pt>
                <c:pt idx="1181" formatCode="d\/m\/\y\y\y\y">
                  <c:v>39359</c:v>
                </c:pt>
                <c:pt idx="1182" formatCode="d\/m\/\y\y\y\y">
                  <c:v>39360</c:v>
                </c:pt>
                <c:pt idx="1183" formatCode="d\/m\/\y\y\y\y">
                  <c:v>39363</c:v>
                </c:pt>
                <c:pt idx="1184" formatCode="d\/m\/\y\y\y\y">
                  <c:v>39364</c:v>
                </c:pt>
                <c:pt idx="1185" formatCode="d\/m\/\y\y\y\y">
                  <c:v>39365</c:v>
                </c:pt>
                <c:pt idx="1186" formatCode="d\/m\/\y\y\y\y">
                  <c:v>39366</c:v>
                </c:pt>
                <c:pt idx="1187" formatCode="d\/m\/\y\y\y\y">
                  <c:v>39367</c:v>
                </c:pt>
                <c:pt idx="1188" formatCode="d\/m\/\y\y\y\y">
                  <c:v>39370</c:v>
                </c:pt>
                <c:pt idx="1189" formatCode="d\/m\/\y\y\y\y">
                  <c:v>39371</c:v>
                </c:pt>
                <c:pt idx="1190" formatCode="d\/m\/\y\y\y\y">
                  <c:v>39372</c:v>
                </c:pt>
                <c:pt idx="1191" formatCode="d\/m\/\y\y\y\y">
                  <c:v>39373</c:v>
                </c:pt>
                <c:pt idx="1192" formatCode="d\/m\/\y\y\y\y">
                  <c:v>39374</c:v>
                </c:pt>
                <c:pt idx="1193" formatCode="d\/m\/\y\y\y\y">
                  <c:v>39377</c:v>
                </c:pt>
                <c:pt idx="1194" formatCode="d\/m\/\y\y\y\y">
                  <c:v>39378</c:v>
                </c:pt>
                <c:pt idx="1195" formatCode="d\/m\/\y\y\y\y">
                  <c:v>39379</c:v>
                </c:pt>
                <c:pt idx="1196" formatCode="d\/m\/\y\y\y\y">
                  <c:v>39380</c:v>
                </c:pt>
                <c:pt idx="1197" formatCode="d\/m\/\y\y\y\y">
                  <c:v>39381</c:v>
                </c:pt>
                <c:pt idx="1198" formatCode="d\/m\/\y\y\y\y">
                  <c:v>39384</c:v>
                </c:pt>
                <c:pt idx="1199" formatCode="d\/m\/\y\y\y\y">
                  <c:v>39385</c:v>
                </c:pt>
                <c:pt idx="1200" formatCode="d\/m\/\y\y\y\y">
                  <c:v>39386</c:v>
                </c:pt>
                <c:pt idx="1201">
                  <c:v>39387</c:v>
                </c:pt>
                <c:pt idx="1202">
                  <c:v>39388</c:v>
                </c:pt>
                <c:pt idx="1203">
                  <c:v>39391</c:v>
                </c:pt>
                <c:pt idx="1204">
                  <c:v>39392</c:v>
                </c:pt>
                <c:pt idx="1205">
                  <c:v>39393</c:v>
                </c:pt>
                <c:pt idx="1206">
                  <c:v>39394</c:v>
                </c:pt>
                <c:pt idx="1207">
                  <c:v>39395</c:v>
                </c:pt>
                <c:pt idx="1208">
                  <c:v>39398</c:v>
                </c:pt>
                <c:pt idx="1209">
                  <c:v>39399</c:v>
                </c:pt>
                <c:pt idx="1210">
                  <c:v>39400</c:v>
                </c:pt>
                <c:pt idx="1211">
                  <c:v>39401</c:v>
                </c:pt>
                <c:pt idx="1212">
                  <c:v>39402</c:v>
                </c:pt>
                <c:pt idx="1213">
                  <c:v>39405</c:v>
                </c:pt>
                <c:pt idx="1214">
                  <c:v>39406</c:v>
                </c:pt>
                <c:pt idx="1215">
                  <c:v>39407</c:v>
                </c:pt>
                <c:pt idx="1216">
                  <c:v>39408</c:v>
                </c:pt>
                <c:pt idx="1217">
                  <c:v>39409</c:v>
                </c:pt>
                <c:pt idx="1218">
                  <c:v>39412</c:v>
                </c:pt>
                <c:pt idx="1219">
                  <c:v>39413</c:v>
                </c:pt>
                <c:pt idx="1220">
                  <c:v>39414</c:v>
                </c:pt>
                <c:pt idx="1221">
                  <c:v>39415</c:v>
                </c:pt>
                <c:pt idx="1222">
                  <c:v>39416</c:v>
                </c:pt>
                <c:pt idx="1223">
                  <c:v>39419</c:v>
                </c:pt>
                <c:pt idx="1224">
                  <c:v>39420</c:v>
                </c:pt>
                <c:pt idx="1225">
                  <c:v>39421</c:v>
                </c:pt>
                <c:pt idx="1226">
                  <c:v>39422</c:v>
                </c:pt>
                <c:pt idx="1227">
                  <c:v>39423</c:v>
                </c:pt>
                <c:pt idx="1228">
                  <c:v>39426</c:v>
                </c:pt>
                <c:pt idx="1229">
                  <c:v>39427</c:v>
                </c:pt>
                <c:pt idx="1230">
                  <c:v>39428</c:v>
                </c:pt>
                <c:pt idx="1231">
                  <c:v>39429</c:v>
                </c:pt>
                <c:pt idx="1232">
                  <c:v>39430</c:v>
                </c:pt>
                <c:pt idx="1233">
                  <c:v>39433</c:v>
                </c:pt>
                <c:pt idx="1234">
                  <c:v>39434</c:v>
                </c:pt>
                <c:pt idx="1235">
                  <c:v>39435</c:v>
                </c:pt>
                <c:pt idx="1236">
                  <c:v>39436</c:v>
                </c:pt>
                <c:pt idx="1237">
                  <c:v>39437</c:v>
                </c:pt>
                <c:pt idx="1238">
                  <c:v>39440</c:v>
                </c:pt>
                <c:pt idx="1239">
                  <c:v>39443</c:v>
                </c:pt>
                <c:pt idx="1240">
                  <c:v>39444</c:v>
                </c:pt>
                <c:pt idx="1241">
                  <c:v>39447</c:v>
                </c:pt>
                <c:pt idx="1242">
                  <c:v>39449</c:v>
                </c:pt>
                <c:pt idx="1243">
                  <c:v>39450</c:v>
                </c:pt>
                <c:pt idx="1244">
                  <c:v>39451</c:v>
                </c:pt>
                <c:pt idx="1245">
                  <c:v>39454</c:v>
                </c:pt>
                <c:pt idx="1246">
                  <c:v>39455</c:v>
                </c:pt>
                <c:pt idx="1247">
                  <c:v>39456</c:v>
                </c:pt>
                <c:pt idx="1248">
                  <c:v>39457</c:v>
                </c:pt>
                <c:pt idx="1249">
                  <c:v>39458</c:v>
                </c:pt>
                <c:pt idx="1250">
                  <c:v>39461</c:v>
                </c:pt>
                <c:pt idx="1251">
                  <c:v>39462</c:v>
                </c:pt>
                <c:pt idx="1252">
                  <c:v>39463</c:v>
                </c:pt>
                <c:pt idx="1253">
                  <c:v>39464</c:v>
                </c:pt>
                <c:pt idx="1254">
                  <c:v>39465</c:v>
                </c:pt>
                <c:pt idx="1255">
                  <c:v>39468</c:v>
                </c:pt>
                <c:pt idx="1256">
                  <c:v>39469</c:v>
                </c:pt>
                <c:pt idx="1257">
                  <c:v>39470</c:v>
                </c:pt>
                <c:pt idx="1258">
                  <c:v>39471</c:v>
                </c:pt>
                <c:pt idx="1259">
                  <c:v>39472</c:v>
                </c:pt>
                <c:pt idx="1260">
                  <c:v>39475</c:v>
                </c:pt>
                <c:pt idx="1261">
                  <c:v>39476</c:v>
                </c:pt>
                <c:pt idx="1262">
                  <c:v>39477</c:v>
                </c:pt>
                <c:pt idx="1263">
                  <c:v>39478</c:v>
                </c:pt>
                <c:pt idx="1264">
                  <c:v>39479</c:v>
                </c:pt>
                <c:pt idx="1265">
                  <c:v>39482</c:v>
                </c:pt>
                <c:pt idx="1266">
                  <c:v>39483</c:v>
                </c:pt>
                <c:pt idx="1267">
                  <c:v>39484</c:v>
                </c:pt>
                <c:pt idx="1268">
                  <c:v>39485</c:v>
                </c:pt>
                <c:pt idx="1269">
                  <c:v>39486</c:v>
                </c:pt>
                <c:pt idx="1270">
                  <c:v>39489</c:v>
                </c:pt>
                <c:pt idx="1271">
                  <c:v>39490</c:v>
                </c:pt>
                <c:pt idx="1272">
                  <c:v>39491</c:v>
                </c:pt>
                <c:pt idx="1273">
                  <c:v>39492</c:v>
                </c:pt>
                <c:pt idx="1274">
                  <c:v>39493</c:v>
                </c:pt>
                <c:pt idx="1275">
                  <c:v>39496</c:v>
                </c:pt>
                <c:pt idx="1276">
                  <c:v>39497</c:v>
                </c:pt>
                <c:pt idx="1277">
                  <c:v>39498</c:v>
                </c:pt>
                <c:pt idx="1278">
                  <c:v>39499</c:v>
                </c:pt>
                <c:pt idx="1279">
                  <c:v>39500</c:v>
                </c:pt>
                <c:pt idx="1280">
                  <c:v>39503</c:v>
                </c:pt>
                <c:pt idx="1281">
                  <c:v>39504</c:v>
                </c:pt>
                <c:pt idx="1282">
                  <c:v>39505</c:v>
                </c:pt>
                <c:pt idx="1283">
                  <c:v>39506</c:v>
                </c:pt>
                <c:pt idx="1284">
                  <c:v>39507</c:v>
                </c:pt>
                <c:pt idx="1285" formatCode="d\/m\/\y\y\y\y">
                  <c:v>39510</c:v>
                </c:pt>
                <c:pt idx="1286" formatCode="d\/m\/\y\y\y\y">
                  <c:v>39511</c:v>
                </c:pt>
                <c:pt idx="1287" formatCode="d\/m\/\y\y\y\y">
                  <c:v>39512</c:v>
                </c:pt>
                <c:pt idx="1288" formatCode="d\/m\/\y\y\y\y">
                  <c:v>39513</c:v>
                </c:pt>
                <c:pt idx="1289" formatCode="d\/m\/\y\y\y\y">
                  <c:v>39514</c:v>
                </c:pt>
                <c:pt idx="1290" formatCode="d\/m\/\y\y\y\y">
                  <c:v>39517</c:v>
                </c:pt>
                <c:pt idx="1291" formatCode="d\/m\/\y\y\y\y">
                  <c:v>39518</c:v>
                </c:pt>
                <c:pt idx="1292" formatCode="d\/m\/\y\y\y\y">
                  <c:v>39519</c:v>
                </c:pt>
                <c:pt idx="1293" formatCode="d\/m\/\y\y\y\y">
                  <c:v>39520</c:v>
                </c:pt>
                <c:pt idx="1294" formatCode="d\/m\/\y\y\y\y">
                  <c:v>39521</c:v>
                </c:pt>
                <c:pt idx="1295" formatCode="d\/m\/\y\y\y\y">
                  <c:v>39524</c:v>
                </c:pt>
                <c:pt idx="1296" formatCode="d\/m\/\y\y\y\y">
                  <c:v>39525</c:v>
                </c:pt>
                <c:pt idx="1297" formatCode="d\/m\/\y\y\y\y">
                  <c:v>39526</c:v>
                </c:pt>
                <c:pt idx="1298" formatCode="d\/m\/\y\y\y\y">
                  <c:v>39527</c:v>
                </c:pt>
                <c:pt idx="1299" formatCode="d\/m\/\y\y\y\y">
                  <c:v>39532</c:v>
                </c:pt>
                <c:pt idx="1300" formatCode="d\/m\/\y\y\y\y">
                  <c:v>39533</c:v>
                </c:pt>
                <c:pt idx="1301" formatCode="d\/m\/\y\y\y\y">
                  <c:v>39534</c:v>
                </c:pt>
                <c:pt idx="1302" formatCode="d\/m\/\y\y\y\y">
                  <c:v>39535</c:v>
                </c:pt>
                <c:pt idx="1303" formatCode="d\/m\/\y\y\y\y">
                  <c:v>39538</c:v>
                </c:pt>
                <c:pt idx="1304">
                  <c:v>39539</c:v>
                </c:pt>
                <c:pt idx="1305">
                  <c:v>39540</c:v>
                </c:pt>
                <c:pt idx="1306">
                  <c:v>39541</c:v>
                </c:pt>
                <c:pt idx="1307">
                  <c:v>39542</c:v>
                </c:pt>
                <c:pt idx="1308">
                  <c:v>39545</c:v>
                </c:pt>
                <c:pt idx="1309">
                  <c:v>39546</c:v>
                </c:pt>
                <c:pt idx="1310">
                  <c:v>39547</c:v>
                </c:pt>
                <c:pt idx="1311">
                  <c:v>39548</c:v>
                </c:pt>
                <c:pt idx="1312">
                  <c:v>39549</c:v>
                </c:pt>
                <c:pt idx="1313">
                  <c:v>39552</c:v>
                </c:pt>
                <c:pt idx="1314">
                  <c:v>39553</c:v>
                </c:pt>
                <c:pt idx="1315">
                  <c:v>39554</c:v>
                </c:pt>
                <c:pt idx="1316">
                  <c:v>39555</c:v>
                </c:pt>
                <c:pt idx="1317">
                  <c:v>39556</c:v>
                </c:pt>
                <c:pt idx="1318">
                  <c:v>39559</c:v>
                </c:pt>
                <c:pt idx="1319">
                  <c:v>39560</c:v>
                </c:pt>
                <c:pt idx="1320">
                  <c:v>39561</c:v>
                </c:pt>
                <c:pt idx="1321">
                  <c:v>39562</c:v>
                </c:pt>
                <c:pt idx="1322">
                  <c:v>39563</c:v>
                </c:pt>
                <c:pt idx="1323">
                  <c:v>39566</c:v>
                </c:pt>
                <c:pt idx="1324">
                  <c:v>39567</c:v>
                </c:pt>
                <c:pt idx="1325">
                  <c:v>39568</c:v>
                </c:pt>
                <c:pt idx="1326" formatCode="d\/m\/\y\y\y\y">
                  <c:v>39570</c:v>
                </c:pt>
                <c:pt idx="1327" formatCode="d\/m\/\y\y\y\y">
                  <c:v>39573</c:v>
                </c:pt>
                <c:pt idx="1328" formatCode="d\/m\/\y\y\y\y">
                  <c:v>39574</c:v>
                </c:pt>
                <c:pt idx="1329" formatCode="d\/m\/\y\y\y\y">
                  <c:v>39575</c:v>
                </c:pt>
                <c:pt idx="1330" formatCode="d\/m\/\y\y\y\y">
                  <c:v>39576</c:v>
                </c:pt>
                <c:pt idx="1331" formatCode="d\/m\/\y\y\y\y">
                  <c:v>39577</c:v>
                </c:pt>
                <c:pt idx="1332" formatCode="d\/m\/\y\y\y\y">
                  <c:v>39581</c:v>
                </c:pt>
                <c:pt idx="1333" formatCode="d\/m\/\y\y\y\y">
                  <c:v>39582</c:v>
                </c:pt>
                <c:pt idx="1334" formatCode="d\/m\/\y\y\y\y">
                  <c:v>39583</c:v>
                </c:pt>
                <c:pt idx="1335" formatCode="d\/m\/\y\y\y\y">
                  <c:v>39584</c:v>
                </c:pt>
                <c:pt idx="1336" formatCode="d\/m\/\y\y\y\y">
                  <c:v>39587</c:v>
                </c:pt>
                <c:pt idx="1337" formatCode="d\/m\/\y\y\y\y">
                  <c:v>39588</c:v>
                </c:pt>
                <c:pt idx="1338" formatCode="d\/m\/\y\y\y\y">
                  <c:v>39588</c:v>
                </c:pt>
                <c:pt idx="1339" formatCode="d\/m\/\y\y\y\y">
                  <c:v>39589</c:v>
                </c:pt>
                <c:pt idx="1340" formatCode="d\/m\/\y\y\y\y">
                  <c:v>39590</c:v>
                </c:pt>
                <c:pt idx="1341" formatCode="d\/m\/\y\y\y\y">
                  <c:v>39591</c:v>
                </c:pt>
                <c:pt idx="1342" formatCode="d\/m\/\y\y\y\y">
                  <c:v>39594</c:v>
                </c:pt>
                <c:pt idx="1343" formatCode="d\/m\/\y\y\y\y">
                  <c:v>39595</c:v>
                </c:pt>
                <c:pt idx="1344" formatCode="d\/m\/\y\y\y\y">
                  <c:v>39596</c:v>
                </c:pt>
                <c:pt idx="1345" formatCode="d\/m\/\y\y\y\y">
                  <c:v>39597</c:v>
                </c:pt>
                <c:pt idx="1346" formatCode="d\/m\/\y\y\y\y">
                  <c:v>39598</c:v>
                </c:pt>
                <c:pt idx="1347">
                  <c:v>39601</c:v>
                </c:pt>
                <c:pt idx="1348">
                  <c:v>39602</c:v>
                </c:pt>
                <c:pt idx="1349">
                  <c:v>39603</c:v>
                </c:pt>
                <c:pt idx="1350">
                  <c:v>39604</c:v>
                </c:pt>
                <c:pt idx="1351">
                  <c:v>39605</c:v>
                </c:pt>
                <c:pt idx="1352">
                  <c:v>39608</c:v>
                </c:pt>
                <c:pt idx="1353">
                  <c:v>39609</c:v>
                </c:pt>
                <c:pt idx="1354">
                  <c:v>39610</c:v>
                </c:pt>
                <c:pt idx="1355">
                  <c:v>39611</c:v>
                </c:pt>
                <c:pt idx="1356">
                  <c:v>39612</c:v>
                </c:pt>
                <c:pt idx="1357">
                  <c:v>39615</c:v>
                </c:pt>
                <c:pt idx="1358">
                  <c:v>39616</c:v>
                </c:pt>
                <c:pt idx="1359">
                  <c:v>39617</c:v>
                </c:pt>
                <c:pt idx="1360">
                  <c:v>39618</c:v>
                </c:pt>
                <c:pt idx="1361">
                  <c:v>39619</c:v>
                </c:pt>
                <c:pt idx="1362">
                  <c:v>39622</c:v>
                </c:pt>
                <c:pt idx="1363">
                  <c:v>39623</c:v>
                </c:pt>
                <c:pt idx="1364">
                  <c:v>39624</c:v>
                </c:pt>
                <c:pt idx="1365">
                  <c:v>39625</c:v>
                </c:pt>
                <c:pt idx="1366">
                  <c:v>39626</c:v>
                </c:pt>
                <c:pt idx="1367">
                  <c:v>39629</c:v>
                </c:pt>
                <c:pt idx="1368">
                  <c:v>39630</c:v>
                </c:pt>
                <c:pt idx="1369">
                  <c:v>39631</c:v>
                </c:pt>
                <c:pt idx="1370">
                  <c:v>39632</c:v>
                </c:pt>
                <c:pt idx="1371">
                  <c:v>39633</c:v>
                </c:pt>
                <c:pt idx="1372">
                  <c:v>39636</c:v>
                </c:pt>
                <c:pt idx="1373">
                  <c:v>39637</c:v>
                </c:pt>
                <c:pt idx="1374">
                  <c:v>39638</c:v>
                </c:pt>
                <c:pt idx="1375">
                  <c:v>39639</c:v>
                </c:pt>
                <c:pt idx="1376">
                  <c:v>39640</c:v>
                </c:pt>
                <c:pt idx="1377">
                  <c:v>39643</c:v>
                </c:pt>
                <c:pt idx="1378">
                  <c:v>39644</c:v>
                </c:pt>
                <c:pt idx="1379">
                  <c:v>39645</c:v>
                </c:pt>
                <c:pt idx="1380">
                  <c:v>39646</c:v>
                </c:pt>
                <c:pt idx="1381">
                  <c:v>39647</c:v>
                </c:pt>
                <c:pt idx="1382">
                  <c:v>39650</c:v>
                </c:pt>
                <c:pt idx="1383">
                  <c:v>39651</c:v>
                </c:pt>
                <c:pt idx="1384">
                  <c:v>39652</c:v>
                </c:pt>
                <c:pt idx="1385">
                  <c:v>39653</c:v>
                </c:pt>
                <c:pt idx="1386">
                  <c:v>39654</c:v>
                </c:pt>
                <c:pt idx="1387">
                  <c:v>39657</c:v>
                </c:pt>
                <c:pt idx="1388">
                  <c:v>39658</c:v>
                </c:pt>
                <c:pt idx="1389">
                  <c:v>39659</c:v>
                </c:pt>
                <c:pt idx="1390">
                  <c:v>39660</c:v>
                </c:pt>
                <c:pt idx="1391">
                  <c:v>39661</c:v>
                </c:pt>
                <c:pt idx="1392">
                  <c:v>39664</c:v>
                </c:pt>
                <c:pt idx="1393">
                  <c:v>39665</c:v>
                </c:pt>
                <c:pt idx="1394">
                  <c:v>39666</c:v>
                </c:pt>
                <c:pt idx="1395">
                  <c:v>39667</c:v>
                </c:pt>
                <c:pt idx="1396">
                  <c:v>39668</c:v>
                </c:pt>
                <c:pt idx="1397">
                  <c:v>39671</c:v>
                </c:pt>
                <c:pt idx="1398">
                  <c:v>39672</c:v>
                </c:pt>
                <c:pt idx="1399">
                  <c:v>39673</c:v>
                </c:pt>
                <c:pt idx="1400">
                  <c:v>39674</c:v>
                </c:pt>
                <c:pt idx="1401">
                  <c:v>39675</c:v>
                </c:pt>
                <c:pt idx="1402">
                  <c:v>39678</c:v>
                </c:pt>
                <c:pt idx="1403">
                  <c:v>39679</c:v>
                </c:pt>
                <c:pt idx="1404">
                  <c:v>39680</c:v>
                </c:pt>
                <c:pt idx="1405">
                  <c:v>39681</c:v>
                </c:pt>
                <c:pt idx="1406">
                  <c:v>39682</c:v>
                </c:pt>
                <c:pt idx="1407">
                  <c:v>39685</c:v>
                </c:pt>
                <c:pt idx="1408">
                  <c:v>39686</c:v>
                </c:pt>
                <c:pt idx="1409">
                  <c:v>39687</c:v>
                </c:pt>
                <c:pt idx="1410">
                  <c:v>39688</c:v>
                </c:pt>
                <c:pt idx="1411">
                  <c:v>39689</c:v>
                </c:pt>
                <c:pt idx="1412">
                  <c:v>39692</c:v>
                </c:pt>
                <c:pt idx="1413">
                  <c:v>39693</c:v>
                </c:pt>
                <c:pt idx="1414">
                  <c:v>39694</c:v>
                </c:pt>
                <c:pt idx="1415">
                  <c:v>39695</c:v>
                </c:pt>
                <c:pt idx="1416">
                  <c:v>39696</c:v>
                </c:pt>
                <c:pt idx="1417">
                  <c:v>39699</c:v>
                </c:pt>
                <c:pt idx="1418">
                  <c:v>39700</c:v>
                </c:pt>
                <c:pt idx="1419">
                  <c:v>39701</c:v>
                </c:pt>
                <c:pt idx="1420">
                  <c:v>39702</c:v>
                </c:pt>
                <c:pt idx="1421">
                  <c:v>39703</c:v>
                </c:pt>
                <c:pt idx="1422">
                  <c:v>39706</c:v>
                </c:pt>
                <c:pt idx="1423">
                  <c:v>39707</c:v>
                </c:pt>
                <c:pt idx="1424">
                  <c:v>39708</c:v>
                </c:pt>
                <c:pt idx="1425">
                  <c:v>39709</c:v>
                </c:pt>
                <c:pt idx="1426">
                  <c:v>39710</c:v>
                </c:pt>
                <c:pt idx="1427">
                  <c:v>39713</c:v>
                </c:pt>
                <c:pt idx="1428">
                  <c:v>39714</c:v>
                </c:pt>
                <c:pt idx="1429">
                  <c:v>39715</c:v>
                </c:pt>
                <c:pt idx="1430">
                  <c:v>39716</c:v>
                </c:pt>
                <c:pt idx="1431">
                  <c:v>39717</c:v>
                </c:pt>
                <c:pt idx="1432">
                  <c:v>39720</c:v>
                </c:pt>
                <c:pt idx="1433">
                  <c:v>39721</c:v>
                </c:pt>
                <c:pt idx="1434" formatCode="d\/m\/\y\y\y\y">
                  <c:v>39722</c:v>
                </c:pt>
                <c:pt idx="1435" formatCode="d\/m\/\y\y\y\y">
                  <c:v>39723</c:v>
                </c:pt>
                <c:pt idx="1436" formatCode="d\/m\/\y\y\y\y">
                  <c:v>39727</c:v>
                </c:pt>
                <c:pt idx="1437" formatCode="d\/m\/\y\y\y\y">
                  <c:v>39728</c:v>
                </c:pt>
                <c:pt idx="1438" formatCode="d\/m\/\y\y\y\y">
                  <c:v>39729</c:v>
                </c:pt>
                <c:pt idx="1439" formatCode="d\/m\/\y\y\y\y">
                  <c:v>39730</c:v>
                </c:pt>
                <c:pt idx="1440" formatCode="d\/m\/\y\y\y\y">
                  <c:v>39731</c:v>
                </c:pt>
                <c:pt idx="1441" formatCode="d\/m\/\y\y\y\y">
                  <c:v>39734</c:v>
                </c:pt>
                <c:pt idx="1442" formatCode="d\/m\/\y\y\y\y">
                  <c:v>39735</c:v>
                </c:pt>
                <c:pt idx="1443" formatCode="d\/m\/\y\y\y\y">
                  <c:v>39736</c:v>
                </c:pt>
                <c:pt idx="1444" formatCode="d\/m\/\y\y\y\y">
                  <c:v>39737</c:v>
                </c:pt>
                <c:pt idx="1445" formatCode="d\/m\/\y\y\y\y">
                  <c:v>39738</c:v>
                </c:pt>
                <c:pt idx="1446" formatCode="d\/m\/\y\y\y\y">
                  <c:v>39741</c:v>
                </c:pt>
                <c:pt idx="1447" formatCode="d\/m\/\y\y\y\y">
                  <c:v>39742</c:v>
                </c:pt>
                <c:pt idx="1448" formatCode="d\/m\/\y\y\y\y">
                  <c:v>39743</c:v>
                </c:pt>
                <c:pt idx="1449" formatCode="d\/m\/\y\y\y\y">
                  <c:v>39744</c:v>
                </c:pt>
                <c:pt idx="1450" formatCode="d\/m\/\y\y\y\y">
                  <c:v>39745</c:v>
                </c:pt>
                <c:pt idx="1451" formatCode="d\/m\/\y\y\y\y">
                  <c:v>39748</c:v>
                </c:pt>
                <c:pt idx="1452" formatCode="d\/m\/\y\y\y\y">
                  <c:v>39749</c:v>
                </c:pt>
                <c:pt idx="1453" formatCode="d\/m\/\y\y\y\y">
                  <c:v>39750</c:v>
                </c:pt>
                <c:pt idx="1454" formatCode="d\/m\/\y\y\y\y">
                  <c:v>39751</c:v>
                </c:pt>
                <c:pt idx="1455" formatCode="d\/m\/\y\y\y\y">
                  <c:v>39752</c:v>
                </c:pt>
                <c:pt idx="1456">
                  <c:v>39755</c:v>
                </c:pt>
                <c:pt idx="1457">
                  <c:v>39756</c:v>
                </c:pt>
                <c:pt idx="1458">
                  <c:v>39757</c:v>
                </c:pt>
                <c:pt idx="1459">
                  <c:v>39758</c:v>
                </c:pt>
                <c:pt idx="1460">
                  <c:v>39759</c:v>
                </c:pt>
                <c:pt idx="1461">
                  <c:v>39762</c:v>
                </c:pt>
                <c:pt idx="1462">
                  <c:v>39763</c:v>
                </c:pt>
                <c:pt idx="1463">
                  <c:v>39764</c:v>
                </c:pt>
                <c:pt idx="1464">
                  <c:v>39765</c:v>
                </c:pt>
                <c:pt idx="1465">
                  <c:v>39766</c:v>
                </c:pt>
                <c:pt idx="1466">
                  <c:v>39769</c:v>
                </c:pt>
                <c:pt idx="1467">
                  <c:v>39770</c:v>
                </c:pt>
                <c:pt idx="1468">
                  <c:v>39771</c:v>
                </c:pt>
                <c:pt idx="1469">
                  <c:v>39772</c:v>
                </c:pt>
                <c:pt idx="1470">
                  <c:v>39773</c:v>
                </c:pt>
                <c:pt idx="1471">
                  <c:v>39776</c:v>
                </c:pt>
                <c:pt idx="1472">
                  <c:v>39777</c:v>
                </c:pt>
                <c:pt idx="1473">
                  <c:v>39778</c:v>
                </c:pt>
                <c:pt idx="1474">
                  <c:v>39779</c:v>
                </c:pt>
                <c:pt idx="1475">
                  <c:v>39780</c:v>
                </c:pt>
                <c:pt idx="1476">
                  <c:v>39783</c:v>
                </c:pt>
                <c:pt idx="1477">
                  <c:v>39784</c:v>
                </c:pt>
                <c:pt idx="1478">
                  <c:v>39785</c:v>
                </c:pt>
                <c:pt idx="1479">
                  <c:v>39786</c:v>
                </c:pt>
                <c:pt idx="1480">
                  <c:v>39787</c:v>
                </c:pt>
                <c:pt idx="1481">
                  <c:v>39790</c:v>
                </c:pt>
                <c:pt idx="1482">
                  <c:v>39791</c:v>
                </c:pt>
                <c:pt idx="1483">
                  <c:v>39792</c:v>
                </c:pt>
                <c:pt idx="1484">
                  <c:v>39793</c:v>
                </c:pt>
                <c:pt idx="1485">
                  <c:v>39794</c:v>
                </c:pt>
                <c:pt idx="1486">
                  <c:v>39797</c:v>
                </c:pt>
                <c:pt idx="1487">
                  <c:v>39798</c:v>
                </c:pt>
                <c:pt idx="1488">
                  <c:v>39799</c:v>
                </c:pt>
                <c:pt idx="1489">
                  <c:v>39800</c:v>
                </c:pt>
                <c:pt idx="1490">
                  <c:v>39801</c:v>
                </c:pt>
                <c:pt idx="1491">
                  <c:v>39804</c:v>
                </c:pt>
                <c:pt idx="1492">
                  <c:v>39805</c:v>
                </c:pt>
                <c:pt idx="1493">
                  <c:v>39811</c:v>
                </c:pt>
                <c:pt idx="1494">
                  <c:v>39812</c:v>
                </c:pt>
                <c:pt idx="1495">
                  <c:v>39815</c:v>
                </c:pt>
                <c:pt idx="1496">
                  <c:v>39818</c:v>
                </c:pt>
                <c:pt idx="1497">
                  <c:v>39819</c:v>
                </c:pt>
                <c:pt idx="1498">
                  <c:v>39820</c:v>
                </c:pt>
                <c:pt idx="1499">
                  <c:v>39821</c:v>
                </c:pt>
                <c:pt idx="1500">
                  <c:v>39822</c:v>
                </c:pt>
                <c:pt idx="1501">
                  <c:v>39825</c:v>
                </c:pt>
                <c:pt idx="1502">
                  <c:v>39826</c:v>
                </c:pt>
                <c:pt idx="1503">
                  <c:v>39827</c:v>
                </c:pt>
                <c:pt idx="1504">
                  <c:v>39828</c:v>
                </c:pt>
                <c:pt idx="1505">
                  <c:v>39829</c:v>
                </c:pt>
                <c:pt idx="1506">
                  <c:v>39832</c:v>
                </c:pt>
                <c:pt idx="1507">
                  <c:v>39833</c:v>
                </c:pt>
                <c:pt idx="1508">
                  <c:v>39834</c:v>
                </c:pt>
                <c:pt idx="1509">
                  <c:v>39835</c:v>
                </c:pt>
                <c:pt idx="1510">
                  <c:v>39836</c:v>
                </c:pt>
                <c:pt idx="1511">
                  <c:v>39839</c:v>
                </c:pt>
                <c:pt idx="1512">
                  <c:v>39840</c:v>
                </c:pt>
                <c:pt idx="1513">
                  <c:v>39841</c:v>
                </c:pt>
                <c:pt idx="1514">
                  <c:v>39842</c:v>
                </c:pt>
                <c:pt idx="1515">
                  <c:v>39843</c:v>
                </c:pt>
                <c:pt idx="1516">
                  <c:v>39846</c:v>
                </c:pt>
                <c:pt idx="1517">
                  <c:v>39847</c:v>
                </c:pt>
                <c:pt idx="1518">
                  <c:v>39848</c:v>
                </c:pt>
                <c:pt idx="1519">
                  <c:v>39849</c:v>
                </c:pt>
                <c:pt idx="1520">
                  <c:v>39850</c:v>
                </c:pt>
                <c:pt idx="1521">
                  <c:v>39853</c:v>
                </c:pt>
                <c:pt idx="1522">
                  <c:v>39854</c:v>
                </c:pt>
                <c:pt idx="1523">
                  <c:v>39855</c:v>
                </c:pt>
                <c:pt idx="1524">
                  <c:v>39856</c:v>
                </c:pt>
                <c:pt idx="1525">
                  <c:v>39857</c:v>
                </c:pt>
                <c:pt idx="1526">
                  <c:v>39860</c:v>
                </c:pt>
                <c:pt idx="1527">
                  <c:v>39861</c:v>
                </c:pt>
                <c:pt idx="1528">
                  <c:v>39862</c:v>
                </c:pt>
                <c:pt idx="1529">
                  <c:v>39863</c:v>
                </c:pt>
                <c:pt idx="1530">
                  <c:v>39864</c:v>
                </c:pt>
                <c:pt idx="1531">
                  <c:v>39867</c:v>
                </c:pt>
                <c:pt idx="1532">
                  <c:v>39868</c:v>
                </c:pt>
                <c:pt idx="1533">
                  <c:v>39869</c:v>
                </c:pt>
                <c:pt idx="1534">
                  <c:v>39870</c:v>
                </c:pt>
                <c:pt idx="1535">
                  <c:v>39871</c:v>
                </c:pt>
                <c:pt idx="1536" formatCode="d\/m\/\y\y\y\y">
                  <c:v>39874</c:v>
                </c:pt>
                <c:pt idx="1537" formatCode="d\/m\/\y\y\y\y">
                  <c:v>39875</c:v>
                </c:pt>
                <c:pt idx="1538" formatCode="d\/m\/\y\y\y\y">
                  <c:v>39876</c:v>
                </c:pt>
                <c:pt idx="1539" formatCode="d\/m\/\y\y\y\y">
                  <c:v>39877</c:v>
                </c:pt>
                <c:pt idx="1540" formatCode="d\/m\/\y\y\y\y">
                  <c:v>39878</c:v>
                </c:pt>
                <c:pt idx="1541" formatCode="d\/m\/\y\y\y\y">
                  <c:v>39881</c:v>
                </c:pt>
                <c:pt idx="1542" formatCode="d\/m\/\y\y\y\y">
                  <c:v>39882</c:v>
                </c:pt>
                <c:pt idx="1543" formatCode="d\/m\/\y\y\y\y">
                  <c:v>39883</c:v>
                </c:pt>
                <c:pt idx="1544" formatCode="d\/m\/\y\y\y\y">
                  <c:v>39884</c:v>
                </c:pt>
                <c:pt idx="1545" formatCode="d\/m\/\y\y\y\y">
                  <c:v>39885</c:v>
                </c:pt>
                <c:pt idx="1546" formatCode="d\/m\/\y\y\y\y">
                  <c:v>39888</c:v>
                </c:pt>
                <c:pt idx="1547" formatCode="d\/m\/\y\y\y\y">
                  <c:v>39889</c:v>
                </c:pt>
                <c:pt idx="1548" formatCode="d\/m\/\y\y\y\y">
                  <c:v>39890</c:v>
                </c:pt>
                <c:pt idx="1549" formatCode="d\/m\/\y\y\y\y">
                  <c:v>39891</c:v>
                </c:pt>
                <c:pt idx="1550" formatCode="d\/m\/\y\y\y\y">
                  <c:v>39892</c:v>
                </c:pt>
                <c:pt idx="1551" formatCode="d\/m\/\y\y\y\y">
                  <c:v>39895</c:v>
                </c:pt>
                <c:pt idx="1552" formatCode="d\/m\/\y\y\y\y">
                  <c:v>39896</c:v>
                </c:pt>
                <c:pt idx="1553" formatCode="d\/m\/\y\y\y\y">
                  <c:v>39897</c:v>
                </c:pt>
                <c:pt idx="1554" formatCode="d\/m\/\y\y\y\y">
                  <c:v>39898</c:v>
                </c:pt>
                <c:pt idx="1555" formatCode="d\/m\/\y\y\y\y">
                  <c:v>39899</c:v>
                </c:pt>
                <c:pt idx="1556" formatCode="d\/m\/\y\y\y\y">
                  <c:v>39902</c:v>
                </c:pt>
                <c:pt idx="1557" formatCode="d\/m\/\y\y\y\y">
                  <c:v>39903</c:v>
                </c:pt>
                <c:pt idx="1558">
                  <c:v>39904</c:v>
                </c:pt>
                <c:pt idx="1559">
                  <c:v>39905</c:v>
                </c:pt>
                <c:pt idx="1560">
                  <c:v>39906</c:v>
                </c:pt>
                <c:pt idx="1561">
                  <c:v>39909</c:v>
                </c:pt>
                <c:pt idx="1562">
                  <c:v>39910</c:v>
                </c:pt>
                <c:pt idx="1563">
                  <c:v>39911</c:v>
                </c:pt>
                <c:pt idx="1564">
                  <c:v>39912</c:v>
                </c:pt>
                <c:pt idx="1565">
                  <c:v>39917</c:v>
                </c:pt>
                <c:pt idx="1566">
                  <c:v>39918</c:v>
                </c:pt>
                <c:pt idx="1567">
                  <c:v>39919</c:v>
                </c:pt>
                <c:pt idx="1568">
                  <c:v>39920</c:v>
                </c:pt>
                <c:pt idx="1569">
                  <c:v>39923</c:v>
                </c:pt>
                <c:pt idx="1570">
                  <c:v>39924</c:v>
                </c:pt>
                <c:pt idx="1571">
                  <c:v>39925</c:v>
                </c:pt>
                <c:pt idx="1572">
                  <c:v>39926</c:v>
                </c:pt>
                <c:pt idx="1573">
                  <c:v>39927</c:v>
                </c:pt>
                <c:pt idx="1574">
                  <c:v>39930</c:v>
                </c:pt>
                <c:pt idx="1575">
                  <c:v>39931</c:v>
                </c:pt>
                <c:pt idx="1576">
                  <c:v>39932</c:v>
                </c:pt>
                <c:pt idx="1577">
                  <c:v>39933</c:v>
                </c:pt>
                <c:pt idx="1578">
                  <c:v>39933</c:v>
                </c:pt>
                <c:pt idx="1579" formatCode="d\/m\/\y\y\y\y">
                  <c:v>39937</c:v>
                </c:pt>
                <c:pt idx="1580" formatCode="d\/m\/\y\y\y\y">
                  <c:v>39938</c:v>
                </c:pt>
                <c:pt idx="1581" formatCode="d\/m\/\y\y\y\y">
                  <c:v>39939</c:v>
                </c:pt>
                <c:pt idx="1582" formatCode="d\/m\/\y\y\y\y">
                  <c:v>39940</c:v>
                </c:pt>
                <c:pt idx="1583" formatCode="d\/m\/\y\y\y\y">
                  <c:v>39941</c:v>
                </c:pt>
                <c:pt idx="1584" formatCode="d\/m\/\y\y\y\y">
                  <c:v>39944</c:v>
                </c:pt>
                <c:pt idx="1585" formatCode="d\/m\/\y\y\y\y">
                  <c:v>39945</c:v>
                </c:pt>
                <c:pt idx="1586" formatCode="d\/m\/\y\y\y\y">
                  <c:v>39946</c:v>
                </c:pt>
                <c:pt idx="1587" formatCode="d\/m\/\y\y\y\y">
                  <c:v>39947</c:v>
                </c:pt>
                <c:pt idx="1588" formatCode="d\/m\/\y\y\y\y">
                  <c:v>39948</c:v>
                </c:pt>
                <c:pt idx="1589" formatCode="d\/m\/\y\y\y\y">
                  <c:v>39951</c:v>
                </c:pt>
                <c:pt idx="1590" formatCode="d\/m\/\y\y\y\y">
                  <c:v>39952</c:v>
                </c:pt>
                <c:pt idx="1591" formatCode="d\/m\/\y\y\y\y">
                  <c:v>39953</c:v>
                </c:pt>
                <c:pt idx="1592" formatCode="d\/m\/\y\y\y\y">
                  <c:v>39955</c:v>
                </c:pt>
                <c:pt idx="1593" formatCode="d\/m\/\y\y\y\y">
                  <c:v>39958</c:v>
                </c:pt>
                <c:pt idx="1594" formatCode="d\/m\/\y\y\y\y">
                  <c:v>39959</c:v>
                </c:pt>
                <c:pt idx="1595" formatCode="d\/m\/\y\y\y\y">
                  <c:v>39960</c:v>
                </c:pt>
                <c:pt idx="1596" formatCode="d\/m\/\y\y\y\y">
                  <c:v>39961</c:v>
                </c:pt>
                <c:pt idx="1597" formatCode="d\/m\/\y\y\y\y">
                  <c:v>39962</c:v>
                </c:pt>
                <c:pt idx="1598">
                  <c:v>39966</c:v>
                </c:pt>
                <c:pt idx="1599">
                  <c:v>39967</c:v>
                </c:pt>
                <c:pt idx="1600">
                  <c:v>39968</c:v>
                </c:pt>
                <c:pt idx="1601">
                  <c:v>39969</c:v>
                </c:pt>
                <c:pt idx="1602">
                  <c:v>39972</c:v>
                </c:pt>
                <c:pt idx="1603">
                  <c:v>39973</c:v>
                </c:pt>
                <c:pt idx="1604">
                  <c:v>39974</c:v>
                </c:pt>
                <c:pt idx="1605">
                  <c:v>39975</c:v>
                </c:pt>
                <c:pt idx="1606">
                  <c:v>39976</c:v>
                </c:pt>
                <c:pt idx="1607">
                  <c:v>39979</c:v>
                </c:pt>
                <c:pt idx="1608">
                  <c:v>39980</c:v>
                </c:pt>
                <c:pt idx="1609">
                  <c:v>39981</c:v>
                </c:pt>
                <c:pt idx="1610">
                  <c:v>39982</c:v>
                </c:pt>
                <c:pt idx="1611">
                  <c:v>39983</c:v>
                </c:pt>
                <c:pt idx="1612">
                  <c:v>39986</c:v>
                </c:pt>
                <c:pt idx="1613">
                  <c:v>39987</c:v>
                </c:pt>
                <c:pt idx="1614">
                  <c:v>39988</c:v>
                </c:pt>
                <c:pt idx="1615">
                  <c:v>39989</c:v>
                </c:pt>
                <c:pt idx="1616">
                  <c:v>39990</c:v>
                </c:pt>
                <c:pt idx="1617">
                  <c:v>39993</c:v>
                </c:pt>
                <c:pt idx="1618">
                  <c:v>39994</c:v>
                </c:pt>
                <c:pt idx="1619">
                  <c:v>39995</c:v>
                </c:pt>
                <c:pt idx="1620">
                  <c:v>39996</c:v>
                </c:pt>
                <c:pt idx="1621">
                  <c:v>39997</c:v>
                </c:pt>
                <c:pt idx="1622">
                  <c:v>40000</c:v>
                </c:pt>
                <c:pt idx="1623">
                  <c:v>40001</c:v>
                </c:pt>
                <c:pt idx="1624">
                  <c:v>40002</c:v>
                </c:pt>
                <c:pt idx="1625">
                  <c:v>40003</c:v>
                </c:pt>
                <c:pt idx="1626">
                  <c:v>40004</c:v>
                </c:pt>
                <c:pt idx="1627">
                  <c:v>40007</c:v>
                </c:pt>
                <c:pt idx="1628">
                  <c:v>40008</c:v>
                </c:pt>
                <c:pt idx="1629">
                  <c:v>40009</c:v>
                </c:pt>
                <c:pt idx="1630">
                  <c:v>40010</c:v>
                </c:pt>
                <c:pt idx="1631">
                  <c:v>40015</c:v>
                </c:pt>
                <c:pt idx="1632">
                  <c:v>40016</c:v>
                </c:pt>
                <c:pt idx="1633">
                  <c:v>40011</c:v>
                </c:pt>
                <c:pt idx="1634">
                  <c:v>40014</c:v>
                </c:pt>
                <c:pt idx="1635">
                  <c:v>40017</c:v>
                </c:pt>
                <c:pt idx="1636">
                  <c:v>40018</c:v>
                </c:pt>
                <c:pt idx="1637">
                  <c:v>40021</c:v>
                </c:pt>
                <c:pt idx="1638">
                  <c:v>40022</c:v>
                </c:pt>
                <c:pt idx="1639">
                  <c:v>40023</c:v>
                </c:pt>
                <c:pt idx="1640">
                  <c:v>40024</c:v>
                </c:pt>
                <c:pt idx="1641">
                  <c:v>40025</c:v>
                </c:pt>
                <c:pt idx="1642">
                  <c:v>40028</c:v>
                </c:pt>
                <c:pt idx="1643">
                  <c:v>40029</c:v>
                </c:pt>
                <c:pt idx="1644">
                  <c:v>40030</c:v>
                </c:pt>
                <c:pt idx="1645">
                  <c:v>40031</c:v>
                </c:pt>
                <c:pt idx="1646">
                  <c:v>40032</c:v>
                </c:pt>
                <c:pt idx="1647">
                  <c:v>40035</c:v>
                </c:pt>
                <c:pt idx="1648">
                  <c:v>40036</c:v>
                </c:pt>
                <c:pt idx="1649">
                  <c:v>40037</c:v>
                </c:pt>
                <c:pt idx="1650">
                  <c:v>40038</c:v>
                </c:pt>
                <c:pt idx="1651">
                  <c:v>40039</c:v>
                </c:pt>
                <c:pt idx="1652">
                  <c:v>40042</c:v>
                </c:pt>
                <c:pt idx="1653">
                  <c:v>40043</c:v>
                </c:pt>
                <c:pt idx="1654">
                  <c:v>40044</c:v>
                </c:pt>
                <c:pt idx="1655">
                  <c:v>40045</c:v>
                </c:pt>
                <c:pt idx="1656">
                  <c:v>40046</c:v>
                </c:pt>
                <c:pt idx="1657">
                  <c:v>40049</c:v>
                </c:pt>
                <c:pt idx="1658">
                  <c:v>40050</c:v>
                </c:pt>
                <c:pt idx="1659">
                  <c:v>40051</c:v>
                </c:pt>
                <c:pt idx="1660">
                  <c:v>40052</c:v>
                </c:pt>
                <c:pt idx="1661">
                  <c:v>40053</c:v>
                </c:pt>
                <c:pt idx="1662">
                  <c:v>40056</c:v>
                </c:pt>
                <c:pt idx="1663">
                  <c:v>40057</c:v>
                </c:pt>
                <c:pt idx="1664">
                  <c:v>40058</c:v>
                </c:pt>
                <c:pt idx="1665">
                  <c:v>40059</c:v>
                </c:pt>
                <c:pt idx="1666">
                  <c:v>40060</c:v>
                </c:pt>
                <c:pt idx="1667">
                  <c:v>40063</c:v>
                </c:pt>
                <c:pt idx="1668">
                  <c:v>40064</c:v>
                </c:pt>
                <c:pt idx="1669">
                  <c:v>40065</c:v>
                </c:pt>
                <c:pt idx="1670">
                  <c:v>40066</c:v>
                </c:pt>
                <c:pt idx="1671">
                  <c:v>40067</c:v>
                </c:pt>
                <c:pt idx="1672">
                  <c:v>40070</c:v>
                </c:pt>
                <c:pt idx="1673">
                  <c:v>40071</c:v>
                </c:pt>
                <c:pt idx="1674">
                  <c:v>40072</c:v>
                </c:pt>
                <c:pt idx="1675">
                  <c:v>40073</c:v>
                </c:pt>
                <c:pt idx="1676">
                  <c:v>40074</c:v>
                </c:pt>
                <c:pt idx="1677">
                  <c:v>40077</c:v>
                </c:pt>
                <c:pt idx="1678">
                  <c:v>40078</c:v>
                </c:pt>
                <c:pt idx="1679">
                  <c:v>40079</c:v>
                </c:pt>
                <c:pt idx="1680">
                  <c:v>40080</c:v>
                </c:pt>
                <c:pt idx="1681">
                  <c:v>40081</c:v>
                </c:pt>
                <c:pt idx="1682">
                  <c:v>40084</c:v>
                </c:pt>
                <c:pt idx="1683">
                  <c:v>40085</c:v>
                </c:pt>
                <c:pt idx="1684">
                  <c:v>40086</c:v>
                </c:pt>
                <c:pt idx="1685" formatCode="d\/m\/\y\y\y\y">
                  <c:v>40087</c:v>
                </c:pt>
                <c:pt idx="1686" formatCode="d\/m\/\y\y\y\y">
                  <c:v>40088</c:v>
                </c:pt>
                <c:pt idx="1687" formatCode="d\/m\/\y\y\y\y">
                  <c:v>40091</c:v>
                </c:pt>
                <c:pt idx="1688" formatCode="d\/m\/\y\y\y\y">
                  <c:v>40092</c:v>
                </c:pt>
                <c:pt idx="1689" formatCode="d\/m\/\y\y\y\y">
                  <c:v>40093</c:v>
                </c:pt>
                <c:pt idx="1690" formatCode="d\/m\/\y\y\y\y">
                  <c:v>40094</c:v>
                </c:pt>
                <c:pt idx="1691" formatCode="d\/m\/\y\y\y\y">
                  <c:v>40095</c:v>
                </c:pt>
                <c:pt idx="1692" formatCode="d\/m\/\y\y\y\y">
                  <c:v>40098</c:v>
                </c:pt>
                <c:pt idx="1693" formatCode="d\/m\/\y\y\y\y">
                  <c:v>40099</c:v>
                </c:pt>
                <c:pt idx="1694" formatCode="d\/m\/\y\y\y\y">
                  <c:v>40100</c:v>
                </c:pt>
                <c:pt idx="1695" formatCode="d\/m\/\y\y\y\y">
                  <c:v>40101</c:v>
                </c:pt>
                <c:pt idx="1696" formatCode="d\/m\/\y\y\y\y">
                  <c:v>40102</c:v>
                </c:pt>
                <c:pt idx="1697" formatCode="d\/m\/\y\y\y\y">
                  <c:v>40105</c:v>
                </c:pt>
                <c:pt idx="1698" formatCode="d\/m\/\y\y\y\y">
                  <c:v>40106</c:v>
                </c:pt>
                <c:pt idx="1699" formatCode="d\/m\/\y\y\y\y">
                  <c:v>40107</c:v>
                </c:pt>
                <c:pt idx="1700" formatCode="d\/m\/\y\y\y\y">
                  <c:v>40108</c:v>
                </c:pt>
                <c:pt idx="1701" formatCode="d\/m\/\y\y\y\y">
                  <c:v>40109</c:v>
                </c:pt>
                <c:pt idx="1702" formatCode="d\/m\/\y\y\y\y">
                  <c:v>40112</c:v>
                </c:pt>
                <c:pt idx="1703" formatCode="d\/m\/\y\y\y\y">
                  <c:v>40113</c:v>
                </c:pt>
                <c:pt idx="1704" formatCode="d\/m\/\y\y\y\y">
                  <c:v>40114</c:v>
                </c:pt>
                <c:pt idx="1705" formatCode="d\/m\/\y\y\y\y">
                  <c:v>40115</c:v>
                </c:pt>
                <c:pt idx="1706" formatCode="d\/m\/\y\y\y\y">
                  <c:v>40116</c:v>
                </c:pt>
                <c:pt idx="1707">
                  <c:v>40119</c:v>
                </c:pt>
                <c:pt idx="1708">
                  <c:v>40120</c:v>
                </c:pt>
                <c:pt idx="1709">
                  <c:v>40121</c:v>
                </c:pt>
                <c:pt idx="1710">
                  <c:v>40122</c:v>
                </c:pt>
                <c:pt idx="1711">
                  <c:v>40123</c:v>
                </c:pt>
                <c:pt idx="1712">
                  <c:v>40126</c:v>
                </c:pt>
                <c:pt idx="1713">
                  <c:v>40127</c:v>
                </c:pt>
                <c:pt idx="1714">
                  <c:v>40128</c:v>
                </c:pt>
                <c:pt idx="1715">
                  <c:v>40129</c:v>
                </c:pt>
                <c:pt idx="1716">
                  <c:v>40130</c:v>
                </c:pt>
                <c:pt idx="1717">
                  <c:v>40133</c:v>
                </c:pt>
                <c:pt idx="1718">
                  <c:v>40134</c:v>
                </c:pt>
                <c:pt idx="1719">
                  <c:v>40135</c:v>
                </c:pt>
                <c:pt idx="1720">
                  <c:v>40136</c:v>
                </c:pt>
                <c:pt idx="1721">
                  <c:v>40137</c:v>
                </c:pt>
                <c:pt idx="1722">
                  <c:v>40140</c:v>
                </c:pt>
                <c:pt idx="1723" formatCode="d\/mm\/\y\y;@">
                  <c:v>40141</c:v>
                </c:pt>
                <c:pt idx="1724" formatCode="d\/mm\/\y\y;@">
                  <c:v>40142</c:v>
                </c:pt>
                <c:pt idx="1725" formatCode="d\/mm\/\y\y;@">
                  <c:v>40143</c:v>
                </c:pt>
                <c:pt idx="1726" formatCode="d\/mm\/\y\y;@">
                  <c:v>40144</c:v>
                </c:pt>
                <c:pt idx="1727" formatCode="d\/mm\/\y\y;@">
                  <c:v>40147</c:v>
                </c:pt>
                <c:pt idx="1728" formatCode="d\/mm\/\y\y;@">
                  <c:v>40148</c:v>
                </c:pt>
                <c:pt idx="1729" formatCode="d\/mm\/\y\y;@">
                  <c:v>40149</c:v>
                </c:pt>
                <c:pt idx="1730" formatCode="d\/mm\/\y\y;@">
                  <c:v>40150</c:v>
                </c:pt>
                <c:pt idx="1731" formatCode="d\/mm\/\y\y;@">
                  <c:v>40151</c:v>
                </c:pt>
                <c:pt idx="1732" formatCode="d\/mm\/\y\y;@">
                  <c:v>40154</c:v>
                </c:pt>
                <c:pt idx="1733" formatCode="d\/mm\/\y\y;@">
                  <c:v>40155</c:v>
                </c:pt>
                <c:pt idx="1734" formatCode="d\/mm\/\y\y;@">
                  <c:v>40156</c:v>
                </c:pt>
                <c:pt idx="1735" formatCode="d\/mm\/\y\y;@">
                  <c:v>40157</c:v>
                </c:pt>
                <c:pt idx="1736" formatCode="d\/mm\/\y\y;@">
                  <c:v>40158</c:v>
                </c:pt>
                <c:pt idx="1737" formatCode="d\/mm\/\y\y;@">
                  <c:v>40161</c:v>
                </c:pt>
                <c:pt idx="1738" formatCode="d\/mm\/\y\y;@">
                  <c:v>40162</c:v>
                </c:pt>
                <c:pt idx="1739" formatCode="d\/mm\/\y\y;@">
                  <c:v>40163</c:v>
                </c:pt>
                <c:pt idx="1740" formatCode="d\/mm\/\y\y;@">
                  <c:v>40164</c:v>
                </c:pt>
                <c:pt idx="1741" formatCode="d\/mm\/\y\y;@">
                  <c:v>40165</c:v>
                </c:pt>
                <c:pt idx="1742" formatCode="d\/mm\/\y\y;@">
                  <c:v>40168</c:v>
                </c:pt>
                <c:pt idx="1743" formatCode="d\/mm\/\y\y;@">
                  <c:v>40169</c:v>
                </c:pt>
                <c:pt idx="1744" formatCode="d\/mm\/\y\y;@">
                  <c:v>40170</c:v>
                </c:pt>
                <c:pt idx="1745" formatCode="d\/mm\/\y\y;@">
                  <c:v>40171</c:v>
                </c:pt>
                <c:pt idx="1746" formatCode="d\/mm\/\y\y;@">
                  <c:v>40172</c:v>
                </c:pt>
                <c:pt idx="1747" formatCode="d\/mm\/\y\y;@">
                  <c:v>40175</c:v>
                </c:pt>
                <c:pt idx="1748" formatCode="d\/mm\/\y\y;@">
                  <c:v>40176</c:v>
                </c:pt>
                <c:pt idx="1749" formatCode="d\/mm\/\y\y;@">
                  <c:v>40177</c:v>
                </c:pt>
                <c:pt idx="1750" formatCode="d\/mm\/\y\y;@">
                  <c:v>40178</c:v>
                </c:pt>
                <c:pt idx="1751" formatCode="d\/mm\/\y\y;@">
                  <c:v>40179</c:v>
                </c:pt>
                <c:pt idx="1752" formatCode="d\/mm\/\y\y;@">
                  <c:v>40182</c:v>
                </c:pt>
                <c:pt idx="1753" formatCode="d\/mm\/\y\y;@">
                  <c:v>40183</c:v>
                </c:pt>
                <c:pt idx="1754" formatCode="d\/mm\/\y\y;@">
                  <c:v>40184</c:v>
                </c:pt>
                <c:pt idx="1755" formatCode="d\/mm\/\y\y;@">
                  <c:v>40185</c:v>
                </c:pt>
                <c:pt idx="1756" formatCode="d\/mm\/\y\y;@">
                  <c:v>40186</c:v>
                </c:pt>
                <c:pt idx="1757" formatCode="d\/mm\/\y\y;@">
                  <c:v>40189</c:v>
                </c:pt>
                <c:pt idx="1758" formatCode="d\/mm\/\y\y;@">
                  <c:v>40190</c:v>
                </c:pt>
                <c:pt idx="1759" formatCode="d\/mm\/\y\y;@">
                  <c:v>40191</c:v>
                </c:pt>
                <c:pt idx="1760" formatCode="d\/mm\/\y\y;@">
                  <c:v>40192</c:v>
                </c:pt>
                <c:pt idx="1761" formatCode="d\/mm\/\y\y;@">
                  <c:v>40193</c:v>
                </c:pt>
                <c:pt idx="1762" formatCode="d\/mm\/\y\y;@">
                  <c:v>40196</c:v>
                </c:pt>
                <c:pt idx="1763" formatCode="d\/mm\/\y\y;@">
                  <c:v>40197</c:v>
                </c:pt>
                <c:pt idx="1764" formatCode="d\/mm\/\y\y;@">
                  <c:v>40198</c:v>
                </c:pt>
                <c:pt idx="1765" formatCode="d\/mm\/\y\y;@">
                  <c:v>40199</c:v>
                </c:pt>
                <c:pt idx="1766" formatCode="d\/mm\/\y\y;@">
                  <c:v>40200</c:v>
                </c:pt>
                <c:pt idx="1767" formatCode="d\/mm\/\y\y;@">
                  <c:v>40203</c:v>
                </c:pt>
                <c:pt idx="1768" formatCode="d\/mm\/\y\y;@">
                  <c:v>40204</c:v>
                </c:pt>
                <c:pt idx="1769" formatCode="d\/mm\/\y\y;@">
                  <c:v>40205</c:v>
                </c:pt>
                <c:pt idx="1770" formatCode="d\/mm\/\y\y;@">
                  <c:v>40206</c:v>
                </c:pt>
                <c:pt idx="1771" formatCode="d\/mm\/\y\y;@">
                  <c:v>40207</c:v>
                </c:pt>
                <c:pt idx="1772" formatCode="d\/mm\/\y\y;@">
                  <c:v>40210</c:v>
                </c:pt>
                <c:pt idx="1773" formatCode="d\/mm\/\y\y;@">
                  <c:v>40211</c:v>
                </c:pt>
                <c:pt idx="1774" formatCode="d\/mm\/\y\y;@">
                  <c:v>40212</c:v>
                </c:pt>
                <c:pt idx="1775" formatCode="d\/mm\/\y\y;@">
                  <c:v>40213</c:v>
                </c:pt>
                <c:pt idx="1776" formatCode="d\/mm\/\y\y;@">
                  <c:v>40214</c:v>
                </c:pt>
                <c:pt idx="1777" formatCode="d\/mm\/\y\y;@">
                  <c:v>40217</c:v>
                </c:pt>
                <c:pt idx="1778" formatCode="d\/mm\/\y\y;@">
                  <c:v>40218</c:v>
                </c:pt>
                <c:pt idx="1779" formatCode="d\/mm\/\y\y;@">
                  <c:v>40219</c:v>
                </c:pt>
                <c:pt idx="1780" formatCode="d\/mm\/\y\y;@">
                  <c:v>40220</c:v>
                </c:pt>
                <c:pt idx="1781" formatCode="d\/mm\/\y\y;@">
                  <c:v>40221</c:v>
                </c:pt>
                <c:pt idx="1782" formatCode="d\/mm\/\y\y;@">
                  <c:v>40224</c:v>
                </c:pt>
                <c:pt idx="1783" formatCode="d\/mm\/\y\y;@">
                  <c:v>40225</c:v>
                </c:pt>
                <c:pt idx="1784" formatCode="d\/mm\/\y\y;@">
                  <c:v>40226</c:v>
                </c:pt>
                <c:pt idx="1785" formatCode="d\/mm\/\y\y;@">
                  <c:v>40227</c:v>
                </c:pt>
                <c:pt idx="1786" formatCode="d\/mm\/\y\y;@">
                  <c:v>40228</c:v>
                </c:pt>
                <c:pt idx="1787" formatCode="d\/mm\/\y\y;@">
                  <c:v>40231</c:v>
                </c:pt>
                <c:pt idx="1788" formatCode="d\/mm\/\y\y;@">
                  <c:v>40232</c:v>
                </c:pt>
                <c:pt idx="1789" formatCode="d\/mm\/\y\y;@">
                  <c:v>40233</c:v>
                </c:pt>
                <c:pt idx="1790" formatCode="d\/mm\/\y\y;@">
                  <c:v>40234</c:v>
                </c:pt>
                <c:pt idx="1791" formatCode="d\/mm\/\y\y;@">
                  <c:v>40235</c:v>
                </c:pt>
                <c:pt idx="1792" formatCode="d\/mm\/\y\y;@">
                  <c:v>40238</c:v>
                </c:pt>
                <c:pt idx="1793" formatCode="d\/mm\/\y\y;@">
                  <c:v>40239</c:v>
                </c:pt>
                <c:pt idx="1794" formatCode="d\/mm\/\y\y;@">
                  <c:v>40240</c:v>
                </c:pt>
                <c:pt idx="1795" formatCode="d\/mm\/\y\y;@">
                  <c:v>40241</c:v>
                </c:pt>
                <c:pt idx="1796" formatCode="d\/mm\/\y\y;@">
                  <c:v>40242</c:v>
                </c:pt>
                <c:pt idx="1797" formatCode="d\/mm\/\y\y;@">
                  <c:v>40245</c:v>
                </c:pt>
                <c:pt idx="1798" formatCode="d\/mm\/\y\y;@">
                  <c:v>40246</c:v>
                </c:pt>
                <c:pt idx="1799" formatCode="d\/mm\/\y\y;@">
                  <c:v>40247</c:v>
                </c:pt>
                <c:pt idx="1800" formatCode="d\/mm\/\y\y;@">
                  <c:v>40248</c:v>
                </c:pt>
                <c:pt idx="1801" formatCode="d\/mm\/\y\y;@">
                  <c:v>40249</c:v>
                </c:pt>
                <c:pt idx="1802" formatCode="d\/mm\/\y\y;@">
                  <c:v>40252</c:v>
                </c:pt>
                <c:pt idx="1803" formatCode="d\/mm\/\y\y;@">
                  <c:v>40253</c:v>
                </c:pt>
                <c:pt idx="1804" formatCode="d\/mm\/\y\y;@">
                  <c:v>40254</c:v>
                </c:pt>
                <c:pt idx="1805" formatCode="d\/mm\/\y\y;@">
                  <c:v>40255</c:v>
                </c:pt>
                <c:pt idx="1806" formatCode="d\/mm\/\y\y;@">
                  <c:v>40256</c:v>
                </c:pt>
                <c:pt idx="1807" formatCode="d\/mm\/\y\y;@">
                  <c:v>40259</c:v>
                </c:pt>
                <c:pt idx="1808" formatCode="d\/mm\/\y\y;@">
                  <c:v>40260</c:v>
                </c:pt>
                <c:pt idx="1809" formatCode="d\/mm\/\y\y;@">
                  <c:v>40261</c:v>
                </c:pt>
                <c:pt idx="1810" formatCode="d\/mm\/\y\y;@">
                  <c:v>40262</c:v>
                </c:pt>
                <c:pt idx="1811" formatCode="d\/mm\/\y\y;@">
                  <c:v>40263</c:v>
                </c:pt>
                <c:pt idx="1812" formatCode="d\/mm\/\y\y;@">
                  <c:v>40266</c:v>
                </c:pt>
                <c:pt idx="1813" formatCode="d\/mm\/\y\y;@">
                  <c:v>40267</c:v>
                </c:pt>
                <c:pt idx="1814" formatCode="d\/mm\/\y\y;@">
                  <c:v>40268</c:v>
                </c:pt>
                <c:pt idx="1815" formatCode="d\/mm\/\y\y;@">
                  <c:v>40269</c:v>
                </c:pt>
                <c:pt idx="1816" formatCode="d\/mm\/\y\y;@">
                  <c:v>40270</c:v>
                </c:pt>
                <c:pt idx="1817" formatCode="d\/mm\/\y\y;@">
                  <c:v>40273</c:v>
                </c:pt>
                <c:pt idx="1818" formatCode="d\/mm\/\y\y;@">
                  <c:v>40274</c:v>
                </c:pt>
                <c:pt idx="1819" formatCode="d\/mm\/\y\y;@">
                  <c:v>40275</c:v>
                </c:pt>
                <c:pt idx="1820" formatCode="d\/mm\/\y\y;@">
                  <c:v>40276</c:v>
                </c:pt>
                <c:pt idx="1821" formatCode="d\/mm\/\y\y;@">
                  <c:v>40277</c:v>
                </c:pt>
                <c:pt idx="1822" formatCode="d\/mm\/\y\y;@">
                  <c:v>40280</c:v>
                </c:pt>
                <c:pt idx="1823" formatCode="d\/mm\/\y\y;@">
                  <c:v>40281</c:v>
                </c:pt>
                <c:pt idx="1824" formatCode="d\/mm\/\y\y;@">
                  <c:v>40282</c:v>
                </c:pt>
                <c:pt idx="1825" formatCode="d\/mm\/\y\y;@">
                  <c:v>40283</c:v>
                </c:pt>
                <c:pt idx="1826" formatCode="d\/mm\/\y\y;@">
                  <c:v>40284</c:v>
                </c:pt>
                <c:pt idx="1827" formatCode="d\/mm\/\y\y;@">
                  <c:v>40287</c:v>
                </c:pt>
                <c:pt idx="1828" formatCode="d\/mm\/\y\y;@">
                  <c:v>40288</c:v>
                </c:pt>
                <c:pt idx="1829" formatCode="d\/mm\/\y\y;@">
                  <c:v>40289</c:v>
                </c:pt>
                <c:pt idx="1830" formatCode="d\/mm\/\y\y;@">
                  <c:v>40290</c:v>
                </c:pt>
                <c:pt idx="1831" formatCode="d\/mm\/\y\y;@">
                  <c:v>40291</c:v>
                </c:pt>
                <c:pt idx="1832" formatCode="d\/mm\/\y\y;@">
                  <c:v>40294</c:v>
                </c:pt>
                <c:pt idx="1833" formatCode="d\/mm\/\y\y;@">
                  <c:v>40295</c:v>
                </c:pt>
                <c:pt idx="1834" formatCode="d\/mm\/\y\y;@">
                  <c:v>40296</c:v>
                </c:pt>
                <c:pt idx="1835" formatCode="d\/mm\/\y\y;@">
                  <c:v>40297</c:v>
                </c:pt>
                <c:pt idx="1836" formatCode="d\/mm\/\y\y;@">
                  <c:v>40298</c:v>
                </c:pt>
                <c:pt idx="1837" formatCode="d\/mm\/\y\y;@">
                  <c:v>40301</c:v>
                </c:pt>
                <c:pt idx="1838" formatCode="d\/mm\/\y\y;@">
                  <c:v>40302</c:v>
                </c:pt>
                <c:pt idx="1839" formatCode="d\/mm\/\y\y;@">
                  <c:v>40303</c:v>
                </c:pt>
                <c:pt idx="1840" formatCode="d\/mm\/\y\y;@">
                  <c:v>40304</c:v>
                </c:pt>
                <c:pt idx="1841" formatCode="d\/mm\/\y\y;@">
                  <c:v>40305</c:v>
                </c:pt>
                <c:pt idx="1842" formatCode="d\/mm\/\y\y;@">
                  <c:v>40308</c:v>
                </c:pt>
                <c:pt idx="1843" formatCode="d\/mm\/\y\y;@">
                  <c:v>40309</c:v>
                </c:pt>
                <c:pt idx="1844" formatCode="d\/mm\/\y\y;@">
                  <c:v>40310</c:v>
                </c:pt>
                <c:pt idx="1845" formatCode="d\/mm\/\y\y;@">
                  <c:v>40311</c:v>
                </c:pt>
                <c:pt idx="1846" formatCode="d\/mm\/\y\y;@">
                  <c:v>40312</c:v>
                </c:pt>
                <c:pt idx="1847" formatCode="d\/mm\/\y\y;@">
                  <c:v>40315</c:v>
                </c:pt>
                <c:pt idx="1848" formatCode="d\/mm\/\y\y;@">
                  <c:v>40316</c:v>
                </c:pt>
                <c:pt idx="1849" formatCode="d\/mm\/\y\y;@">
                  <c:v>40317</c:v>
                </c:pt>
                <c:pt idx="1850" formatCode="d\/mm\/\y\y;@">
                  <c:v>40318</c:v>
                </c:pt>
                <c:pt idx="1851" formatCode="d\/mm\/\y\y;@">
                  <c:v>40319</c:v>
                </c:pt>
                <c:pt idx="1852" formatCode="d\/mm\/\y\y;@">
                  <c:v>40322</c:v>
                </c:pt>
                <c:pt idx="1853" formatCode="d\/mm\/\y\y;@">
                  <c:v>40323</c:v>
                </c:pt>
                <c:pt idx="1854" formatCode="d\/mm\/\y\y;@">
                  <c:v>40324</c:v>
                </c:pt>
                <c:pt idx="1855" formatCode="d\/mm\/\y\y;@">
                  <c:v>40325</c:v>
                </c:pt>
                <c:pt idx="1856" formatCode="d\/mm\/\y\y;@">
                  <c:v>40326</c:v>
                </c:pt>
                <c:pt idx="1857" formatCode="d\/mm\/\y\y;@">
                  <c:v>40329</c:v>
                </c:pt>
                <c:pt idx="1858" formatCode="d\/mm\/\y\y;@">
                  <c:v>40330</c:v>
                </c:pt>
                <c:pt idx="1859" formatCode="d\/mm\/\y\y;@">
                  <c:v>40331</c:v>
                </c:pt>
                <c:pt idx="1860" formatCode="d\/mm\/\y\y;@">
                  <c:v>40332</c:v>
                </c:pt>
                <c:pt idx="1861" formatCode="d\/mm\/\y\y;@">
                  <c:v>40333</c:v>
                </c:pt>
                <c:pt idx="1862" formatCode="d\/mm\/\y\y;@">
                  <c:v>40336</c:v>
                </c:pt>
                <c:pt idx="1863" formatCode="d\/mm\/\y\y;@">
                  <c:v>40337</c:v>
                </c:pt>
                <c:pt idx="1864" formatCode="d\/mm\/\y\y;@">
                  <c:v>40338</c:v>
                </c:pt>
                <c:pt idx="1865" formatCode="d\/mm\/\y\y;@">
                  <c:v>40339</c:v>
                </c:pt>
                <c:pt idx="1866" formatCode="d\/mm\/\y\y;@">
                  <c:v>40340</c:v>
                </c:pt>
                <c:pt idx="1867" formatCode="d\/mm\/\y\y;@">
                  <c:v>40343</c:v>
                </c:pt>
                <c:pt idx="1868" formatCode="d\/mm\/\y\y;@">
                  <c:v>40344</c:v>
                </c:pt>
                <c:pt idx="1869" formatCode="d\/mm\/\y\y;@">
                  <c:v>40345</c:v>
                </c:pt>
                <c:pt idx="1870" formatCode="d\/mm\/\y\y;@">
                  <c:v>40346</c:v>
                </c:pt>
                <c:pt idx="1871" formatCode="d\/mm\/\y\y;@">
                  <c:v>40347</c:v>
                </c:pt>
                <c:pt idx="1872" formatCode="d\/mm\/\y\y;@">
                  <c:v>40350</c:v>
                </c:pt>
                <c:pt idx="1873" formatCode="d\/mm\/\y\y;@">
                  <c:v>40351</c:v>
                </c:pt>
                <c:pt idx="1874" formatCode="d\/mm\/\y\y;@">
                  <c:v>40352</c:v>
                </c:pt>
                <c:pt idx="1875" formatCode="d\/mm\/\y\y;@">
                  <c:v>40353</c:v>
                </c:pt>
                <c:pt idx="1876" formatCode="d\/mm\/\y\y;@">
                  <c:v>40354</c:v>
                </c:pt>
                <c:pt idx="1877" formatCode="d\/mm\/\y\y;@">
                  <c:v>40357</c:v>
                </c:pt>
                <c:pt idx="1878" formatCode="d\/mm\/\y\y;@">
                  <c:v>40358</c:v>
                </c:pt>
                <c:pt idx="1879" formatCode="d\/mm\/\y\y;@">
                  <c:v>40359</c:v>
                </c:pt>
                <c:pt idx="1880" formatCode="d\/mm\/\y\y;@">
                  <c:v>40360</c:v>
                </c:pt>
                <c:pt idx="1881" formatCode="d\/mm\/\y\y;@">
                  <c:v>40361</c:v>
                </c:pt>
                <c:pt idx="1882" formatCode="d\/mm\/\y\y;@">
                  <c:v>40364</c:v>
                </c:pt>
                <c:pt idx="1883" formatCode="d\/mm\/\y\y;@">
                  <c:v>40365</c:v>
                </c:pt>
                <c:pt idx="1884" formatCode="d\/mm\/\y\y;@">
                  <c:v>40366</c:v>
                </c:pt>
                <c:pt idx="1885" formatCode="d\/mm\/\y\y;@">
                  <c:v>40367</c:v>
                </c:pt>
                <c:pt idx="1886" formatCode="d\/mm\/\y\y;@">
                  <c:v>40368</c:v>
                </c:pt>
                <c:pt idx="1887" formatCode="d\/mm\/\y\y;@">
                  <c:v>40371</c:v>
                </c:pt>
                <c:pt idx="1888" formatCode="d\/mm\/\y\y;@">
                  <c:v>40372</c:v>
                </c:pt>
                <c:pt idx="1889" formatCode="d\/mm\/\y\y;@">
                  <c:v>40373</c:v>
                </c:pt>
                <c:pt idx="1890" formatCode="d\/mm\/\y\y;@">
                  <c:v>40374</c:v>
                </c:pt>
                <c:pt idx="1891" formatCode="d\/mm\/\y\y;@">
                  <c:v>40375</c:v>
                </c:pt>
                <c:pt idx="1892" formatCode="d\/mm\/\y\y;@">
                  <c:v>40378</c:v>
                </c:pt>
                <c:pt idx="1893" formatCode="d\/mm\/\y\y;@">
                  <c:v>40379</c:v>
                </c:pt>
                <c:pt idx="1894" formatCode="d\/mm\/\y\y;@">
                  <c:v>40380</c:v>
                </c:pt>
                <c:pt idx="1895" formatCode="d\/mm\/\y\y;@">
                  <c:v>40381</c:v>
                </c:pt>
                <c:pt idx="1896" formatCode="d\/mm\/\y\y;@">
                  <c:v>40382</c:v>
                </c:pt>
                <c:pt idx="1897" formatCode="d\/mm\/\y\y;@">
                  <c:v>40385</c:v>
                </c:pt>
                <c:pt idx="1898" formatCode="d\/mm\/\y\y;@">
                  <c:v>40386</c:v>
                </c:pt>
                <c:pt idx="1899" formatCode="d\/mm\/\y\y;@">
                  <c:v>40387</c:v>
                </c:pt>
                <c:pt idx="1900" formatCode="d\/mm\/\y\y;@">
                  <c:v>40388</c:v>
                </c:pt>
                <c:pt idx="1901" formatCode="d\/mm\/\y\y;@">
                  <c:v>40389</c:v>
                </c:pt>
                <c:pt idx="1902" formatCode="d\/mm\/\y\y;@">
                  <c:v>40392</c:v>
                </c:pt>
                <c:pt idx="1903" formatCode="d\/mm\/\y\y;@">
                  <c:v>40393</c:v>
                </c:pt>
                <c:pt idx="1904" formatCode="d\/mm\/\y\y;@">
                  <c:v>40394</c:v>
                </c:pt>
                <c:pt idx="1905" formatCode="d\/mm\/\y\y;@">
                  <c:v>40395</c:v>
                </c:pt>
                <c:pt idx="1906" formatCode="d\/mm\/\y\y;@">
                  <c:v>40396</c:v>
                </c:pt>
                <c:pt idx="1907" formatCode="d\/mm\/\y\y;@">
                  <c:v>40399</c:v>
                </c:pt>
                <c:pt idx="1908" formatCode="d\/mm\/\y\y;@">
                  <c:v>40400</c:v>
                </c:pt>
                <c:pt idx="1909" formatCode="d\/mm\/\y\y;@">
                  <c:v>40401</c:v>
                </c:pt>
                <c:pt idx="1910" formatCode="d\/mm\/\y\y;@">
                  <c:v>40402</c:v>
                </c:pt>
                <c:pt idx="1911" formatCode="d\/mm\/\y\y;@">
                  <c:v>40403</c:v>
                </c:pt>
                <c:pt idx="1912" formatCode="d\/mm\/\y\y;@">
                  <c:v>40406</c:v>
                </c:pt>
                <c:pt idx="1913" formatCode="d\/mm\/\y\y;@">
                  <c:v>40407</c:v>
                </c:pt>
                <c:pt idx="1914" formatCode="d\/mm\/\y\y;@">
                  <c:v>40408</c:v>
                </c:pt>
                <c:pt idx="1915" formatCode="d\/mm\/\y\y;@">
                  <c:v>40409</c:v>
                </c:pt>
                <c:pt idx="1916" formatCode="d\/mm\/\y\y;@">
                  <c:v>40410</c:v>
                </c:pt>
                <c:pt idx="1917" formatCode="d\/mm\/\y\y;@">
                  <c:v>40413</c:v>
                </c:pt>
                <c:pt idx="1918" formatCode="d\/mm\/\y\y;@">
                  <c:v>40414</c:v>
                </c:pt>
                <c:pt idx="1919" formatCode="d\/mm\/\y\y;@">
                  <c:v>40415</c:v>
                </c:pt>
                <c:pt idx="1920" formatCode="d\/mm\/\y\y;@">
                  <c:v>40416</c:v>
                </c:pt>
                <c:pt idx="1921" formatCode="d\/mm\/\y\y;@">
                  <c:v>40417</c:v>
                </c:pt>
                <c:pt idx="1922" formatCode="d\/mm\/\y\y;@">
                  <c:v>40420</c:v>
                </c:pt>
                <c:pt idx="1923" formatCode="d\/mm\/\y\y;@">
                  <c:v>40421</c:v>
                </c:pt>
                <c:pt idx="1924" formatCode="d\/mm\/\y\y;@">
                  <c:v>40422</c:v>
                </c:pt>
                <c:pt idx="1925" formatCode="d\/mm\/\y\y;@">
                  <c:v>40423</c:v>
                </c:pt>
                <c:pt idx="1926" formatCode="d\/mm\/\y\y;@">
                  <c:v>40424</c:v>
                </c:pt>
                <c:pt idx="1927" formatCode="d\/mm\/\y\y;@">
                  <c:v>40427</c:v>
                </c:pt>
                <c:pt idx="1928" formatCode="d\/mm\/\y\y;@">
                  <c:v>40428</c:v>
                </c:pt>
                <c:pt idx="1929" formatCode="d\/mm\/\y\y;@">
                  <c:v>40429</c:v>
                </c:pt>
                <c:pt idx="1930" formatCode="d\/mm\/\y\y;@">
                  <c:v>40430</c:v>
                </c:pt>
                <c:pt idx="1931" formatCode="d\/mm\/\y\y;@">
                  <c:v>40431</c:v>
                </c:pt>
                <c:pt idx="1932" formatCode="d\/mm\/\y\y;@">
                  <c:v>40434</c:v>
                </c:pt>
                <c:pt idx="1933" formatCode="d\/mm\/\y\y;@">
                  <c:v>40435</c:v>
                </c:pt>
                <c:pt idx="1934" formatCode="d\/mm\/\y\y;@">
                  <c:v>40436</c:v>
                </c:pt>
                <c:pt idx="1935" formatCode="d\/mm\/\y\y;@">
                  <c:v>40437</c:v>
                </c:pt>
                <c:pt idx="1936" formatCode="d\/mm\/\y\y;@">
                  <c:v>40438</c:v>
                </c:pt>
                <c:pt idx="1937" formatCode="d\/mm\/\y\y;@">
                  <c:v>40441</c:v>
                </c:pt>
                <c:pt idx="1938" formatCode="d\/mm\/\y\y;@">
                  <c:v>40442</c:v>
                </c:pt>
                <c:pt idx="1939" formatCode="d\/mm\/\y\y;@">
                  <c:v>40443</c:v>
                </c:pt>
                <c:pt idx="1940" formatCode="d\/mm\/\y\y;@">
                  <c:v>40444</c:v>
                </c:pt>
                <c:pt idx="1941" formatCode="d\/mm\/\y\y;@">
                  <c:v>40445</c:v>
                </c:pt>
                <c:pt idx="1942" formatCode="d\/mm\/\y\y;@">
                  <c:v>40448</c:v>
                </c:pt>
                <c:pt idx="1943" formatCode="d\/mm\/\y\y;@">
                  <c:v>40449</c:v>
                </c:pt>
                <c:pt idx="1944" formatCode="d\/mm\/\y\y;@">
                  <c:v>40450</c:v>
                </c:pt>
                <c:pt idx="1945" formatCode="d\/mm\/\y\y;@">
                  <c:v>40451</c:v>
                </c:pt>
                <c:pt idx="1946" formatCode="d\/mm\/\y\y;@">
                  <c:v>40452</c:v>
                </c:pt>
                <c:pt idx="1947" formatCode="d\/mm\/\y\y;@">
                  <c:v>40455</c:v>
                </c:pt>
                <c:pt idx="1948" formatCode="d\/mm\/\y\y;@">
                  <c:v>40456</c:v>
                </c:pt>
                <c:pt idx="1949" formatCode="d\/mm\/\y\y;@">
                  <c:v>40457</c:v>
                </c:pt>
                <c:pt idx="1950" formatCode="d\/mm\/\y\y;@">
                  <c:v>40458</c:v>
                </c:pt>
                <c:pt idx="1951" formatCode="d\/mm\/\y\y;@">
                  <c:v>40459</c:v>
                </c:pt>
                <c:pt idx="1952" formatCode="d\/mm\/\y\y;@">
                  <c:v>40462</c:v>
                </c:pt>
                <c:pt idx="1953" formatCode="d\/mm\/\y\y;@">
                  <c:v>40463</c:v>
                </c:pt>
                <c:pt idx="1954" formatCode="d\/mm\/\y\y;@">
                  <c:v>40464</c:v>
                </c:pt>
                <c:pt idx="1955" formatCode="d\/mm\/\y\y;@">
                  <c:v>40465</c:v>
                </c:pt>
                <c:pt idx="1956" formatCode="d\/mm\/\y\y;@">
                  <c:v>40466</c:v>
                </c:pt>
                <c:pt idx="1957" formatCode="d\/mm\/\y\y;@">
                  <c:v>40469</c:v>
                </c:pt>
                <c:pt idx="1958" formatCode="d\/mm\/\y\y;@">
                  <c:v>40470</c:v>
                </c:pt>
                <c:pt idx="1959" formatCode="d\/mm\/\y\y;@">
                  <c:v>40471</c:v>
                </c:pt>
                <c:pt idx="1960" formatCode="d\/mm\/\y\y;@">
                  <c:v>40472</c:v>
                </c:pt>
                <c:pt idx="1961" formatCode="d\/mm\/\y\y;@">
                  <c:v>40473</c:v>
                </c:pt>
                <c:pt idx="1962" formatCode="d\/mm\/\y\y;@">
                  <c:v>40476</c:v>
                </c:pt>
                <c:pt idx="1963" formatCode="d\/mm\/\y\y;@">
                  <c:v>40477</c:v>
                </c:pt>
                <c:pt idx="1964" formatCode="d\/mm\/\y\y;@">
                  <c:v>40478</c:v>
                </c:pt>
                <c:pt idx="1965" formatCode="d\/mm\/\y\y;@">
                  <c:v>40479</c:v>
                </c:pt>
                <c:pt idx="1966" formatCode="d\/mm\/\y\y;@">
                  <c:v>40480</c:v>
                </c:pt>
                <c:pt idx="1967" formatCode="d\/mm\/\y\y;@">
                  <c:v>40483</c:v>
                </c:pt>
                <c:pt idx="1968" formatCode="d\/mm\/\y\y;@">
                  <c:v>40484</c:v>
                </c:pt>
                <c:pt idx="1969" formatCode="d\/mm\/\y\y;@">
                  <c:v>40485</c:v>
                </c:pt>
                <c:pt idx="1970" formatCode="d\/mm\/\y\y;@">
                  <c:v>40486</c:v>
                </c:pt>
                <c:pt idx="1971" formatCode="d\/mm\/\y\y;@">
                  <c:v>40487</c:v>
                </c:pt>
                <c:pt idx="1972" formatCode="d\/mm\/\y\y;@">
                  <c:v>40490</c:v>
                </c:pt>
                <c:pt idx="1973" formatCode="d\/mm\/\y\y;@">
                  <c:v>40491</c:v>
                </c:pt>
                <c:pt idx="1974" formatCode="d\/mm\/\y\y;@">
                  <c:v>40492</c:v>
                </c:pt>
                <c:pt idx="1975" formatCode="d\/mm\/\y\y;@">
                  <c:v>40493</c:v>
                </c:pt>
                <c:pt idx="1976" formatCode="d\/mm\/\y\y;@">
                  <c:v>40494</c:v>
                </c:pt>
                <c:pt idx="1977" formatCode="d\/mm\/\y\y;@">
                  <c:v>40497</c:v>
                </c:pt>
                <c:pt idx="1978" formatCode="d\/mm\/\y\y;@">
                  <c:v>40498</c:v>
                </c:pt>
                <c:pt idx="1979" formatCode="d\/mm\/\y\y;@">
                  <c:v>40499</c:v>
                </c:pt>
                <c:pt idx="1980" formatCode="d\/mm\/\y\y;@">
                  <c:v>40500</c:v>
                </c:pt>
                <c:pt idx="1981" formatCode="d\/mm\/\y\y;@">
                  <c:v>40501</c:v>
                </c:pt>
                <c:pt idx="1982" formatCode="d\/mm\/\y\y;@">
                  <c:v>40504</c:v>
                </c:pt>
                <c:pt idx="1983" formatCode="d\/mm\/\y\y;@">
                  <c:v>40505</c:v>
                </c:pt>
                <c:pt idx="1984" formatCode="d\/mm\/\y\y;@">
                  <c:v>40506</c:v>
                </c:pt>
                <c:pt idx="1985" formatCode="d\/mm\/\y\y;@">
                  <c:v>40507</c:v>
                </c:pt>
                <c:pt idx="1986" formatCode="d\/mm\/\y\y;@">
                  <c:v>40508</c:v>
                </c:pt>
                <c:pt idx="1987" formatCode="d\/mm\/\y\y;@">
                  <c:v>40511</c:v>
                </c:pt>
                <c:pt idx="1988" formatCode="d\/mm\/\y\y;@">
                  <c:v>40512</c:v>
                </c:pt>
              </c:numCache>
            </c:numRef>
          </c:cat>
          <c:val>
            <c:numRef>
              <c:f>Samengevoegd!$D$2:$D$1990</c:f>
              <c:numCache>
                <c:formatCode>Standaard</c:formatCode>
                <c:ptCount val="1989"/>
                <c:pt idx="0">
                  <c:v>#N/A</c:v>
                </c:pt>
                <c:pt idx="1">
                  <c:v>#N/A</c:v>
                </c:pt>
                <c:pt idx="2">
                  <c:v>#N/A</c:v>
                </c:pt>
                <c:pt idx="3">
                  <c:v>#N/A</c:v>
                </c:pt>
                <c:pt idx="4">
                  <c:v>#N/A</c:v>
                </c:pt>
                <c:pt idx="5">
                  <c:v>#N/A</c:v>
                </c:pt>
                <c:pt idx="6">
                  <c:v>#N/A</c:v>
                </c:pt>
                <c:pt idx="7">
                  <c:v>#N/A</c:v>
                </c:pt>
                <c:pt idx="8">
                  <c:v>#N/A</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18.619999999999994</c:v>
                </c:pt>
                <c:pt idx="239">
                  <c:v>19.699999999999992</c:v>
                </c:pt>
                <c:pt idx="240">
                  <c:v>20.27</c:v>
                </c:pt>
                <c:pt idx="241">
                  <c:v>20.810000000000031</c:v>
                </c:pt>
                <c:pt idx="242">
                  <c:v>20.700000000000006</c:v>
                </c:pt>
                <c:pt idx="243">
                  <c:v>20.700000000000006</c:v>
                </c:pt>
                <c:pt idx="244">
                  <c:v>19.739999999999988</c:v>
                </c:pt>
                <c:pt idx="245">
                  <c:v>19.679999999999996</c:v>
                </c:pt>
                <c:pt idx="246">
                  <c:v>18.739999999999988</c:v>
                </c:pt>
                <c:pt idx="247">
                  <c:v>18.910000000000007</c:v>
                </c:pt>
                <c:pt idx="248">
                  <c:v>19.080000000000002</c:v>
                </c:pt>
                <c:pt idx="249">
                  <c:v>19.730000000000008</c:v>
                </c:pt>
                <c:pt idx="250">
                  <c:v>21.049999999999986</c:v>
                </c:pt>
                <c:pt idx="251">
                  <c:v>21.45999999999998</c:v>
                </c:pt>
                <c:pt idx="252">
                  <c:v>20.360000000000003</c:v>
                </c:pt>
                <c:pt idx="253">
                  <c:v>20.560000000000002</c:v>
                </c:pt>
                <c:pt idx="254">
                  <c:v>19.870000000000005</c:v>
                </c:pt>
                <c:pt idx="255">
                  <c:v>20.33000000000003</c:v>
                </c:pt>
                <c:pt idx="256">
                  <c:v>#N/A</c:v>
                </c:pt>
                <c:pt idx="257">
                  <c:v>#N/A</c:v>
                </c:pt>
                <c:pt idx="258">
                  <c:v>24.830000000000005</c:v>
                </c:pt>
                <c:pt idx="259">
                  <c:v>23.759999999999987</c:v>
                </c:pt>
                <c:pt idx="260">
                  <c:v>23.040000000000003</c:v>
                </c:pt>
                <c:pt idx="261">
                  <c:v>24.47000000000001</c:v>
                </c:pt>
                <c:pt idx="262">
                  <c:v>23.800000000000011</c:v>
                </c:pt>
                <c:pt idx="263">
                  <c:v>22.609999999999996</c:v>
                </c:pt>
                <c:pt idx="264">
                  <c:v>23.790000000000003</c:v>
                </c:pt>
                <c:pt idx="265">
                  <c:v>23.349999999999987</c:v>
                </c:pt>
                <c:pt idx="266">
                  <c:v>23.040000000000003</c:v>
                </c:pt>
                <c:pt idx="267">
                  <c:v>23.419999999999987</c:v>
                </c:pt>
                <c:pt idx="268">
                  <c:v>23.149999999999988</c:v>
                </c:pt>
                <c:pt idx="269">
                  <c:v>22.890000000000004</c:v>
                </c:pt>
                <c:pt idx="270">
                  <c:v>22.709999999999987</c:v>
                </c:pt>
                <c:pt idx="271">
                  <c:v>23.080000000000002</c:v>
                </c:pt>
                <c:pt idx="272">
                  <c:v>21.790000000000003</c:v>
                </c:pt>
                <c:pt idx="273">
                  <c:v>22.659999999999993</c:v>
                </c:pt>
                <c:pt idx="274">
                  <c:v>22.999999999999989</c:v>
                </c:pt>
                <c:pt idx="275">
                  <c:v>23.23</c:v>
                </c:pt>
                <c:pt idx="276">
                  <c:v>#N/A</c:v>
                </c:pt>
                <c:pt idx="277">
                  <c:v>#N/A</c:v>
                </c:pt>
                <c:pt idx="278">
                  <c:v>19.380000000000006</c:v>
                </c:pt>
                <c:pt idx="279">
                  <c:v>19.889999999999986</c:v>
                </c:pt>
                <c:pt idx="280">
                  <c:v>20.189999999999987</c:v>
                </c:pt>
                <c:pt idx="281">
                  <c:v>20.54000000000001</c:v>
                </c:pt>
                <c:pt idx="282">
                  <c:v>19.979999999999986</c:v>
                </c:pt>
                <c:pt idx="283">
                  <c:v>19.45</c:v>
                </c:pt>
                <c:pt idx="284">
                  <c:v>18.479999999999986</c:v>
                </c:pt>
                <c:pt idx="285">
                  <c:v>19.360000000000003</c:v>
                </c:pt>
                <c:pt idx="286">
                  <c:v>19.290000000000003</c:v>
                </c:pt>
                <c:pt idx="287">
                  <c:v>19.239999999999988</c:v>
                </c:pt>
                <c:pt idx="288">
                  <c:v>18.780000000000012</c:v>
                </c:pt>
                <c:pt idx="289">
                  <c:v>18.880000000000006</c:v>
                </c:pt>
                <c:pt idx="290">
                  <c:v>19.180000000000007</c:v>
                </c:pt>
                <c:pt idx="291">
                  <c:v>19.379999999999992</c:v>
                </c:pt>
                <c:pt idx="292">
                  <c:v>17.630000000000031</c:v>
                </c:pt>
                <c:pt idx="293">
                  <c:v>18.139999999999997</c:v>
                </c:pt>
                <c:pt idx="294">
                  <c:v>18.79000000000001</c:v>
                </c:pt>
                <c:pt idx="295">
                  <c:v>19.169999999999987</c:v>
                </c:pt>
                <c:pt idx="296">
                  <c:v>18.979999999999986</c:v>
                </c:pt>
                <c:pt idx="297">
                  <c:v>19.290000000000003</c:v>
                </c:pt>
                <c:pt idx="298">
                  <c:v>18.889999999999986</c:v>
                </c:pt>
                <c:pt idx="299">
                  <c:v>#N/A</c:v>
                </c:pt>
                <c:pt idx="300">
                  <c:v>#N/A</c:v>
                </c:pt>
                <c:pt idx="301">
                  <c:v>14.870000000000006</c:v>
                </c:pt>
                <c:pt idx="302">
                  <c:v>14.790000000000012</c:v>
                </c:pt>
                <c:pt idx="303">
                  <c:v>14.590000000000002</c:v>
                </c:pt>
                <c:pt idx="304">
                  <c:v>13.820000000000002</c:v>
                </c:pt>
                <c:pt idx="305">
                  <c:v>14.450000000000006</c:v>
                </c:pt>
                <c:pt idx="306">
                  <c:v>14.930000000000001</c:v>
                </c:pt>
                <c:pt idx="307">
                  <c:v>15.000000000000009</c:v>
                </c:pt>
                <c:pt idx="308">
                  <c:v>13.880000000000004</c:v>
                </c:pt>
                <c:pt idx="309">
                  <c:v>14.139999999999999</c:v>
                </c:pt>
                <c:pt idx="310">
                  <c:v>13.99</c:v>
                </c:pt>
                <c:pt idx="311">
                  <c:v>14.139999999999999</c:v>
                </c:pt>
                <c:pt idx="312">
                  <c:v>14.060000000000002</c:v>
                </c:pt>
                <c:pt idx="313">
                  <c:v>14.180000000000007</c:v>
                </c:pt>
                <c:pt idx="314">
                  <c:v>14.220000000000008</c:v>
                </c:pt>
                <c:pt idx="315">
                  <c:v>14.23</c:v>
                </c:pt>
                <c:pt idx="316">
                  <c:v>14.230000000000008</c:v>
                </c:pt>
                <c:pt idx="317">
                  <c:v>13.700000000000001</c:v>
                </c:pt>
                <c:pt idx="318">
                  <c:v>#N/A</c:v>
                </c:pt>
                <c:pt idx="319">
                  <c:v>#N/A</c:v>
                </c:pt>
                <c:pt idx="320">
                  <c:v>#N/A</c:v>
                </c:pt>
                <c:pt idx="321">
                  <c:v>19.77</c:v>
                </c:pt>
                <c:pt idx="322">
                  <c:v>20.73</c:v>
                </c:pt>
                <c:pt idx="323">
                  <c:v>20.759999999999987</c:v>
                </c:pt>
                <c:pt idx="324">
                  <c:v>20.609999999999996</c:v>
                </c:pt>
                <c:pt idx="325">
                  <c:v>20.409999999999989</c:v>
                </c:pt>
                <c:pt idx="326">
                  <c:v>20.310000000000031</c:v>
                </c:pt>
                <c:pt idx="327">
                  <c:v>19.639999999999997</c:v>
                </c:pt>
                <c:pt idx="328">
                  <c:v>19.890000000000004</c:v>
                </c:pt>
                <c:pt idx="329">
                  <c:v>20.209999999999987</c:v>
                </c:pt>
                <c:pt idx="330">
                  <c:v>21.189999999999987</c:v>
                </c:pt>
                <c:pt idx="331">
                  <c:v>20.919999999999987</c:v>
                </c:pt>
                <c:pt idx="332">
                  <c:v>20.5</c:v>
                </c:pt>
                <c:pt idx="333">
                  <c:v>20.299999999999986</c:v>
                </c:pt>
                <c:pt idx="334">
                  <c:v>19.420000000000002</c:v>
                </c:pt>
                <c:pt idx="335">
                  <c:v>19.239999999999988</c:v>
                </c:pt>
                <c:pt idx="336">
                  <c:v>19.189999999999987</c:v>
                </c:pt>
                <c:pt idx="337">
                  <c:v>#N/A</c:v>
                </c:pt>
                <c:pt idx="338">
                  <c:v>#N/A</c:v>
                </c:pt>
                <c:pt idx="339">
                  <c:v>18.390000000000004</c:v>
                </c:pt>
                <c:pt idx="340">
                  <c:v>18.400000000000006</c:v>
                </c:pt>
                <c:pt idx="341">
                  <c:v>18.349999999999987</c:v>
                </c:pt>
                <c:pt idx="342">
                  <c:v>18.610000000000031</c:v>
                </c:pt>
                <c:pt idx="343">
                  <c:v>17.540000000000003</c:v>
                </c:pt>
                <c:pt idx="344">
                  <c:v>17.979999999999986</c:v>
                </c:pt>
                <c:pt idx="345">
                  <c:v>17.859999999999996</c:v>
                </c:pt>
                <c:pt idx="346">
                  <c:v>17.789999999999953</c:v>
                </c:pt>
                <c:pt idx="347">
                  <c:v>17.709999999999987</c:v>
                </c:pt>
                <c:pt idx="348">
                  <c:v>17.100000000000005</c:v>
                </c:pt>
                <c:pt idx="349">
                  <c:v>17.8</c:v>
                </c:pt>
                <c:pt idx="350">
                  <c:v>17.790000000000003</c:v>
                </c:pt>
                <c:pt idx="351">
                  <c:v>17.689999999999987</c:v>
                </c:pt>
                <c:pt idx="352">
                  <c:v>18.179999999999996</c:v>
                </c:pt>
                <c:pt idx="353">
                  <c:v>17.850000000000005</c:v>
                </c:pt>
                <c:pt idx="354">
                  <c:v>17.479999999999986</c:v>
                </c:pt>
                <c:pt idx="355">
                  <c:v>17.059999999999992</c:v>
                </c:pt>
                <c:pt idx="356">
                  <c:v>17.360000000000003</c:v>
                </c:pt>
                <c:pt idx="357">
                  <c:v>17.420000000000002</c:v>
                </c:pt>
                <c:pt idx="358">
                  <c:v>15.980000000000002</c:v>
                </c:pt>
                <c:pt idx="359">
                  <c:v>#N/A</c:v>
                </c:pt>
                <c:pt idx="360">
                  <c:v>#N/A</c:v>
                </c:pt>
                <c:pt idx="361">
                  <c:v>16.760000000000002</c:v>
                </c:pt>
                <c:pt idx="362">
                  <c:v>17.830000000000005</c:v>
                </c:pt>
                <c:pt idx="363">
                  <c:v>18.039999999999992</c:v>
                </c:pt>
                <c:pt idx="364">
                  <c:v>17.290000000000003</c:v>
                </c:pt>
                <c:pt idx="365">
                  <c:v>17.540000000000003</c:v>
                </c:pt>
                <c:pt idx="366">
                  <c:v>17.070000000000004</c:v>
                </c:pt>
                <c:pt idx="367">
                  <c:v>16.800000000000011</c:v>
                </c:pt>
                <c:pt idx="368">
                  <c:v>16.959999999999987</c:v>
                </c:pt>
                <c:pt idx="369">
                  <c:v>17.350000000000005</c:v>
                </c:pt>
                <c:pt idx="370">
                  <c:v>17.530000000000015</c:v>
                </c:pt>
                <c:pt idx="371">
                  <c:v>17.359999999999996</c:v>
                </c:pt>
                <c:pt idx="372">
                  <c:v>17.259999999999987</c:v>
                </c:pt>
                <c:pt idx="373">
                  <c:v>17.25</c:v>
                </c:pt>
                <c:pt idx="374">
                  <c:v>16.680000000000007</c:v>
                </c:pt>
                <c:pt idx="375">
                  <c:v>16.400000000000006</c:v>
                </c:pt>
                <c:pt idx="376">
                  <c:v>17.040000000000003</c:v>
                </c:pt>
                <c:pt idx="377">
                  <c:v>17.100000000000005</c:v>
                </c:pt>
                <c:pt idx="378">
                  <c:v>16.650000000000031</c:v>
                </c:pt>
                <c:pt idx="379">
                  <c:v>16.72</c:v>
                </c:pt>
                <c:pt idx="380">
                  <c:v>#N/A</c:v>
                </c:pt>
                <c:pt idx="381">
                  <c:v>#N/A</c:v>
                </c:pt>
                <c:pt idx="382">
                  <c:v>21.51</c:v>
                </c:pt>
                <c:pt idx="383">
                  <c:v>22.089999999999989</c:v>
                </c:pt>
                <c:pt idx="384">
                  <c:v>22.299999999999986</c:v>
                </c:pt>
                <c:pt idx="385">
                  <c:v>21.73</c:v>
                </c:pt>
                <c:pt idx="386">
                  <c:v>22.620000000000005</c:v>
                </c:pt>
                <c:pt idx="387">
                  <c:v>22.560000000000002</c:v>
                </c:pt>
                <c:pt idx="388">
                  <c:v>22.909999999999989</c:v>
                </c:pt>
                <c:pt idx="389">
                  <c:v>22.919999999999987</c:v>
                </c:pt>
                <c:pt idx="390">
                  <c:v>22.630000000000031</c:v>
                </c:pt>
                <c:pt idx="391">
                  <c:v>22.929999999999989</c:v>
                </c:pt>
                <c:pt idx="392">
                  <c:v>22.77</c:v>
                </c:pt>
                <c:pt idx="393">
                  <c:v>22.689999999999987</c:v>
                </c:pt>
                <c:pt idx="394">
                  <c:v>22.659999999999997</c:v>
                </c:pt>
                <c:pt idx="395">
                  <c:v>23.199999999999992</c:v>
                </c:pt>
                <c:pt idx="396">
                  <c:v>23.419999999999987</c:v>
                </c:pt>
                <c:pt idx="397">
                  <c:v>22.77</c:v>
                </c:pt>
                <c:pt idx="398">
                  <c:v>23.189999999999987</c:v>
                </c:pt>
                <c:pt idx="399">
                  <c:v>23.259999999999987</c:v>
                </c:pt>
                <c:pt idx="400">
                  <c:v>23.140000000000004</c:v>
                </c:pt>
                <c:pt idx="401">
                  <c:v>#N/A</c:v>
                </c:pt>
                <c:pt idx="402">
                  <c:v>#N/A</c:v>
                </c:pt>
                <c:pt idx="403">
                  <c:v>23.01</c:v>
                </c:pt>
                <c:pt idx="404">
                  <c:v>22.97</c:v>
                </c:pt>
                <c:pt idx="405">
                  <c:v>22.779999999999987</c:v>
                </c:pt>
                <c:pt idx="406">
                  <c:v>23.660000000000007</c:v>
                </c:pt>
                <c:pt idx="407">
                  <c:v>22.739999999999988</c:v>
                </c:pt>
                <c:pt idx="408">
                  <c:v>23.850000000000005</c:v>
                </c:pt>
                <c:pt idx="409">
                  <c:v>23.209999999999987</c:v>
                </c:pt>
                <c:pt idx="410">
                  <c:v>24.019999999999992</c:v>
                </c:pt>
                <c:pt idx="411">
                  <c:v>24.130000000000031</c:v>
                </c:pt>
                <c:pt idx="412">
                  <c:v>24.179999999999996</c:v>
                </c:pt>
                <c:pt idx="413">
                  <c:v>24.23</c:v>
                </c:pt>
                <c:pt idx="414">
                  <c:v>24.180000000000007</c:v>
                </c:pt>
                <c:pt idx="415">
                  <c:v>23.650000000000031</c:v>
                </c:pt>
                <c:pt idx="416">
                  <c:v>23.880000000000006</c:v>
                </c:pt>
                <c:pt idx="417">
                  <c:v>24.110000000000031</c:v>
                </c:pt>
                <c:pt idx="418">
                  <c:v>24.339999999999993</c:v>
                </c:pt>
                <c:pt idx="419">
                  <c:v>24.609999999999996</c:v>
                </c:pt>
                <c:pt idx="420">
                  <c:v>24.72000000000001</c:v>
                </c:pt>
                <c:pt idx="421">
                  <c:v>23.52</c:v>
                </c:pt>
                <c:pt idx="422">
                  <c:v>23.600000000000005</c:v>
                </c:pt>
                <c:pt idx="423">
                  <c:v>#N/A</c:v>
                </c:pt>
                <c:pt idx="424">
                  <c:v>#N/A</c:v>
                </c:pt>
                <c:pt idx="425">
                  <c:v>26.149999999999988</c:v>
                </c:pt>
                <c:pt idx="426">
                  <c:v>25.759999999999987</c:v>
                </c:pt>
                <c:pt idx="427">
                  <c:v>26.129999999999992</c:v>
                </c:pt>
                <c:pt idx="428">
                  <c:v>25.709999999999987</c:v>
                </c:pt>
                <c:pt idx="429">
                  <c:v>25.259999999999987</c:v>
                </c:pt>
                <c:pt idx="430">
                  <c:v>25.24</c:v>
                </c:pt>
                <c:pt idx="431">
                  <c:v>24.399999999999988</c:v>
                </c:pt>
                <c:pt idx="432">
                  <c:v>25.02</c:v>
                </c:pt>
                <c:pt idx="433">
                  <c:v>24.820000000000004</c:v>
                </c:pt>
                <c:pt idx="434">
                  <c:v>24.939999999999987</c:v>
                </c:pt>
                <c:pt idx="435">
                  <c:v>25.179999999999996</c:v>
                </c:pt>
                <c:pt idx="436">
                  <c:v>24.8</c:v>
                </c:pt>
                <c:pt idx="437">
                  <c:v>25.080000000000002</c:v>
                </c:pt>
                <c:pt idx="438">
                  <c:v>24.830000000000005</c:v>
                </c:pt>
                <c:pt idx="439">
                  <c:v>24.709999999999987</c:v>
                </c:pt>
                <c:pt idx="440">
                  <c:v>24.930000000000007</c:v>
                </c:pt>
                <c:pt idx="441">
                  <c:v>24.820000000000004</c:v>
                </c:pt>
                <c:pt idx="442">
                  <c:v>24.79000000000001</c:v>
                </c:pt>
                <c:pt idx="443">
                  <c:v>#N/A</c:v>
                </c:pt>
                <c:pt idx="444">
                  <c:v>#N/A</c:v>
                </c:pt>
                <c:pt idx="445">
                  <c:v>25.459999999999987</c:v>
                </c:pt>
                <c:pt idx="446">
                  <c:v>24.22</c:v>
                </c:pt>
                <c:pt idx="447">
                  <c:v>23.919999999999987</c:v>
                </c:pt>
                <c:pt idx="448">
                  <c:v>23.640000000000004</c:v>
                </c:pt>
                <c:pt idx="449">
                  <c:v>23.830000000000005</c:v>
                </c:pt>
                <c:pt idx="450">
                  <c:v>23.77</c:v>
                </c:pt>
                <c:pt idx="451">
                  <c:v>24.169999999999987</c:v>
                </c:pt>
                <c:pt idx="452">
                  <c:v>23.99</c:v>
                </c:pt>
                <c:pt idx="453">
                  <c:v>23.579999999999988</c:v>
                </c:pt>
                <c:pt idx="454">
                  <c:v>23.23</c:v>
                </c:pt>
                <c:pt idx="455">
                  <c:v>23.52</c:v>
                </c:pt>
                <c:pt idx="456">
                  <c:v>23.49</c:v>
                </c:pt>
                <c:pt idx="457">
                  <c:v>23.539999999999981</c:v>
                </c:pt>
                <c:pt idx="458">
                  <c:v>23.759999999999987</c:v>
                </c:pt>
                <c:pt idx="459">
                  <c:v>24.319999999999993</c:v>
                </c:pt>
                <c:pt idx="460">
                  <c:v>24.419999999999987</c:v>
                </c:pt>
                <c:pt idx="461">
                  <c:v>24.360000000000014</c:v>
                </c:pt>
                <c:pt idx="462">
                  <c:v>#N/A</c:v>
                </c:pt>
                <c:pt idx="463">
                  <c:v>#N/A</c:v>
                </c:pt>
                <c:pt idx="464">
                  <c:v>26.04000000000001</c:v>
                </c:pt>
                <c:pt idx="465">
                  <c:v>25.830000000000005</c:v>
                </c:pt>
                <c:pt idx="466">
                  <c:v>25.810000000000031</c:v>
                </c:pt>
                <c:pt idx="467">
                  <c:v>25.919999999999987</c:v>
                </c:pt>
                <c:pt idx="468">
                  <c:v>26.05</c:v>
                </c:pt>
                <c:pt idx="469">
                  <c:v>25.860000000000003</c:v>
                </c:pt>
                <c:pt idx="470">
                  <c:v>25.74</c:v>
                </c:pt>
                <c:pt idx="471">
                  <c:v>25.709999999999987</c:v>
                </c:pt>
                <c:pt idx="472">
                  <c:v>25.7</c:v>
                </c:pt>
                <c:pt idx="473">
                  <c:v>25.72000000000001</c:v>
                </c:pt>
                <c:pt idx="474">
                  <c:v>25.749999999999989</c:v>
                </c:pt>
                <c:pt idx="475">
                  <c:v>25.570000000000004</c:v>
                </c:pt>
                <c:pt idx="476">
                  <c:v>25.629999999999992</c:v>
                </c:pt>
                <c:pt idx="477">
                  <c:v>25.74</c:v>
                </c:pt>
                <c:pt idx="478">
                  <c:v>26.03</c:v>
                </c:pt>
                <c:pt idx="479">
                  <c:v>25.739999999999988</c:v>
                </c:pt>
                <c:pt idx="480">
                  <c:v>25.709999999999987</c:v>
                </c:pt>
                <c:pt idx="481">
                  <c:v>25.669999999999987</c:v>
                </c:pt>
                <c:pt idx="482">
                  <c:v>25.680000000000007</c:v>
                </c:pt>
                <c:pt idx="483">
                  <c:v>25.590000000000003</c:v>
                </c:pt>
                <c:pt idx="484">
                  <c:v>25.54000000000001</c:v>
                </c:pt>
                <c:pt idx="485">
                  <c:v>25</c:v>
                </c:pt>
                <c:pt idx="486">
                  <c:v>25</c:v>
                </c:pt>
                <c:pt idx="487">
                  <c:v>25.570000000000004</c:v>
                </c:pt>
                <c:pt idx="488">
                  <c:v>24.759999999999987</c:v>
                </c:pt>
                <c:pt idx="489">
                  <c:v>24.95</c:v>
                </c:pt>
                <c:pt idx="490">
                  <c:v>24.999999999999989</c:v>
                </c:pt>
                <c:pt idx="491">
                  <c:v>25.119999999999994</c:v>
                </c:pt>
                <c:pt idx="492">
                  <c:v>24.660000000000007</c:v>
                </c:pt>
                <c:pt idx="493">
                  <c:v>24.890000000000004</c:v>
                </c:pt>
                <c:pt idx="494">
                  <c:v>24.590000000000003</c:v>
                </c:pt>
                <c:pt idx="495">
                  <c:v>24.7</c:v>
                </c:pt>
                <c:pt idx="496">
                  <c:v>24.769999999999989</c:v>
                </c:pt>
                <c:pt idx="497">
                  <c:v>25.110000000000031</c:v>
                </c:pt>
                <c:pt idx="498">
                  <c:v>25.77</c:v>
                </c:pt>
                <c:pt idx="499">
                  <c:v>25.73</c:v>
                </c:pt>
                <c:pt idx="500">
                  <c:v>25.639999999999997</c:v>
                </c:pt>
                <c:pt idx="501">
                  <c:v>26.01000000000003</c:v>
                </c:pt>
                <c:pt idx="502">
                  <c:v>25.75</c:v>
                </c:pt>
                <c:pt idx="503">
                  <c:v>25.73</c:v>
                </c:pt>
                <c:pt idx="504">
                  <c:v>25.97000000000001</c:v>
                </c:pt>
                <c:pt idx="505">
                  <c:v>25.599999999999987</c:v>
                </c:pt>
                <c:pt idx="506">
                  <c:v>#N/A</c:v>
                </c:pt>
                <c:pt idx="507">
                  <c:v>#N/A</c:v>
                </c:pt>
                <c:pt idx="508">
                  <c:v>23.340000000000003</c:v>
                </c:pt>
                <c:pt idx="509">
                  <c:v>24.22000000000001</c:v>
                </c:pt>
                <c:pt idx="510">
                  <c:v>23.99</c:v>
                </c:pt>
                <c:pt idx="511">
                  <c:v>24.27</c:v>
                </c:pt>
                <c:pt idx="512">
                  <c:v>24.249999999999989</c:v>
                </c:pt>
                <c:pt idx="513">
                  <c:v>23.839999999999993</c:v>
                </c:pt>
                <c:pt idx="514">
                  <c:v>24.05</c:v>
                </c:pt>
                <c:pt idx="515">
                  <c:v>24.3</c:v>
                </c:pt>
                <c:pt idx="516">
                  <c:v>24.479999999999986</c:v>
                </c:pt>
                <c:pt idx="517">
                  <c:v>24.379999999999992</c:v>
                </c:pt>
                <c:pt idx="518">
                  <c:v>24.709999999999987</c:v>
                </c:pt>
                <c:pt idx="519">
                  <c:v>25</c:v>
                </c:pt>
                <c:pt idx="520">
                  <c:v>25.519999999999992</c:v>
                </c:pt>
                <c:pt idx="521">
                  <c:v>25.780000000000012</c:v>
                </c:pt>
                <c:pt idx="522">
                  <c:v>25.690000000000008</c:v>
                </c:pt>
                <c:pt idx="523">
                  <c:v>26.629999999999992</c:v>
                </c:pt>
                <c:pt idx="524">
                  <c:v>28.23</c:v>
                </c:pt>
                <c:pt idx="525">
                  <c:v>28.560000000000002</c:v>
                </c:pt>
                <c:pt idx="526">
                  <c:v>#N/A</c:v>
                </c:pt>
                <c:pt idx="527">
                  <c:v>31</c:v>
                </c:pt>
                <c:pt idx="528">
                  <c:v>23.600000000000005</c:v>
                </c:pt>
                <c:pt idx="529">
                  <c:v>24.370000000000005</c:v>
                </c:pt>
                <c:pt idx="530">
                  <c:v>25.8</c:v>
                </c:pt>
                <c:pt idx="531">
                  <c:v>25.959999999999987</c:v>
                </c:pt>
                <c:pt idx="532">
                  <c:v>25.360000000000003</c:v>
                </c:pt>
                <c:pt idx="533">
                  <c:v>26.079999999999988</c:v>
                </c:pt>
                <c:pt idx="534">
                  <c:v>26.3</c:v>
                </c:pt>
                <c:pt idx="535">
                  <c:v>26.080000000000002</c:v>
                </c:pt>
                <c:pt idx="536">
                  <c:v>26.439999999999987</c:v>
                </c:pt>
                <c:pt idx="537">
                  <c:v>26.329999999999988</c:v>
                </c:pt>
                <c:pt idx="538">
                  <c:v>26.169999999999987</c:v>
                </c:pt>
                <c:pt idx="539">
                  <c:v>26.099999999999987</c:v>
                </c:pt>
                <c:pt idx="540">
                  <c:v>26.49</c:v>
                </c:pt>
                <c:pt idx="541">
                  <c:v>27.070000000000004</c:v>
                </c:pt>
                <c:pt idx="542">
                  <c:v>27.79000000000001</c:v>
                </c:pt>
                <c:pt idx="543">
                  <c:v>28.939999999999987</c:v>
                </c:pt>
                <c:pt idx="544">
                  <c:v>29.859999999999996</c:v>
                </c:pt>
                <c:pt idx="545">
                  <c:v>29.97000000000001</c:v>
                </c:pt>
                <c:pt idx="546">
                  <c:v>29.97000000000001</c:v>
                </c:pt>
                <c:pt idx="547">
                  <c:v>29.539999999999992</c:v>
                </c:pt>
                <c:pt idx="548">
                  <c:v>#N/A</c:v>
                </c:pt>
                <c:pt idx="549">
                  <c:v>#N/A</c:v>
                </c:pt>
                <c:pt idx="550">
                  <c:v>28.24</c:v>
                </c:pt>
                <c:pt idx="551">
                  <c:v>27.52</c:v>
                </c:pt>
                <c:pt idx="552">
                  <c:v>28.919999999999987</c:v>
                </c:pt>
                <c:pt idx="553">
                  <c:v>31.130000000000031</c:v>
                </c:pt>
                <c:pt idx="554">
                  <c:v>29.939999999999987</c:v>
                </c:pt>
                <c:pt idx="555">
                  <c:v>30.540000000000003</c:v>
                </c:pt>
                <c:pt idx="556">
                  <c:v>30.989999999999959</c:v>
                </c:pt>
                <c:pt idx="557">
                  <c:v>32.030000000000008</c:v>
                </c:pt>
                <c:pt idx="558">
                  <c:v>35.15</c:v>
                </c:pt>
                <c:pt idx="559">
                  <c:v>32.309999999999995</c:v>
                </c:pt>
                <c:pt idx="560">
                  <c:v>31.95</c:v>
                </c:pt>
                <c:pt idx="561">
                  <c:v>32.04</c:v>
                </c:pt>
                <c:pt idx="562">
                  <c:v>30.819999999999993</c:v>
                </c:pt>
                <c:pt idx="563">
                  <c:v>30.439999999999987</c:v>
                </c:pt>
                <c:pt idx="564">
                  <c:v>31.369999999999987</c:v>
                </c:pt>
                <c:pt idx="565">
                  <c:v>30.810000000000031</c:v>
                </c:pt>
                <c:pt idx="566">
                  <c:v>31.5</c:v>
                </c:pt>
                <c:pt idx="567">
                  <c:v>31.090000000000003</c:v>
                </c:pt>
                <c:pt idx="568">
                  <c:v>30.74</c:v>
                </c:pt>
                <c:pt idx="569">
                  <c:v>30.74</c:v>
                </c:pt>
                <c:pt idx="570">
                  <c:v>32.870000000000005</c:v>
                </c:pt>
                <c:pt idx="571">
                  <c:v>32.970000000000006</c:v>
                </c:pt>
                <c:pt idx="572">
                  <c:v>33.210000000000008</c:v>
                </c:pt>
                <c:pt idx="573">
                  <c:v>32.960000000000008</c:v>
                </c:pt>
                <c:pt idx="574">
                  <c:v>33.46</c:v>
                </c:pt>
                <c:pt idx="575">
                  <c:v>32.870000000000005</c:v>
                </c:pt>
                <c:pt idx="576">
                  <c:v>32.410000000000004</c:v>
                </c:pt>
                <c:pt idx="577">
                  <c:v>32.4</c:v>
                </c:pt>
                <c:pt idx="578">
                  <c:v>32.99</c:v>
                </c:pt>
                <c:pt idx="579">
                  <c:v>32.99</c:v>
                </c:pt>
                <c:pt idx="580">
                  <c:v>32.720000000000013</c:v>
                </c:pt>
                <c:pt idx="581">
                  <c:v>32.56</c:v>
                </c:pt>
                <c:pt idx="582">
                  <c:v>32.220000000000013</c:v>
                </c:pt>
                <c:pt idx="583">
                  <c:v>32.550000000000004</c:v>
                </c:pt>
                <c:pt idx="584">
                  <c:v>32.4</c:v>
                </c:pt>
                <c:pt idx="585">
                  <c:v>32.220000000000013</c:v>
                </c:pt>
                <c:pt idx="586">
                  <c:v>32.300000000000004</c:v>
                </c:pt>
                <c:pt idx="587">
                  <c:v>32.27000000000001</c:v>
                </c:pt>
                <c:pt idx="588">
                  <c:v>32.56</c:v>
                </c:pt>
                <c:pt idx="589">
                  <c:v>32.780000000000008</c:v>
                </c:pt>
                <c:pt idx="590">
                  <c:v>32.780000000000008</c:v>
                </c:pt>
                <c:pt idx="591">
                  <c:v>30.310000000000031</c:v>
                </c:pt>
                <c:pt idx="592">
                  <c:v>29.919999999999987</c:v>
                </c:pt>
                <c:pt idx="593">
                  <c:v>29.479999999999986</c:v>
                </c:pt>
                <c:pt idx="594">
                  <c:v>29.580000000000002</c:v>
                </c:pt>
                <c:pt idx="595">
                  <c:v>30.13999999999999</c:v>
                </c:pt>
                <c:pt idx="596">
                  <c:v>29.820000000000004</c:v>
                </c:pt>
                <c:pt idx="597">
                  <c:v>30.439999999999987</c:v>
                </c:pt>
                <c:pt idx="598">
                  <c:v>30.090000000000003</c:v>
                </c:pt>
                <c:pt idx="599">
                  <c:v>30.380000000000006</c:v>
                </c:pt>
                <c:pt idx="600">
                  <c:v>30.359999999999996</c:v>
                </c:pt>
                <c:pt idx="601">
                  <c:v>30.709999999999987</c:v>
                </c:pt>
                <c:pt idx="602">
                  <c:v>30.860000000000003</c:v>
                </c:pt>
                <c:pt idx="603">
                  <c:v>30.650000000000031</c:v>
                </c:pt>
                <c:pt idx="604">
                  <c:v>31.790000000000003</c:v>
                </c:pt>
                <c:pt idx="605">
                  <c:v>31.600000000000005</c:v>
                </c:pt>
                <c:pt idx="606">
                  <c:v>32.309999999999981</c:v>
                </c:pt>
                <c:pt idx="607">
                  <c:v>31</c:v>
                </c:pt>
                <c:pt idx="608">
                  <c:v>31.990000000000009</c:v>
                </c:pt>
                <c:pt idx="609">
                  <c:v>30.409999999999989</c:v>
                </c:pt>
                <c:pt idx="610">
                  <c:v>32.11</c:v>
                </c:pt>
                <c:pt idx="611">
                  <c:v>#N/A</c:v>
                </c:pt>
                <c:pt idx="612">
                  <c:v>#N/A</c:v>
                </c:pt>
                <c:pt idx="613">
                  <c:v>35.760000000000012</c:v>
                </c:pt>
                <c:pt idx="614">
                  <c:v>36.050000000000004</c:v>
                </c:pt>
                <c:pt idx="615">
                  <c:v>37.33</c:v>
                </c:pt>
                <c:pt idx="616">
                  <c:v>38.090000000000003</c:v>
                </c:pt>
                <c:pt idx="617">
                  <c:v>37.9</c:v>
                </c:pt>
                <c:pt idx="618">
                  <c:v>37.660000000000011</c:v>
                </c:pt>
                <c:pt idx="619">
                  <c:v>39.720000000000013</c:v>
                </c:pt>
                <c:pt idx="620">
                  <c:v>39.1</c:v>
                </c:pt>
                <c:pt idx="621">
                  <c:v>39.63000000000001</c:v>
                </c:pt>
                <c:pt idx="622">
                  <c:v>37.889999999999986</c:v>
                </c:pt>
                <c:pt idx="623">
                  <c:v>38.370000000000005</c:v>
                </c:pt>
                <c:pt idx="624">
                  <c:v>37.130000000000017</c:v>
                </c:pt>
                <c:pt idx="625">
                  <c:v>38.060000000000031</c:v>
                </c:pt>
                <c:pt idx="626">
                  <c:v>38.050000000000004</c:v>
                </c:pt>
                <c:pt idx="627">
                  <c:v>36.330000000000005</c:v>
                </c:pt>
                <c:pt idx="628">
                  <c:v>36.620000000000012</c:v>
                </c:pt>
                <c:pt idx="629">
                  <c:v>36.13000000000001</c:v>
                </c:pt>
                <c:pt idx="630">
                  <c:v>35.100000000000009</c:v>
                </c:pt>
                <c:pt idx="631">
                  <c:v>34.790000000000013</c:v>
                </c:pt>
                <c:pt idx="632">
                  <c:v>34.70000000000001</c:v>
                </c:pt>
                <c:pt idx="633">
                  <c:v>34</c:v>
                </c:pt>
                <c:pt idx="634">
                  <c:v>36.389999999999993</c:v>
                </c:pt>
                <c:pt idx="635">
                  <c:v>36.740000000000009</c:v>
                </c:pt>
                <c:pt idx="636">
                  <c:v>37.300000000000004</c:v>
                </c:pt>
                <c:pt idx="637">
                  <c:v>36.819999999999993</c:v>
                </c:pt>
                <c:pt idx="638">
                  <c:v>37.090000000000011</c:v>
                </c:pt>
                <c:pt idx="639">
                  <c:v>36.68</c:v>
                </c:pt>
                <c:pt idx="640">
                  <c:v>37.20000000000001</c:v>
                </c:pt>
                <c:pt idx="641">
                  <c:v>37.620000000000012</c:v>
                </c:pt>
                <c:pt idx="642">
                  <c:v>37</c:v>
                </c:pt>
                <c:pt idx="643">
                  <c:v>36.879999999999995</c:v>
                </c:pt>
                <c:pt idx="644">
                  <c:v>36.300000000000004</c:v>
                </c:pt>
                <c:pt idx="645">
                  <c:v>36.260000000000012</c:v>
                </c:pt>
                <c:pt idx="646">
                  <c:v>36.370000000000005</c:v>
                </c:pt>
                <c:pt idx="647">
                  <c:v>36.5</c:v>
                </c:pt>
                <c:pt idx="648">
                  <c:v>36.20000000000001</c:v>
                </c:pt>
                <c:pt idx="649">
                  <c:v>36.190000000000012</c:v>
                </c:pt>
                <c:pt idx="650">
                  <c:v>35.96</c:v>
                </c:pt>
                <c:pt idx="651">
                  <c:v>36.28</c:v>
                </c:pt>
                <c:pt idx="652">
                  <c:v>36.18</c:v>
                </c:pt>
                <c:pt idx="653">
                  <c:v>35.280000000000008</c:v>
                </c:pt>
                <c:pt idx="654">
                  <c:v>33.600000000000009</c:v>
                </c:pt>
                <c:pt idx="655">
                  <c:v>35</c:v>
                </c:pt>
                <c:pt idx="656">
                  <c:v>33.580000000000005</c:v>
                </c:pt>
                <c:pt idx="657">
                  <c:v>33.819999999999986</c:v>
                </c:pt>
                <c:pt idx="658">
                  <c:v>35.170000000000009</c:v>
                </c:pt>
                <c:pt idx="659">
                  <c:v>34.370000000000005</c:v>
                </c:pt>
                <c:pt idx="660">
                  <c:v>36.619999999999983</c:v>
                </c:pt>
                <c:pt idx="661">
                  <c:v>35.570000000000014</c:v>
                </c:pt>
                <c:pt idx="662">
                  <c:v>38.44</c:v>
                </c:pt>
                <c:pt idx="663">
                  <c:v>32.190000000000012</c:v>
                </c:pt>
                <c:pt idx="664">
                  <c:v>32.010000000000005</c:v>
                </c:pt>
                <c:pt idx="665">
                  <c:v>32.020000000000003</c:v>
                </c:pt>
                <c:pt idx="666">
                  <c:v>34.530000000000008</c:v>
                </c:pt>
                <c:pt idx="667">
                  <c:v>31.529999999999987</c:v>
                </c:pt>
                <c:pt idx="668">
                  <c:v>32.75</c:v>
                </c:pt>
                <c:pt idx="669">
                  <c:v>32.980000000000004</c:v>
                </c:pt>
                <c:pt idx="670">
                  <c:v>33.94</c:v>
                </c:pt>
                <c:pt idx="671">
                  <c:v>33.909999999999989</c:v>
                </c:pt>
                <c:pt idx="672">
                  <c:v>33.760000000000012</c:v>
                </c:pt>
                <c:pt idx="673">
                  <c:v>33.93</c:v>
                </c:pt>
                <c:pt idx="674">
                  <c:v>34.01</c:v>
                </c:pt>
                <c:pt idx="675">
                  <c:v>33.890000000000008</c:v>
                </c:pt>
                <c:pt idx="676">
                  <c:v>#N/A</c:v>
                </c:pt>
                <c:pt idx="677">
                  <c:v>#N/A</c:v>
                </c:pt>
                <c:pt idx="678">
                  <c:v>39.04</c:v>
                </c:pt>
                <c:pt idx="679">
                  <c:v>39.5</c:v>
                </c:pt>
                <c:pt idx="680">
                  <c:v>39.319999999999993</c:v>
                </c:pt>
                <c:pt idx="681">
                  <c:v>39.119999999999983</c:v>
                </c:pt>
                <c:pt idx="682">
                  <c:v>39.510000000000005</c:v>
                </c:pt>
                <c:pt idx="683">
                  <c:v>39.809999999999981</c:v>
                </c:pt>
                <c:pt idx="684">
                  <c:v>40.28000000000003</c:v>
                </c:pt>
                <c:pt idx="685">
                  <c:v>39.990000000000009</c:v>
                </c:pt>
                <c:pt idx="686">
                  <c:v>39.21</c:v>
                </c:pt>
                <c:pt idx="687">
                  <c:v>39.890000000000008</c:v>
                </c:pt>
                <c:pt idx="688">
                  <c:v>39.220000000000013</c:v>
                </c:pt>
                <c:pt idx="689">
                  <c:v>39.280000000000008</c:v>
                </c:pt>
                <c:pt idx="690">
                  <c:v>39.21</c:v>
                </c:pt>
                <c:pt idx="691">
                  <c:v>39.5</c:v>
                </c:pt>
                <c:pt idx="692">
                  <c:v>39.170000000000009</c:v>
                </c:pt>
                <c:pt idx="693">
                  <c:v>38.839999999999996</c:v>
                </c:pt>
                <c:pt idx="694">
                  <c:v>39.740000000000009</c:v>
                </c:pt>
                <c:pt idx="695">
                  <c:v>39.349999999999987</c:v>
                </c:pt>
                <c:pt idx="696">
                  <c:v>#N/A</c:v>
                </c:pt>
                <c:pt idx="697">
                  <c:v>#N/A</c:v>
                </c:pt>
                <c:pt idx="698">
                  <c:v>35.130000000000003</c:v>
                </c:pt>
                <c:pt idx="699">
                  <c:v>35.359999999999992</c:v>
                </c:pt>
                <c:pt idx="700">
                  <c:v>35.020000000000003</c:v>
                </c:pt>
                <c:pt idx="701">
                  <c:v>35.13000000000001</c:v>
                </c:pt>
                <c:pt idx="702">
                  <c:v>35.140000000000008</c:v>
                </c:pt>
                <c:pt idx="703">
                  <c:v>35.220000000000013</c:v>
                </c:pt>
                <c:pt idx="704">
                  <c:v>34.15</c:v>
                </c:pt>
                <c:pt idx="705">
                  <c:v>34.5</c:v>
                </c:pt>
                <c:pt idx="706">
                  <c:v>36.050000000000004</c:v>
                </c:pt>
                <c:pt idx="707">
                  <c:v>34.870000000000005</c:v>
                </c:pt>
                <c:pt idx="708">
                  <c:v>35.280000000000008</c:v>
                </c:pt>
                <c:pt idx="709">
                  <c:v>35.120000000000012</c:v>
                </c:pt>
                <c:pt idx="710">
                  <c:v>34.980000000000004</c:v>
                </c:pt>
                <c:pt idx="711">
                  <c:v>35.839999999999982</c:v>
                </c:pt>
                <c:pt idx="712">
                  <c:v>36.20000000000001</c:v>
                </c:pt>
                <c:pt idx="713">
                  <c:v>37.220000000000013</c:v>
                </c:pt>
                <c:pt idx="714">
                  <c:v>37.290000000000013</c:v>
                </c:pt>
                <c:pt idx="715">
                  <c:v>37.07</c:v>
                </c:pt>
                <c:pt idx="716">
                  <c:v>37.489999999999988</c:v>
                </c:pt>
                <c:pt idx="717">
                  <c:v>#N/A</c:v>
                </c:pt>
                <c:pt idx="718">
                  <c:v>#N/A</c:v>
                </c:pt>
                <c:pt idx="719">
                  <c:v>39.050000000000004</c:v>
                </c:pt>
                <c:pt idx="720">
                  <c:v>39.70000000000001</c:v>
                </c:pt>
                <c:pt idx="721">
                  <c:v>39.42</c:v>
                </c:pt>
                <c:pt idx="722">
                  <c:v>41.300000000000004</c:v>
                </c:pt>
                <c:pt idx="723">
                  <c:v>40.720000000000013</c:v>
                </c:pt>
                <c:pt idx="724">
                  <c:v>40.359999999999978</c:v>
                </c:pt>
                <c:pt idx="725">
                  <c:v>40.85</c:v>
                </c:pt>
                <c:pt idx="726">
                  <c:v>43.110000000000014</c:v>
                </c:pt>
                <c:pt idx="727">
                  <c:v>43.27000000000001</c:v>
                </c:pt>
                <c:pt idx="728">
                  <c:v>43.52</c:v>
                </c:pt>
                <c:pt idx="729">
                  <c:v>44.120000000000012</c:v>
                </c:pt>
                <c:pt idx="730">
                  <c:v>44.310000000000024</c:v>
                </c:pt>
                <c:pt idx="731">
                  <c:v>46.839999999999996</c:v>
                </c:pt>
                <c:pt idx="732">
                  <c:v>47.1</c:v>
                </c:pt>
                <c:pt idx="733">
                  <c:v>46.75</c:v>
                </c:pt>
                <c:pt idx="734">
                  <c:v>45.650000000000006</c:v>
                </c:pt>
                <c:pt idx="735">
                  <c:v>49.660000000000011</c:v>
                </c:pt>
                <c:pt idx="736">
                  <c:v>48.159999999999989</c:v>
                </c:pt>
                <c:pt idx="737">
                  <c:v>46.93</c:v>
                </c:pt>
                <c:pt idx="738">
                  <c:v>46.93</c:v>
                </c:pt>
                <c:pt idx="739">
                  <c:v>46.93</c:v>
                </c:pt>
                <c:pt idx="740">
                  <c:v>46.859999999999992</c:v>
                </c:pt>
                <c:pt idx="741">
                  <c:v>47</c:v>
                </c:pt>
                <c:pt idx="742">
                  <c:v>46.460000000000015</c:v>
                </c:pt>
                <c:pt idx="743">
                  <c:v>47.819999999999993</c:v>
                </c:pt>
                <c:pt idx="744">
                  <c:v>46.360000000000014</c:v>
                </c:pt>
                <c:pt idx="745">
                  <c:v>46.58000000000002</c:v>
                </c:pt>
                <c:pt idx="746">
                  <c:v>46.379999999999995</c:v>
                </c:pt>
                <c:pt idx="747">
                  <c:v>45.159999999999989</c:v>
                </c:pt>
                <c:pt idx="748">
                  <c:v>44.930000000000007</c:v>
                </c:pt>
                <c:pt idx="749">
                  <c:v>42.94</c:v>
                </c:pt>
                <c:pt idx="750">
                  <c:v>44.860000000000014</c:v>
                </c:pt>
                <c:pt idx="751">
                  <c:v>47.620000000000012</c:v>
                </c:pt>
                <c:pt idx="752">
                  <c:v>46.190000000000012</c:v>
                </c:pt>
                <c:pt idx="753">
                  <c:v>46.290000000000013</c:v>
                </c:pt>
                <c:pt idx="754">
                  <c:v>46.449999999999996</c:v>
                </c:pt>
                <c:pt idx="755">
                  <c:v>45.000000000000021</c:v>
                </c:pt>
                <c:pt idx="756">
                  <c:v>45.470000000000006</c:v>
                </c:pt>
                <c:pt idx="757">
                  <c:v>45.730000000000011</c:v>
                </c:pt>
                <c:pt idx="758">
                  <c:v>45.760000000000012</c:v>
                </c:pt>
                <c:pt idx="759">
                  <c:v>#N/A</c:v>
                </c:pt>
                <c:pt idx="760">
                  <c:v>#N/A</c:v>
                </c:pt>
                <c:pt idx="761">
                  <c:v>44.480000000000004</c:v>
                </c:pt>
                <c:pt idx="762">
                  <c:v>44.790000000000013</c:v>
                </c:pt>
                <c:pt idx="763">
                  <c:v>45.230000000000011</c:v>
                </c:pt>
                <c:pt idx="764">
                  <c:v>45.730000000000011</c:v>
                </c:pt>
                <c:pt idx="765">
                  <c:v>45.949999999999996</c:v>
                </c:pt>
                <c:pt idx="766">
                  <c:v>45.790000000000013</c:v>
                </c:pt>
                <c:pt idx="767">
                  <c:v>46.440000000000005</c:v>
                </c:pt>
                <c:pt idx="768">
                  <c:v>46.56</c:v>
                </c:pt>
                <c:pt idx="769">
                  <c:v>45.980000000000004</c:v>
                </c:pt>
                <c:pt idx="770">
                  <c:v>44.860000000000014</c:v>
                </c:pt>
                <c:pt idx="771">
                  <c:v>45.670000000000009</c:v>
                </c:pt>
                <c:pt idx="772">
                  <c:v>45.11</c:v>
                </c:pt>
                <c:pt idx="773">
                  <c:v>46.690000000000012</c:v>
                </c:pt>
                <c:pt idx="774">
                  <c:v>49.560000000000031</c:v>
                </c:pt>
                <c:pt idx="775">
                  <c:v>51.030000000000008</c:v>
                </c:pt>
                <c:pt idx="776">
                  <c:v>51.75</c:v>
                </c:pt>
                <c:pt idx="777">
                  <c:v>51.489999999999988</c:v>
                </c:pt>
                <c:pt idx="778">
                  <c:v>50.94</c:v>
                </c:pt>
                <c:pt idx="779">
                  <c:v>#N/A</c:v>
                </c:pt>
                <c:pt idx="780">
                  <c:v>#N/A</c:v>
                </c:pt>
                <c:pt idx="781">
                  <c:v>37.210000000000015</c:v>
                </c:pt>
                <c:pt idx="782">
                  <c:v>37.44</c:v>
                </c:pt>
                <c:pt idx="783">
                  <c:v>37.339999999999996</c:v>
                </c:pt>
                <c:pt idx="784">
                  <c:v>36.879999999999995</c:v>
                </c:pt>
                <c:pt idx="785">
                  <c:v>37</c:v>
                </c:pt>
                <c:pt idx="786">
                  <c:v>37.879999999999995</c:v>
                </c:pt>
                <c:pt idx="787">
                  <c:v>38.359999999999992</c:v>
                </c:pt>
                <c:pt idx="788">
                  <c:v>38.390000000000008</c:v>
                </c:pt>
                <c:pt idx="789">
                  <c:v>39.280000000000008</c:v>
                </c:pt>
                <c:pt idx="790">
                  <c:v>38.839999999999996</c:v>
                </c:pt>
                <c:pt idx="791">
                  <c:v>38.080000000000005</c:v>
                </c:pt>
                <c:pt idx="792">
                  <c:v>38.519999999999982</c:v>
                </c:pt>
                <c:pt idx="793">
                  <c:v>40.160000000000011</c:v>
                </c:pt>
                <c:pt idx="794">
                  <c:v>39.790000000000063</c:v>
                </c:pt>
                <c:pt idx="795">
                  <c:v>39.6</c:v>
                </c:pt>
                <c:pt idx="796">
                  <c:v>39.090000000000011</c:v>
                </c:pt>
                <c:pt idx="797">
                  <c:v>38.710000000000008</c:v>
                </c:pt>
                <c:pt idx="798">
                  <c:v>38.75</c:v>
                </c:pt>
                <c:pt idx="799">
                  <c:v>37.85</c:v>
                </c:pt>
                <c:pt idx="800">
                  <c:v>36.75</c:v>
                </c:pt>
                <c:pt idx="801">
                  <c:v>37.370000000000005</c:v>
                </c:pt>
                <c:pt idx="802">
                  <c:v>#N/A</c:v>
                </c:pt>
                <c:pt idx="803">
                  <c:v>#N/A</c:v>
                </c:pt>
                <c:pt idx="804">
                  <c:v>39.92</c:v>
                </c:pt>
                <c:pt idx="805">
                  <c:v>39.650000000000006</c:v>
                </c:pt>
                <c:pt idx="806">
                  <c:v>39.680000000000007</c:v>
                </c:pt>
                <c:pt idx="807">
                  <c:v>39.820000000000014</c:v>
                </c:pt>
                <c:pt idx="808">
                  <c:v>38.31</c:v>
                </c:pt>
                <c:pt idx="809">
                  <c:v>39.100000000000009</c:v>
                </c:pt>
                <c:pt idx="810">
                  <c:v>38.140000000000008</c:v>
                </c:pt>
                <c:pt idx="811">
                  <c:v>37.370000000000005</c:v>
                </c:pt>
                <c:pt idx="812">
                  <c:v>37.190000000000012</c:v>
                </c:pt>
                <c:pt idx="813">
                  <c:v>37.910000000000004</c:v>
                </c:pt>
                <c:pt idx="814">
                  <c:v>37.4</c:v>
                </c:pt>
                <c:pt idx="815">
                  <c:v>37.159999999999989</c:v>
                </c:pt>
                <c:pt idx="816">
                  <c:v>37.15</c:v>
                </c:pt>
                <c:pt idx="817">
                  <c:v>36.940000000000005</c:v>
                </c:pt>
                <c:pt idx="818">
                  <c:v>36.849999999999987</c:v>
                </c:pt>
                <c:pt idx="819">
                  <c:v>35.970000000000006</c:v>
                </c:pt>
                <c:pt idx="820">
                  <c:v>#N/A</c:v>
                </c:pt>
                <c:pt idx="821">
                  <c:v>#N/A</c:v>
                </c:pt>
                <c:pt idx="822">
                  <c:v>32.659999999999989</c:v>
                </c:pt>
                <c:pt idx="823">
                  <c:v>30.790000000000003</c:v>
                </c:pt>
                <c:pt idx="824">
                  <c:v>29.049999999999986</c:v>
                </c:pt>
                <c:pt idx="825">
                  <c:v>28.55</c:v>
                </c:pt>
                <c:pt idx="826">
                  <c:v>28.459999999999987</c:v>
                </c:pt>
                <c:pt idx="827">
                  <c:v>28.830000000000005</c:v>
                </c:pt>
                <c:pt idx="828">
                  <c:v>28.850000000000005</c:v>
                </c:pt>
                <c:pt idx="829">
                  <c:v>29.070000000000011</c:v>
                </c:pt>
                <c:pt idx="830">
                  <c:v>27.840000000000003</c:v>
                </c:pt>
                <c:pt idx="831">
                  <c:v>28.669999999999987</c:v>
                </c:pt>
                <c:pt idx="832">
                  <c:v>29.070000000000004</c:v>
                </c:pt>
                <c:pt idx="833">
                  <c:v>28.820000000000011</c:v>
                </c:pt>
                <c:pt idx="834">
                  <c:v>28.7</c:v>
                </c:pt>
                <c:pt idx="835">
                  <c:v>28.199999999999992</c:v>
                </c:pt>
                <c:pt idx="836">
                  <c:v>28.489999999999959</c:v>
                </c:pt>
                <c:pt idx="837">
                  <c:v>28.769999999999982</c:v>
                </c:pt>
                <c:pt idx="838">
                  <c:v>28.919999999999987</c:v>
                </c:pt>
                <c:pt idx="839">
                  <c:v>28.47000000000001</c:v>
                </c:pt>
                <c:pt idx="840">
                  <c:v>#N/A</c:v>
                </c:pt>
                <c:pt idx="841">
                  <c:v>#N/A</c:v>
                </c:pt>
                <c:pt idx="842">
                  <c:v>27.280000000000012</c:v>
                </c:pt>
                <c:pt idx="843">
                  <c:v>27.47000000000001</c:v>
                </c:pt>
                <c:pt idx="844">
                  <c:v>27.580000000000002</c:v>
                </c:pt>
                <c:pt idx="845">
                  <c:v>27.040000000000003</c:v>
                </c:pt>
                <c:pt idx="846">
                  <c:v>27.819999999999993</c:v>
                </c:pt>
                <c:pt idx="847">
                  <c:v>27.919999999999987</c:v>
                </c:pt>
                <c:pt idx="848">
                  <c:v>29.120000000000005</c:v>
                </c:pt>
                <c:pt idx="849">
                  <c:v>28.699999999999992</c:v>
                </c:pt>
                <c:pt idx="850">
                  <c:v>29.239999999999988</c:v>
                </c:pt>
                <c:pt idx="851">
                  <c:v>29.459999999999987</c:v>
                </c:pt>
                <c:pt idx="852">
                  <c:v>29.610000000000031</c:v>
                </c:pt>
                <c:pt idx="853">
                  <c:v>28.990000000000009</c:v>
                </c:pt>
                <c:pt idx="854">
                  <c:v>30.060000000000002</c:v>
                </c:pt>
                <c:pt idx="855">
                  <c:v>29.570000000000011</c:v>
                </c:pt>
                <c:pt idx="856">
                  <c:v>29.530000000000015</c:v>
                </c:pt>
                <c:pt idx="857">
                  <c:v>29.669999999999987</c:v>
                </c:pt>
                <c:pt idx="858">
                  <c:v>29.569999999999983</c:v>
                </c:pt>
                <c:pt idx="859">
                  <c:v>30.820000000000011</c:v>
                </c:pt>
                <c:pt idx="860">
                  <c:v>31.630000000000031</c:v>
                </c:pt>
                <c:pt idx="861">
                  <c:v>#N/A</c:v>
                </c:pt>
                <c:pt idx="862">
                  <c:v>#N/A</c:v>
                </c:pt>
                <c:pt idx="863">
                  <c:v>37.300000000000026</c:v>
                </c:pt>
                <c:pt idx="864">
                  <c:v>38.190000000000019</c:v>
                </c:pt>
                <c:pt idx="865">
                  <c:v>39.710000000000015</c:v>
                </c:pt>
                <c:pt idx="866">
                  <c:v>40.370000000000005</c:v>
                </c:pt>
                <c:pt idx="867">
                  <c:v>38.990000000000009</c:v>
                </c:pt>
                <c:pt idx="868">
                  <c:v>38.410000000000025</c:v>
                </c:pt>
                <c:pt idx="869">
                  <c:v>38.530000000000008</c:v>
                </c:pt>
                <c:pt idx="870">
                  <c:v>39.140000000000008</c:v>
                </c:pt>
                <c:pt idx="871">
                  <c:v>40.07</c:v>
                </c:pt>
                <c:pt idx="872">
                  <c:v>39.889999999999986</c:v>
                </c:pt>
                <c:pt idx="873">
                  <c:v>41.48</c:v>
                </c:pt>
                <c:pt idx="874">
                  <c:v>39.96</c:v>
                </c:pt>
                <c:pt idx="875">
                  <c:v>38.740000000000009</c:v>
                </c:pt>
                <c:pt idx="876">
                  <c:v>39.61</c:v>
                </c:pt>
                <c:pt idx="877">
                  <c:v>39.51</c:v>
                </c:pt>
                <c:pt idx="878">
                  <c:v>39.210000000000015</c:v>
                </c:pt>
                <c:pt idx="879">
                  <c:v>39.20000000000001</c:v>
                </c:pt>
                <c:pt idx="880">
                  <c:v>39.619999999999983</c:v>
                </c:pt>
                <c:pt idx="881">
                  <c:v>39.65</c:v>
                </c:pt>
                <c:pt idx="882">
                  <c:v>#N/A</c:v>
                </c:pt>
                <c:pt idx="883">
                  <c:v>#N/A</c:v>
                </c:pt>
                <c:pt idx="884">
                  <c:v>35.339999999999996</c:v>
                </c:pt>
                <c:pt idx="885">
                  <c:v>35.190000000000012</c:v>
                </c:pt>
                <c:pt idx="886">
                  <c:v>33.77000000000001</c:v>
                </c:pt>
                <c:pt idx="887">
                  <c:v>33.83</c:v>
                </c:pt>
                <c:pt idx="888">
                  <c:v>32.9</c:v>
                </c:pt>
                <c:pt idx="889">
                  <c:v>33.300000000000004</c:v>
                </c:pt>
                <c:pt idx="890">
                  <c:v>33.300000000000004</c:v>
                </c:pt>
                <c:pt idx="891">
                  <c:v>31.25</c:v>
                </c:pt>
                <c:pt idx="892">
                  <c:v>31.630000000000031</c:v>
                </c:pt>
                <c:pt idx="893">
                  <c:v>34.81</c:v>
                </c:pt>
                <c:pt idx="894">
                  <c:v>35.230000000000011</c:v>
                </c:pt>
                <c:pt idx="895">
                  <c:v>37.35</c:v>
                </c:pt>
                <c:pt idx="896">
                  <c:v>37.5</c:v>
                </c:pt>
                <c:pt idx="897">
                  <c:v>37.28000000000003</c:v>
                </c:pt>
                <c:pt idx="898">
                  <c:v>37.57</c:v>
                </c:pt>
                <c:pt idx="899">
                  <c:v>37.590000000000003</c:v>
                </c:pt>
                <c:pt idx="900">
                  <c:v>37.600000000000009</c:v>
                </c:pt>
                <c:pt idx="901">
                  <c:v>37.339999999999996</c:v>
                </c:pt>
                <c:pt idx="902">
                  <c:v>37.050000000000004</c:v>
                </c:pt>
                <c:pt idx="903">
                  <c:v>37.090000000000011</c:v>
                </c:pt>
                <c:pt idx="904">
                  <c:v>36.860000000000014</c:v>
                </c:pt>
                <c:pt idx="905">
                  <c:v>#N/A</c:v>
                </c:pt>
                <c:pt idx="906">
                  <c:v>#N/A</c:v>
                </c:pt>
                <c:pt idx="907">
                  <c:v>39.04000000000002</c:v>
                </c:pt>
                <c:pt idx="908">
                  <c:v>39.520000000000017</c:v>
                </c:pt>
                <c:pt idx="909">
                  <c:v>40.270000000000017</c:v>
                </c:pt>
                <c:pt idx="910">
                  <c:v>39.54</c:v>
                </c:pt>
                <c:pt idx="911">
                  <c:v>39.06</c:v>
                </c:pt>
                <c:pt idx="912">
                  <c:v>39.130000000000017</c:v>
                </c:pt>
                <c:pt idx="913">
                  <c:v>38.04</c:v>
                </c:pt>
                <c:pt idx="914">
                  <c:v>37.280000000000008</c:v>
                </c:pt>
                <c:pt idx="915">
                  <c:v>37.280000000000008</c:v>
                </c:pt>
                <c:pt idx="916">
                  <c:v>37.07</c:v>
                </c:pt>
                <c:pt idx="917">
                  <c:v>37.54000000000002</c:v>
                </c:pt>
                <c:pt idx="918">
                  <c:v>37.020000000000017</c:v>
                </c:pt>
                <c:pt idx="919">
                  <c:v>37.18</c:v>
                </c:pt>
                <c:pt idx="920">
                  <c:v>35.910000000000025</c:v>
                </c:pt>
                <c:pt idx="921">
                  <c:v>35.970000000000006</c:v>
                </c:pt>
                <c:pt idx="922">
                  <c:v>35.57</c:v>
                </c:pt>
                <c:pt idx="923">
                  <c:v>35.170000000000009</c:v>
                </c:pt>
                <c:pt idx="924">
                  <c:v>33.620000000000012</c:v>
                </c:pt>
                <c:pt idx="925">
                  <c:v>33.110000000000014</c:v>
                </c:pt>
                <c:pt idx="926">
                  <c:v>33.110000000000014</c:v>
                </c:pt>
                <c:pt idx="927">
                  <c:v>33.110000000000014</c:v>
                </c:pt>
                <c:pt idx="928">
                  <c:v>44.280000000000008</c:v>
                </c:pt>
                <c:pt idx="929">
                  <c:v>40.140000000000022</c:v>
                </c:pt>
                <c:pt idx="930">
                  <c:v>40.379999999999995</c:v>
                </c:pt>
                <c:pt idx="931">
                  <c:v>40.98</c:v>
                </c:pt>
                <c:pt idx="932">
                  <c:v>40.390000000000008</c:v>
                </c:pt>
                <c:pt idx="933">
                  <c:v>39.70000000000001</c:v>
                </c:pt>
                <c:pt idx="934">
                  <c:v>39.800000000000004</c:v>
                </c:pt>
                <c:pt idx="935">
                  <c:v>39.9</c:v>
                </c:pt>
                <c:pt idx="936">
                  <c:v>40.260000000000012</c:v>
                </c:pt>
                <c:pt idx="937">
                  <c:v>40.06</c:v>
                </c:pt>
                <c:pt idx="938">
                  <c:v>39.97</c:v>
                </c:pt>
                <c:pt idx="939">
                  <c:v>40.21</c:v>
                </c:pt>
                <c:pt idx="940">
                  <c:v>40.35</c:v>
                </c:pt>
                <c:pt idx="941">
                  <c:v>40.78000000000003</c:v>
                </c:pt>
                <c:pt idx="942">
                  <c:v>41.760000000000012</c:v>
                </c:pt>
                <c:pt idx="943">
                  <c:v>41.740000000000009</c:v>
                </c:pt>
                <c:pt idx="944">
                  <c:v>41.260000000000012</c:v>
                </c:pt>
                <c:pt idx="945">
                  <c:v>41.85</c:v>
                </c:pt>
                <c:pt idx="946">
                  <c:v>42.54</c:v>
                </c:pt>
                <c:pt idx="947">
                  <c:v>#N/A</c:v>
                </c:pt>
                <c:pt idx="948">
                  <c:v>#N/A</c:v>
                </c:pt>
                <c:pt idx="949">
                  <c:v>30.129999999999992</c:v>
                </c:pt>
                <c:pt idx="950">
                  <c:v>29.979999999999979</c:v>
                </c:pt>
                <c:pt idx="951">
                  <c:v>29.960000000000019</c:v>
                </c:pt>
                <c:pt idx="952">
                  <c:v>30.760000000000026</c:v>
                </c:pt>
                <c:pt idx="953">
                  <c:v>30.169999999999987</c:v>
                </c:pt>
                <c:pt idx="954">
                  <c:v>30.290000000000003</c:v>
                </c:pt>
                <c:pt idx="955">
                  <c:v>30.02</c:v>
                </c:pt>
                <c:pt idx="956">
                  <c:v>29.760000000000026</c:v>
                </c:pt>
                <c:pt idx="957">
                  <c:v>28.640000000000025</c:v>
                </c:pt>
                <c:pt idx="958">
                  <c:v>28.949999999999989</c:v>
                </c:pt>
                <c:pt idx="959">
                  <c:v>30.02</c:v>
                </c:pt>
                <c:pt idx="960">
                  <c:v>30.5</c:v>
                </c:pt>
                <c:pt idx="961">
                  <c:v>30.020000000000021</c:v>
                </c:pt>
                <c:pt idx="962">
                  <c:v>29.73</c:v>
                </c:pt>
                <c:pt idx="963">
                  <c:v>29.759999999999987</c:v>
                </c:pt>
                <c:pt idx="964">
                  <c:v>28.959999999999987</c:v>
                </c:pt>
                <c:pt idx="965">
                  <c:v>27.809999999999985</c:v>
                </c:pt>
                <c:pt idx="966">
                  <c:v>27.840000000000014</c:v>
                </c:pt>
                <c:pt idx="967">
                  <c:v>26.189999999999987</c:v>
                </c:pt>
                <c:pt idx="968">
                  <c:v>26.359999999999996</c:v>
                </c:pt>
                <c:pt idx="969">
                  <c:v>#N/A</c:v>
                </c:pt>
                <c:pt idx="970">
                  <c:v>#N/A</c:v>
                </c:pt>
                <c:pt idx="971">
                  <c:v>37.290000000000013</c:v>
                </c:pt>
                <c:pt idx="972">
                  <c:v>36.430000000000007</c:v>
                </c:pt>
                <c:pt idx="973">
                  <c:v>36.400000000000006</c:v>
                </c:pt>
                <c:pt idx="974">
                  <c:v>35.230000000000011</c:v>
                </c:pt>
                <c:pt idx="975">
                  <c:v>35.740000000000009</c:v>
                </c:pt>
                <c:pt idx="976">
                  <c:v>35.980000000000004</c:v>
                </c:pt>
                <c:pt idx="977">
                  <c:v>35.9</c:v>
                </c:pt>
                <c:pt idx="978">
                  <c:v>35.240000000000009</c:v>
                </c:pt>
                <c:pt idx="979">
                  <c:v>33.92</c:v>
                </c:pt>
                <c:pt idx="980">
                  <c:v>33.090000000000011</c:v>
                </c:pt>
                <c:pt idx="981">
                  <c:v>34.360000000000014</c:v>
                </c:pt>
                <c:pt idx="982">
                  <c:v>34.4</c:v>
                </c:pt>
                <c:pt idx="983">
                  <c:v>33.230000000000018</c:v>
                </c:pt>
                <c:pt idx="984">
                  <c:v>34.230000000000011</c:v>
                </c:pt>
                <c:pt idx="985">
                  <c:v>34.01</c:v>
                </c:pt>
                <c:pt idx="986">
                  <c:v>34.080000000000005</c:v>
                </c:pt>
                <c:pt idx="987">
                  <c:v>31.890000000000004</c:v>
                </c:pt>
                <c:pt idx="988">
                  <c:v>31.890000000000004</c:v>
                </c:pt>
                <c:pt idx="989">
                  <c:v>31.890000000000004</c:v>
                </c:pt>
                <c:pt idx="990">
                  <c:v>31.479999999999986</c:v>
                </c:pt>
                <c:pt idx="991">
                  <c:v>31.049999999999986</c:v>
                </c:pt>
                <c:pt idx="992">
                  <c:v>31.279999999999987</c:v>
                </c:pt>
                <c:pt idx="993">
                  <c:v>30.560000000000002</c:v>
                </c:pt>
                <c:pt idx="994">
                  <c:v>29.47000000000001</c:v>
                </c:pt>
                <c:pt idx="995">
                  <c:v>29.179999999999993</c:v>
                </c:pt>
                <c:pt idx="996">
                  <c:v>29.25</c:v>
                </c:pt>
                <c:pt idx="997">
                  <c:v>29.02000000000001</c:v>
                </c:pt>
                <c:pt idx="998">
                  <c:v>28.989999999999959</c:v>
                </c:pt>
                <c:pt idx="999">
                  <c:v>28.410000000000014</c:v>
                </c:pt>
                <c:pt idx="1000">
                  <c:v>30.029999999999987</c:v>
                </c:pt>
                <c:pt idx="1001">
                  <c:v>28.100000000000005</c:v>
                </c:pt>
                <c:pt idx="1002">
                  <c:v>27.610000000000031</c:v>
                </c:pt>
                <c:pt idx="1003">
                  <c:v>28.320000000000011</c:v>
                </c:pt>
                <c:pt idx="1004">
                  <c:v>27.079999999999988</c:v>
                </c:pt>
                <c:pt idx="1005">
                  <c:v>26.11999999999999</c:v>
                </c:pt>
                <c:pt idx="1006">
                  <c:v>26.650000000000031</c:v>
                </c:pt>
                <c:pt idx="1007">
                  <c:v>26.820000000000004</c:v>
                </c:pt>
                <c:pt idx="1008">
                  <c:v>26.900000000000006</c:v>
                </c:pt>
                <c:pt idx="1009">
                  <c:v>26.02</c:v>
                </c:pt>
                <c:pt idx="1010">
                  <c:v>#N/A</c:v>
                </c:pt>
                <c:pt idx="1011">
                  <c:v>#N/A</c:v>
                </c:pt>
                <c:pt idx="1012">
                  <c:v>24.689999999999987</c:v>
                </c:pt>
                <c:pt idx="1013">
                  <c:v>23.929999999999989</c:v>
                </c:pt>
                <c:pt idx="1014">
                  <c:v>23.179999999999996</c:v>
                </c:pt>
                <c:pt idx="1015">
                  <c:v>24.329999999999988</c:v>
                </c:pt>
                <c:pt idx="1016">
                  <c:v>23.639999999999997</c:v>
                </c:pt>
                <c:pt idx="1017">
                  <c:v>23.820000000000011</c:v>
                </c:pt>
                <c:pt idx="1018">
                  <c:v>24.45</c:v>
                </c:pt>
                <c:pt idx="1019">
                  <c:v>23.810000000000031</c:v>
                </c:pt>
                <c:pt idx="1020">
                  <c:v>23.069999999999986</c:v>
                </c:pt>
                <c:pt idx="1021">
                  <c:v>22.049999999999986</c:v>
                </c:pt>
                <c:pt idx="1022">
                  <c:v>23.170000000000005</c:v>
                </c:pt>
                <c:pt idx="1023">
                  <c:v>22.619999999999994</c:v>
                </c:pt>
                <c:pt idx="1024">
                  <c:v>22.730000000000008</c:v>
                </c:pt>
                <c:pt idx="1025">
                  <c:v>22.03</c:v>
                </c:pt>
                <c:pt idx="1026">
                  <c:v>22.879999999999992</c:v>
                </c:pt>
                <c:pt idx="1027">
                  <c:v>22.45</c:v>
                </c:pt>
                <c:pt idx="1028">
                  <c:v>23.070000000000004</c:v>
                </c:pt>
                <c:pt idx="1029">
                  <c:v>22.930000000000003</c:v>
                </c:pt>
                <c:pt idx="1030">
                  <c:v>#N/A</c:v>
                </c:pt>
                <c:pt idx="1031">
                  <c:v>#N/A</c:v>
                </c:pt>
                <c:pt idx="1032">
                  <c:v>17.620000000000005</c:v>
                </c:pt>
                <c:pt idx="1033">
                  <c:v>17.639999999999997</c:v>
                </c:pt>
                <c:pt idx="1034">
                  <c:v>17.2</c:v>
                </c:pt>
                <c:pt idx="1035">
                  <c:v>17.359999999999996</c:v>
                </c:pt>
                <c:pt idx="1036">
                  <c:v>17.450000000000006</c:v>
                </c:pt>
                <c:pt idx="1037">
                  <c:v>17.140000000000004</c:v>
                </c:pt>
                <c:pt idx="1038">
                  <c:v>17.539999999999992</c:v>
                </c:pt>
                <c:pt idx="1039">
                  <c:v>18.059999999999992</c:v>
                </c:pt>
                <c:pt idx="1040">
                  <c:v>17.75</c:v>
                </c:pt>
                <c:pt idx="1041">
                  <c:v>18.059999999999992</c:v>
                </c:pt>
                <c:pt idx="1042">
                  <c:v>18.350000000000005</c:v>
                </c:pt>
                <c:pt idx="1043">
                  <c:v>18.079999999999988</c:v>
                </c:pt>
                <c:pt idx="1044">
                  <c:v>17.039999999999992</c:v>
                </c:pt>
                <c:pt idx="1045">
                  <c:v>16.86</c:v>
                </c:pt>
                <c:pt idx="1046">
                  <c:v>17.119999999999994</c:v>
                </c:pt>
                <c:pt idx="1047">
                  <c:v>17.200000000000003</c:v>
                </c:pt>
                <c:pt idx="1048">
                  <c:v>17.260000000000002</c:v>
                </c:pt>
                <c:pt idx="1049">
                  <c:v>17.45</c:v>
                </c:pt>
                <c:pt idx="1050">
                  <c:v>17.959999999999987</c:v>
                </c:pt>
                <c:pt idx="1051">
                  <c:v>18.139999999999997</c:v>
                </c:pt>
                <c:pt idx="1052">
                  <c:v>#N/A</c:v>
                </c:pt>
                <c:pt idx="1053">
                  <c:v>#N/A</c:v>
                </c:pt>
                <c:pt idx="1054">
                  <c:v>19.77</c:v>
                </c:pt>
                <c:pt idx="1055">
                  <c:v>20.22000000000001</c:v>
                </c:pt>
                <c:pt idx="1056">
                  <c:v>19.939999999999987</c:v>
                </c:pt>
                <c:pt idx="1057">
                  <c:v>19.7</c:v>
                </c:pt>
                <c:pt idx="1058">
                  <c:v>21.640000000000004</c:v>
                </c:pt>
                <c:pt idx="1059">
                  <c:v>22.370000000000005</c:v>
                </c:pt>
                <c:pt idx="1060">
                  <c:v>22.439999999999987</c:v>
                </c:pt>
                <c:pt idx="1061">
                  <c:v>22.430000000000007</c:v>
                </c:pt>
                <c:pt idx="1062">
                  <c:v>23.089999999999989</c:v>
                </c:pt>
                <c:pt idx="1063">
                  <c:v>23.370000000000005</c:v>
                </c:pt>
                <c:pt idx="1064">
                  <c:v>23.329999999999988</c:v>
                </c:pt>
                <c:pt idx="1065">
                  <c:v>23.419999999999987</c:v>
                </c:pt>
                <c:pt idx="1066">
                  <c:v>22.399999999999988</c:v>
                </c:pt>
                <c:pt idx="1067">
                  <c:v>23.439999999999987</c:v>
                </c:pt>
                <c:pt idx="1068">
                  <c:v>23.040000000000003</c:v>
                </c:pt>
                <c:pt idx="1069">
                  <c:v>22.719999999999988</c:v>
                </c:pt>
                <c:pt idx="1070">
                  <c:v>#N/A</c:v>
                </c:pt>
                <c:pt idx="1071">
                  <c:v>#N/A</c:v>
                </c:pt>
                <c:pt idx="1072">
                  <c:v>#N/A</c:v>
                </c:pt>
                <c:pt idx="1073">
                  <c:v>22.51</c:v>
                </c:pt>
                <c:pt idx="1074">
                  <c:v>22.600000000000005</c:v>
                </c:pt>
                <c:pt idx="1075">
                  <c:v>22.279999999999987</c:v>
                </c:pt>
                <c:pt idx="1076">
                  <c:v>22.379999999999992</c:v>
                </c:pt>
                <c:pt idx="1077">
                  <c:v>22.23</c:v>
                </c:pt>
                <c:pt idx="1078">
                  <c:v>22.27</c:v>
                </c:pt>
                <c:pt idx="1079">
                  <c:v>21.569999999999986</c:v>
                </c:pt>
                <c:pt idx="1080">
                  <c:v>22.479999999999986</c:v>
                </c:pt>
                <c:pt idx="1081">
                  <c:v>23.509999999999987</c:v>
                </c:pt>
                <c:pt idx="1082">
                  <c:v>22.880000000000006</c:v>
                </c:pt>
                <c:pt idx="1083">
                  <c:v>22.640000000000004</c:v>
                </c:pt>
                <c:pt idx="1084">
                  <c:v>22.879999999999992</c:v>
                </c:pt>
                <c:pt idx="1085">
                  <c:v>23.759999999999987</c:v>
                </c:pt>
                <c:pt idx="1086">
                  <c:v>23.689999999999987</c:v>
                </c:pt>
                <c:pt idx="1087">
                  <c:v>23.52</c:v>
                </c:pt>
                <c:pt idx="1088">
                  <c:v>22.820000000000004</c:v>
                </c:pt>
                <c:pt idx="1089">
                  <c:v>22.630000000000031</c:v>
                </c:pt>
                <c:pt idx="1090">
                  <c:v>22.080000000000002</c:v>
                </c:pt>
                <c:pt idx="1091">
                  <c:v>22.120000000000005</c:v>
                </c:pt>
                <c:pt idx="1092">
                  <c:v>#N/A</c:v>
                </c:pt>
                <c:pt idx="1093">
                  <c:v>23.739999999999988</c:v>
                </c:pt>
                <c:pt idx="1094">
                  <c:v>23.089999999999989</c:v>
                </c:pt>
                <c:pt idx="1095">
                  <c:v>22.719999999999988</c:v>
                </c:pt>
                <c:pt idx="1096">
                  <c:v>23.180000000000007</c:v>
                </c:pt>
                <c:pt idx="1097">
                  <c:v>23.820000000000011</c:v>
                </c:pt>
                <c:pt idx="1098">
                  <c:v>22.859999999999996</c:v>
                </c:pt>
                <c:pt idx="1099">
                  <c:v>22.850000000000005</c:v>
                </c:pt>
                <c:pt idx="1100">
                  <c:v>22.399999999999988</c:v>
                </c:pt>
                <c:pt idx="1101">
                  <c:v>23.030000000000015</c:v>
                </c:pt>
                <c:pt idx="1102">
                  <c:v>21.800000000000011</c:v>
                </c:pt>
                <c:pt idx="1103">
                  <c:v>20.649999999999977</c:v>
                </c:pt>
                <c:pt idx="1104">
                  <c:v>20.479999999999986</c:v>
                </c:pt>
                <c:pt idx="1105">
                  <c:v>20.700000000000006</c:v>
                </c:pt>
                <c:pt idx="1106">
                  <c:v>21.089999999999989</c:v>
                </c:pt>
                <c:pt idx="1107">
                  <c:v>20.870000000000005</c:v>
                </c:pt>
                <c:pt idx="1108">
                  <c:v>20.860000000000014</c:v>
                </c:pt>
                <c:pt idx="1109">
                  <c:v>20.95</c:v>
                </c:pt>
                <c:pt idx="1110">
                  <c:v>21.23</c:v>
                </c:pt>
                <c:pt idx="1111">
                  <c:v>20.439999999999987</c:v>
                </c:pt>
                <c:pt idx="1112">
                  <c:v>19.680000000000007</c:v>
                </c:pt>
                <c:pt idx="1113">
                  <c:v>#N/A</c:v>
                </c:pt>
                <c:pt idx="1114">
                  <c:v>22.689999999999987</c:v>
                </c:pt>
                <c:pt idx="1115">
                  <c:v>23.859999999999996</c:v>
                </c:pt>
                <c:pt idx="1116">
                  <c:v>23.020000000000021</c:v>
                </c:pt>
                <c:pt idx="1117">
                  <c:v>22.690000000000015</c:v>
                </c:pt>
                <c:pt idx="1118">
                  <c:v>22.689999999999987</c:v>
                </c:pt>
                <c:pt idx="1119">
                  <c:v>23.580000000000002</c:v>
                </c:pt>
                <c:pt idx="1120">
                  <c:v>23.590000000000003</c:v>
                </c:pt>
                <c:pt idx="1121">
                  <c:v>23.680000000000007</c:v>
                </c:pt>
                <c:pt idx="1122">
                  <c:v>22.829999999999988</c:v>
                </c:pt>
                <c:pt idx="1123">
                  <c:v>21.550000000000011</c:v>
                </c:pt>
                <c:pt idx="1124">
                  <c:v>20.070000000000004</c:v>
                </c:pt>
                <c:pt idx="1125">
                  <c:v>20.22</c:v>
                </c:pt>
                <c:pt idx="1126">
                  <c:v>20.439999999999987</c:v>
                </c:pt>
                <c:pt idx="1127">
                  <c:v>22.029999999999987</c:v>
                </c:pt>
                <c:pt idx="1128">
                  <c:v>22.27</c:v>
                </c:pt>
                <c:pt idx="1129">
                  <c:v>20.959999999999987</c:v>
                </c:pt>
                <c:pt idx="1130">
                  <c:v>20.870000000000005</c:v>
                </c:pt>
                <c:pt idx="1131">
                  <c:v>21.290000000000003</c:v>
                </c:pt>
                <c:pt idx="1132">
                  <c:v>21.419999999999987</c:v>
                </c:pt>
                <c:pt idx="1133">
                  <c:v>21.899999999999988</c:v>
                </c:pt>
                <c:pt idx="1134">
                  <c:v>22.099999999999987</c:v>
                </c:pt>
                <c:pt idx="1135">
                  <c:v>#N/A</c:v>
                </c:pt>
                <c:pt idx="1136">
                  <c:v>18.379999999999992</c:v>
                </c:pt>
                <c:pt idx="1137">
                  <c:v>18.72000000000001</c:v>
                </c:pt>
                <c:pt idx="1138">
                  <c:v>19.399999999999988</c:v>
                </c:pt>
                <c:pt idx="1139">
                  <c:v>18.350000000000005</c:v>
                </c:pt>
                <c:pt idx="1140">
                  <c:v>18.319999999999993</c:v>
                </c:pt>
                <c:pt idx="1141">
                  <c:v>19.320000000000004</c:v>
                </c:pt>
                <c:pt idx="1142">
                  <c:v>19.429999999999989</c:v>
                </c:pt>
                <c:pt idx="1143">
                  <c:v>19.47</c:v>
                </c:pt>
                <c:pt idx="1144">
                  <c:v>19.97</c:v>
                </c:pt>
                <c:pt idx="1145">
                  <c:v>20.039999999999992</c:v>
                </c:pt>
                <c:pt idx="1146">
                  <c:v>20.909999999999989</c:v>
                </c:pt>
                <c:pt idx="1147">
                  <c:v>21.51000000000003</c:v>
                </c:pt>
                <c:pt idx="1148">
                  <c:v>21.259999999999987</c:v>
                </c:pt>
                <c:pt idx="1149">
                  <c:v>21.419999999999987</c:v>
                </c:pt>
                <c:pt idx="1150">
                  <c:v>21.100000000000005</c:v>
                </c:pt>
                <c:pt idx="1151">
                  <c:v>20.919999999999987</c:v>
                </c:pt>
                <c:pt idx="1152">
                  <c:v>20.610000000000031</c:v>
                </c:pt>
                <c:pt idx="1153">
                  <c:v>21.130000000000031</c:v>
                </c:pt>
                <c:pt idx="1154">
                  <c:v>21.329999999999988</c:v>
                </c:pt>
                <c:pt idx="1155">
                  <c:v>21.350000000000005</c:v>
                </c:pt>
                <c:pt idx="1156">
                  <c:v>21.080000000000002</c:v>
                </c:pt>
                <c:pt idx="1157">
                  <c:v>#N/A</c:v>
                </c:pt>
                <c:pt idx="1158">
                  <c:v>24.099999999999987</c:v>
                </c:pt>
                <c:pt idx="1159">
                  <c:v>24.790000000000003</c:v>
                </c:pt>
                <c:pt idx="1160">
                  <c:v>25.409999999999989</c:v>
                </c:pt>
                <c:pt idx="1161">
                  <c:v>25.5</c:v>
                </c:pt>
                <c:pt idx="1162">
                  <c:v>26.100000000000005</c:v>
                </c:pt>
                <c:pt idx="1163">
                  <c:v>25.679999999999996</c:v>
                </c:pt>
                <c:pt idx="1164">
                  <c:v>26.279999999999987</c:v>
                </c:pt>
                <c:pt idx="1165">
                  <c:v>26.649999999999988</c:v>
                </c:pt>
                <c:pt idx="1166">
                  <c:v>26.690000000000008</c:v>
                </c:pt>
                <c:pt idx="1167">
                  <c:v>26.840000000000003</c:v>
                </c:pt>
                <c:pt idx="1168">
                  <c:v>27.23</c:v>
                </c:pt>
                <c:pt idx="1169">
                  <c:v>27.419999999999987</c:v>
                </c:pt>
                <c:pt idx="1170">
                  <c:v>27.570000000000004</c:v>
                </c:pt>
                <c:pt idx="1171">
                  <c:v>27.860000000000003</c:v>
                </c:pt>
                <c:pt idx="1172">
                  <c:v>28.209999999999987</c:v>
                </c:pt>
                <c:pt idx="1173">
                  <c:v>29.290000000000003</c:v>
                </c:pt>
                <c:pt idx="1174">
                  <c:v>29.539999999999992</c:v>
                </c:pt>
                <c:pt idx="1175">
                  <c:v>30.05</c:v>
                </c:pt>
                <c:pt idx="1176">
                  <c:v>29.49</c:v>
                </c:pt>
                <c:pt idx="1177">
                  <c:v>#N/A</c:v>
                </c:pt>
                <c:pt idx="1178">
                  <c:v>33.359999999999992</c:v>
                </c:pt>
                <c:pt idx="1179">
                  <c:v>34.260000000000012</c:v>
                </c:pt>
                <c:pt idx="1180">
                  <c:v>33.949999999999996</c:v>
                </c:pt>
                <c:pt idx="1181">
                  <c:v>34.300000000000004</c:v>
                </c:pt>
                <c:pt idx="1182">
                  <c:v>34.56</c:v>
                </c:pt>
                <c:pt idx="1183">
                  <c:v>34.290000000000063</c:v>
                </c:pt>
                <c:pt idx="1184">
                  <c:v>33.65</c:v>
                </c:pt>
                <c:pt idx="1185">
                  <c:v>33.580000000000005</c:v>
                </c:pt>
                <c:pt idx="1186">
                  <c:v>33.690000000000012</c:v>
                </c:pt>
                <c:pt idx="1187">
                  <c:v>35.27000000000001</c:v>
                </c:pt>
                <c:pt idx="1188">
                  <c:v>35.70000000000001</c:v>
                </c:pt>
                <c:pt idx="1189">
                  <c:v>38.430000000000007</c:v>
                </c:pt>
                <c:pt idx="1190">
                  <c:v>41.150000000000006</c:v>
                </c:pt>
                <c:pt idx="1191">
                  <c:v>39.949999999999996</c:v>
                </c:pt>
                <c:pt idx="1192">
                  <c:v>42.620000000000012</c:v>
                </c:pt>
                <c:pt idx="1193">
                  <c:v>41.180000000000014</c:v>
                </c:pt>
                <c:pt idx="1194">
                  <c:v>40.530000000000008</c:v>
                </c:pt>
                <c:pt idx="1195">
                  <c:v>42.220000000000013</c:v>
                </c:pt>
                <c:pt idx="1196">
                  <c:v>45.369999999999983</c:v>
                </c:pt>
                <c:pt idx="1197">
                  <c:v>47.15</c:v>
                </c:pt>
                <c:pt idx="1198">
                  <c:v>46.620000000000012</c:v>
                </c:pt>
                <c:pt idx="1199">
                  <c:v>43.700000000000031</c:v>
                </c:pt>
                <c:pt idx="1200">
                  <c:v>#N/A</c:v>
                </c:pt>
                <c:pt idx="1201">
                  <c:v>34.910000000000004</c:v>
                </c:pt>
                <c:pt idx="1202">
                  <c:v>34.849999999999987</c:v>
                </c:pt>
                <c:pt idx="1203">
                  <c:v>34.389999999999986</c:v>
                </c:pt>
                <c:pt idx="1204">
                  <c:v>33.760000000000012</c:v>
                </c:pt>
                <c:pt idx="1205">
                  <c:v>33.530000000000008</c:v>
                </c:pt>
                <c:pt idx="1206">
                  <c:v>35.800000000000004</c:v>
                </c:pt>
                <c:pt idx="1207">
                  <c:v>35.530000000000008</c:v>
                </c:pt>
                <c:pt idx="1208">
                  <c:v>34.220000000000013</c:v>
                </c:pt>
                <c:pt idx="1209">
                  <c:v>35.63000000000001</c:v>
                </c:pt>
                <c:pt idx="1210">
                  <c:v>33.83000000000002</c:v>
                </c:pt>
                <c:pt idx="1211">
                  <c:v>34.940000000000005</c:v>
                </c:pt>
                <c:pt idx="1212">
                  <c:v>33.71</c:v>
                </c:pt>
                <c:pt idx="1213">
                  <c:v>34.42</c:v>
                </c:pt>
                <c:pt idx="1214">
                  <c:v>34.230000000000011</c:v>
                </c:pt>
                <c:pt idx="1215">
                  <c:v>33.619999999999983</c:v>
                </c:pt>
                <c:pt idx="1216">
                  <c:v>33.95999999999998</c:v>
                </c:pt>
                <c:pt idx="1217">
                  <c:v>31.899999999999988</c:v>
                </c:pt>
                <c:pt idx="1218">
                  <c:v>32.349999999999994</c:v>
                </c:pt>
                <c:pt idx="1219">
                  <c:v>31.819999999999975</c:v>
                </c:pt>
                <c:pt idx="1220">
                  <c:v>33.090000000000003</c:v>
                </c:pt>
                <c:pt idx="1221">
                  <c:v>31.560000000000002</c:v>
                </c:pt>
                <c:pt idx="1222">
                  <c:v>#N/A</c:v>
                </c:pt>
                <c:pt idx="1223">
                  <c:v>52.240000000000009</c:v>
                </c:pt>
                <c:pt idx="1224">
                  <c:v>53.08000000000002</c:v>
                </c:pt>
                <c:pt idx="1225">
                  <c:v>52.94</c:v>
                </c:pt>
                <c:pt idx="1226">
                  <c:v>53.839999999999996</c:v>
                </c:pt>
                <c:pt idx="1227">
                  <c:v>54.070000000000014</c:v>
                </c:pt>
                <c:pt idx="1228">
                  <c:v>53.640000000000022</c:v>
                </c:pt>
                <c:pt idx="1229">
                  <c:v>52.989999999999988</c:v>
                </c:pt>
                <c:pt idx="1230">
                  <c:v>52.15</c:v>
                </c:pt>
                <c:pt idx="1231">
                  <c:v>52.080000000000005</c:v>
                </c:pt>
                <c:pt idx="1232">
                  <c:v>50.75</c:v>
                </c:pt>
                <c:pt idx="1233">
                  <c:v>51.360000000000014</c:v>
                </c:pt>
                <c:pt idx="1234">
                  <c:v>51.56</c:v>
                </c:pt>
                <c:pt idx="1235">
                  <c:v>51.43</c:v>
                </c:pt>
                <c:pt idx="1236">
                  <c:v>51.849999999999987</c:v>
                </c:pt>
                <c:pt idx="1237">
                  <c:v>52.15</c:v>
                </c:pt>
                <c:pt idx="1238">
                  <c:v>52.15</c:v>
                </c:pt>
                <c:pt idx="1239">
                  <c:v>55.130000000000017</c:v>
                </c:pt>
                <c:pt idx="1240">
                  <c:v>#N/A</c:v>
                </c:pt>
                <c:pt idx="1241">
                  <c:v>#N/A</c:v>
                </c:pt>
                <c:pt idx="1242">
                  <c:v>54.1</c:v>
                </c:pt>
                <c:pt idx="1243">
                  <c:v>54.180000000000007</c:v>
                </c:pt>
                <c:pt idx="1244">
                  <c:v>55.260000000000012</c:v>
                </c:pt>
                <c:pt idx="1245">
                  <c:v>54.660000000000011</c:v>
                </c:pt>
                <c:pt idx="1246">
                  <c:v>54.659999999999989</c:v>
                </c:pt>
                <c:pt idx="1247">
                  <c:v>54.25</c:v>
                </c:pt>
                <c:pt idx="1248">
                  <c:v>54.300000000000004</c:v>
                </c:pt>
                <c:pt idx="1249">
                  <c:v>54.330000000000005</c:v>
                </c:pt>
                <c:pt idx="1250">
                  <c:v>54.59</c:v>
                </c:pt>
                <c:pt idx="1251">
                  <c:v>54.28000000000003</c:v>
                </c:pt>
                <c:pt idx="1252">
                  <c:v>52.610000000000014</c:v>
                </c:pt>
                <c:pt idx="1253">
                  <c:v>51.68</c:v>
                </c:pt>
                <c:pt idx="1254">
                  <c:v>51.06</c:v>
                </c:pt>
                <c:pt idx="1255">
                  <c:v>49.690000000000012</c:v>
                </c:pt>
                <c:pt idx="1256">
                  <c:v>50.280000000000008</c:v>
                </c:pt>
                <c:pt idx="1257">
                  <c:v>49.989999999999988</c:v>
                </c:pt>
                <c:pt idx="1258">
                  <c:v>50.059999999999981</c:v>
                </c:pt>
                <c:pt idx="1259">
                  <c:v>50.45</c:v>
                </c:pt>
                <c:pt idx="1260">
                  <c:v>50.06</c:v>
                </c:pt>
                <c:pt idx="1261">
                  <c:v>49.740000000000009</c:v>
                </c:pt>
                <c:pt idx="1262">
                  <c:v>49.65</c:v>
                </c:pt>
                <c:pt idx="1263">
                  <c:v>#N/A</c:v>
                </c:pt>
                <c:pt idx="1264">
                  <c:v>47.989999999999988</c:v>
                </c:pt>
                <c:pt idx="1265">
                  <c:v>46.430000000000007</c:v>
                </c:pt>
                <c:pt idx="1266">
                  <c:v>46.5</c:v>
                </c:pt>
                <c:pt idx="1267">
                  <c:v>46.849999999999994</c:v>
                </c:pt>
                <c:pt idx="1268">
                  <c:v>46.870000000000005</c:v>
                </c:pt>
                <c:pt idx="1269">
                  <c:v>47.120000000000012</c:v>
                </c:pt>
                <c:pt idx="1270">
                  <c:v>45.70000000000001</c:v>
                </c:pt>
                <c:pt idx="1271">
                  <c:v>45.800000000000004</c:v>
                </c:pt>
                <c:pt idx="1272">
                  <c:v>46.220000000000013</c:v>
                </c:pt>
                <c:pt idx="1273">
                  <c:v>46.600000000000009</c:v>
                </c:pt>
                <c:pt idx="1274">
                  <c:v>47.870000000000005</c:v>
                </c:pt>
                <c:pt idx="1275">
                  <c:v>47.530000000000008</c:v>
                </c:pt>
                <c:pt idx="1276">
                  <c:v>48</c:v>
                </c:pt>
                <c:pt idx="1277">
                  <c:v>48.050000000000004</c:v>
                </c:pt>
                <c:pt idx="1278">
                  <c:v>49.75</c:v>
                </c:pt>
                <c:pt idx="1279">
                  <c:v>50.070000000000014</c:v>
                </c:pt>
                <c:pt idx="1280">
                  <c:v>49.85</c:v>
                </c:pt>
                <c:pt idx="1281">
                  <c:v>48.9</c:v>
                </c:pt>
                <c:pt idx="1282">
                  <c:v>49.550000000000004</c:v>
                </c:pt>
                <c:pt idx="1283">
                  <c:v>49.65</c:v>
                </c:pt>
                <c:pt idx="1284">
                  <c:v>#N/A</c:v>
                </c:pt>
                <c:pt idx="1285">
                  <c:v>48.25</c:v>
                </c:pt>
                <c:pt idx="1286">
                  <c:v>48.05</c:v>
                </c:pt>
                <c:pt idx="1287">
                  <c:v>48.520000000000017</c:v>
                </c:pt>
                <c:pt idx="1288">
                  <c:v>49.180000000000007</c:v>
                </c:pt>
                <c:pt idx="1289">
                  <c:v>49.390000000000008</c:v>
                </c:pt>
                <c:pt idx="1290">
                  <c:v>50.409999999999989</c:v>
                </c:pt>
                <c:pt idx="1291">
                  <c:v>49.550000000000004</c:v>
                </c:pt>
                <c:pt idx="1292">
                  <c:v>50.530000000000008</c:v>
                </c:pt>
                <c:pt idx="1293">
                  <c:v>50.96</c:v>
                </c:pt>
                <c:pt idx="1294">
                  <c:v>49.240000000000009</c:v>
                </c:pt>
                <c:pt idx="1295">
                  <c:v>49.290000000000013</c:v>
                </c:pt>
                <c:pt idx="1296">
                  <c:v>49.339999999999996</c:v>
                </c:pt>
                <c:pt idx="1297">
                  <c:v>48.53</c:v>
                </c:pt>
                <c:pt idx="1298">
                  <c:v>49.04</c:v>
                </c:pt>
                <c:pt idx="1299">
                  <c:v>47.59</c:v>
                </c:pt>
                <c:pt idx="1300">
                  <c:v>48.41999999999998</c:v>
                </c:pt>
                <c:pt idx="1301">
                  <c:v>48.01</c:v>
                </c:pt>
                <c:pt idx="1302">
                  <c:v>48.70000000000001</c:v>
                </c:pt>
                <c:pt idx="1303">
                  <c:v>#N/A</c:v>
                </c:pt>
                <c:pt idx="1304">
                  <c:v>46.15</c:v>
                </c:pt>
                <c:pt idx="1305">
                  <c:v>46.13000000000001</c:v>
                </c:pt>
                <c:pt idx="1306">
                  <c:v>46.20000000000001</c:v>
                </c:pt>
                <c:pt idx="1307">
                  <c:v>45.210000000000008</c:v>
                </c:pt>
                <c:pt idx="1308">
                  <c:v>45.280000000000008</c:v>
                </c:pt>
                <c:pt idx="1309">
                  <c:v>44.800000000000004</c:v>
                </c:pt>
                <c:pt idx="1310">
                  <c:v>47.640000000000008</c:v>
                </c:pt>
                <c:pt idx="1311">
                  <c:v>48.88</c:v>
                </c:pt>
                <c:pt idx="1312">
                  <c:v>48.210000000000008</c:v>
                </c:pt>
                <c:pt idx="1313">
                  <c:v>48.46</c:v>
                </c:pt>
                <c:pt idx="1314">
                  <c:v>49.5</c:v>
                </c:pt>
                <c:pt idx="1315">
                  <c:v>48.160000000000011</c:v>
                </c:pt>
                <c:pt idx="1316">
                  <c:v>48.35</c:v>
                </c:pt>
                <c:pt idx="1317">
                  <c:v>48.190000000000019</c:v>
                </c:pt>
                <c:pt idx="1318">
                  <c:v>49.559999999999981</c:v>
                </c:pt>
                <c:pt idx="1319">
                  <c:v>47.680000000000007</c:v>
                </c:pt>
                <c:pt idx="1320">
                  <c:v>47.59</c:v>
                </c:pt>
                <c:pt idx="1321">
                  <c:v>47.900000000000006</c:v>
                </c:pt>
                <c:pt idx="1322">
                  <c:v>48.64</c:v>
                </c:pt>
                <c:pt idx="1323">
                  <c:v>47.339999999999996</c:v>
                </c:pt>
                <c:pt idx="1324">
                  <c:v>#N/A</c:v>
                </c:pt>
                <c:pt idx="1325">
                  <c:v>#N/A</c:v>
                </c:pt>
                <c:pt idx="1326">
                  <c:v>49.660000000000011</c:v>
                </c:pt>
                <c:pt idx="1327">
                  <c:v>52.96</c:v>
                </c:pt>
                <c:pt idx="1328">
                  <c:v>53.54</c:v>
                </c:pt>
                <c:pt idx="1329">
                  <c:v>55.70000000000001</c:v>
                </c:pt>
                <c:pt idx="1330">
                  <c:v>51.120000000000012</c:v>
                </c:pt>
                <c:pt idx="1331">
                  <c:v>50.52</c:v>
                </c:pt>
                <c:pt idx="1332">
                  <c:v>49.990000000000009</c:v>
                </c:pt>
                <c:pt idx="1333">
                  <c:v>49.230000000000011</c:v>
                </c:pt>
                <c:pt idx="1334">
                  <c:v>49.050000000000004</c:v>
                </c:pt>
                <c:pt idx="1335">
                  <c:v>49.730000000000018</c:v>
                </c:pt>
                <c:pt idx="1336">
                  <c:v>50.31</c:v>
                </c:pt>
                <c:pt idx="1337">
                  <c:v>50.130000000000017</c:v>
                </c:pt>
                <c:pt idx="1338">
                  <c:v>50.130000000000017</c:v>
                </c:pt>
                <c:pt idx="1339">
                  <c:v>50.81</c:v>
                </c:pt>
                <c:pt idx="1340">
                  <c:v>50.120000000000012</c:v>
                </c:pt>
                <c:pt idx="1341">
                  <c:v>48.949999999999996</c:v>
                </c:pt>
                <c:pt idx="1342">
                  <c:v>51.370000000000005</c:v>
                </c:pt>
                <c:pt idx="1343">
                  <c:v>51.960000000000015</c:v>
                </c:pt>
                <c:pt idx="1344">
                  <c:v>50.42</c:v>
                </c:pt>
                <c:pt idx="1345">
                  <c:v>50.410000000000004</c:v>
                </c:pt>
                <c:pt idx="1346">
                  <c:v>#N/A</c:v>
                </c:pt>
                <c:pt idx="1347">
                  <c:v>53.56</c:v>
                </c:pt>
                <c:pt idx="1348">
                  <c:v>53.47</c:v>
                </c:pt>
                <c:pt idx="1349">
                  <c:v>52.01</c:v>
                </c:pt>
                <c:pt idx="1350">
                  <c:v>48.630000000000017</c:v>
                </c:pt>
                <c:pt idx="1351">
                  <c:v>50.21</c:v>
                </c:pt>
                <c:pt idx="1352">
                  <c:v>51.359999999999992</c:v>
                </c:pt>
                <c:pt idx="1353">
                  <c:v>50.670000000000009</c:v>
                </c:pt>
                <c:pt idx="1354">
                  <c:v>50.720000000000063</c:v>
                </c:pt>
                <c:pt idx="1355">
                  <c:v>50.670000000000009</c:v>
                </c:pt>
                <c:pt idx="1356">
                  <c:v>51.42</c:v>
                </c:pt>
                <c:pt idx="1357">
                  <c:v>50.5</c:v>
                </c:pt>
                <c:pt idx="1358">
                  <c:v>49.490000000000009</c:v>
                </c:pt>
                <c:pt idx="1359">
                  <c:v>50.920000000000016</c:v>
                </c:pt>
                <c:pt idx="1360">
                  <c:v>52.740000000000009</c:v>
                </c:pt>
                <c:pt idx="1361">
                  <c:v>54.339999999999996</c:v>
                </c:pt>
                <c:pt idx="1362">
                  <c:v>56.670000000000016</c:v>
                </c:pt>
                <c:pt idx="1363">
                  <c:v>57.51</c:v>
                </c:pt>
                <c:pt idx="1364">
                  <c:v>60.01</c:v>
                </c:pt>
                <c:pt idx="1365">
                  <c:v>60.650000000000006</c:v>
                </c:pt>
                <c:pt idx="1366">
                  <c:v>63.720000000000013</c:v>
                </c:pt>
                <c:pt idx="1367">
                  <c:v>#N/A</c:v>
                </c:pt>
                <c:pt idx="1368">
                  <c:v>52.019999999999982</c:v>
                </c:pt>
                <c:pt idx="1369">
                  <c:v>50.13000000000001</c:v>
                </c:pt>
                <c:pt idx="1370">
                  <c:v>51.890000000000022</c:v>
                </c:pt>
                <c:pt idx="1371">
                  <c:v>52.070000000000014</c:v>
                </c:pt>
                <c:pt idx="1372">
                  <c:v>51.690000000000012</c:v>
                </c:pt>
                <c:pt idx="1373">
                  <c:v>50.71</c:v>
                </c:pt>
                <c:pt idx="1374">
                  <c:v>50.18</c:v>
                </c:pt>
                <c:pt idx="1375">
                  <c:v>52.54</c:v>
                </c:pt>
                <c:pt idx="1376">
                  <c:v>52.370000000000005</c:v>
                </c:pt>
                <c:pt idx="1377">
                  <c:v>52.620000000000012</c:v>
                </c:pt>
                <c:pt idx="1378">
                  <c:v>50.339999999999996</c:v>
                </c:pt>
                <c:pt idx="1379">
                  <c:v>51.25</c:v>
                </c:pt>
                <c:pt idx="1380">
                  <c:v>50.65</c:v>
                </c:pt>
                <c:pt idx="1381">
                  <c:v>50.09</c:v>
                </c:pt>
                <c:pt idx="1382">
                  <c:v>50.56</c:v>
                </c:pt>
                <c:pt idx="1383">
                  <c:v>47.839999999999996</c:v>
                </c:pt>
                <c:pt idx="1384">
                  <c:v>48.280000000000008</c:v>
                </c:pt>
                <c:pt idx="1385">
                  <c:v>48.75</c:v>
                </c:pt>
                <c:pt idx="1386">
                  <c:v>48.97</c:v>
                </c:pt>
                <c:pt idx="1387">
                  <c:v>48.15</c:v>
                </c:pt>
                <c:pt idx="1388">
                  <c:v>49.409999999999989</c:v>
                </c:pt>
                <c:pt idx="1389">
                  <c:v>47.480000000000004</c:v>
                </c:pt>
                <c:pt idx="1390">
                  <c:v>#N/A</c:v>
                </c:pt>
                <c:pt idx="1391">
                  <c:v>51.790000000000063</c:v>
                </c:pt>
                <c:pt idx="1392">
                  <c:v>51.760000000000012</c:v>
                </c:pt>
                <c:pt idx="1393">
                  <c:v>52.320000000000014</c:v>
                </c:pt>
                <c:pt idx="1394">
                  <c:v>53.890000000000008</c:v>
                </c:pt>
                <c:pt idx="1395">
                  <c:v>55.02</c:v>
                </c:pt>
                <c:pt idx="1396">
                  <c:v>54.530000000000008</c:v>
                </c:pt>
                <c:pt idx="1397">
                  <c:v>54.94</c:v>
                </c:pt>
                <c:pt idx="1398">
                  <c:v>54.800000000000004</c:v>
                </c:pt>
                <c:pt idx="1399">
                  <c:v>54.879999999999995</c:v>
                </c:pt>
                <c:pt idx="1400">
                  <c:v>54.349999999999994</c:v>
                </c:pt>
                <c:pt idx="1401">
                  <c:v>#N/A</c:v>
                </c:pt>
                <c:pt idx="1402">
                  <c:v>55.550000000000026</c:v>
                </c:pt>
                <c:pt idx="1403">
                  <c:v>57.560000000000031</c:v>
                </c:pt>
                <c:pt idx="1404">
                  <c:v>59.70000000000001</c:v>
                </c:pt>
                <c:pt idx="1405">
                  <c:v>59.879999999999995</c:v>
                </c:pt>
                <c:pt idx="1406">
                  <c:v>60.879999999999995</c:v>
                </c:pt>
                <c:pt idx="1407">
                  <c:v>62.02</c:v>
                </c:pt>
                <c:pt idx="1408">
                  <c:v>61.45999999999998</c:v>
                </c:pt>
                <c:pt idx="1409">
                  <c:v>64.69</c:v>
                </c:pt>
                <c:pt idx="1410">
                  <c:v>65.149999999999991</c:v>
                </c:pt>
                <c:pt idx="1411">
                  <c:v>#N/A</c:v>
                </c:pt>
                <c:pt idx="1412">
                  <c:v>68.760000000000005</c:v>
                </c:pt>
                <c:pt idx="1413">
                  <c:v>68.19</c:v>
                </c:pt>
                <c:pt idx="1414">
                  <c:v>68.590000000000032</c:v>
                </c:pt>
                <c:pt idx="1415">
                  <c:v>68.42</c:v>
                </c:pt>
                <c:pt idx="1416">
                  <c:v>67.899999999999991</c:v>
                </c:pt>
                <c:pt idx="1417">
                  <c:v>65.959999999999994</c:v>
                </c:pt>
                <c:pt idx="1418">
                  <c:v>65.319999999999993</c:v>
                </c:pt>
                <c:pt idx="1419">
                  <c:v>67.06</c:v>
                </c:pt>
                <c:pt idx="1420">
                  <c:v>67.88</c:v>
                </c:pt>
                <c:pt idx="1421">
                  <c:v>67.489999999999966</c:v>
                </c:pt>
                <c:pt idx="1422">
                  <c:v>68.06</c:v>
                </c:pt>
                <c:pt idx="1423">
                  <c:v>66.53000000000003</c:v>
                </c:pt>
                <c:pt idx="1424">
                  <c:v>66.300000000000011</c:v>
                </c:pt>
                <c:pt idx="1425">
                  <c:v>66.5</c:v>
                </c:pt>
                <c:pt idx="1426">
                  <c:v>67.610000000000014</c:v>
                </c:pt>
                <c:pt idx="1427">
                  <c:v>68.319999999999993</c:v>
                </c:pt>
                <c:pt idx="1428">
                  <c:v>69.7</c:v>
                </c:pt>
                <c:pt idx="1429">
                  <c:v>67.060000000000016</c:v>
                </c:pt>
                <c:pt idx="1430">
                  <c:v>68.169999999999987</c:v>
                </c:pt>
                <c:pt idx="1431">
                  <c:v>68.209999999999994</c:v>
                </c:pt>
                <c:pt idx="1432">
                  <c:v>69.099999999999994</c:v>
                </c:pt>
                <c:pt idx="1433">
                  <c:v>#N/A</c:v>
                </c:pt>
                <c:pt idx="1434">
                  <c:v>62.730000000000018</c:v>
                </c:pt>
                <c:pt idx="1435">
                  <c:v>63.75</c:v>
                </c:pt>
                <c:pt idx="1436">
                  <c:v>62.94</c:v>
                </c:pt>
                <c:pt idx="1437">
                  <c:v>63.019999999999982</c:v>
                </c:pt>
                <c:pt idx="1438">
                  <c:v>62.910000000000004</c:v>
                </c:pt>
                <c:pt idx="1439">
                  <c:v>62.280000000000008</c:v>
                </c:pt>
                <c:pt idx="1440">
                  <c:v>59.290000000000013</c:v>
                </c:pt>
                <c:pt idx="1441">
                  <c:v>58.650000000000006</c:v>
                </c:pt>
                <c:pt idx="1442">
                  <c:v>60.4</c:v>
                </c:pt>
                <c:pt idx="1443">
                  <c:v>57.590000000000011</c:v>
                </c:pt>
                <c:pt idx="1444">
                  <c:v>57.050000000000004</c:v>
                </c:pt>
                <c:pt idx="1445">
                  <c:v>55.830000000000005</c:v>
                </c:pt>
                <c:pt idx="1446">
                  <c:v>52.92</c:v>
                </c:pt>
                <c:pt idx="1447">
                  <c:v>54.600000000000009</c:v>
                </c:pt>
                <c:pt idx="1448">
                  <c:v>56.260000000000062</c:v>
                </c:pt>
                <c:pt idx="1449">
                  <c:v>55.430000000000028</c:v>
                </c:pt>
                <c:pt idx="1450">
                  <c:v>55.57</c:v>
                </c:pt>
                <c:pt idx="1451">
                  <c:v>53.31</c:v>
                </c:pt>
                <c:pt idx="1452">
                  <c:v>49.25</c:v>
                </c:pt>
                <c:pt idx="1453">
                  <c:v>49.180000000000007</c:v>
                </c:pt>
                <c:pt idx="1454">
                  <c:v>46.859999999999978</c:v>
                </c:pt>
                <c:pt idx="1455">
                  <c:v>#N/A</c:v>
                </c:pt>
                <c:pt idx="1456">
                  <c:v>47.309999999999981</c:v>
                </c:pt>
                <c:pt idx="1457">
                  <c:v>48.160000000000011</c:v>
                </c:pt>
                <c:pt idx="1458">
                  <c:v>47.230000000000011</c:v>
                </c:pt>
                <c:pt idx="1459">
                  <c:v>46.59</c:v>
                </c:pt>
                <c:pt idx="1460">
                  <c:v>46.320000000000014</c:v>
                </c:pt>
                <c:pt idx="1461">
                  <c:v>41.510000000000005</c:v>
                </c:pt>
                <c:pt idx="1462">
                  <c:v>39.5</c:v>
                </c:pt>
                <c:pt idx="1463">
                  <c:v>38.559999999999981</c:v>
                </c:pt>
                <c:pt idx="1464">
                  <c:v>39.20000000000001</c:v>
                </c:pt>
                <c:pt idx="1465">
                  <c:v>39.51</c:v>
                </c:pt>
                <c:pt idx="1466">
                  <c:v>40.339999999999996</c:v>
                </c:pt>
                <c:pt idx="1467">
                  <c:v>40.319999999999972</c:v>
                </c:pt>
                <c:pt idx="1468">
                  <c:v>40.780000000000008</c:v>
                </c:pt>
                <c:pt idx="1469">
                  <c:v>40.770000000000003</c:v>
                </c:pt>
                <c:pt idx="1470">
                  <c:v>39.980000000000004</c:v>
                </c:pt>
                <c:pt idx="1471">
                  <c:v>38.920000000000016</c:v>
                </c:pt>
                <c:pt idx="1472">
                  <c:v>39.590000000000011</c:v>
                </c:pt>
                <c:pt idx="1473">
                  <c:v>43.400000000000006</c:v>
                </c:pt>
                <c:pt idx="1474">
                  <c:v>44.240000000000009</c:v>
                </c:pt>
                <c:pt idx="1475">
                  <c:v>#N/A</c:v>
                </c:pt>
                <c:pt idx="1476">
                  <c:v>35.71</c:v>
                </c:pt>
                <c:pt idx="1477">
                  <c:v>34.04</c:v>
                </c:pt>
                <c:pt idx="1478">
                  <c:v>33.33000000000002</c:v>
                </c:pt>
                <c:pt idx="1479">
                  <c:v>33.280000000000008</c:v>
                </c:pt>
                <c:pt idx="1480">
                  <c:v>33.190000000000012</c:v>
                </c:pt>
                <c:pt idx="1481">
                  <c:v>33.290000000000063</c:v>
                </c:pt>
                <c:pt idx="1482">
                  <c:v>34.32</c:v>
                </c:pt>
                <c:pt idx="1483">
                  <c:v>36.11</c:v>
                </c:pt>
                <c:pt idx="1484">
                  <c:v>36.920000000000016</c:v>
                </c:pt>
                <c:pt idx="1485">
                  <c:v>35.020000000000017</c:v>
                </c:pt>
                <c:pt idx="1486">
                  <c:v>35.61</c:v>
                </c:pt>
                <c:pt idx="1487">
                  <c:v>35.4</c:v>
                </c:pt>
                <c:pt idx="1488">
                  <c:v>35.730000000000011</c:v>
                </c:pt>
                <c:pt idx="1489">
                  <c:v>36.019999999999989</c:v>
                </c:pt>
                <c:pt idx="1490">
                  <c:v>36.530000000000008</c:v>
                </c:pt>
                <c:pt idx="1491">
                  <c:v>38.54000000000002</c:v>
                </c:pt>
                <c:pt idx="1492">
                  <c:v>39.530000000000008</c:v>
                </c:pt>
                <c:pt idx="1493">
                  <c:v>82.32</c:v>
                </c:pt>
                <c:pt idx="1494">
                  <c:v>#N/A</c:v>
                </c:pt>
                <c:pt idx="1495">
                  <c:v>42.120000000000012</c:v>
                </c:pt>
                <c:pt idx="1496">
                  <c:v>41.110000000000007</c:v>
                </c:pt>
                <c:pt idx="1497">
                  <c:v>42.080000000000005</c:v>
                </c:pt>
                <c:pt idx="1498">
                  <c:v>42.860000000000007</c:v>
                </c:pt>
                <c:pt idx="1499">
                  <c:v>41.680000000000007</c:v>
                </c:pt>
                <c:pt idx="1500">
                  <c:v>40.780000000000008</c:v>
                </c:pt>
                <c:pt idx="1501">
                  <c:v>38.54</c:v>
                </c:pt>
                <c:pt idx="1502">
                  <c:v>37.879999999999988</c:v>
                </c:pt>
                <c:pt idx="1503">
                  <c:v>39.96</c:v>
                </c:pt>
                <c:pt idx="1504">
                  <c:v>40.63000000000001</c:v>
                </c:pt>
                <c:pt idx="1505">
                  <c:v>40.820000000000014</c:v>
                </c:pt>
                <c:pt idx="1506">
                  <c:v>38.33</c:v>
                </c:pt>
                <c:pt idx="1507">
                  <c:v>36.790000000000013</c:v>
                </c:pt>
                <c:pt idx="1508">
                  <c:v>36.94</c:v>
                </c:pt>
                <c:pt idx="1509">
                  <c:v>37.440000000000005</c:v>
                </c:pt>
                <c:pt idx="1510">
                  <c:v>38.43</c:v>
                </c:pt>
                <c:pt idx="1511">
                  <c:v>40.04</c:v>
                </c:pt>
                <c:pt idx="1512">
                  <c:v>42.41</c:v>
                </c:pt>
                <c:pt idx="1513">
                  <c:v>42.319999999999993</c:v>
                </c:pt>
                <c:pt idx="1514">
                  <c:v>40.64</c:v>
                </c:pt>
                <c:pt idx="1515">
                  <c:v>#N/A</c:v>
                </c:pt>
                <c:pt idx="1516">
                  <c:v>36.780000000000008</c:v>
                </c:pt>
                <c:pt idx="1517">
                  <c:v>36.520000000000017</c:v>
                </c:pt>
                <c:pt idx="1518">
                  <c:v>36.330000000000005</c:v>
                </c:pt>
                <c:pt idx="1519">
                  <c:v>36.570000000000014</c:v>
                </c:pt>
                <c:pt idx="1520">
                  <c:v>37.090000000000003</c:v>
                </c:pt>
                <c:pt idx="1521">
                  <c:v>37.910000000000004</c:v>
                </c:pt>
                <c:pt idx="1522">
                  <c:v>38.44</c:v>
                </c:pt>
                <c:pt idx="1523">
                  <c:v>36.81</c:v>
                </c:pt>
                <c:pt idx="1524">
                  <c:v>35.000000000000007</c:v>
                </c:pt>
                <c:pt idx="1525">
                  <c:v>33.54</c:v>
                </c:pt>
                <c:pt idx="1526">
                  <c:v>30.580000000000002</c:v>
                </c:pt>
                <c:pt idx="1527">
                  <c:v>31.25</c:v>
                </c:pt>
                <c:pt idx="1528">
                  <c:v>31.859999999999996</c:v>
                </c:pt>
                <c:pt idx="1529">
                  <c:v>30.919999999999987</c:v>
                </c:pt>
                <c:pt idx="1530">
                  <c:v>29.399999999999988</c:v>
                </c:pt>
                <c:pt idx="1531">
                  <c:v>26.329999999999988</c:v>
                </c:pt>
                <c:pt idx="1532">
                  <c:v>26.74</c:v>
                </c:pt>
                <c:pt idx="1533">
                  <c:v>28.819999999999993</c:v>
                </c:pt>
                <c:pt idx="1534">
                  <c:v>29.850000000000005</c:v>
                </c:pt>
                <c:pt idx="1535">
                  <c:v>#N/A</c:v>
                </c:pt>
                <c:pt idx="1536">
                  <c:v>25.399999999999988</c:v>
                </c:pt>
                <c:pt idx="1537">
                  <c:v>26.620000000000005</c:v>
                </c:pt>
                <c:pt idx="1538">
                  <c:v>27.259999999999987</c:v>
                </c:pt>
                <c:pt idx="1539">
                  <c:v>26.840000000000003</c:v>
                </c:pt>
                <c:pt idx="1540">
                  <c:v>26.599999999999987</c:v>
                </c:pt>
                <c:pt idx="1541">
                  <c:v>25.849999999999984</c:v>
                </c:pt>
                <c:pt idx="1542">
                  <c:v>25.979999999999986</c:v>
                </c:pt>
                <c:pt idx="1543">
                  <c:v>25.810000000000031</c:v>
                </c:pt>
                <c:pt idx="1544">
                  <c:v>25.73</c:v>
                </c:pt>
                <c:pt idx="1545">
                  <c:v>25.52</c:v>
                </c:pt>
                <c:pt idx="1546">
                  <c:v>25.330000000000005</c:v>
                </c:pt>
                <c:pt idx="1547">
                  <c:v>25.439999999999987</c:v>
                </c:pt>
                <c:pt idx="1548">
                  <c:v>24.949999999999989</c:v>
                </c:pt>
                <c:pt idx="1549">
                  <c:v>24.869999999999987</c:v>
                </c:pt>
                <c:pt idx="1550">
                  <c:v>25.340000000000003</c:v>
                </c:pt>
                <c:pt idx="1551">
                  <c:v>26.359999999999996</c:v>
                </c:pt>
                <c:pt idx="1552">
                  <c:v>27.03</c:v>
                </c:pt>
                <c:pt idx="1553">
                  <c:v>26.23</c:v>
                </c:pt>
                <c:pt idx="1554">
                  <c:v>26.179999999999996</c:v>
                </c:pt>
                <c:pt idx="1555">
                  <c:v>25.929999999999989</c:v>
                </c:pt>
                <c:pt idx="1556">
                  <c:v>25.409999999999989</c:v>
                </c:pt>
                <c:pt idx="1557">
                  <c:v>#N/A</c:v>
                </c:pt>
                <c:pt idx="1558">
                  <c:v>25.01</c:v>
                </c:pt>
                <c:pt idx="1559">
                  <c:v>26.090000000000003</c:v>
                </c:pt>
                <c:pt idx="1560">
                  <c:v>26.900000000000006</c:v>
                </c:pt>
                <c:pt idx="1561">
                  <c:v>26.279999999999987</c:v>
                </c:pt>
                <c:pt idx="1562">
                  <c:v>25.05</c:v>
                </c:pt>
                <c:pt idx="1563">
                  <c:v>24.7</c:v>
                </c:pt>
                <c:pt idx="1564">
                  <c:v>24.939999999999987</c:v>
                </c:pt>
                <c:pt idx="1565">
                  <c:v>25.159999999999997</c:v>
                </c:pt>
                <c:pt idx="1566">
                  <c:v>25.77</c:v>
                </c:pt>
                <c:pt idx="1567">
                  <c:v>25.349999999999987</c:v>
                </c:pt>
                <c:pt idx="1568">
                  <c:v>25.260000000000009</c:v>
                </c:pt>
                <c:pt idx="1569">
                  <c:v>24.51</c:v>
                </c:pt>
                <c:pt idx="1570">
                  <c:v>24.17</c:v>
                </c:pt>
                <c:pt idx="1571">
                  <c:v>24.24</c:v>
                </c:pt>
                <c:pt idx="1572">
                  <c:v>23.850000000000005</c:v>
                </c:pt>
                <c:pt idx="1573">
                  <c:v>24.259999999999987</c:v>
                </c:pt>
                <c:pt idx="1574">
                  <c:v>24.610000000000031</c:v>
                </c:pt>
                <c:pt idx="1575">
                  <c:v>24.710000000000008</c:v>
                </c:pt>
                <c:pt idx="1576">
                  <c:v>#N/A</c:v>
                </c:pt>
                <c:pt idx="1577">
                  <c:v>#N/A</c:v>
                </c:pt>
                <c:pt idx="1578">
                  <c:v>#N/A</c:v>
                </c:pt>
                <c:pt idx="1579">
                  <c:v>25.600000000000005</c:v>
                </c:pt>
                <c:pt idx="1580">
                  <c:v>25.429999999999989</c:v>
                </c:pt>
                <c:pt idx="1581">
                  <c:v>25.560000000000002</c:v>
                </c:pt>
                <c:pt idx="1582">
                  <c:v>25.580000000000002</c:v>
                </c:pt>
                <c:pt idx="1583">
                  <c:v>25.260000000000009</c:v>
                </c:pt>
                <c:pt idx="1584">
                  <c:v>24.209999999999987</c:v>
                </c:pt>
                <c:pt idx="1585">
                  <c:v>23.950000000000006</c:v>
                </c:pt>
                <c:pt idx="1586">
                  <c:v>24.299999999999986</c:v>
                </c:pt>
                <c:pt idx="1587">
                  <c:v>24.03</c:v>
                </c:pt>
                <c:pt idx="1588">
                  <c:v>24.389999999999986</c:v>
                </c:pt>
                <c:pt idx="1589">
                  <c:v>25.560000000000002</c:v>
                </c:pt>
                <c:pt idx="1590">
                  <c:v>25.409999999999989</c:v>
                </c:pt>
                <c:pt idx="1591">
                  <c:v>25.779999999999987</c:v>
                </c:pt>
                <c:pt idx="1592">
                  <c:v>25.450000000000006</c:v>
                </c:pt>
                <c:pt idx="1593">
                  <c:v>25.350000000000005</c:v>
                </c:pt>
                <c:pt idx="1594">
                  <c:v>25.47</c:v>
                </c:pt>
                <c:pt idx="1595">
                  <c:v>26.02</c:v>
                </c:pt>
                <c:pt idx="1596">
                  <c:v>25.739999999999988</c:v>
                </c:pt>
                <c:pt idx="1597">
                  <c:v>#N/A</c:v>
                </c:pt>
                <c:pt idx="1598">
                  <c:v>27.27</c:v>
                </c:pt>
                <c:pt idx="1599">
                  <c:v>28.259999999999987</c:v>
                </c:pt>
                <c:pt idx="1600">
                  <c:v>28.160000000000007</c:v>
                </c:pt>
                <c:pt idx="1601">
                  <c:v>28.419999999999987</c:v>
                </c:pt>
                <c:pt idx="1602">
                  <c:v>28.050000000000011</c:v>
                </c:pt>
                <c:pt idx="1603">
                  <c:v>28.540000000000003</c:v>
                </c:pt>
                <c:pt idx="1604">
                  <c:v>28.399999999999988</c:v>
                </c:pt>
                <c:pt idx="1605">
                  <c:v>28.180000000000007</c:v>
                </c:pt>
                <c:pt idx="1606">
                  <c:v>28.830000000000005</c:v>
                </c:pt>
                <c:pt idx="1607">
                  <c:v>28.7</c:v>
                </c:pt>
                <c:pt idx="1608">
                  <c:v>28.129999999999992</c:v>
                </c:pt>
                <c:pt idx="1609">
                  <c:v>27.849999999999987</c:v>
                </c:pt>
                <c:pt idx="1610">
                  <c:v>27.75</c:v>
                </c:pt>
                <c:pt idx="1611">
                  <c:v>27.740000000000009</c:v>
                </c:pt>
                <c:pt idx="1612">
                  <c:v>26.73</c:v>
                </c:pt>
                <c:pt idx="1613">
                  <c:v>27.47</c:v>
                </c:pt>
                <c:pt idx="1614">
                  <c:v>27.640000000000004</c:v>
                </c:pt>
                <c:pt idx="1615">
                  <c:v>27.479999999999986</c:v>
                </c:pt>
                <c:pt idx="1616">
                  <c:v>26.859999999999996</c:v>
                </c:pt>
                <c:pt idx="1617">
                  <c:v>27.130000000000031</c:v>
                </c:pt>
                <c:pt idx="1618">
                  <c:v>#N/A</c:v>
                </c:pt>
                <c:pt idx="1619">
                  <c:v>24.24</c:v>
                </c:pt>
                <c:pt idx="1620">
                  <c:v>24.159999999999997</c:v>
                </c:pt>
                <c:pt idx="1621">
                  <c:v>24.390000000000004</c:v>
                </c:pt>
                <c:pt idx="1622">
                  <c:v>24.610000000000028</c:v>
                </c:pt>
                <c:pt idx="1623">
                  <c:v>24.919999999999987</c:v>
                </c:pt>
                <c:pt idx="1624">
                  <c:v>25.149999999999988</c:v>
                </c:pt>
                <c:pt idx="1625">
                  <c:v>25.18000000000001</c:v>
                </c:pt>
                <c:pt idx="1626">
                  <c:v>25.530000000000015</c:v>
                </c:pt>
                <c:pt idx="1627">
                  <c:v>25.47</c:v>
                </c:pt>
                <c:pt idx="1628">
                  <c:v>24.95</c:v>
                </c:pt>
                <c:pt idx="1629">
                  <c:v>24.310000000000031</c:v>
                </c:pt>
                <c:pt idx="1630">
                  <c:v>24.230000000000004</c:v>
                </c:pt>
                <c:pt idx="1631">
                  <c:v>24.469999999999963</c:v>
                </c:pt>
                <c:pt idx="1632">
                  <c:v>24.030000000000005</c:v>
                </c:pt>
                <c:pt idx="1633">
                  <c:v>24.150000000000031</c:v>
                </c:pt>
                <c:pt idx="1634">
                  <c:v>23.939999999999987</c:v>
                </c:pt>
                <c:pt idx="1635">
                  <c:v>24.209999999999987</c:v>
                </c:pt>
                <c:pt idx="1636">
                  <c:v>24.5</c:v>
                </c:pt>
                <c:pt idx="1637">
                  <c:v>23.47</c:v>
                </c:pt>
                <c:pt idx="1638">
                  <c:v>23.689999999999987</c:v>
                </c:pt>
                <c:pt idx="1639">
                  <c:v>23.820000000000004</c:v>
                </c:pt>
                <c:pt idx="1640">
                  <c:v>23.97</c:v>
                </c:pt>
                <c:pt idx="1641">
                  <c:v>#N/A</c:v>
                </c:pt>
                <c:pt idx="1642">
                  <c:v>27.240000000000009</c:v>
                </c:pt>
                <c:pt idx="1643">
                  <c:v>27.659999999999997</c:v>
                </c:pt>
                <c:pt idx="1644">
                  <c:v>27.630000000000031</c:v>
                </c:pt>
                <c:pt idx="1645">
                  <c:v>27.939999999999987</c:v>
                </c:pt>
                <c:pt idx="1646">
                  <c:v>27.629999999999992</c:v>
                </c:pt>
                <c:pt idx="1647">
                  <c:v>27.609999999999996</c:v>
                </c:pt>
                <c:pt idx="1648">
                  <c:v>27.72000000000001</c:v>
                </c:pt>
                <c:pt idx="1649">
                  <c:v>28.24</c:v>
                </c:pt>
                <c:pt idx="1650">
                  <c:v>28.679999999999996</c:v>
                </c:pt>
                <c:pt idx="1651">
                  <c:v>28.609999999999996</c:v>
                </c:pt>
                <c:pt idx="1652">
                  <c:v>29.439999999999987</c:v>
                </c:pt>
                <c:pt idx="1653">
                  <c:v>29.169999999999987</c:v>
                </c:pt>
                <c:pt idx="1654">
                  <c:v>29.22</c:v>
                </c:pt>
                <c:pt idx="1655">
                  <c:v>28.900000000000016</c:v>
                </c:pt>
                <c:pt idx="1656">
                  <c:v>29.439999999999987</c:v>
                </c:pt>
                <c:pt idx="1657">
                  <c:v>30.339999999999993</c:v>
                </c:pt>
                <c:pt idx="1658">
                  <c:v>29.7</c:v>
                </c:pt>
                <c:pt idx="1659">
                  <c:v>29.650000000000031</c:v>
                </c:pt>
                <c:pt idx="1660">
                  <c:v>29.839999999999993</c:v>
                </c:pt>
                <c:pt idx="1661">
                  <c:v>28.77000000000001</c:v>
                </c:pt>
                <c:pt idx="1662">
                  <c:v>#N/A</c:v>
                </c:pt>
                <c:pt idx="1663">
                  <c:v>32.44</c:v>
                </c:pt>
                <c:pt idx="1664">
                  <c:v>33.24</c:v>
                </c:pt>
                <c:pt idx="1665">
                  <c:v>33.270000000000003</c:v>
                </c:pt>
                <c:pt idx="1666">
                  <c:v>32.11</c:v>
                </c:pt>
                <c:pt idx="1667">
                  <c:v>31.359999999999996</c:v>
                </c:pt>
                <c:pt idx="1668">
                  <c:v>31.040000000000003</c:v>
                </c:pt>
                <c:pt idx="1669">
                  <c:v>30.839999999999993</c:v>
                </c:pt>
                <c:pt idx="1670">
                  <c:v>30.73</c:v>
                </c:pt>
                <c:pt idx="1671">
                  <c:v>30.790000000000003</c:v>
                </c:pt>
                <c:pt idx="1672">
                  <c:v>30.74</c:v>
                </c:pt>
                <c:pt idx="1673">
                  <c:v>30.329999999999988</c:v>
                </c:pt>
                <c:pt idx="1674">
                  <c:v>30.75</c:v>
                </c:pt>
                <c:pt idx="1675">
                  <c:v>31.009999999999987</c:v>
                </c:pt>
                <c:pt idx="1676">
                  <c:v>31.279999999999987</c:v>
                </c:pt>
                <c:pt idx="1677">
                  <c:v>31.780000000000012</c:v>
                </c:pt>
                <c:pt idx="1678">
                  <c:v>31.899999999999988</c:v>
                </c:pt>
                <c:pt idx="1679">
                  <c:v>31.660000000000007</c:v>
                </c:pt>
                <c:pt idx="1680">
                  <c:v>31.060000000000002</c:v>
                </c:pt>
                <c:pt idx="1681">
                  <c:v>30.779999999999987</c:v>
                </c:pt>
                <c:pt idx="1682">
                  <c:v>31.629999999999992</c:v>
                </c:pt>
                <c:pt idx="1683">
                  <c:v>32.11</c:v>
                </c:pt>
                <c:pt idx="1684">
                  <c:v>#N/A</c:v>
                </c:pt>
                <c:pt idx="1685">
                  <c:v>33.54</c:v>
                </c:pt>
                <c:pt idx="1686">
                  <c:v>32.54</c:v>
                </c:pt>
                <c:pt idx="1687">
                  <c:v>33.620000000000012</c:v>
                </c:pt>
                <c:pt idx="1688">
                  <c:v>34.490000000000009</c:v>
                </c:pt>
                <c:pt idx="1689">
                  <c:v>33.489999999999988</c:v>
                </c:pt>
                <c:pt idx="1690">
                  <c:v>31.729999999999979</c:v>
                </c:pt>
                <c:pt idx="1691">
                  <c:v>31.959999999999987</c:v>
                </c:pt>
                <c:pt idx="1692">
                  <c:v>32.420000000000009</c:v>
                </c:pt>
                <c:pt idx="1693">
                  <c:v>31.379999999999992</c:v>
                </c:pt>
                <c:pt idx="1694">
                  <c:v>30.959999999999987</c:v>
                </c:pt>
                <c:pt idx="1695">
                  <c:v>32.14</c:v>
                </c:pt>
                <c:pt idx="1696">
                  <c:v>32.51</c:v>
                </c:pt>
                <c:pt idx="1697">
                  <c:v>32.680000000000007</c:v>
                </c:pt>
                <c:pt idx="1698">
                  <c:v>34.100000000000016</c:v>
                </c:pt>
                <c:pt idx="1699">
                  <c:v>34.930000000000014</c:v>
                </c:pt>
                <c:pt idx="1700">
                  <c:v>34.150000000000006</c:v>
                </c:pt>
                <c:pt idx="1701">
                  <c:v>33.859999999999985</c:v>
                </c:pt>
                <c:pt idx="1702">
                  <c:v>33.280000000000008</c:v>
                </c:pt>
                <c:pt idx="1703">
                  <c:v>33.480000000000004</c:v>
                </c:pt>
                <c:pt idx="1704">
                  <c:v>33.44</c:v>
                </c:pt>
                <c:pt idx="1705">
                  <c:v>33.300000000000004</c:v>
                </c:pt>
                <c:pt idx="1706">
                  <c:v>#N/A</c:v>
                </c:pt>
                <c:pt idx="1707">
                  <c:v>32.280000000000008</c:v>
                </c:pt>
                <c:pt idx="1708">
                  <c:v>31.280000000000019</c:v>
                </c:pt>
                <c:pt idx="1709">
                  <c:v>30.080000000000002</c:v>
                </c:pt>
                <c:pt idx="1710">
                  <c:v>30.349999999999984</c:v>
                </c:pt>
                <c:pt idx="1711">
                  <c:v>29.099999999999987</c:v>
                </c:pt>
                <c:pt idx="1712">
                  <c:v>27.890000000000004</c:v>
                </c:pt>
                <c:pt idx="1713">
                  <c:v>28.25</c:v>
                </c:pt>
                <c:pt idx="1714">
                  <c:v>28.99</c:v>
                </c:pt>
                <c:pt idx="1715">
                  <c:v>28.669999999999987</c:v>
                </c:pt>
                <c:pt idx="1716">
                  <c:v>28.850000000000005</c:v>
                </c:pt>
                <c:pt idx="1717">
                  <c:v>28.809999999999992</c:v>
                </c:pt>
                <c:pt idx="1718">
                  <c:v>28.830000000000005</c:v>
                </c:pt>
                <c:pt idx="1719">
                  <c:v>29.629999999999992</c:v>
                </c:pt>
                <c:pt idx="1720">
                  <c:v>28.900000000000006</c:v>
                </c:pt>
                <c:pt idx="1721">
                  <c:v>28.45</c:v>
                </c:pt>
                <c:pt idx="1722">
                  <c:v>27.769999999999989</c:v>
                </c:pt>
                <c:pt idx="1723">
                  <c:v>#N/A</c:v>
                </c:pt>
                <c:pt idx="1724">
                  <c:v>#N/A</c:v>
                </c:pt>
                <c:pt idx="1725">
                  <c:v>#N/A</c:v>
                </c:pt>
                <c:pt idx="1726">
                  <c:v>#N/A</c:v>
                </c:pt>
                <c:pt idx="1727">
                  <c:v>#N/A</c:v>
                </c:pt>
                <c:pt idx="1728">
                  <c:v>#N/A</c:v>
                </c:pt>
                <c:pt idx="1729">
                  <c:v>#N/A</c:v>
                </c:pt>
                <c:pt idx="1730">
                  <c:v>#N/A</c:v>
                </c:pt>
                <c:pt idx="1731">
                  <c:v>#N/A</c:v>
                </c:pt>
                <c:pt idx="1732">
                  <c:v>#N/A</c:v>
                </c:pt>
                <c:pt idx="1733">
                  <c:v>#N/A</c:v>
                </c:pt>
                <c:pt idx="1734">
                  <c:v>#N/A</c:v>
                </c:pt>
                <c:pt idx="1735">
                  <c:v>#N/A</c:v>
                </c:pt>
                <c:pt idx="1736">
                  <c:v>#N/A</c:v>
                </c:pt>
                <c:pt idx="1737">
                  <c:v>#N/A</c:v>
                </c:pt>
                <c:pt idx="1738">
                  <c:v>#N/A</c:v>
                </c:pt>
                <c:pt idx="1739">
                  <c:v>#N/A</c:v>
                </c:pt>
                <c:pt idx="1740">
                  <c:v>#N/A</c:v>
                </c:pt>
                <c:pt idx="1741">
                  <c:v>#N/A</c:v>
                </c:pt>
                <c:pt idx="1742">
                  <c:v>#N/A</c:v>
                </c:pt>
                <c:pt idx="1743">
                  <c:v>#N/A</c:v>
                </c:pt>
                <c:pt idx="1744">
                  <c:v>#N/A</c:v>
                </c:pt>
                <c:pt idx="1745">
                  <c:v>#N/A</c:v>
                </c:pt>
                <c:pt idx="1746">
                  <c:v>#N/A</c:v>
                </c:pt>
                <c:pt idx="1747">
                  <c:v>#N/A</c:v>
                </c:pt>
                <c:pt idx="1748">
                  <c:v>#N/A</c:v>
                </c:pt>
                <c:pt idx="1749">
                  <c:v>#N/A</c:v>
                </c:pt>
                <c:pt idx="1750">
                  <c:v>#N/A</c:v>
                </c:pt>
                <c:pt idx="1751">
                  <c:v>#N/A</c:v>
                </c:pt>
                <c:pt idx="1752">
                  <c:v>#N/A</c:v>
                </c:pt>
                <c:pt idx="1753">
                  <c:v>#N/A</c:v>
                </c:pt>
                <c:pt idx="1754">
                  <c:v>#N/A</c:v>
                </c:pt>
                <c:pt idx="1755">
                  <c:v>#N/A</c:v>
                </c:pt>
                <c:pt idx="1756">
                  <c:v>#N/A</c:v>
                </c:pt>
                <c:pt idx="1757">
                  <c:v>#N/A</c:v>
                </c:pt>
                <c:pt idx="1758">
                  <c:v>#N/A</c:v>
                </c:pt>
                <c:pt idx="1759">
                  <c:v>#N/A</c:v>
                </c:pt>
                <c:pt idx="1760">
                  <c:v>#N/A</c:v>
                </c:pt>
                <c:pt idx="1761">
                  <c:v>#N/A</c:v>
                </c:pt>
                <c:pt idx="1762">
                  <c:v>#N/A</c:v>
                </c:pt>
                <c:pt idx="1763">
                  <c:v>#N/A</c:v>
                </c:pt>
                <c:pt idx="1764">
                  <c:v>#N/A</c:v>
                </c:pt>
                <c:pt idx="1765">
                  <c:v>#N/A</c:v>
                </c:pt>
                <c:pt idx="1766">
                  <c:v>#N/A</c:v>
                </c:pt>
                <c:pt idx="1767">
                  <c:v>#N/A</c:v>
                </c:pt>
                <c:pt idx="1768">
                  <c:v>#N/A</c:v>
                </c:pt>
                <c:pt idx="1769">
                  <c:v>#N/A</c:v>
                </c:pt>
                <c:pt idx="1770">
                  <c:v>#N/A</c:v>
                </c:pt>
                <c:pt idx="1771">
                  <c:v>#N/A</c:v>
                </c:pt>
                <c:pt idx="1772">
                  <c:v>#N/A</c:v>
                </c:pt>
                <c:pt idx="1773">
                  <c:v>#N/A</c:v>
                </c:pt>
                <c:pt idx="1774">
                  <c:v>#N/A</c:v>
                </c:pt>
                <c:pt idx="1775">
                  <c:v>#N/A</c:v>
                </c:pt>
                <c:pt idx="1776">
                  <c:v>#N/A</c:v>
                </c:pt>
                <c:pt idx="1777">
                  <c:v>#N/A</c:v>
                </c:pt>
                <c:pt idx="1778">
                  <c:v>#N/A</c:v>
                </c:pt>
                <c:pt idx="1779">
                  <c:v>#N/A</c:v>
                </c:pt>
                <c:pt idx="1780">
                  <c:v>#N/A</c:v>
                </c:pt>
                <c:pt idx="1781">
                  <c:v>#N/A</c:v>
                </c:pt>
                <c:pt idx="1782">
                  <c:v>#N/A</c:v>
                </c:pt>
                <c:pt idx="1783">
                  <c:v>#N/A</c:v>
                </c:pt>
                <c:pt idx="1784">
                  <c:v>#N/A</c:v>
                </c:pt>
                <c:pt idx="1785">
                  <c:v>#N/A</c:v>
                </c:pt>
                <c:pt idx="1786">
                  <c:v>#N/A</c:v>
                </c:pt>
                <c:pt idx="1787">
                  <c:v>#N/A</c:v>
                </c:pt>
                <c:pt idx="1788">
                  <c:v>#N/A</c:v>
                </c:pt>
                <c:pt idx="1789">
                  <c:v>#N/A</c:v>
                </c:pt>
                <c:pt idx="1790">
                  <c:v>#N/A</c:v>
                </c:pt>
                <c:pt idx="1791">
                  <c:v>#N/A</c:v>
                </c:pt>
                <c:pt idx="1792">
                  <c:v>#N/A</c:v>
                </c:pt>
                <c:pt idx="1793">
                  <c:v>#N/A</c:v>
                </c:pt>
                <c:pt idx="1794">
                  <c:v>#N/A</c:v>
                </c:pt>
                <c:pt idx="1795">
                  <c:v>#N/A</c:v>
                </c:pt>
                <c:pt idx="1796">
                  <c:v>#N/A</c:v>
                </c:pt>
                <c:pt idx="1797">
                  <c:v>#N/A</c:v>
                </c:pt>
                <c:pt idx="1798">
                  <c:v>#N/A</c:v>
                </c:pt>
                <c:pt idx="1799">
                  <c:v>#N/A</c:v>
                </c:pt>
                <c:pt idx="1800">
                  <c:v>#N/A</c:v>
                </c:pt>
                <c:pt idx="1801">
                  <c:v>#N/A</c:v>
                </c:pt>
                <c:pt idx="1802">
                  <c:v>#N/A</c:v>
                </c:pt>
                <c:pt idx="1803">
                  <c:v>#N/A</c:v>
                </c:pt>
                <c:pt idx="1804">
                  <c:v>#N/A</c:v>
                </c:pt>
                <c:pt idx="1805">
                  <c:v>#N/A</c:v>
                </c:pt>
                <c:pt idx="1806">
                  <c:v>#N/A</c:v>
                </c:pt>
                <c:pt idx="1807">
                  <c:v>#N/A</c:v>
                </c:pt>
                <c:pt idx="1808">
                  <c:v>#N/A</c:v>
                </c:pt>
                <c:pt idx="1809">
                  <c:v>#N/A</c:v>
                </c:pt>
                <c:pt idx="1810">
                  <c:v>#N/A</c:v>
                </c:pt>
                <c:pt idx="1811">
                  <c:v>#N/A</c:v>
                </c:pt>
                <c:pt idx="1812">
                  <c:v>#N/A</c:v>
                </c:pt>
                <c:pt idx="1813">
                  <c:v>#N/A</c:v>
                </c:pt>
                <c:pt idx="1814">
                  <c:v>#N/A</c:v>
                </c:pt>
                <c:pt idx="1815">
                  <c:v>#N/A</c:v>
                </c:pt>
                <c:pt idx="1816">
                  <c:v>#N/A</c:v>
                </c:pt>
                <c:pt idx="1817">
                  <c:v>#N/A</c:v>
                </c:pt>
                <c:pt idx="1818">
                  <c:v>#N/A</c:v>
                </c:pt>
                <c:pt idx="1819">
                  <c:v>#N/A</c:v>
                </c:pt>
                <c:pt idx="1820">
                  <c:v>#N/A</c:v>
                </c:pt>
                <c:pt idx="1821">
                  <c:v>#N/A</c:v>
                </c:pt>
                <c:pt idx="1822">
                  <c:v>#N/A</c:v>
                </c:pt>
                <c:pt idx="1823">
                  <c:v>#N/A</c:v>
                </c:pt>
                <c:pt idx="1824">
                  <c:v>#N/A</c:v>
                </c:pt>
                <c:pt idx="1825">
                  <c:v>#N/A</c:v>
                </c:pt>
                <c:pt idx="1826">
                  <c:v>#N/A</c:v>
                </c:pt>
                <c:pt idx="1827">
                  <c:v>#N/A</c:v>
                </c:pt>
                <c:pt idx="1828">
                  <c:v>#N/A</c:v>
                </c:pt>
                <c:pt idx="1829">
                  <c:v>#N/A</c:v>
                </c:pt>
                <c:pt idx="1830">
                  <c:v>#N/A</c:v>
                </c:pt>
                <c:pt idx="1831">
                  <c:v>#N/A</c:v>
                </c:pt>
                <c:pt idx="1832">
                  <c:v>#N/A</c:v>
                </c:pt>
                <c:pt idx="1833">
                  <c:v>#N/A</c:v>
                </c:pt>
                <c:pt idx="1834">
                  <c:v>#N/A</c:v>
                </c:pt>
                <c:pt idx="1835">
                  <c:v>#N/A</c:v>
                </c:pt>
                <c:pt idx="1836">
                  <c:v>#N/A</c:v>
                </c:pt>
                <c:pt idx="1837">
                  <c:v>#N/A</c:v>
                </c:pt>
                <c:pt idx="1838">
                  <c:v>#N/A</c:v>
                </c:pt>
                <c:pt idx="1839">
                  <c:v>#N/A</c:v>
                </c:pt>
                <c:pt idx="1840">
                  <c:v>#N/A</c:v>
                </c:pt>
                <c:pt idx="1841">
                  <c:v>#N/A</c:v>
                </c:pt>
                <c:pt idx="1842">
                  <c:v>#N/A</c:v>
                </c:pt>
                <c:pt idx="1843">
                  <c:v>#N/A</c:v>
                </c:pt>
                <c:pt idx="1844">
                  <c:v>#N/A</c:v>
                </c:pt>
                <c:pt idx="1845">
                  <c:v>#N/A</c:v>
                </c:pt>
                <c:pt idx="1846">
                  <c:v>#N/A</c:v>
                </c:pt>
                <c:pt idx="1847">
                  <c:v>#N/A</c:v>
                </c:pt>
                <c:pt idx="1848">
                  <c:v>#N/A</c:v>
                </c:pt>
                <c:pt idx="1849">
                  <c:v>#N/A</c:v>
                </c:pt>
                <c:pt idx="1850">
                  <c:v>#N/A</c:v>
                </c:pt>
                <c:pt idx="1851">
                  <c:v>#N/A</c:v>
                </c:pt>
                <c:pt idx="1852">
                  <c:v>#N/A</c:v>
                </c:pt>
                <c:pt idx="1853">
                  <c:v>#N/A</c:v>
                </c:pt>
                <c:pt idx="1854">
                  <c:v>#N/A</c:v>
                </c:pt>
                <c:pt idx="1855">
                  <c:v>#N/A</c:v>
                </c:pt>
                <c:pt idx="1856">
                  <c:v>#N/A</c:v>
                </c:pt>
                <c:pt idx="1857">
                  <c:v>#N/A</c:v>
                </c:pt>
                <c:pt idx="1858">
                  <c:v>#N/A</c:v>
                </c:pt>
                <c:pt idx="1859">
                  <c:v>#N/A</c:v>
                </c:pt>
                <c:pt idx="1860">
                  <c:v>#N/A</c:v>
                </c:pt>
                <c:pt idx="1861">
                  <c:v>#N/A</c:v>
                </c:pt>
                <c:pt idx="1862">
                  <c:v>#N/A</c:v>
                </c:pt>
                <c:pt idx="1863">
                  <c:v>#N/A</c:v>
                </c:pt>
                <c:pt idx="1864">
                  <c:v>#N/A</c:v>
                </c:pt>
                <c:pt idx="1865">
                  <c:v>#N/A</c:v>
                </c:pt>
                <c:pt idx="1866">
                  <c:v>#N/A</c:v>
                </c:pt>
                <c:pt idx="1867">
                  <c:v>#N/A</c:v>
                </c:pt>
                <c:pt idx="1868">
                  <c:v>#N/A</c:v>
                </c:pt>
                <c:pt idx="1869">
                  <c:v>#N/A</c:v>
                </c:pt>
                <c:pt idx="1870">
                  <c:v>#N/A</c:v>
                </c:pt>
                <c:pt idx="1871">
                  <c:v>#N/A</c:v>
                </c:pt>
                <c:pt idx="1872">
                  <c:v>#N/A</c:v>
                </c:pt>
                <c:pt idx="1873">
                  <c:v>#N/A</c:v>
                </c:pt>
                <c:pt idx="1874">
                  <c:v>#N/A</c:v>
                </c:pt>
                <c:pt idx="1875">
                  <c:v>#N/A</c:v>
                </c:pt>
                <c:pt idx="1876">
                  <c:v>#N/A</c:v>
                </c:pt>
                <c:pt idx="1877">
                  <c:v>#N/A</c:v>
                </c:pt>
                <c:pt idx="1878">
                  <c:v>#N/A</c:v>
                </c:pt>
                <c:pt idx="1879">
                  <c:v>#N/A</c:v>
                </c:pt>
                <c:pt idx="1880">
                  <c:v>#N/A</c:v>
                </c:pt>
                <c:pt idx="1881">
                  <c:v>#N/A</c:v>
                </c:pt>
                <c:pt idx="1882">
                  <c:v>#N/A</c:v>
                </c:pt>
                <c:pt idx="1883">
                  <c:v>#N/A</c:v>
                </c:pt>
                <c:pt idx="1884">
                  <c:v>#N/A</c:v>
                </c:pt>
                <c:pt idx="1885">
                  <c:v>#N/A</c:v>
                </c:pt>
                <c:pt idx="1886">
                  <c:v>#N/A</c:v>
                </c:pt>
                <c:pt idx="1887">
                  <c:v>#N/A</c:v>
                </c:pt>
                <c:pt idx="1888">
                  <c:v>#N/A</c:v>
                </c:pt>
                <c:pt idx="1889">
                  <c:v>#N/A</c:v>
                </c:pt>
                <c:pt idx="1890">
                  <c:v>#N/A</c:v>
                </c:pt>
                <c:pt idx="1891">
                  <c:v>#N/A</c:v>
                </c:pt>
                <c:pt idx="1892">
                  <c:v>#N/A</c:v>
                </c:pt>
                <c:pt idx="1893">
                  <c:v>#N/A</c:v>
                </c:pt>
                <c:pt idx="1894">
                  <c:v>#N/A</c:v>
                </c:pt>
                <c:pt idx="1895">
                  <c:v>#N/A</c:v>
                </c:pt>
                <c:pt idx="1896">
                  <c:v>#N/A</c:v>
                </c:pt>
                <c:pt idx="1897">
                  <c:v>#N/A</c:v>
                </c:pt>
                <c:pt idx="1898">
                  <c:v>#N/A</c:v>
                </c:pt>
                <c:pt idx="1899">
                  <c:v>#N/A</c:v>
                </c:pt>
                <c:pt idx="1900">
                  <c:v>#N/A</c:v>
                </c:pt>
                <c:pt idx="1901">
                  <c:v>#N/A</c:v>
                </c:pt>
                <c:pt idx="1902">
                  <c:v>#N/A</c:v>
                </c:pt>
                <c:pt idx="1903">
                  <c:v>#N/A</c:v>
                </c:pt>
                <c:pt idx="1904">
                  <c:v>#N/A</c:v>
                </c:pt>
                <c:pt idx="1905">
                  <c:v>#N/A</c:v>
                </c:pt>
                <c:pt idx="1906">
                  <c:v>#N/A</c:v>
                </c:pt>
                <c:pt idx="1907">
                  <c:v>#N/A</c:v>
                </c:pt>
                <c:pt idx="1908">
                  <c:v>#N/A</c:v>
                </c:pt>
                <c:pt idx="1909">
                  <c:v>#N/A</c:v>
                </c:pt>
                <c:pt idx="1910">
                  <c:v>#N/A</c:v>
                </c:pt>
                <c:pt idx="1911">
                  <c:v>#N/A</c:v>
                </c:pt>
                <c:pt idx="1912">
                  <c:v>#N/A</c:v>
                </c:pt>
                <c:pt idx="1913">
                  <c:v>#N/A</c:v>
                </c:pt>
                <c:pt idx="1914">
                  <c:v>#N/A</c:v>
                </c:pt>
                <c:pt idx="1915">
                  <c:v>#N/A</c:v>
                </c:pt>
                <c:pt idx="1916">
                  <c:v>#N/A</c:v>
                </c:pt>
                <c:pt idx="1917">
                  <c:v>#N/A</c:v>
                </c:pt>
                <c:pt idx="1918">
                  <c:v>#N/A</c:v>
                </c:pt>
                <c:pt idx="1919">
                  <c:v>#N/A</c:v>
                </c:pt>
                <c:pt idx="1920">
                  <c:v>#N/A</c:v>
                </c:pt>
                <c:pt idx="1921">
                  <c:v>#N/A</c:v>
                </c:pt>
                <c:pt idx="1922">
                  <c:v>#N/A</c:v>
                </c:pt>
                <c:pt idx="1923">
                  <c:v>#N/A</c:v>
                </c:pt>
                <c:pt idx="1924">
                  <c:v>#N/A</c:v>
                </c:pt>
                <c:pt idx="1925">
                  <c:v>#N/A</c:v>
                </c:pt>
                <c:pt idx="1926">
                  <c:v>#N/A</c:v>
                </c:pt>
                <c:pt idx="1927">
                  <c:v>#N/A</c:v>
                </c:pt>
                <c:pt idx="1928">
                  <c:v>#N/A</c:v>
                </c:pt>
                <c:pt idx="1929">
                  <c:v>#N/A</c:v>
                </c:pt>
                <c:pt idx="1930">
                  <c:v>#N/A</c:v>
                </c:pt>
                <c:pt idx="1931">
                  <c:v>#N/A</c:v>
                </c:pt>
                <c:pt idx="1932">
                  <c:v>#N/A</c:v>
                </c:pt>
                <c:pt idx="1933">
                  <c:v>#N/A</c:v>
                </c:pt>
                <c:pt idx="1934">
                  <c:v>#N/A</c:v>
                </c:pt>
                <c:pt idx="1935">
                  <c:v>#N/A</c:v>
                </c:pt>
                <c:pt idx="1936">
                  <c:v>#N/A</c:v>
                </c:pt>
                <c:pt idx="1937">
                  <c:v>#N/A</c:v>
                </c:pt>
                <c:pt idx="1938">
                  <c:v>#N/A</c:v>
                </c:pt>
                <c:pt idx="1939">
                  <c:v>#N/A</c:v>
                </c:pt>
                <c:pt idx="1940">
                  <c:v>#N/A</c:v>
                </c:pt>
                <c:pt idx="1941">
                  <c:v>#N/A</c:v>
                </c:pt>
                <c:pt idx="1942">
                  <c:v>#N/A</c:v>
                </c:pt>
                <c:pt idx="1943">
                  <c:v>#N/A</c:v>
                </c:pt>
                <c:pt idx="1944">
                  <c:v>#N/A</c:v>
                </c:pt>
                <c:pt idx="1945">
                  <c:v>#N/A</c:v>
                </c:pt>
                <c:pt idx="1946">
                  <c:v>#N/A</c:v>
                </c:pt>
                <c:pt idx="1947">
                  <c:v>#N/A</c:v>
                </c:pt>
                <c:pt idx="1948">
                  <c:v>#N/A</c:v>
                </c:pt>
                <c:pt idx="1949">
                  <c:v>#N/A</c:v>
                </c:pt>
                <c:pt idx="1950">
                  <c:v>#N/A</c:v>
                </c:pt>
                <c:pt idx="1951">
                  <c:v>#N/A</c:v>
                </c:pt>
                <c:pt idx="1952">
                  <c:v>#N/A</c:v>
                </c:pt>
                <c:pt idx="1953">
                  <c:v>#N/A</c:v>
                </c:pt>
                <c:pt idx="1954">
                  <c:v>#N/A</c:v>
                </c:pt>
                <c:pt idx="1955">
                  <c:v>#N/A</c:v>
                </c:pt>
                <c:pt idx="1956">
                  <c:v>#N/A</c:v>
                </c:pt>
                <c:pt idx="1957">
                  <c:v>#N/A</c:v>
                </c:pt>
                <c:pt idx="1958">
                  <c:v>#N/A</c:v>
                </c:pt>
                <c:pt idx="1959">
                  <c:v>#N/A</c:v>
                </c:pt>
                <c:pt idx="1960">
                  <c:v>#N/A</c:v>
                </c:pt>
                <c:pt idx="1961">
                  <c:v>#N/A</c:v>
                </c:pt>
                <c:pt idx="1962">
                  <c:v>#N/A</c:v>
                </c:pt>
                <c:pt idx="1963">
                  <c:v>#N/A</c:v>
                </c:pt>
                <c:pt idx="1964">
                  <c:v>#N/A</c:v>
                </c:pt>
                <c:pt idx="1965">
                  <c:v>#N/A</c:v>
                </c:pt>
                <c:pt idx="1966">
                  <c:v>#N/A</c:v>
                </c:pt>
                <c:pt idx="1967">
                  <c:v>#N/A</c:v>
                </c:pt>
                <c:pt idx="1968">
                  <c:v>#N/A</c:v>
                </c:pt>
                <c:pt idx="1969">
                  <c:v>#N/A</c:v>
                </c:pt>
                <c:pt idx="1970">
                  <c:v>#N/A</c:v>
                </c:pt>
                <c:pt idx="1971">
                  <c:v>#N/A</c:v>
                </c:pt>
                <c:pt idx="1972">
                  <c:v>#N/A</c:v>
                </c:pt>
                <c:pt idx="1973">
                  <c:v>#N/A</c:v>
                </c:pt>
                <c:pt idx="1974">
                  <c:v>#N/A</c:v>
                </c:pt>
                <c:pt idx="1975">
                  <c:v>#N/A</c:v>
                </c:pt>
                <c:pt idx="1976">
                  <c:v>#N/A</c:v>
                </c:pt>
                <c:pt idx="1977">
                  <c:v>#N/A</c:v>
                </c:pt>
                <c:pt idx="1978">
                  <c:v>#N/A</c:v>
                </c:pt>
                <c:pt idx="1979">
                  <c:v>#N/A</c:v>
                </c:pt>
                <c:pt idx="1980">
                  <c:v>#N/A</c:v>
                </c:pt>
                <c:pt idx="1981">
                  <c:v>#N/A</c:v>
                </c:pt>
                <c:pt idx="1982">
                  <c:v>#N/A</c:v>
                </c:pt>
                <c:pt idx="1983">
                  <c:v>#N/A</c:v>
                </c:pt>
                <c:pt idx="1984">
                  <c:v>#N/A</c:v>
                </c:pt>
                <c:pt idx="1985">
                  <c:v>#N/A</c:v>
                </c:pt>
                <c:pt idx="1986">
                  <c:v>#N/A</c:v>
                </c:pt>
                <c:pt idx="1987">
                  <c:v>#N/A</c:v>
                </c:pt>
                <c:pt idx="1988">
                  <c:v>#N/A</c:v>
                </c:pt>
              </c:numCache>
            </c:numRef>
          </c:val>
        </c:ser>
        <c:ser>
          <c:idx val="3"/>
          <c:order val="3"/>
          <c:tx>
            <c:strRef>
              <c:f>Samengevoegd!$E$1</c:f>
              <c:strCache>
                <c:ptCount val="1"/>
                <c:pt idx="0">
                  <c:v>German Base Load</c:v>
                </c:pt>
              </c:strCache>
            </c:strRef>
          </c:tx>
          <c:spPr>
            <a:ln>
              <a:solidFill>
                <a:schemeClr val="tx1"/>
              </a:solidFill>
            </a:ln>
          </c:spPr>
          <c:marker>
            <c:symbol val="none"/>
          </c:marker>
          <c:cat>
            <c:numRef>
              <c:f>Samengevoegd!$A$2:$A$1990</c:f>
              <c:numCache>
                <c:formatCode>d\/mmm\/\y\y</c:formatCode>
                <c:ptCount val="1989"/>
                <c:pt idx="0">
                  <c:v>37634</c:v>
                </c:pt>
                <c:pt idx="1">
                  <c:v>37635</c:v>
                </c:pt>
                <c:pt idx="2">
                  <c:v>37636</c:v>
                </c:pt>
                <c:pt idx="3">
                  <c:v>37637</c:v>
                </c:pt>
                <c:pt idx="4">
                  <c:v>37638</c:v>
                </c:pt>
                <c:pt idx="5">
                  <c:v>37641</c:v>
                </c:pt>
                <c:pt idx="6">
                  <c:v>37642</c:v>
                </c:pt>
                <c:pt idx="7">
                  <c:v>37643</c:v>
                </c:pt>
                <c:pt idx="8">
                  <c:v>37644</c:v>
                </c:pt>
                <c:pt idx="9">
                  <c:v>37645</c:v>
                </c:pt>
                <c:pt idx="10">
                  <c:v>37648</c:v>
                </c:pt>
                <c:pt idx="11">
                  <c:v>37649</c:v>
                </c:pt>
                <c:pt idx="12">
                  <c:v>37650</c:v>
                </c:pt>
                <c:pt idx="13">
                  <c:v>37651</c:v>
                </c:pt>
                <c:pt idx="14">
                  <c:v>37652</c:v>
                </c:pt>
                <c:pt idx="15">
                  <c:v>37655</c:v>
                </c:pt>
                <c:pt idx="16">
                  <c:v>37656</c:v>
                </c:pt>
                <c:pt idx="17">
                  <c:v>37657</c:v>
                </c:pt>
                <c:pt idx="18">
                  <c:v>37658</c:v>
                </c:pt>
                <c:pt idx="19">
                  <c:v>37659</c:v>
                </c:pt>
                <c:pt idx="20">
                  <c:v>37662</c:v>
                </c:pt>
                <c:pt idx="21">
                  <c:v>37663</c:v>
                </c:pt>
                <c:pt idx="22">
                  <c:v>37664</c:v>
                </c:pt>
                <c:pt idx="23">
                  <c:v>37665</c:v>
                </c:pt>
                <c:pt idx="24">
                  <c:v>37670</c:v>
                </c:pt>
                <c:pt idx="25">
                  <c:v>37671</c:v>
                </c:pt>
                <c:pt idx="26">
                  <c:v>37672</c:v>
                </c:pt>
                <c:pt idx="27">
                  <c:v>37673</c:v>
                </c:pt>
                <c:pt idx="28">
                  <c:v>37676</c:v>
                </c:pt>
                <c:pt idx="29">
                  <c:v>37677</c:v>
                </c:pt>
                <c:pt idx="30">
                  <c:v>37678</c:v>
                </c:pt>
                <c:pt idx="31">
                  <c:v>37679</c:v>
                </c:pt>
                <c:pt idx="32">
                  <c:v>37680</c:v>
                </c:pt>
                <c:pt idx="33" formatCode="d\/m\/\y\y\y\y">
                  <c:v>37683</c:v>
                </c:pt>
                <c:pt idx="34" formatCode="d\/m\/\y\y\y\y">
                  <c:v>37684</c:v>
                </c:pt>
                <c:pt idx="35" formatCode="d\/m\/\y\y\y\y">
                  <c:v>37685</c:v>
                </c:pt>
                <c:pt idx="36" formatCode="d\/m\/\y\y\y\y">
                  <c:v>37686</c:v>
                </c:pt>
                <c:pt idx="37" formatCode="d\/m\/\y\y\y\y">
                  <c:v>37687</c:v>
                </c:pt>
                <c:pt idx="38" formatCode="d\/m\/\y\y\y\y">
                  <c:v>37690</c:v>
                </c:pt>
                <c:pt idx="39" formatCode="d\/m\/\y\y\y\y">
                  <c:v>37691</c:v>
                </c:pt>
                <c:pt idx="40" formatCode="d\/m\/\y\y\y\y">
                  <c:v>37692</c:v>
                </c:pt>
                <c:pt idx="41" formatCode="d\/m\/\y\y\y\y">
                  <c:v>37693</c:v>
                </c:pt>
                <c:pt idx="42" formatCode="d\/m\/\y\y\y\y">
                  <c:v>37694</c:v>
                </c:pt>
                <c:pt idx="43" formatCode="d\/m\/\y\y\y\y">
                  <c:v>37697</c:v>
                </c:pt>
                <c:pt idx="44" formatCode="d\/m\/\y\y\y\y">
                  <c:v>37698</c:v>
                </c:pt>
                <c:pt idx="45" formatCode="d\/m\/\y\y\y\y">
                  <c:v>37699</c:v>
                </c:pt>
                <c:pt idx="46" formatCode="d\/m\/\y\y\y\y">
                  <c:v>37700</c:v>
                </c:pt>
                <c:pt idx="47" formatCode="d\/m\/\y\y\y\y">
                  <c:v>37701</c:v>
                </c:pt>
                <c:pt idx="48" formatCode="d\/m\/\y\y\y\y">
                  <c:v>37704</c:v>
                </c:pt>
                <c:pt idx="49" formatCode="d\/m\/\y\y\y\y">
                  <c:v>37705</c:v>
                </c:pt>
                <c:pt idx="50" formatCode="d\/m\/\y\y\y\y">
                  <c:v>37706</c:v>
                </c:pt>
                <c:pt idx="51" formatCode="d\/m\/\y\y\y\y">
                  <c:v>37708</c:v>
                </c:pt>
                <c:pt idx="52" formatCode="d\/m\/\y\y\y\y">
                  <c:v>37711</c:v>
                </c:pt>
                <c:pt idx="53">
                  <c:v>37712</c:v>
                </c:pt>
                <c:pt idx="54">
                  <c:v>37713</c:v>
                </c:pt>
                <c:pt idx="55">
                  <c:v>37714</c:v>
                </c:pt>
                <c:pt idx="56">
                  <c:v>37715</c:v>
                </c:pt>
                <c:pt idx="57">
                  <c:v>37718</c:v>
                </c:pt>
                <c:pt idx="58">
                  <c:v>37719</c:v>
                </c:pt>
                <c:pt idx="59">
                  <c:v>37720</c:v>
                </c:pt>
                <c:pt idx="60">
                  <c:v>37721</c:v>
                </c:pt>
                <c:pt idx="61">
                  <c:v>37722</c:v>
                </c:pt>
                <c:pt idx="62">
                  <c:v>37725</c:v>
                </c:pt>
                <c:pt idx="63">
                  <c:v>37726</c:v>
                </c:pt>
                <c:pt idx="64">
                  <c:v>37727</c:v>
                </c:pt>
                <c:pt idx="65">
                  <c:v>37728</c:v>
                </c:pt>
                <c:pt idx="66">
                  <c:v>37733</c:v>
                </c:pt>
                <c:pt idx="67">
                  <c:v>37734</c:v>
                </c:pt>
                <c:pt idx="68">
                  <c:v>37735</c:v>
                </c:pt>
                <c:pt idx="69">
                  <c:v>37736</c:v>
                </c:pt>
                <c:pt idx="70">
                  <c:v>37739</c:v>
                </c:pt>
                <c:pt idx="71">
                  <c:v>37740</c:v>
                </c:pt>
                <c:pt idx="72">
                  <c:v>37741</c:v>
                </c:pt>
                <c:pt idx="73" formatCode="d\/m\/\y\y\y\y">
                  <c:v>37743</c:v>
                </c:pt>
                <c:pt idx="74" formatCode="d\/m\/\y\y\y\y">
                  <c:v>37746</c:v>
                </c:pt>
                <c:pt idx="75" formatCode="d\/m\/\y\y\y\y">
                  <c:v>37747</c:v>
                </c:pt>
                <c:pt idx="76" formatCode="d\/m\/\y\y\y\y">
                  <c:v>37748</c:v>
                </c:pt>
                <c:pt idx="77" formatCode="d\/m\/\y\y\y\y">
                  <c:v>37749</c:v>
                </c:pt>
                <c:pt idx="78" formatCode="d\/m\/\y\y\y\y">
                  <c:v>37750</c:v>
                </c:pt>
                <c:pt idx="79" formatCode="d\/m\/\y\y\y\y">
                  <c:v>37753</c:v>
                </c:pt>
                <c:pt idx="80" formatCode="d\/m\/\y\y\y\y">
                  <c:v>37754</c:v>
                </c:pt>
                <c:pt idx="81" formatCode="d\/m\/\y\y\y\y">
                  <c:v>37755</c:v>
                </c:pt>
                <c:pt idx="82" formatCode="d\/m\/\y\y\y\y">
                  <c:v>37756</c:v>
                </c:pt>
                <c:pt idx="83" formatCode="d\/m\/\y\y\y\y">
                  <c:v>37757</c:v>
                </c:pt>
                <c:pt idx="84" formatCode="d\/m\/\y\y\y\y">
                  <c:v>37760</c:v>
                </c:pt>
                <c:pt idx="85" formatCode="d\/m\/\y\y\y\y">
                  <c:v>37761</c:v>
                </c:pt>
                <c:pt idx="86" formatCode="d\/m\/\y\y\y\y">
                  <c:v>37762</c:v>
                </c:pt>
                <c:pt idx="87" formatCode="d\/m\/\y\y\y\y">
                  <c:v>37763</c:v>
                </c:pt>
                <c:pt idx="88" formatCode="d\/m\/\y\y\y\y">
                  <c:v>37764</c:v>
                </c:pt>
                <c:pt idx="89" formatCode="d\/m\/\y\y\y\y">
                  <c:v>37767</c:v>
                </c:pt>
                <c:pt idx="90" formatCode="d\/m\/\y\y\y\y">
                  <c:v>37768</c:v>
                </c:pt>
                <c:pt idx="91" formatCode="d\/m\/\y\y\y\y">
                  <c:v>37772</c:v>
                </c:pt>
                <c:pt idx="92">
                  <c:v>37774</c:v>
                </c:pt>
                <c:pt idx="93">
                  <c:v>37775</c:v>
                </c:pt>
                <c:pt idx="94">
                  <c:v>37776</c:v>
                </c:pt>
                <c:pt idx="95">
                  <c:v>37777</c:v>
                </c:pt>
                <c:pt idx="96">
                  <c:v>37778</c:v>
                </c:pt>
                <c:pt idx="97">
                  <c:v>37782</c:v>
                </c:pt>
                <c:pt idx="98">
                  <c:v>37783</c:v>
                </c:pt>
                <c:pt idx="99">
                  <c:v>37784</c:v>
                </c:pt>
                <c:pt idx="100">
                  <c:v>37785</c:v>
                </c:pt>
                <c:pt idx="101">
                  <c:v>37788</c:v>
                </c:pt>
                <c:pt idx="102">
                  <c:v>37789</c:v>
                </c:pt>
                <c:pt idx="103">
                  <c:v>37790</c:v>
                </c:pt>
                <c:pt idx="104">
                  <c:v>37791</c:v>
                </c:pt>
                <c:pt idx="105">
                  <c:v>37792</c:v>
                </c:pt>
                <c:pt idx="106">
                  <c:v>37795</c:v>
                </c:pt>
                <c:pt idx="107">
                  <c:v>37796</c:v>
                </c:pt>
                <c:pt idx="108">
                  <c:v>37797</c:v>
                </c:pt>
                <c:pt idx="109">
                  <c:v>37798</c:v>
                </c:pt>
                <c:pt idx="110">
                  <c:v>37799</c:v>
                </c:pt>
                <c:pt idx="111">
                  <c:v>37803</c:v>
                </c:pt>
                <c:pt idx="112">
                  <c:v>37804</c:v>
                </c:pt>
                <c:pt idx="113">
                  <c:v>37805</c:v>
                </c:pt>
                <c:pt idx="114">
                  <c:v>37806</c:v>
                </c:pt>
                <c:pt idx="115">
                  <c:v>37809</c:v>
                </c:pt>
                <c:pt idx="116">
                  <c:v>37810</c:v>
                </c:pt>
                <c:pt idx="117">
                  <c:v>37811</c:v>
                </c:pt>
                <c:pt idx="118">
                  <c:v>37812</c:v>
                </c:pt>
                <c:pt idx="119">
                  <c:v>37813</c:v>
                </c:pt>
                <c:pt idx="120">
                  <c:v>37816</c:v>
                </c:pt>
                <c:pt idx="121">
                  <c:v>37817</c:v>
                </c:pt>
                <c:pt idx="122">
                  <c:v>37818</c:v>
                </c:pt>
                <c:pt idx="123">
                  <c:v>37819</c:v>
                </c:pt>
                <c:pt idx="124">
                  <c:v>37820</c:v>
                </c:pt>
                <c:pt idx="125">
                  <c:v>37823</c:v>
                </c:pt>
                <c:pt idx="126">
                  <c:v>37824</c:v>
                </c:pt>
                <c:pt idx="127">
                  <c:v>37825</c:v>
                </c:pt>
                <c:pt idx="128">
                  <c:v>37826</c:v>
                </c:pt>
                <c:pt idx="129">
                  <c:v>37827</c:v>
                </c:pt>
                <c:pt idx="130">
                  <c:v>37830</c:v>
                </c:pt>
                <c:pt idx="131">
                  <c:v>37831</c:v>
                </c:pt>
                <c:pt idx="132">
                  <c:v>37832</c:v>
                </c:pt>
                <c:pt idx="133">
                  <c:v>37833</c:v>
                </c:pt>
                <c:pt idx="134">
                  <c:v>37834</c:v>
                </c:pt>
                <c:pt idx="135">
                  <c:v>37837</c:v>
                </c:pt>
                <c:pt idx="136">
                  <c:v>37838</c:v>
                </c:pt>
                <c:pt idx="137">
                  <c:v>37839</c:v>
                </c:pt>
                <c:pt idx="138">
                  <c:v>37840</c:v>
                </c:pt>
                <c:pt idx="139">
                  <c:v>37841</c:v>
                </c:pt>
                <c:pt idx="140">
                  <c:v>37844</c:v>
                </c:pt>
                <c:pt idx="141">
                  <c:v>37845</c:v>
                </c:pt>
                <c:pt idx="142">
                  <c:v>37846</c:v>
                </c:pt>
                <c:pt idx="143">
                  <c:v>37847</c:v>
                </c:pt>
                <c:pt idx="144">
                  <c:v>37848</c:v>
                </c:pt>
                <c:pt idx="145">
                  <c:v>37851</c:v>
                </c:pt>
                <c:pt idx="146">
                  <c:v>37852</c:v>
                </c:pt>
                <c:pt idx="147">
                  <c:v>37854</c:v>
                </c:pt>
                <c:pt idx="148">
                  <c:v>37855</c:v>
                </c:pt>
                <c:pt idx="149">
                  <c:v>37858</c:v>
                </c:pt>
                <c:pt idx="150">
                  <c:v>37859</c:v>
                </c:pt>
                <c:pt idx="151">
                  <c:v>37860</c:v>
                </c:pt>
                <c:pt idx="152">
                  <c:v>37864</c:v>
                </c:pt>
                <c:pt idx="153">
                  <c:v>37865</c:v>
                </c:pt>
                <c:pt idx="154">
                  <c:v>37866</c:v>
                </c:pt>
                <c:pt idx="155">
                  <c:v>37867</c:v>
                </c:pt>
                <c:pt idx="156">
                  <c:v>37868</c:v>
                </c:pt>
                <c:pt idx="157">
                  <c:v>37869</c:v>
                </c:pt>
                <c:pt idx="158">
                  <c:v>37872</c:v>
                </c:pt>
                <c:pt idx="159">
                  <c:v>37873</c:v>
                </c:pt>
                <c:pt idx="160">
                  <c:v>37875</c:v>
                </c:pt>
                <c:pt idx="161">
                  <c:v>37876</c:v>
                </c:pt>
                <c:pt idx="162">
                  <c:v>37879</c:v>
                </c:pt>
                <c:pt idx="163">
                  <c:v>37880</c:v>
                </c:pt>
                <c:pt idx="164">
                  <c:v>37881</c:v>
                </c:pt>
                <c:pt idx="165">
                  <c:v>37882</c:v>
                </c:pt>
                <c:pt idx="166">
                  <c:v>37883</c:v>
                </c:pt>
                <c:pt idx="167">
                  <c:v>37886</c:v>
                </c:pt>
                <c:pt idx="168">
                  <c:v>37887</c:v>
                </c:pt>
                <c:pt idx="169">
                  <c:v>37888</c:v>
                </c:pt>
                <c:pt idx="170">
                  <c:v>37889</c:v>
                </c:pt>
                <c:pt idx="171">
                  <c:v>37890</c:v>
                </c:pt>
                <c:pt idx="172">
                  <c:v>37893</c:v>
                </c:pt>
                <c:pt idx="173">
                  <c:v>37894</c:v>
                </c:pt>
                <c:pt idx="174" formatCode="d\/m\/\y\y\y\y">
                  <c:v>37895</c:v>
                </c:pt>
                <c:pt idx="175" formatCode="d\/m\/\y\y\y\y">
                  <c:v>37896</c:v>
                </c:pt>
                <c:pt idx="176" formatCode="d\/m\/\y\y\y\y">
                  <c:v>37897</c:v>
                </c:pt>
                <c:pt idx="177" formatCode="d\/m\/\y\y\y\y">
                  <c:v>37900</c:v>
                </c:pt>
                <c:pt idx="178" formatCode="d\/m\/\y\y\y\y">
                  <c:v>37901</c:v>
                </c:pt>
                <c:pt idx="179" formatCode="d\/m\/\y\y\y\y">
                  <c:v>37902</c:v>
                </c:pt>
                <c:pt idx="180" formatCode="d\/m\/\y\y\y\y">
                  <c:v>37903</c:v>
                </c:pt>
                <c:pt idx="181" formatCode="d\/m\/\y\y\y\y">
                  <c:v>37904</c:v>
                </c:pt>
                <c:pt idx="182" formatCode="d\/m\/\y\y\y\y">
                  <c:v>37907</c:v>
                </c:pt>
                <c:pt idx="183" formatCode="d\/m\/\y\y\y\y">
                  <c:v>37908</c:v>
                </c:pt>
                <c:pt idx="184" formatCode="d\/m\/\y\y\y\y">
                  <c:v>37909</c:v>
                </c:pt>
                <c:pt idx="185" formatCode="d\/m\/\y\y\y\y">
                  <c:v>37910</c:v>
                </c:pt>
                <c:pt idx="186" formatCode="d\/m\/\y\y\y\y">
                  <c:v>37911</c:v>
                </c:pt>
                <c:pt idx="187" formatCode="d\/m\/\y\y\y\y">
                  <c:v>37914</c:v>
                </c:pt>
                <c:pt idx="188" formatCode="d\/m\/\y\y\y\y">
                  <c:v>37915</c:v>
                </c:pt>
                <c:pt idx="189" formatCode="d\/m\/\y\y\y\y">
                  <c:v>37916</c:v>
                </c:pt>
                <c:pt idx="190" formatCode="d\/m\/\y\y\y\y">
                  <c:v>37917</c:v>
                </c:pt>
                <c:pt idx="191" formatCode="d\/m\/\y\y\y\y">
                  <c:v>37918</c:v>
                </c:pt>
                <c:pt idx="192" formatCode="d\/m\/\y\y\y\y">
                  <c:v>37921</c:v>
                </c:pt>
                <c:pt idx="193" formatCode="d\/m\/\y\y\y\y">
                  <c:v>37922</c:v>
                </c:pt>
                <c:pt idx="194" formatCode="d\/m\/\y\y\y\y">
                  <c:v>37923</c:v>
                </c:pt>
                <c:pt idx="195" formatCode="d\/m\/\y\y\y\y">
                  <c:v>37924</c:v>
                </c:pt>
                <c:pt idx="196" formatCode="d\/m\/\y\y\y\y">
                  <c:v>37925</c:v>
                </c:pt>
                <c:pt idx="197">
                  <c:v>37928</c:v>
                </c:pt>
                <c:pt idx="198">
                  <c:v>37929</c:v>
                </c:pt>
                <c:pt idx="199">
                  <c:v>37930</c:v>
                </c:pt>
                <c:pt idx="200">
                  <c:v>37931</c:v>
                </c:pt>
                <c:pt idx="201">
                  <c:v>37932</c:v>
                </c:pt>
                <c:pt idx="202">
                  <c:v>37935</c:v>
                </c:pt>
                <c:pt idx="203">
                  <c:v>37937</c:v>
                </c:pt>
                <c:pt idx="204">
                  <c:v>37938</c:v>
                </c:pt>
                <c:pt idx="205">
                  <c:v>37939</c:v>
                </c:pt>
                <c:pt idx="206">
                  <c:v>37942</c:v>
                </c:pt>
                <c:pt idx="207">
                  <c:v>37943</c:v>
                </c:pt>
                <c:pt idx="208">
                  <c:v>37944</c:v>
                </c:pt>
                <c:pt idx="209">
                  <c:v>37945</c:v>
                </c:pt>
                <c:pt idx="210">
                  <c:v>37946</c:v>
                </c:pt>
                <c:pt idx="211">
                  <c:v>37949</c:v>
                </c:pt>
                <c:pt idx="212">
                  <c:v>37950</c:v>
                </c:pt>
                <c:pt idx="213">
                  <c:v>37951</c:v>
                </c:pt>
                <c:pt idx="214">
                  <c:v>37952</c:v>
                </c:pt>
                <c:pt idx="215">
                  <c:v>37953</c:v>
                </c:pt>
                <c:pt idx="216">
                  <c:v>37955</c:v>
                </c:pt>
                <c:pt idx="217">
                  <c:v>37956</c:v>
                </c:pt>
                <c:pt idx="218">
                  <c:v>37957</c:v>
                </c:pt>
                <c:pt idx="219">
                  <c:v>37958</c:v>
                </c:pt>
                <c:pt idx="220">
                  <c:v>37959</c:v>
                </c:pt>
                <c:pt idx="221">
                  <c:v>37960</c:v>
                </c:pt>
                <c:pt idx="222">
                  <c:v>37963</c:v>
                </c:pt>
                <c:pt idx="223">
                  <c:v>37964</c:v>
                </c:pt>
                <c:pt idx="224">
                  <c:v>37965</c:v>
                </c:pt>
                <c:pt idx="225">
                  <c:v>37966</c:v>
                </c:pt>
                <c:pt idx="226">
                  <c:v>37967</c:v>
                </c:pt>
                <c:pt idx="227">
                  <c:v>37970</c:v>
                </c:pt>
                <c:pt idx="228">
                  <c:v>37971</c:v>
                </c:pt>
                <c:pt idx="229">
                  <c:v>37972</c:v>
                </c:pt>
                <c:pt idx="230">
                  <c:v>37973</c:v>
                </c:pt>
                <c:pt idx="231">
                  <c:v>37974</c:v>
                </c:pt>
                <c:pt idx="232">
                  <c:v>37977</c:v>
                </c:pt>
                <c:pt idx="233">
                  <c:v>37978</c:v>
                </c:pt>
                <c:pt idx="234">
                  <c:v>37979</c:v>
                </c:pt>
                <c:pt idx="235">
                  <c:v>37984</c:v>
                </c:pt>
                <c:pt idx="236">
                  <c:v>37985</c:v>
                </c:pt>
                <c:pt idx="237">
                  <c:v>37986</c:v>
                </c:pt>
                <c:pt idx="238">
                  <c:v>37991</c:v>
                </c:pt>
                <c:pt idx="239">
                  <c:v>37992</c:v>
                </c:pt>
                <c:pt idx="240">
                  <c:v>37993</c:v>
                </c:pt>
                <c:pt idx="241">
                  <c:v>37994</c:v>
                </c:pt>
                <c:pt idx="242">
                  <c:v>37995</c:v>
                </c:pt>
                <c:pt idx="243">
                  <c:v>37998</c:v>
                </c:pt>
                <c:pt idx="244">
                  <c:v>37999</c:v>
                </c:pt>
                <c:pt idx="245">
                  <c:v>38000</c:v>
                </c:pt>
                <c:pt idx="246">
                  <c:v>38001</c:v>
                </c:pt>
                <c:pt idx="247">
                  <c:v>38002</c:v>
                </c:pt>
                <c:pt idx="248">
                  <c:v>38005</c:v>
                </c:pt>
                <c:pt idx="249">
                  <c:v>38006</c:v>
                </c:pt>
                <c:pt idx="250">
                  <c:v>38007</c:v>
                </c:pt>
                <c:pt idx="251">
                  <c:v>38008</c:v>
                </c:pt>
                <c:pt idx="252">
                  <c:v>38009</c:v>
                </c:pt>
                <c:pt idx="253">
                  <c:v>38012</c:v>
                </c:pt>
                <c:pt idx="254">
                  <c:v>38013</c:v>
                </c:pt>
                <c:pt idx="255">
                  <c:v>38014</c:v>
                </c:pt>
                <c:pt idx="256">
                  <c:v>38015</c:v>
                </c:pt>
                <c:pt idx="257">
                  <c:v>38017</c:v>
                </c:pt>
                <c:pt idx="258">
                  <c:v>38019</c:v>
                </c:pt>
                <c:pt idx="259">
                  <c:v>38020</c:v>
                </c:pt>
                <c:pt idx="260">
                  <c:v>38021</c:v>
                </c:pt>
                <c:pt idx="261">
                  <c:v>38022</c:v>
                </c:pt>
                <c:pt idx="262">
                  <c:v>38023</c:v>
                </c:pt>
                <c:pt idx="263">
                  <c:v>38026</c:v>
                </c:pt>
                <c:pt idx="264">
                  <c:v>38027</c:v>
                </c:pt>
                <c:pt idx="265">
                  <c:v>38028</c:v>
                </c:pt>
                <c:pt idx="266">
                  <c:v>38029</c:v>
                </c:pt>
                <c:pt idx="267">
                  <c:v>38030</c:v>
                </c:pt>
                <c:pt idx="268">
                  <c:v>38033</c:v>
                </c:pt>
                <c:pt idx="269">
                  <c:v>38034</c:v>
                </c:pt>
                <c:pt idx="270">
                  <c:v>38035</c:v>
                </c:pt>
                <c:pt idx="271">
                  <c:v>38036</c:v>
                </c:pt>
                <c:pt idx="272">
                  <c:v>38037</c:v>
                </c:pt>
                <c:pt idx="273">
                  <c:v>38040</c:v>
                </c:pt>
                <c:pt idx="274">
                  <c:v>38041</c:v>
                </c:pt>
                <c:pt idx="275">
                  <c:v>38042</c:v>
                </c:pt>
                <c:pt idx="276">
                  <c:v>38043</c:v>
                </c:pt>
                <c:pt idx="277">
                  <c:v>38044</c:v>
                </c:pt>
                <c:pt idx="278" formatCode="d\/m\/\y\y\y\y">
                  <c:v>38047</c:v>
                </c:pt>
                <c:pt idx="279" formatCode="d\/m\/\y\y\y\y">
                  <c:v>38048</c:v>
                </c:pt>
                <c:pt idx="280" formatCode="d\/m\/\y\y\y\y">
                  <c:v>38049</c:v>
                </c:pt>
                <c:pt idx="281" formatCode="d\/m\/\y\y\y\y">
                  <c:v>38050</c:v>
                </c:pt>
                <c:pt idx="282" formatCode="d\/m\/\y\y\y\y">
                  <c:v>38051</c:v>
                </c:pt>
                <c:pt idx="283" formatCode="d\/m\/\y\y\y\y">
                  <c:v>38054</c:v>
                </c:pt>
                <c:pt idx="284" formatCode="d\/m\/\y\y\y\y">
                  <c:v>38055</c:v>
                </c:pt>
                <c:pt idx="285" formatCode="d\/m\/\y\y\y\y">
                  <c:v>38056</c:v>
                </c:pt>
                <c:pt idx="286" formatCode="d\/m\/\y\y\y\y">
                  <c:v>38057</c:v>
                </c:pt>
                <c:pt idx="287" formatCode="d\/m\/\y\y\y\y">
                  <c:v>38058</c:v>
                </c:pt>
                <c:pt idx="288" formatCode="d\/m\/\y\y\y\y">
                  <c:v>38061</c:v>
                </c:pt>
                <c:pt idx="289" formatCode="d\/m\/\y\y\y\y">
                  <c:v>38062</c:v>
                </c:pt>
                <c:pt idx="290" formatCode="d\/m\/\y\y\y\y">
                  <c:v>38063</c:v>
                </c:pt>
                <c:pt idx="291" formatCode="d\/m\/\y\y\y\y">
                  <c:v>38064</c:v>
                </c:pt>
                <c:pt idx="292" formatCode="d\/m\/\y\y\y\y">
                  <c:v>38065</c:v>
                </c:pt>
                <c:pt idx="293" formatCode="d\/m\/\y\y\y\y">
                  <c:v>38068</c:v>
                </c:pt>
                <c:pt idx="294" formatCode="d\/m\/\y\y\y\y">
                  <c:v>38069</c:v>
                </c:pt>
                <c:pt idx="295" formatCode="d\/m\/\y\y\y\y">
                  <c:v>38070</c:v>
                </c:pt>
                <c:pt idx="296" formatCode="d\/m\/\y\y\y\y">
                  <c:v>38071</c:v>
                </c:pt>
                <c:pt idx="297" formatCode="d\/m\/\y\y\y\y">
                  <c:v>38072</c:v>
                </c:pt>
                <c:pt idx="298" formatCode="d\/m\/\y\y\y\y">
                  <c:v>38075</c:v>
                </c:pt>
                <c:pt idx="299" formatCode="d\/m\/\y\y\y\y">
                  <c:v>38076</c:v>
                </c:pt>
                <c:pt idx="300" formatCode="d\/m\/\y\y\y\y">
                  <c:v>38077</c:v>
                </c:pt>
                <c:pt idx="301">
                  <c:v>38078</c:v>
                </c:pt>
                <c:pt idx="302">
                  <c:v>38079</c:v>
                </c:pt>
                <c:pt idx="303">
                  <c:v>38082</c:v>
                </c:pt>
                <c:pt idx="304">
                  <c:v>38083</c:v>
                </c:pt>
                <c:pt idx="305">
                  <c:v>38084</c:v>
                </c:pt>
                <c:pt idx="306">
                  <c:v>38085</c:v>
                </c:pt>
                <c:pt idx="307">
                  <c:v>38090</c:v>
                </c:pt>
                <c:pt idx="308">
                  <c:v>38091</c:v>
                </c:pt>
                <c:pt idx="309">
                  <c:v>38092</c:v>
                </c:pt>
                <c:pt idx="310">
                  <c:v>38093</c:v>
                </c:pt>
                <c:pt idx="311">
                  <c:v>38096</c:v>
                </c:pt>
                <c:pt idx="312">
                  <c:v>38097</c:v>
                </c:pt>
                <c:pt idx="313">
                  <c:v>38098</c:v>
                </c:pt>
                <c:pt idx="314">
                  <c:v>38099</c:v>
                </c:pt>
                <c:pt idx="315">
                  <c:v>38100</c:v>
                </c:pt>
                <c:pt idx="316">
                  <c:v>38103</c:v>
                </c:pt>
                <c:pt idx="317">
                  <c:v>38104</c:v>
                </c:pt>
                <c:pt idx="318">
                  <c:v>38105</c:v>
                </c:pt>
                <c:pt idx="319">
                  <c:v>38106</c:v>
                </c:pt>
                <c:pt idx="320">
                  <c:v>38107</c:v>
                </c:pt>
                <c:pt idx="321" formatCode="d\/m\/\y\y\y\y">
                  <c:v>38110</c:v>
                </c:pt>
                <c:pt idx="322" formatCode="d\/m\/\y\y\y\y">
                  <c:v>38111</c:v>
                </c:pt>
                <c:pt idx="323" formatCode="d\/m\/\y\y\y\y">
                  <c:v>38112</c:v>
                </c:pt>
                <c:pt idx="324" formatCode="d\/m\/\y\y\y\y">
                  <c:v>38113</c:v>
                </c:pt>
                <c:pt idx="325" formatCode="d\/m\/\y\y\y\y">
                  <c:v>38114</c:v>
                </c:pt>
                <c:pt idx="326" formatCode="d\/m\/\y\y\y\y">
                  <c:v>38117</c:v>
                </c:pt>
                <c:pt idx="327" formatCode="d\/m\/\y\y\y\y">
                  <c:v>38118</c:v>
                </c:pt>
                <c:pt idx="328" formatCode="d\/m\/\y\y\y\y">
                  <c:v>38119</c:v>
                </c:pt>
                <c:pt idx="329" formatCode="d\/m\/\y\y\y\y">
                  <c:v>38120</c:v>
                </c:pt>
                <c:pt idx="330" formatCode="d\/m\/\y\y\y\y">
                  <c:v>38121</c:v>
                </c:pt>
                <c:pt idx="331" formatCode="d\/m\/\y\y\y\y">
                  <c:v>38124</c:v>
                </c:pt>
                <c:pt idx="332" formatCode="d\/m\/\y\y\y\y">
                  <c:v>38125</c:v>
                </c:pt>
                <c:pt idx="333" formatCode="d\/m\/\y\y\y\y">
                  <c:v>38126</c:v>
                </c:pt>
                <c:pt idx="334" formatCode="d\/m\/\y\y\y\y">
                  <c:v>38131</c:v>
                </c:pt>
                <c:pt idx="335" formatCode="d\/m\/\y\y\y\y">
                  <c:v>38132</c:v>
                </c:pt>
                <c:pt idx="336" formatCode="d\/m\/\y\y\y\y">
                  <c:v>38133</c:v>
                </c:pt>
                <c:pt idx="337" formatCode="d\/m\/\y\y\y\y">
                  <c:v>38134</c:v>
                </c:pt>
                <c:pt idx="338" formatCode="d\/m\/\y\y\y\y">
                  <c:v>38135</c:v>
                </c:pt>
                <c:pt idx="339">
                  <c:v>38139</c:v>
                </c:pt>
                <c:pt idx="340">
                  <c:v>38140</c:v>
                </c:pt>
                <c:pt idx="341">
                  <c:v>38141</c:v>
                </c:pt>
                <c:pt idx="342">
                  <c:v>38142</c:v>
                </c:pt>
                <c:pt idx="343">
                  <c:v>38145</c:v>
                </c:pt>
                <c:pt idx="344">
                  <c:v>38146</c:v>
                </c:pt>
                <c:pt idx="345">
                  <c:v>38147</c:v>
                </c:pt>
                <c:pt idx="346">
                  <c:v>38148</c:v>
                </c:pt>
                <c:pt idx="347">
                  <c:v>38149</c:v>
                </c:pt>
                <c:pt idx="348">
                  <c:v>38152</c:v>
                </c:pt>
                <c:pt idx="349">
                  <c:v>38153</c:v>
                </c:pt>
                <c:pt idx="350">
                  <c:v>38154</c:v>
                </c:pt>
                <c:pt idx="351">
                  <c:v>38155</c:v>
                </c:pt>
                <c:pt idx="352">
                  <c:v>38156</c:v>
                </c:pt>
                <c:pt idx="353">
                  <c:v>38159</c:v>
                </c:pt>
                <c:pt idx="354">
                  <c:v>38160</c:v>
                </c:pt>
                <c:pt idx="355">
                  <c:v>38161</c:v>
                </c:pt>
                <c:pt idx="356">
                  <c:v>38162</c:v>
                </c:pt>
                <c:pt idx="357">
                  <c:v>38163</c:v>
                </c:pt>
                <c:pt idx="358">
                  <c:v>38166</c:v>
                </c:pt>
                <c:pt idx="359">
                  <c:v>38167</c:v>
                </c:pt>
                <c:pt idx="360">
                  <c:v>38168</c:v>
                </c:pt>
                <c:pt idx="361">
                  <c:v>38169</c:v>
                </c:pt>
                <c:pt idx="362">
                  <c:v>38170</c:v>
                </c:pt>
                <c:pt idx="363">
                  <c:v>38173</c:v>
                </c:pt>
                <c:pt idx="364">
                  <c:v>38174</c:v>
                </c:pt>
                <c:pt idx="365">
                  <c:v>38175</c:v>
                </c:pt>
                <c:pt idx="366">
                  <c:v>38176</c:v>
                </c:pt>
                <c:pt idx="367">
                  <c:v>38177</c:v>
                </c:pt>
                <c:pt idx="368">
                  <c:v>38180</c:v>
                </c:pt>
                <c:pt idx="369">
                  <c:v>38181</c:v>
                </c:pt>
                <c:pt idx="370">
                  <c:v>38182</c:v>
                </c:pt>
                <c:pt idx="371">
                  <c:v>38183</c:v>
                </c:pt>
                <c:pt idx="372">
                  <c:v>38184</c:v>
                </c:pt>
                <c:pt idx="373">
                  <c:v>38187</c:v>
                </c:pt>
                <c:pt idx="374">
                  <c:v>38189</c:v>
                </c:pt>
                <c:pt idx="375">
                  <c:v>38190</c:v>
                </c:pt>
                <c:pt idx="376">
                  <c:v>38191</c:v>
                </c:pt>
                <c:pt idx="377">
                  <c:v>38194</c:v>
                </c:pt>
                <c:pt idx="378">
                  <c:v>38195</c:v>
                </c:pt>
                <c:pt idx="379">
                  <c:v>38196</c:v>
                </c:pt>
                <c:pt idx="380">
                  <c:v>38197</c:v>
                </c:pt>
                <c:pt idx="381">
                  <c:v>38198</c:v>
                </c:pt>
                <c:pt idx="382">
                  <c:v>38201</c:v>
                </c:pt>
                <c:pt idx="383">
                  <c:v>38202</c:v>
                </c:pt>
                <c:pt idx="384">
                  <c:v>38203</c:v>
                </c:pt>
                <c:pt idx="385">
                  <c:v>38204</c:v>
                </c:pt>
                <c:pt idx="386">
                  <c:v>38205</c:v>
                </c:pt>
                <c:pt idx="387">
                  <c:v>38208</c:v>
                </c:pt>
                <c:pt idx="388">
                  <c:v>38209</c:v>
                </c:pt>
                <c:pt idx="389">
                  <c:v>38210</c:v>
                </c:pt>
                <c:pt idx="390">
                  <c:v>38211</c:v>
                </c:pt>
                <c:pt idx="391">
                  <c:v>38212</c:v>
                </c:pt>
                <c:pt idx="392">
                  <c:v>38215</c:v>
                </c:pt>
                <c:pt idx="393">
                  <c:v>38216</c:v>
                </c:pt>
                <c:pt idx="394">
                  <c:v>38217</c:v>
                </c:pt>
                <c:pt idx="395">
                  <c:v>38218</c:v>
                </c:pt>
                <c:pt idx="396">
                  <c:v>38219</c:v>
                </c:pt>
                <c:pt idx="397">
                  <c:v>38222</c:v>
                </c:pt>
                <c:pt idx="398">
                  <c:v>38223</c:v>
                </c:pt>
                <c:pt idx="399">
                  <c:v>38224</c:v>
                </c:pt>
                <c:pt idx="400">
                  <c:v>38225</c:v>
                </c:pt>
                <c:pt idx="401">
                  <c:v>38229</c:v>
                </c:pt>
                <c:pt idx="402">
                  <c:v>38230</c:v>
                </c:pt>
                <c:pt idx="403">
                  <c:v>38231</c:v>
                </c:pt>
                <c:pt idx="404">
                  <c:v>38232</c:v>
                </c:pt>
                <c:pt idx="405">
                  <c:v>38233</c:v>
                </c:pt>
                <c:pt idx="406">
                  <c:v>38236</c:v>
                </c:pt>
                <c:pt idx="407">
                  <c:v>38237</c:v>
                </c:pt>
                <c:pt idx="408">
                  <c:v>38238</c:v>
                </c:pt>
                <c:pt idx="409">
                  <c:v>38239</c:v>
                </c:pt>
                <c:pt idx="410">
                  <c:v>38240</c:v>
                </c:pt>
                <c:pt idx="411">
                  <c:v>38243</c:v>
                </c:pt>
                <c:pt idx="412">
                  <c:v>38244</c:v>
                </c:pt>
                <c:pt idx="413">
                  <c:v>38245</c:v>
                </c:pt>
                <c:pt idx="414">
                  <c:v>38246</c:v>
                </c:pt>
                <c:pt idx="415">
                  <c:v>38247</c:v>
                </c:pt>
                <c:pt idx="416">
                  <c:v>38250</c:v>
                </c:pt>
                <c:pt idx="417">
                  <c:v>38251</c:v>
                </c:pt>
                <c:pt idx="418">
                  <c:v>38252</c:v>
                </c:pt>
                <c:pt idx="419">
                  <c:v>38253</c:v>
                </c:pt>
                <c:pt idx="420">
                  <c:v>38254</c:v>
                </c:pt>
                <c:pt idx="421">
                  <c:v>38257</c:v>
                </c:pt>
                <c:pt idx="422">
                  <c:v>38258</c:v>
                </c:pt>
                <c:pt idx="423">
                  <c:v>38259</c:v>
                </c:pt>
                <c:pt idx="424">
                  <c:v>38260</c:v>
                </c:pt>
                <c:pt idx="425" formatCode="d\/m\/\y\y\y\y">
                  <c:v>38261</c:v>
                </c:pt>
                <c:pt idx="426" formatCode="d\/m\/\y\y\y\y">
                  <c:v>38264</c:v>
                </c:pt>
                <c:pt idx="427" formatCode="d\/m\/\y\y\y\y">
                  <c:v>38265</c:v>
                </c:pt>
                <c:pt idx="428" formatCode="d\/m\/\y\y\y\y">
                  <c:v>38266</c:v>
                </c:pt>
                <c:pt idx="429" formatCode="d\/m\/\y\y\y\y">
                  <c:v>38267</c:v>
                </c:pt>
                <c:pt idx="430" formatCode="d\/m\/\y\y\y\y">
                  <c:v>38268</c:v>
                </c:pt>
                <c:pt idx="431" formatCode="d\/m\/\y\y\y\y">
                  <c:v>38271</c:v>
                </c:pt>
                <c:pt idx="432" formatCode="d\/m\/\y\y\y\y">
                  <c:v>38272</c:v>
                </c:pt>
                <c:pt idx="433" formatCode="d\/m\/\y\y\y\y">
                  <c:v>38273</c:v>
                </c:pt>
                <c:pt idx="434" formatCode="d\/m\/\y\y\y\y">
                  <c:v>38274</c:v>
                </c:pt>
                <c:pt idx="435" formatCode="d\/m\/\y\y\y\y">
                  <c:v>38275</c:v>
                </c:pt>
                <c:pt idx="436" formatCode="d\/m\/\y\y\y\y">
                  <c:v>38279</c:v>
                </c:pt>
                <c:pt idx="437" formatCode="d\/m\/\y\y\y\y">
                  <c:v>38280</c:v>
                </c:pt>
                <c:pt idx="438" formatCode="d\/m\/\y\y\y\y">
                  <c:v>38281</c:v>
                </c:pt>
                <c:pt idx="439" formatCode="d\/m\/\y\y\y\y">
                  <c:v>38282</c:v>
                </c:pt>
                <c:pt idx="440" formatCode="d\/m\/\y\y\y\y">
                  <c:v>38285</c:v>
                </c:pt>
                <c:pt idx="441" formatCode="d\/m\/\y\y\y\y">
                  <c:v>38286</c:v>
                </c:pt>
                <c:pt idx="442" formatCode="d\/m\/\y\y\y\y">
                  <c:v>38287</c:v>
                </c:pt>
                <c:pt idx="443" formatCode="d\/m\/\y\y\y\y">
                  <c:v>38288</c:v>
                </c:pt>
                <c:pt idx="444" formatCode="d\/m\/\y\y\y\y">
                  <c:v>38289</c:v>
                </c:pt>
                <c:pt idx="445">
                  <c:v>38293</c:v>
                </c:pt>
                <c:pt idx="446">
                  <c:v>38294</c:v>
                </c:pt>
                <c:pt idx="447">
                  <c:v>38295</c:v>
                </c:pt>
                <c:pt idx="448">
                  <c:v>38296</c:v>
                </c:pt>
                <c:pt idx="449">
                  <c:v>38299</c:v>
                </c:pt>
                <c:pt idx="450">
                  <c:v>38300</c:v>
                </c:pt>
                <c:pt idx="451">
                  <c:v>38303</c:v>
                </c:pt>
                <c:pt idx="452">
                  <c:v>38306</c:v>
                </c:pt>
                <c:pt idx="453">
                  <c:v>38307</c:v>
                </c:pt>
                <c:pt idx="454">
                  <c:v>38308</c:v>
                </c:pt>
                <c:pt idx="455">
                  <c:v>38309</c:v>
                </c:pt>
                <c:pt idx="456">
                  <c:v>38310</c:v>
                </c:pt>
                <c:pt idx="457">
                  <c:v>38313</c:v>
                </c:pt>
                <c:pt idx="458">
                  <c:v>38314</c:v>
                </c:pt>
                <c:pt idx="459">
                  <c:v>38315</c:v>
                </c:pt>
                <c:pt idx="460">
                  <c:v>38316</c:v>
                </c:pt>
                <c:pt idx="461">
                  <c:v>38317</c:v>
                </c:pt>
                <c:pt idx="462">
                  <c:v>38320</c:v>
                </c:pt>
                <c:pt idx="463">
                  <c:v>38321</c:v>
                </c:pt>
                <c:pt idx="464">
                  <c:v>38322</c:v>
                </c:pt>
                <c:pt idx="465">
                  <c:v>38323</c:v>
                </c:pt>
                <c:pt idx="466">
                  <c:v>38324</c:v>
                </c:pt>
                <c:pt idx="467">
                  <c:v>38327</c:v>
                </c:pt>
                <c:pt idx="468">
                  <c:v>38328</c:v>
                </c:pt>
                <c:pt idx="469">
                  <c:v>38329</c:v>
                </c:pt>
                <c:pt idx="470">
                  <c:v>38330</c:v>
                </c:pt>
                <c:pt idx="471">
                  <c:v>38331</c:v>
                </c:pt>
                <c:pt idx="472">
                  <c:v>38334</c:v>
                </c:pt>
                <c:pt idx="473">
                  <c:v>38335</c:v>
                </c:pt>
                <c:pt idx="474">
                  <c:v>38336</c:v>
                </c:pt>
                <c:pt idx="475">
                  <c:v>38337</c:v>
                </c:pt>
                <c:pt idx="476">
                  <c:v>38338</c:v>
                </c:pt>
                <c:pt idx="477">
                  <c:v>38341</c:v>
                </c:pt>
                <c:pt idx="478">
                  <c:v>38342</c:v>
                </c:pt>
                <c:pt idx="479">
                  <c:v>38343</c:v>
                </c:pt>
                <c:pt idx="480">
                  <c:v>38344</c:v>
                </c:pt>
                <c:pt idx="481">
                  <c:v>38345</c:v>
                </c:pt>
                <c:pt idx="482">
                  <c:v>38348</c:v>
                </c:pt>
                <c:pt idx="483">
                  <c:v>38349</c:v>
                </c:pt>
                <c:pt idx="484">
                  <c:v>38350</c:v>
                </c:pt>
                <c:pt idx="485">
                  <c:v>38351</c:v>
                </c:pt>
                <c:pt idx="486">
                  <c:v>38352</c:v>
                </c:pt>
                <c:pt idx="487">
                  <c:v>38355</c:v>
                </c:pt>
                <c:pt idx="488">
                  <c:v>38356</c:v>
                </c:pt>
                <c:pt idx="489">
                  <c:v>38357</c:v>
                </c:pt>
                <c:pt idx="490">
                  <c:v>38358</c:v>
                </c:pt>
                <c:pt idx="491">
                  <c:v>38359</c:v>
                </c:pt>
                <c:pt idx="492">
                  <c:v>38362</c:v>
                </c:pt>
                <c:pt idx="493">
                  <c:v>38363</c:v>
                </c:pt>
                <c:pt idx="494">
                  <c:v>38364</c:v>
                </c:pt>
                <c:pt idx="495">
                  <c:v>38365</c:v>
                </c:pt>
                <c:pt idx="496">
                  <c:v>38366</c:v>
                </c:pt>
                <c:pt idx="497">
                  <c:v>38369</c:v>
                </c:pt>
                <c:pt idx="498">
                  <c:v>38370</c:v>
                </c:pt>
                <c:pt idx="499">
                  <c:v>38371</c:v>
                </c:pt>
                <c:pt idx="500">
                  <c:v>38372</c:v>
                </c:pt>
                <c:pt idx="501">
                  <c:v>38373</c:v>
                </c:pt>
                <c:pt idx="502">
                  <c:v>38376</c:v>
                </c:pt>
                <c:pt idx="503">
                  <c:v>38377</c:v>
                </c:pt>
                <c:pt idx="504">
                  <c:v>38378</c:v>
                </c:pt>
                <c:pt idx="505">
                  <c:v>38379</c:v>
                </c:pt>
                <c:pt idx="506">
                  <c:v>38380</c:v>
                </c:pt>
                <c:pt idx="507">
                  <c:v>38383</c:v>
                </c:pt>
                <c:pt idx="508">
                  <c:v>38384</c:v>
                </c:pt>
                <c:pt idx="509">
                  <c:v>38385</c:v>
                </c:pt>
                <c:pt idx="510">
                  <c:v>38386</c:v>
                </c:pt>
                <c:pt idx="511">
                  <c:v>38387</c:v>
                </c:pt>
                <c:pt idx="512">
                  <c:v>38390</c:v>
                </c:pt>
                <c:pt idx="513">
                  <c:v>38391</c:v>
                </c:pt>
                <c:pt idx="514">
                  <c:v>38392</c:v>
                </c:pt>
                <c:pt idx="515">
                  <c:v>38393</c:v>
                </c:pt>
                <c:pt idx="516">
                  <c:v>38394</c:v>
                </c:pt>
                <c:pt idx="517">
                  <c:v>38397</c:v>
                </c:pt>
                <c:pt idx="518">
                  <c:v>38398</c:v>
                </c:pt>
                <c:pt idx="519">
                  <c:v>38399</c:v>
                </c:pt>
                <c:pt idx="520">
                  <c:v>38400</c:v>
                </c:pt>
                <c:pt idx="521">
                  <c:v>38401</c:v>
                </c:pt>
                <c:pt idx="522">
                  <c:v>38404</c:v>
                </c:pt>
                <c:pt idx="523">
                  <c:v>38405</c:v>
                </c:pt>
                <c:pt idx="524">
                  <c:v>38406</c:v>
                </c:pt>
                <c:pt idx="525">
                  <c:v>38407</c:v>
                </c:pt>
                <c:pt idx="526">
                  <c:v>38408</c:v>
                </c:pt>
                <c:pt idx="527">
                  <c:v>38411</c:v>
                </c:pt>
                <c:pt idx="528" formatCode="d\/m\/\y\y\y\y">
                  <c:v>38412</c:v>
                </c:pt>
                <c:pt idx="529" formatCode="d\/m\/\y\y\y\y">
                  <c:v>38413</c:v>
                </c:pt>
                <c:pt idx="530" formatCode="d\/m\/\y\y\y\y">
                  <c:v>38414</c:v>
                </c:pt>
                <c:pt idx="531" formatCode="d\/m\/\y\y\y\y">
                  <c:v>38415</c:v>
                </c:pt>
                <c:pt idx="532" formatCode="d\/m\/\y\y\y\y">
                  <c:v>38418</c:v>
                </c:pt>
                <c:pt idx="533" formatCode="d\/m\/\y\y\y\y">
                  <c:v>38419</c:v>
                </c:pt>
                <c:pt idx="534" formatCode="d\/m\/\y\y\y\y">
                  <c:v>38420</c:v>
                </c:pt>
                <c:pt idx="535" formatCode="d\/m\/\y\y\y\y">
                  <c:v>38421</c:v>
                </c:pt>
                <c:pt idx="536" formatCode="d\/m\/\y\y\y\y">
                  <c:v>38422</c:v>
                </c:pt>
                <c:pt idx="537" formatCode="d\/m\/\y\y\y\y">
                  <c:v>38425</c:v>
                </c:pt>
                <c:pt idx="538" formatCode="d\/m\/\y\y\y\y">
                  <c:v>38426</c:v>
                </c:pt>
                <c:pt idx="539" formatCode="d\/m\/\y\y\y\y">
                  <c:v>38427</c:v>
                </c:pt>
                <c:pt idx="540" formatCode="d\/m\/\y\y\y\y">
                  <c:v>38428</c:v>
                </c:pt>
                <c:pt idx="541" formatCode="d\/m\/\y\y\y\y">
                  <c:v>38429</c:v>
                </c:pt>
                <c:pt idx="542" formatCode="d\/m\/\y\y\y\y">
                  <c:v>38432</c:v>
                </c:pt>
                <c:pt idx="543" formatCode="d\/m\/\y\y\y\y">
                  <c:v>38433</c:v>
                </c:pt>
                <c:pt idx="544" formatCode="d\/m\/\y\y\y\y">
                  <c:v>38434</c:v>
                </c:pt>
                <c:pt idx="545" formatCode="d\/m\/\y\y\y\y">
                  <c:v>38435</c:v>
                </c:pt>
                <c:pt idx="546" formatCode="d\/m\/\y\y\y\y">
                  <c:v>38436</c:v>
                </c:pt>
                <c:pt idx="547" formatCode="d\/m\/\y\y\y\y">
                  <c:v>38440</c:v>
                </c:pt>
                <c:pt idx="548" formatCode="d\/m\/\y\y\y\y">
                  <c:v>38441</c:v>
                </c:pt>
                <c:pt idx="549" formatCode="d\/m\/\y\y\y\y">
                  <c:v>38442</c:v>
                </c:pt>
                <c:pt idx="550">
                  <c:v>38446</c:v>
                </c:pt>
                <c:pt idx="551">
                  <c:v>38447</c:v>
                </c:pt>
                <c:pt idx="552">
                  <c:v>38448</c:v>
                </c:pt>
                <c:pt idx="553">
                  <c:v>38449</c:v>
                </c:pt>
                <c:pt idx="554">
                  <c:v>38450</c:v>
                </c:pt>
                <c:pt idx="555">
                  <c:v>38453</c:v>
                </c:pt>
                <c:pt idx="556">
                  <c:v>38454</c:v>
                </c:pt>
                <c:pt idx="557">
                  <c:v>38455</c:v>
                </c:pt>
                <c:pt idx="558">
                  <c:v>38456</c:v>
                </c:pt>
                <c:pt idx="559">
                  <c:v>38457</c:v>
                </c:pt>
                <c:pt idx="560">
                  <c:v>38460</c:v>
                </c:pt>
                <c:pt idx="561">
                  <c:v>38461</c:v>
                </c:pt>
                <c:pt idx="562">
                  <c:v>38462</c:v>
                </c:pt>
                <c:pt idx="563">
                  <c:v>38463</c:v>
                </c:pt>
                <c:pt idx="564">
                  <c:v>38464</c:v>
                </c:pt>
                <c:pt idx="565">
                  <c:v>38467</c:v>
                </c:pt>
                <c:pt idx="566">
                  <c:v>38468</c:v>
                </c:pt>
                <c:pt idx="567">
                  <c:v>38469</c:v>
                </c:pt>
                <c:pt idx="568">
                  <c:v>38470</c:v>
                </c:pt>
                <c:pt idx="569">
                  <c:v>38471</c:v>
                </c:pt>
                <c:pt idx="570" formatCode="d\/m\/\y\y\y\y">
                  <c:v>38474</c:v>
                </c:pt>
                <c:pt idx="571" formatCode="d\/m\/\y\y\y\y">
                  <c:v>38475</c:v>
                </c:pt>
                <c:pt idx="572" formatCode="d\/m\/\y\y\y\y">
                  <c:v>38476</c:v>
                </c:pt>
                <c:pt idx="573" formatCode="d\/m\/\y\y\y\y">
                  <c:v>38478</c:v>
                </c:pt>
                <c:pt idx="574" formatCode="d\/m\/\y\y\y\y">
                  <c:v>38481</c:v>
                </c:pt>
                <c:pt idx="575" formatCode="d\/m\/\y\y\y\y">
                  <c:v>38482</c:v>
                </c:pt>
                <c:pt idx="576" formatCode="d\/m\/\y\y\y\y">
                  <c:v>38483</c:v>
                </c:pt>
                <c:pt idx="577" formatCode="d\/m\/\y\y\y\y">
                  <c:v>38484</c:v>
                </c:pt>
                <c:pt idx="578" formatCode="d\/m\/\y\y\y\y">
                  <c:v>38485</c:v>
                </c:pt>
                <c:pt idx="579" formatCode="d\/m\/\y\y\y\y">
                  <c:v>38488</c:v>
                </c:pt>
                <c:pt idx="580" formatCode="d\/m\/\y\y\y\y">
                  <c:v>38489</c:v>
                </c:pt>
                <c:pt idx="581" formatCode="d\/m\/\y\y\y\y">
                  <c:v>38490</c:v>
                </c:pt>
                <c:pt idx="582" formatCode="d\/m\/\y\y\y\y">
                  <c:v>38491</c:v>
                </c:pt>
                <c:pt idx="583" formatCode="d\/m\/\y\y\y\y">
                  <c:v>38492</c:v>
                </c:pt>
                <c:pt idx="584" formatCode="d\/m\/\y\y\y\y">
                  <c:v>38495</c:v>
                </c:pt>
                <c:pt idx="585" formatCode="d\/m\/\y\y\y\y">
                  <c:v>38496</c:v>
                </c:pt>
                <c:pt idx="586" formatCode="d\/m\/\y\y\y\y">
                  <c:v>38497</c:v>
                </c:pt>
                <c:pt idx="587" formatCode="d\/m\/\y\y\y\y">
                  <c:v>38498</c:v>
                </c:pt>
                <c:pt idx="588" formatCode="d\/m\/\y\y\y\y">
                  <c:v>38499</c:v>
                </c:pt>
                <c:pt idx="589" formatCode="d\/m\/\y\y\y\y">
                  <c:v>38502</c:v>
                </c:pt>
                <c:pt idx="590" formatCode="d\/m\/\y\y\y\y">
                  <c:v>38503</c:v>
                </c:pt>
                <c:pt idx="591">
                  <c:v>38504</c:v>
                </c:pt>
                <c:pt idx="592">
                  <c:v>38505</c:v>
                </c:pt>
                <c:pt idx="593">
                  <c:v>38506</c:v>
                </c:pt>
                <c:pt idx="594">
                  <c:v>38509</c:v>
                </c:pt>
                <c:pt idx="595">
                  <c:v>38510</c:v>
                </c:pt>
                <c:pt idx="596">
                  <c:v>38511</c:v>
                </c:pt>
                <c:pt idx="597">
                  <c:v>38512</c:v>
                </c:pt>
                <c:pt idx="598">
                  <c:v>38513</c:v>
                </c:pt>
                <c:pt idx="599">
                  <c:v>38516</c:v>
                </c:pt>
                <c:pt idx="600">
                  <c:v>38517</c:v>
                </c:pt>
                <c:pt idx="601">
                  <c:v>38518</c:v>
                </c:pt>
                <c:pt idx="602">
                  <c:v>38519</c:v>
                </c:pt>
                <c:pt idx="603">
                  <c:v>38520</c:v>
                </c:pt>
                <c:pt idx="604">
                  <c:v>38523</c:v>
                </c:pt>
                <c:pt idx="605">
                  <c:v>38524</c:v>
                </c:pt>
                <c:pt idx="606">
                  <c:v>38525</c:v>
                </c:pt>
                <c:pt idx="607">
                  <c:v>38526</c:v>
                </c:pt>
                <c:pt idx="608">
                  <c:v>38527</c:v>
                </c:pt>
                <c:pt idx="609">
                  <c:v>38530</c:v>
                </c:pt>
                <c:pt idx="610">
                  <c:v>38531</c:v>
                </c:pt>
                <c:pt idx="611">
                  <c:v>38532</c:v>
                </c:pt>
                <c:pt idx="612">
                  <c:v>38533</c:v>
                </c:pt>
                <c:pt idx="613">
                  <c:v>38534</c:v>
                </c:pt>
                <c:pt idx="614">
                  <c:v>38537</c:v>
                </c:pt>
                <c:pt idx="615">
                  <c:v>38538</c:v>
                </c:pt>
                <c:pt idx="616">
                  <c:v>38539</c:v>
                </c:pt>
                <c:pt idx="617">
                  <c:v>38540</c:v>
                </c:pt>
                <c:pt idx="618">
                  <c:v>38541</c:v>
                </c:pt>
                <c:pt idx="619">
                  <c:v>38544</c:v>
                </c:pt>
                <c:pt idx="620">
                  <c:v>38545</c:v>
                </c:pt>
                <c:pt idx="621">
                  <c:v>38546</c:v>
                </c:pt>
                <c:pt idx="622">
                  <c:v>38547</c:v>
                </c:pt>
                <c:pt idx="623">
                  <c:v>38548</c:v>
                </c:pt>
                <c:pt idx="624">
                  <c:v>38551</c:v>
                </c:pt>
                <c:pt idx="625">
                  <c:v>38552</c:v>
                </c:pt>
                <c:pt idx="626">
                  <c:v>38553</c:v>
                </c:pt>
                <c:pt idx="627">
                  <c:v>38554</c:v>
                </c:pt>
                <c:pt idx="628">
                  <c:v>38555</c:v>
                </c:pt>
                <c:pt idx="629">
                  <c:v>38558</c:v>
                </c:pt>
                <c:pt idx="630">
                  <c:v>38559</c:v>
                </c:pt>
                <c:pt idx="631">
                  <c:v>38560</c:v>
                </c:pt>
                <c:pt idx="632">
                  <c:v>38561</c:v>
                </c:pt>
                <c:pt idx="633">
                  <c:v>38562</c:v>
                </c:pt>
                <c:pt idx="634">
                  <c:v>38565</c:v>
                </c:pt>
                <c:pt idx="635">
                  <c:v>38566</c:v>
                </c:pt>
                <c:pt idx="636">
                  <c:v>38567</c:v>
                </c:pt>
                <c:pt idx="637">
                  <c:v>38568</c:v>
                </c:pt>
                <c:pt idx="638">
                  <c:v>38569</c:v>
                </c:pt>
                <c:pt idx="639">
                  <c:v>38572</c:v>
                </c:pt>
                <c:pt idx="640">
                  <c:v>38573</c:v>
                </c:pt>
                <c:pt idx="641">
                  <c:v>38574</c:v>
                </c:pt>
                <c:pt idx="642">
                  <c:v>38575</c:v>
                </c:pt>
                <c:pt idx="643">
                  <c:v>38576</c:v>
                </c:pt>
                <c:pt idx="644">
                  <c:v>38580</c:v>
                </c:pt>
                <c:pt idx="645">
                  <c:v>38581</c:v>
                </c:pt>
                <c:pt idx="646">
                  <c:v>38582</c:v>
                </c:pt>
                <c:pt idx="647">
                  <c:v>38583</c:v>
                </c:pt>
                <c:pt idx="648">
                  <c:v>38586</c:v>
                </c:pt>
                <c:pt idx="649">
                  <c:v>38587</c:v>
                </c:pt>
                <c:pt idx="650">
                  <c:v>38588</c:v>
                </c:pt>
                <c:pt idx="651">
                  <c:v>38589</c:v>
                </c:pt>
                <c:pt idx="652">
                  <c:v>38590</c:v>
                </c:pt>
                <c:pt idx="653">
                  <c:v>38593</c:v>
                </c:pt>
                <c:pt idx="654">
                  <c:v>38594</c:v>
                </c:pt>
                <c:pt idx="655">
                  <c:v>38595</c:v>
                </c:pt>
                <c:pt idx="656">
                  <c:v>38596</c:v>
                </c:pt>
                <c:pt idx="657">
                  <c:v>38597</c:v>
                </c:pt>
                <c:pt idx="658">
                  <c:v>38600</c:v>
                </c:pt>
                <c:pt idx="659">
                  <c:v>38601</c:v>
                </c:pt>
                <c:pt idx="660">
                  <c:v>38602</c:v>
                </c:pt>
                <c:pt idx="661">
                  <c:v>38603</c:v>
                </c:pt>
                <c:pt idx="662">
                  <c:v>38604</c:v>
                </c:pt>
                <c:pt idx="663">
                  <c:v>38607</c:v>
                </c:pt>
                <c:pt idx="664">
                  <c:v>38608</c:v>
                </c:pt>
                <c:pt idx="665">
                  <c:v>38609</c:v>
                </c:pt>
                <c:pt idx="666">
                  <c:v>38610</c:v>
                </c:pt>
                <c:pt idx="667">
                  <c:v>38611</c:v>
                </c:pt>
                <c:pt idx="668">
                  <c:v>38614</c:v>
                </c:pt>
                <c:pt idx="669">
                  <c:v>38615</c:v>
                </c:pt>
                <c:pt idx="670">
                  <c:v>38616</c:v>
                </c:pt>
                <c:pt idx="671">
                  <c:v>38617</c:v>
                </c:pt>
                <c:pt idx="672">
                  <c:v>38618</c:v>
                </c:pt>
                <c:pt idx="673">
                  <c:v>38621</c:v>
                </c:pt>
                <c:pt idx="674">
                  <c:v>38622</c:v>
                </c:pt>
                <c:pt idx="675">
                  <c:v>38623</c:v>
                </c:pt>
                <c:pt idx="676">
                  <c:v>38624</c:v>
                </c:pt>
                <c:pt idx="677">
                  <c:v>38625</c:v>
                </c:pt>
                <c:pt idx="678" formatCode="d\/m\/\y\y\y\y">
                  <c:v>38629</c:v>
                </c:pt>
                <c:pt idx="679" formatCode="d\/m\/\y\y\y\y">
                  <c:v>38630</c:v>
                </c:pt>
                <c:pt idx="680" formatCode="d\/m\/\y\y\y\y">
                  <c:v>38631</c:v>
                </c:pt>
                <c:pt idx="681" formatCode="d\/m\/\y\y\y\y">
                  <c:v>38632</c:v>
                </c:pt>
                <c:pt idx="682" formatCode="d\/m\/\y\y\y\y">
                  <c:v>38635</c:v>
                </c:pt>
                <c:pt idx="683" formatCode="d\/m\/\y\y\y\y">
                  <c:v>38636</c:v>
                </c:pt>
                <c:pt idx="684" formatCode="d\/m\/\y\y\y\y">
                  <c:v>38637</c:v>
                </c:pt>
                <c:pt idx="685" formatCode="d\/m\/\y\y\y\y">
                  <c:v>38638</c:v>
                </c:pt>
                <c:pt idx="686" formatCode="d\/m\/\y\y\y\y">
                  <c:v>38639</c:v>
                </c:pt>
                <c:pt idx="687" formatCode="d\/m\/\y\y\y\y">
                  <c:v>38642</c:v>
                </c:pt>
                <c:pt idx="688" formatCode="d\/m\/\y\y\y\y">
                  <c:v>38643</c:v>
                </c:pt>
                <c:pt idx="689" formatCode="d\/m\/\y\y\y\y">
                  <c:v>38644</c:v>
                </c:pt>
                <c:pt idx="690" formatCode="d\/m\/\y\y\y\y">
                  <c:v>38645</c:v>
                </c:pt>
                <c:pt idx="691" formatCode="d\/m\/\y\y\y\y">
                  <c:v>38646</c:v>
                </c:pt>
                <c:pt idx="692" formatCode="d\/m\/\y\y\y\y">
                  <c:v>38649</c:v>
                </c:pt>
                <c:pt idx="693" formatCode="d\/m\/\y\y\y\y">
                  <c:v>38650</c:v>
                </c:pt>
                <c:pt idx="694" formatCode="d\/m\/\y\y\y\y">
                  <c:v>38651</c:v>
                </c:pt>
                <c:pt idx="695" formatCode="d\/m\/\y\y\y\y">
                  <c:v>38652</c:v>
                </c:pt>
                <c:pt idx="696" formatCode="d\/m\/\y\y\y\y">
                  <c:v>38653</c:v>
                </c:pt>
                <c:pt idx="697" formatCode="d\/m\/\y\y\y\y">
                  <c:v>38656</c:v>
                </c:pt>
                <c:pt idx="698">
                  <c:v>38658</c:v>
                </c:pt>
                <c:pt idx="699">
                  <c:v>38659</c:v>
                </c:pt>
                <c:pt idx="700">
                  <c:v>38660</c:v>
                </c:pt>
                <c:pt idx="701">
                  <c:v>38663</c:v>
                </c:pt>
                <c:pt idx="702">
                  <c:v>38664</c:v>
                </c:pt>
                <c:pt idx="703">
                  <c:v>38665</c:v>
                </c:pt>
                <c:pt idx="704">
                  <c:v>38666</c:v>
                </c:pt>
                <c:pt idx="705">
                  <c:v>38667</c:v>
                </c:pt>
                <c:pt idx="706">
                  <c:v>38670</c:v>
                </c:pt>
                <c:pt idx="707">
                  <c:v>38671</c:v>
                </c:pt>
                <c:pt idx="708">
                  <c:v>38672</c:v>
                </c:pt>
                <c:pt idx="709">
                  <c:v>38673</c:v>
                </c:pt>
                <c:pt idx="710">
                  <c:v>38674</c:v>
                </c:pt>
                <c:pt idx="711">
                  <c:v>38677</c:v>
                </c:pt>
                <c:pt idx="712">
                  <c:v>38678</c:v>
                </c:pt>
                <c:pt idx="713">
                  <c:v>38679</c:v>
                </c:pt>
                <c:pt idx="714">
                  <c:v>38680</c:v>
                </c:pt>
                <c:pt idx="715">
                  <c:v>38681</c:v>
                </c:pt>
                <c:pt idx="716">
                  <c:v>38684</c:v>
                </c:pt>
                <c:pt idx="717">
                  <c:v>38685</c:v>
                </c:pt>
                <c:pt idx="718">
                  <c:v>38686</c:v>
                </c:pt>
                <c:pt idx="719">
                  <c:v>38687</c:v>
                </c:pt>
                <c:pt idx="720">
                  <c:v>38688</c:v>
                </c:pt>
                <c:pt idx="721">
                  <c:v>38691</c:v>
                </c:pt>
                <c:pt idx="722">
                  <c:v>38692</c:v>
                </c:pt>
                <c:pt idx="723">
                  <c:v>38693</c:v>
                </c:pt>
                <c:pt idx="724">
                  <c:v>38694</c:v>
                </c:pt>
                <c:pt idx="725">
                  <c:v>38695</c:v>
                </c:pt>
                <c:pt idx="726">
                  <c:v>38698</c:v>
                </c:pt>
                <c:pt idx="727">
                  <c:v>38699</c:v>
                </c:pt>
                <c:pt idx="728">
                  <c:v>38700</c:v>
                </c:pt>
                <c:pt idx="729">
                  <c:v>38701</c:v>
                </c:pt>
                <c:pt idx="730">
                  <c:v>38702</c:v>
                </c:pt>
                <c:pt idx="731">
                  <c:v>38705</c:v>
                </c:pt>
                <c:pt idx="732">
                  <c:v>38706</c:v>
                </c:pt>
                <c:pt idx="733">
                  <c:v>38707</c:v>
                </c:pt>
                <c:pt idx="734">
                  <c:v>38708</c:v>
                </c:pt>
                <c:pt idx="735">
                  <c:v>38709</c:v>
                </c:pt>
                <c:pt idx="736">
                  <c:v>38713</c:v>
                </c:pt>
                <c:pt idx="737">
                  <c:v>38714</c:v>
                </c:pt>
                <c:pt idx="738">
                  <c:v>38715</c:v>
                </c:pt>
                <c:pt idx="739">
                  <c:v>38717</c:v>
                </c:pt>
                <c:pt idx="740">
                  <c:v>38720</c:v>
                </c:pt>
                <c:pt idx="741">
                  <c:v>38721</c:v>
                </c:pt>
                <c:pt idx="742">
                  <c:v>38722</c:v>
                </c:pt>
                <c:pt idx="743">
                  <c:v>38723</c:v>
                </c:pt>
                <c:pt idx="744">
                  <c:v>38726</c:v>
                </c:pt>
                <c:pt idx="745">
                  <c:v>38727</c:v>
                </c:pt>
                <c:pt idx="746">
                  <c:v>38728</c:v>
                </c:pt>
                <c:pt idx="747">
                  <c:v>38729</c:v>
                </c:pt>
                <c:pt idx="748">
                  <c:v>38730</c:v>
                </c:pt>
                <c:pt idx="749">
                  <c:v>38733</c:v>
                </c:pt>
                <c:pt idx="750">
                  <c:v>38734</c:v>
                </c:pt>
                <c:pt idx="751">
                  <c:v>38735</c:v>
                </c:pt>
                <c:pt idx="752">
                  <c:v>38736</c:v>
                </c:pt>
                <c:pt idx="753">
                  <c:v>38737</c:v>
                </c:pt>
                <c:pt idx="754">
                  <c:v>38740</c:v>
                </c:pt>
                <c:pt idx="755">
                  <c:v>38741</c:v>
                </c:pt>
                <c:pt idx="756">
                  <c:v>38742</c:v>
                </c:pt>
                <c:pt idx="757">
                  <c:v>38743</c:v>
                </c:pt>
                <c:pt idx="758">
                  <c:v>38744</c:v>
                </c:pt>
                <c:pt idx="759">
                  <c:v>38747</c:v>
                </c:pt>
                <c:pt idx="760">
                  <c:v>38748</c:v>
                </c:pt>
                <c:pt idx="761">
                  <c:v>38749</c:v>
                </c:pt>
                <c:pt idx="762">
                  <c:v>38750</c:v>
                </c:pt>
                <c:pt idx="763">
                  <c:v>38751</c:v>
                </c:pt>
                <c:pt idx="764">
                  <c:v>38754</c:v>
                </c:pt>
                <c:pt idx="765">
                  <c:v>38755</c:v>
                </c:pt>
                <c:pt idx="766">
                  <c:v>38756</c:v>
                </c:pt>
                <c:pt idx="767">
                  <c:v>38757</c:v>
                </c:pt>
                <c:pt idx="768">
                  <c:v>38758</c:v>
                </c:pt>
                <c:pt idx="769">
                  <c:v>38761</c:v>
                </c:pt>
                <c:pt idx="770">
                  <c:v>38762</c:v>
                </c:pt>
                <c:pt idx="771">
                  <c:v>38763</c:v>
                </c:pt>
                <c:pt idx="772">
                  <c:v>38764</c:v>
                </c:pt>
                <c:pt idx="773">
                  <c:v>38765</c:v>
                </c:pt>
                <c:pt idx="774">
                  <c:v>38768</c:v>
                </c:pt>
                <c:pt idx="775">
                  <c:v>38769</c:v>
                </c:pt>
                <c:pt idx="776">
                  <c:v>38770</c:v>
                </c:pt>
                <c:pt idx="777">
                  <c:v>38771</c:v>
                </c:pt>
                <c:pt idx="778">
                  <c:v>38772</c:v>
                </c:pt>
                <c:pt idx="779">
                  <c:v>38775</c:v>
                </c:pt>
                <c:pt idx="780">
                  <c:v>38776</c:v>
                </c:pt>
                <c:pt idx="781" formatCode="d\/m\/\y\y\y\y">
                  <c:v>38777</c:v>
                </c:pt>
                <c:pt idx="782" formatCode="d\/m\/\y\y\y\y">
                  <c:v>38778</c:v>
                </c:pt>
                <c:pt idx="783" formatCode="d\/m\/\y\y\y\y">
                  <c:v>38779</c:v>
                </c:pt>
                <c:pt idx="784" formatCode="d\/m\/\y\y\y\y">
                  <c:v>38782</c:v>
                </c:pt>
                <c:pt idx="785" formatCode="d\/m\/\y\y\y\y">
                  <c:v>38783</c:v>
                </c:pt>
                <c:pt idx="786" formatCode="d\/m\/\y\y\y\y">
                  <c:v>38784</c:v>
                </c:pt>
                <c:pt idx="787" formatCode="d\/m\/\y\y\y\y">
                  <c:v>38785</c:v>
                </c:pt>
                <c:pt idx="788" formatCode="d\/m\/\y\y\y\y">
                  <c:v>38786</c:v>
                </c:pt>
                <c:pt idx="789" formatCode="d\/m\/\y\y\y\y">
                  <c:v>38789</c:v>
                </c:pt>
                <c:pt idx="790" formatCode="d\/m\/\y\y\y\y">
                  <c:v>38790</c:v>
                </c:pt>
                <c:pt idx="791" formatCode="d\/m\/\y\y\y\y">
                  <c:v>38791</c:v>
                </c:pt>
                <c:pt idx="792" formatCode="d\/m\/\y\y\y\y">
                  <c:v>38792</c:v>
                </c:pt>
                <c:pt idx="793" formatCode="d\/m\/\y\y\y\y">
                  <c:v>38793</c:v>
                </c:pt>
                <c:pt idx="794" formatCode="d\/m\/\y\y\y\y">
                  <c:v>38796</c:v>
                </c:pt>
                <c:pt idx="795" formatCode="d\/m\/\y\y\y\y">
                  <c:v>38797</c:v>
                </c:pt>
                <c:pt idx="796" formatCode="d\/m\/\y\y\y\y">
                  <c:v>38798</c:v>
                </c:pt>
                <c:pt idx="797" formatCode="d\/m\/\y\y\y\y">
                  <c:v>38799</c:v>
                </c:pt>
                <c:pt idx="798" formatCode="d\/m\/\y\y\y\y">
                  <c:v>38800</c:v>
                </c:pt>
                <c:pt idx="799" formatCode="d\/m\/\y\y\y\y">
                  <c:v>38803</c:v>
                </c:pt>
                <c:pt idx="800" formatCode="d\/m\/\y\y\y\y">
                  <c:v>38804</c:v>
                </c:pt>
                <c:pt idx="801" formatCode="d\/m\/\y\y\y\y">
                  <c:v>38805</c:v>
                </c:pt>
                <c:pt idx="802" formatCode="d\/m\/\y\y\y\y">
                  <c:v>38806</c:v>
                </c:pt>
                <c:pt idx="803" formatCode="d\/m\/\y\y\y\y">
                  <c:v>38807</c:v>
                </c:pt>
                <c:pt idx="804">
                  <c:v>38810</c:v>
                </c:pt>
                <c:pt idx="805">
                  <c:v>38811</c:v>
                </c:pt>
                <c:pt idx="806">
                  <c:v>38812</c:v>
                </c:pt>
                <c:pt idx="807">
                  <c:v>38813</c:v>
                </c:pt>
                <c:pt idx="808">
                  <c:v>38814</c:v>
                </c:pt>
                <c:pt idx="809">
                  <c:v>38817</c:v>
                </c:pt>
                <c:pt idx="810">
                  <c:v>38818</c:v>
                </c:pt>
                <c:pt idx="811">
                  <c:v>38819</c:v>
                </c:pt>
                <c:pt idx="812">
                  <c:v>38820</c:v>
                </c:pt>
                <c:pt idx="813">
                  <c:v>38825</c:v>
                </c:pt>
                <c:pt idx="814">
                  <c:v>38826</c:v>
                </c:pt>
                <c:pt idx="815">
                  <c:v>38827</c:v>
                </c:pt>
                <c:pt idx="816">
                  <c:v>38828</c:v>
                </c:pt>
                <c:pt idx="817">
                  <c:v>38831</c:v>
                </c:pt>
                <c:pt idx="818">
                  <c:v>38832</c:v>
                </c:pt>
                <c:pt idx="819">
                  <c:v>38833</c:v>
                </c:pt>
                <c:pt idx="820">
                  <c:v>38834</c:v>
                </c:pt>
                <c:pt idx="821">
                  <c:v>38835</c:v>
                </c:pt>
                <c:pt idx="822" formatCode="d\/m\/\y\y\y\y">
                  <c:v>38839</c:v>
                </c:pt>
                <c:pt idx="823" formatCode="d\/m\/\y\y\y\y">
                  <c:v>38840</c:v>
                </c:pt>
                <c:pt idx="824" formatCode="d\/m\/\y\y\y\y">
                  <c:v>38841</c:v>
                </c:pt>
                <c:pt idx="825" formatCode="d\/m\/\y\y\y\y">
                  <c:v>38842</c:v>
                </c:pt>
                <c:pt idx="826" formatCode="d\/m\/\y\y\y\y">
                  <c:v>38845</c:v>
                </c:pt>
                <c:pt idx="827" formatCode="d\/m\/\y\y\y\y">
                  <c:v>38846</c:v>
                </c:pt>
                <c:pt idx="828" formatCode="d\/m\/\y\y\y\y">
                  <c:v>38847</c:v>
                </c:pt>
                <c:pt idx="829" formatCode="d\/m\/\y\y\y\y">
                  <c:v>38848</c:v>
                </c:pt>
                <c:pt idx="830" formatCode="d\/m\/\y\y\y\y">
                  <c:v>38849</c:v>
                </c:pt>
                <c:pt idx="831" formatCode="d\/m\/\y\y\y\y">
                  <c:v>38852</c:v>
                </c:pt>
                <c:pt idx="832" formatCode="d\/m\/\y\y\y\y">
                  <c:v>38853</c:v>
                </c:pt>
                <c:pt idx="833" formatCode="d\/m\/\y\y\y\y">
                  <c:v>38854</c:v>
                </c:pt>
                <c:pt idx="834" formatCode="d\/m\/\y\y\y\y">
                  <c:v>38855</c:v>
                </c:pt>
                <c:pt idx="835" formatCode="d\/m\/\y\y\y\y">
                  <c:v>38856</c:v>
                </c:pt>
                <c:pt idx="836" formatCode="d\/m\/\y\y\y\y">
                  <c:v>38859</c:v>
                </c:pt>
                <c:pt idx="837" formatCode="d\/m\/\y\y\y\y">
                  <c:v>38860</c:v>
                </c:pt>
                <c:pt idx="838" formatCode="d\/m\/\y\y\y\y">
                  <c:v>38861</c:v>
                </c:pt>
                <c:pt idx="839" formatCode="d\/m\/\y\y\y\y">
                  <c:v>38863</c:v>
                </c:pt>
                <c:pt idx="840" formatCode="d\/m\/\y\y\y\y">
                  <c:v>38867</c:v>
                </c:pt>
                <c:pt idx="841" formatCode="d\/m\/\y\y\y\y">
                  <c:v>38868</c:v>
                </c:pt>
                <c:pt idx="842">
                  <c:v>38869</c:v>
                </c:pt>
                <c:pt idx="843">
                  <c:v>38870</c:v>
                </c:pt>
                <c:pt idx="844">
                  <c:v>38874</c:v>
                </c:pt>
                <c:pt idx="845">
                  <c:v>38875</c:v>
                </c:pt>
                <c:pt idx="846">
                  <c:v>38876</c:v>
                </c:pt>
                <c:pt idx="847">
                  <c:v>38877</c:v>
                </c:pt>
                <c:pt idx="848">
                  <c:v>38880</c:v>
                </c:pt>
                <c:pt idx="849">
                  <c:v>38881</c:v>
                </c:pt>
                <c:pt idx="850">
                  <c:v>38882</c:v>
                </c:pt>
                <c:pt idx="851">
                  <c:v>38883</c:v>
                </c:pt>
                <c:pt idx="852">
                  <c:v>38884</c:v>
                </c:pt>
                <c:pt idx="853">
                  <c:v>38887</c:v>
                </c:pt>
                <c:pt idx="854">
                  <c:v>38888</c:v>
                </c:pt>
                <c:pt idx="855">
                  <c:v>38889</c:v>
                </c:pt>
                <c:pt idx="856">
                  <c:v>38890</c:v>
                </c:pt>
                <c:pt idx="857">
                  <c:v>38891</c:v>
                </c:pt>
                <c:pt idx="858">
                  <c:v>38894</c:v>
                </c:pt>
                <c:pt idx="859">
                  <c:v>38895</c:v>
                </c:pt>
                <c:pt idx="860">
                  <c:v>38896</c:v>
                </c:pt>
                <c:pt idx="861">
                  <c:v>38897</c:v>
                </c:pt>
                <c:pt idx="862">
                  <c:v>38898</c:v>
                </c:pt>
                <c:pt idx="863">
                  <c:v>38901</c:v>
                </c:pt>
                <c:pt idx="864">
                  <c:v>38902</c:v>
                </c:pt>
                <c:pt idx="865">
                  <c:v>38903</c:v>
                </c:pt>
                <c:pt idx="866">
                  <c:v>38904</c:v>
                </c:pt>
                <c:pt idx="867">
                  <c:v>38905</c:v>
                </c:pt>
                <c:pt idx="868">
                  <c:v>38908</c:v>
                </c:pt>
                <c:pt idx="869">
                  <c:v>38909</c:v>
                </c:pt>
                <c:pt idx="870">
                  <c:v>38910</c:v>
                </c:pt>
                <c:pt idx="871">
                  <c:v>38911</c:v>
                </c:pt>
                <c:pt idx="872">
                  <c:v>38912</c:v>
                </c:pt>
                <c:pt idx="873">
                  <c:v>38915</c:v>
                </c:pt>
                <c:pt idx="874">
                  <c:v>38916</c:v>
                </c:pt>
                <c:pt idx="875">
                  <c:v>38917</c:v>
                </c:pt>
                <c:pt idx="876">
                  <c:v>38918</c:v>
                </c:pt>
                <c:pt idx="877">
                  <c:v>38919</c:v>
                </c:pt>
                <c:pt idx="878">
                  <c:v>38922</c:v>
                </c:pt>
                <c:pt idx="879">
                  <c:v>38923</c:v>
                </c:pt>
                <c:pt idx="880">
                  <c:v>38924</c:v>
                </c:pt>
                <c:pt idx="881">
                  <c:v>38925</c:v>
                </c:pt>
                <c:pt idx="882">
                  <c:v>38926</c:v>
                </c:pt>
                <c:pt idx="883">
                  <c:v>38929</c:v>
                </c:pt>
                <c:pt idx="884">
                  <c:v>38930</c:v>
                </c:pt>
                <c:pt idx="885">
                  <c:v>38931</c:v>
                </c:pt>
                <c:pt idx="886">
                  <c:v>38932</c:v>
                </c:pt>
                <c:pt idx="887">
                  <c:v>38933</c:v>
                </c:pt>
                <c:pt idx="888">
                  <c:v>38936</c:v>
                </c:pt>
                <c:pt idx="889">
                  <c:v>38937</c:v>
                </c:pt>
                <c:pt idx="890">
                  <c:v>38938</c:v>
                </c:pt>
                <c:pt idx="891">
                  <c:v>38939</c:v>
                </c:pt>
                <c:pt idx="892">
                  <c:v>38940</c:v>
                </c:pt>
                <c:pt idx="893">
                  <c:v>38943</c:v>
                </c:pt>
                <c:pt idx="894">
                  <c:v>38944</c:v>
                </c:pt>
                <c:pt idx="895">
                  <c:v>38945</c:v>
                </c:pt>
                <c:pt idx="896">
                  <c:v>38946</c:v>
                </c:pt>
                <c:pt idx="897">
                  <c:v>38947</c:v>
                </c:pt>
                <c:pt idx="898">
                  <c:v>38950</c:v>
                </c:pt>
                <c:pt idx="899">
                  <c:v>38951</c:v>
                </c:pt>
                <c:pt idx="900">
                  <c:v>38952</c:v>
                </c:pt>
                <c:pt idx="901">
                  <c:v>38953</c:v>
                </c:pt>
                <c:pt idx="902">
                  <c:v>38954</c:v>
                </c:pt>
                <c:pt idx="903">
                  <c:v>38957</c:v>
                </c:pt>
                <c:pt idx="904">
                  <c:v>38958</c:v>
                </c:pt>
                <c:pt idx="905">
                  <c:v>38959</c:v>
                </c:pt>
                <c:pt idx="906">
                  <c:v>38960</c:v>
                </c:pt>
                <c:pt idx="907">
                  <c:v>38961</c:v>
                </c:pt>
                <c:pt idx="908">
                  <c:v>38964</c:v>
                </c:pt>
                <c:pt idx="909">
                  <c:v>38965</c:v>
                </c:pt>
                <c:pt idx="910">
                  <c:v>38966</c:v>
                </c:pt>
                <c:pt idx="911">
                  <c:v>38967</c:v>
                </c:pt>
                <c:pt idx="912">
                  <c:v>38968</c:v>
                </c:pt>
                <c:pt idx="913">
                  <c:v>38971</c:v>
                </c:pt>
                <c:pt idx="914">
                  <c:v>38972</c:v>
                </c:pt>
                <c:pt idx="915">
                  <c:v>38973</c:v>
                </c:pt>
                <c:pt idx="916">
                  <c:v>38974</c:v>
                </c:pt>
                <c:pt idx="917">
                  <c:v>38975</c:v>
                </c:pt>
                <c:pt idx="918">
                  <c:v>38978</c:v>
                </c:pt>
                <c:pt idx="919">
                  <c:v>38979</c:v>
                </c:pt>
                <c:pt idx="920">
                  <c:v>38980</c:v>
                </c:pt>
                <c:pt idx="921">
                  <c:v>38981</c:v>
                </c:pt>
                <c:pt idx="922">
                  <c:v>38982</c:v>
                </c:pt>
                <c:pt idx="923">
                  <c:v>38985</c:v>
                </c:pt>
                <c:pt idx="924">
                  <c:v>38986</c:v>
                </c:pt>
                <c:pt idx="925">
                  <c:v>38987</c:v>
                </c:pt>
                <c:pt idx="926">
                  <c:v>38988</c:v>
                </c:pt>
                <c:pt idx="927">
                  <c:v>38989</c:v>
                </c:pt>
                <c:pt idx="928" formatCode="d\/m\/\y\y\y\y">
                  <c:v>38992</c:v>
                </c:pt>
                <c:pt idx="929" formatCode="d\/m\/\y\y\y\y">
                  <c:v>38994</c:v>
                </c:pt>
                <c:pt idx="930" formatCode="d\/m\/\y\y\y\y">
                  <c:v>38995</c:v>
                </c:pt>
                <c:pt idx="931" formatCode="d\/m\/\y\y\y\y">
                  <c:v>38996</c:v>
                </c:pt>
                <c:pt idx="932" formatCode="d\/m\/\y\y\y\y">
                  <c:v>38999</c:v>
                </c:pt>
                <c:pt idx="933" formatCode="d\/m\/\y\y\y\y">
                  <c:v>39000</c:v>
                </c:pt>
                <c:pt idx="934" formatCode="d\/m\/\y\y\y\y">
                  <c:v>39001</c:v>
                </c:pt>
                <c:pt idx="935" formatCode="d\/m\/\y\y\y\y">
                  <c:v>39002</c:v>
                </c:pt>
                <c:pt idx="936" formatCode="d\/m\/\y\y\y\y">
                  <c:v>39003</c:v>
                </c:pt>
                <c:pt idx="937" formatCode="d\/m\/\y\y\y\y">
                  <c:v>39006</c:v>
                </c:pt>
                <c:pt idx="938" formatCode="d\/m\/\y\y\y\y">
                  <c:v>39007</c:v>
                </c:pt>
                <c:pt idx="939" formatCode="d\/m\/\y\y\y\y">
                  <c:v>39008</c:v>
                </c:pt>
                <c:pt idx="940" formatCode="d\/m\/\y\y\y\y">
                  <c:v>39009</c:v>
                </c:pt>
                <c:pt idx="941" formatCode="d\/m\/\y\y\y\y">
                  <c:v>39010</c:v>
                </c:pt>
                <c:pt idx="942" formatCode="d\/m\/\y\y\y\y">
                  <c:v>39013</c:v>
                </c:pt>
                <c:pt idx="943" formatCode="d\/m\/\y\y\y\y">
                  <c:v>39014</c:v>
                </c:pt>
                <c:pt idx="944" formatCode="d\/m\/\y\y\y\y">
                  <c:v>39015</c:v>
                </c:pt>
                <c:pt idx="945" formatCode="d\/m\/\y\y\y\y">
                  <c:v>39016</c:v>
                </c:pt>
                <c:pt idx="946" formatCode="d\/m\/\y\y\y\y">
                  <c:v>39017</c:v>
                </c:pt>
                <c:pt idx="947" formatCode="d\/m\/\y\y\y\y">
                  <c:v>39020</c:v>
                </c:pt>
                <c:pt idx="948" formatCode="d\/m\/\y\y\y\y">
                  <c:v>39021</c:v>
                </c:pt>
                <c:pt idx="949">
                  <c:v>39022</c:v>
                </c:pt>
                <c:pt idx="950">
                  <c:v>39023</c:v>
                </c:pt>
                <c:pt idx="951">
                  <c:v>39024</c:v>
                </c:pt>
                <c:pt idx="952">
                  <c:v>39027</c:v>
                </c:pt>
                <c:pt idx="953">
                  <c:v>39028</c:v>
                </c:pt>
                <c:pt idx="954">
                  <c:v>39029</c:v>
                </c:pt>
                <c:pt idx="955">
                  <c:v>39030</c:v>
                </c:pt>
                <c:pt idx="956">
                  <c:v>39031</c:v>
                </c:pt>
                <c:pt idx="957">
                  <c:v>39034</c:v>
                </c:pt>
                <c:pt idx="958">
                  <c:v>39035</c:v>
                </c:pt>
                <c:pt idx="959">
                  <c:v>39036</c:v>
                </c:pt>
                <c:pt idx="960">
                  <c:v>39037</c:v>
                </c:pt>
                <c:pt idx="961">
                  <c:v>39038</c:v>
                </c:pt>
                <c:pt idx="962">
                  <c:v>39041</c:v>
                </c:pt>
                <c:pt idx="963">
                  <c:v>39042</c:v>
                </c:pt>
                <c:pt idx="964">
                  <c:v>39043</c:v>
                </c:pt>
                <c:pt idx="965">
                  <c:v>39044</c:v>
                </c:pt>
                <c:pt idx="966">
                  <c:v>39045</c:v>
                </c:pt>
                <c:pt idx="967">
                  <c:v>39048</c:v>
                </c:pt>
                <c:pt idx="968">
                  <c:v>39049</c:v>
                </c:pt>
                <c:pt idx="969">
                  <c:v>39050</c:v>
                </c:pt>
                <c:pt idx="970">
                  <c:v>39051</c:v>
                </c:pt>
                <c:pt idx="971">
                  <c:v>39052</c:v>
                </c:pt>
                <c:pt idx="972">
                  <c:v>39055</c:v>
                </c:pt>
                <c:pt idx="973">
                  <c:v>39056</c:v>
                </c:pt>
                <c:pt idx="974">
                  <c:v>39057</c:v>
                </c:pt>
                <c:pt idx="975">
                  <c:v>39058</c:v>
                </c:pt>
                <c:pt idx="976">
                  <c:v>39059</c:v>
                </c:pt>
                <c:pt idx="977">
                  <c:v>39062</c:v>
                </c:pt>
                <c:pt idx="978">
                  <c:v>39063</c:v>
                </c:pt>
                <c:pt idx="979">
                  <c:v>39064</c:v>
                </c:pt>
                <c:pt idx="980">
                  <c:v>39065</c:v>
                </c:pt>
                <c:pt idx="981">
                  <c:v>39066</c:v>
                </c:pt>
                <c:pt idx="982">
                  <c:v>39069</c:v>
                </c:pt>
                <c:pt idx="983">
                  <c:v>39070</c:v>
                </c:pt>
                <c:pt idx="984">
                  <c:v>39071</c:v>
                </c:pt>
                <c:pt idx="985">
                  <c:v>39072</c:v>
                </c:pt>
                <c:pt idx="986">
                  <c:v>39073</c:v>
                </c:pt>
                <c:pt idx="987">
                  <c:v>39078</c:v>
                </c:pt>
                <c:pt idx="988">
                  <c:v>39079</c:v>
                </c:pt>
                <c:pt idx="989">
                  <c:v>39080</c:v>
                </c:pt>
                <c:pt idx="990">
                  <c:v>39084</c:v>
                </c:pt>
                <c:pt idx="991">
                  <c:v>39085</c:v>
                </c:pt>
                <c:pt idx="992">
                  <c:v>39086</c:v>
                </c:pt>
                <c:pt idx="993">
                  <c:v>39087</c:v>
                </c:pt>
                <c:pt idx="994">
                  <c:v>39090</c:v>
                </c:pt>
                <c:pt idx="995">
                  <c:v>39091</c:v>
                </c:pt>
                <c:pt idx="996">
                  <c:v>39092</c:v>
                </c:pt>
                <c:pt idx="997">
                  <c:v>39093</c:v>
                </c:pt>
                <c:pt idx="998">
                  <c:v>39094</c:v>
                </c:pt>
                <c:pt idx="999">
                  <c:v>39097</c:v>
                </c:pt>
                <c:pt idx="1000">
                  <c:v>39098</c:v>
                </c:pt>
                <c:pt idx="1001">
                  <c:v>39099</c:v>
                </c:pt>
                <c:pt idx="1002">
                  <c:v>39100</c:v>
                </c:pt>
                <c:pt idx="1003">
                  <c:v>39101</c:v>
                </c:pt>
                <c:pt idx="1004">
                  <c:v>39104</c:v>
                </c:pt>
                <c:pt idx="1005">
                  <c:v>39105</c:v>
                </c:pt>
                <c:pt idx="1006">
                  <c:v>39106</c:v>
                </c:pt>
                <c:pt idx="1007">
                  <c:v>39107</c:v>
                </c:pt>
                <c:pt idx="1008">
                  <c:v>39108</c:v>
                </c:pt>
                <c:pt idx="1009">
                  <c:v>39111</c:v>
                </c:pt>
                <c:pt idx="1010">
                  <c:v>39112</c:v>
                </c:pt>
                <c:pt idx="1011">
                  <c:v>39113</c:v>
                </c:pt>
                <c:pt idx="1012">
                  <c:v>39114</c:v>
                </c:pt>
                <c:pt idx="1013">
                  <c:v>39115</c:v>
                </c:pt>
                <c:pt idx="1014">
                  <c:v>39118</c:v>
                </c:pt>
                <c:pt idx="1015">
                  <c:v>39119</c:v>
                </c:pt>
                <c:pt idx="1016">
                  <c:v>39120</c:v>
                </c:pt>
                <c:pt idx="1017">
                  <c:v>39121</c:v>
                </c:pt>
                <c:pt idx="1018">
                  <c:v>39122</c:v>
                </c:pt>
                <c:pt idx="1019">
                  <c:v>39125</c:v>
                </c:pt>
                <c:pt idx="1020">
                  <c:v>39126</c:v>
                </c:pt>
                <c:pt idx="1021">
                  <c:v>39127</c:v>
                </c:pt>
                <c:pt idx="1022">
                  <c:v>39128</c:v>
                </c:pt>
                <c:pt idx="1023">
                  <c:v>39129</c:v>
                </c:pt>
                <c:pt idx="1024">
                  <c:v>39132</c:v>
                </c:pt>
                <c:pt idx="1025">
                  <c:v>39133</c:v>
                </c:pt>
                <c:pt idx="1026">
                  <c:v>39134</c:v>
                </c:pt>
                <c:pt idx="1027">
                  <c:v>39135</c:v>
                </c:pt>
                <c:pt idx="1028">
                  <c:v>39136</c:v>
                </c:pt>
                <c:pt idx="1029">
                  <c:v>39139</c:v>
                </c:pt>
                <c:pt idx="1030">
                  <c:v>39140</c:v>
                </c:pt>
                <c:pt idx="1031">
                  <c:v>39141</c:v>
                </c:pt>
                <c:pt idx="1032" formatCode="d\/m\/\y\y\y\y">
                  <c:v>39142</c:v>
                </c:pt>
                <c:pt idx="1033" formatCode="d\/m\/\y\y\y\y">
                  <c:v>39143</c:v>
                </c:pt>
                <c:pt idx="1034" formatCode="d\/m\/\y\y\y\y">
                  <c:v>39146</c:v>
                </c:pt>
                <c:pt idx="1035" formatCode="d\/m\/\y\y\y\y">
                  <c:v>39147</c:v>
                </c:pt>
                <c:pt idx="1036" formatCode="d\/m\/\y\y\y\y">
                  <c:v>39148</c:v>
                </c:pt>
                <c:pt idx="1037" formatCode="d\/m\/\y\y\y\y">
                  <c:v>39149</c:v>
                </c:pt>
                <c:pt idx="1038" formatCode="d\/m\/\y\y\y\y">
                  <c:v>39150</c:v>
                </c:pt>
                <c:pt idx="1039" formatCode="d\/m\/\y\y\y\y">
                  <c:v>39153</c:v>
                </c:pt>
                <c:pt idx="1040" formatCode="d\/m\/\y\y\y\y">
                  <c:v>39154</c:v>
                </c:pt>
                <c:pt idx="1041" formatCode="d\/m\/\y\y\y\y">
                  <c:v>39155</c:v>
                </c:pt>
                <c:pt idx="1042" formatCode="d\/m\/\y\y\y\y">
                  <c:v>39156</c:v>
                </c:pt>
                <c:pt idx="1043" formatCode="d\/m\/\y\y\y\y">
                  <c:v>39157</c:v>
                </c:pt>
                <c:pt idx="1044" formatCode="d\/m\/\y\y\y\y">
                  <c:v>39160</c:v>
                </c:pt>
                <c:pt idx="1045" formatCode="d\/m\/\y\y\y\y">
                  <c:v>39161</c:v>
                </c:pt>
                <c:pt idx="1046" formatCode="d\/m\/\y\y\y\y">
                  <c:v>39162</c:v>
                </c:pt>
                <c:pt idx="1047" formatCode="d\/m\/\y\y\y\y">
                  <c:v>39163</c:v>
                </c:pt>
                <c:pt idx="1048" formatCode="d\/m\/\y\y\y\y">
                  <c:v>39164</c:v>
                </c:pt>
                <c:pt idx="1049" formatCode="d\/m\/\y\y\y\y">
                  <c:v>39167</c:v>
                </c:pt>
                <c:pt idx="1050" formatCode="d\/m\/\y\y\y\y">
                  <c:v>39168</c:v>
                </c:pt>
                <c:pt idx="1051" formatCode="d\/m\/\y\y\y\y">
                  <c:v>39169</c:v>
                </c:pt>
                <c:pt idx="1052" formatCode="d\/m\/\y\y\y\y">
                  <c:v>39170</c:v>
                </c:pt>
                <c:pt idx="1053" formatCode="d\/m\/\y\y\y\y">
                  <c:v>39171</c:v>
                </c:pt>
                <c:pt idx="1054">
                  <c:v>39174</c:v>
                </c:pt>
                <c:pt idx="1055">
                  <c:v>39175</c:v>
                </c:pt>
                <c:pt idx="1056">
                  <c:v>39176</c:v>
                </c:pt>
                <c:pt idx="1057">
                  <c:v>39177</c:v>
                </c:pt>
                <c:pt idx="1058">
                  <c:v>39182</c:v>
                </c:pt>
                <c:pt idx="1059">
                  <c:v>39183</c:v>
                </c:pt>
                <c:pt idx="1060">
                  <c:v>39184</c:v>
                </c:pt>
                <c:pt idx="1061">
                  <c:v>39185</c:v>
                </c:pt>
                <c:pt idx="1062">
                  <c:v>39188</c:v>
                </c:pt>
                <c:pt idx="1063">
                  <c:v>39189</c:v>
                </c:pt>
                <c:pt idx="1064">
                  <c:v>39190</c:v>
                </c:pt>
                <c:pt idx="1065">
                  <c:v>39191</c:v>
                </c:pt>
                <c:pt idx="1066">
                  <c:v>39192</c:v>
                </c:pt>
                <c:pt idx="1067">
                  <c:v>39195</c:v>
                </c:pt>
                <c:pt idx="1068">
                  <c:v>39196</c:v>
                </c:pt>
                <c:pt idx="1069">
                  <c:v>39197</c:v>
                </c:pt>
                <c:pt idx="1070">
                  <c:v>39198</c:v>
                </c:pt>
                <c:pt idx="1071">
                  <c:v>39199</c:v>
                </c:pt>
                <c:pt idx="1072">
                  <c:v>39202</c:v>
                </c:pt>
                <c:pt idx="1073" formatCode="d\/m\/\y\y\y\y">
                  <c:v>39204</c:v>
                </c:pt>
                <c:pt idx="1074" formatCode="d\/m\/\y\y\y\y">
                  <c:v>39205</c:v>
                </c:pt>
                <c:pt idx="1075" formatCode="d\/m\/\y\y\y\y">
                  <c:v>39206</c:v>
                </c:pt>
                <c:pt idx="1076" formatCode="d\/m\/\y\y\y\y">
                  <c:v>39209</c:v>
                </c:pt>
                <c:pt idx="1077" formatCode="d\/m\/\y\y\y\y">
                  <c:v>39210</c:v>
                </c:pt>
                <c:pt idx="1078" formatCode="d\/m\/\y\y\y\y">
                  <c:v>39211</c:v>
                </c:pt>
                <c:pt idx="1079" formatCode="d\/m\/\y\y\y\y">
                  <c:v>39212</c:v>
                </c:pt>
                <c:pt idx="1080" formatCode="d\/m\/\y\y\y\y">
                  <c:v>39213</c:v>
                </c:pt>
                <c:pt idx="1081" formatCode="d\/m\/\y\y\y\y">
                  <c:v>39216</c:v>
                </c:pt>
                <c:pt idx="1082" formatCode="d\/m\/\y\y\y\y">
                  <c:v>39217</c:v>
                </c:pt>
                <c:pt idx="1083" formatCode="d\/m\/\y\y\y\y">
                  <c:v>39218</c:v>
                </c:pt>
                <c:pt idx="1084" formatCode="d\/m\/\y\y\y\y">
                  <c:v>39220</c:v>
                </c:pt>
                <c:pt idx="1085" formatCode="d\/m\/\y\y\y\y">
                  <c:v>39223</c:v>
                </c:pt>
                <c:pt idx="1086" formatCode="d\/m\/\y\y\y\y">
                  <c:v>39224</c:v>
                </c:pt>
                <c:pt idx="1087" formatCode="d\/m\/\y\y\y\y">
                  <c:v>39225</c:v>
                </c:pt>
                <c:pt idx="1088" formatCode="d\/m\/\y\y\y\y">
                  <c:v>39226</c:v>
                </c:pt>
                <c:pt idx="1089" formatCode="d\/m\/\y\y\y\y">
                  <c:v>39227</c:v>
                </c:pt>
                <c:pt idx="1090" formatCode="d\/m\/\y\y\y\y">
                  <c:v>39231</c:v>
                </c:pt>
                <c:pt idx="1091" formatCode="d\/m\/\y\y\y\y">
                  <c:v>39232</c:v>
                </c:pt>
                <c:pt idx="1092" formatCode="d\/m\/\y\y\y\y">
                  <c:v>39233</c:v>
                </c:pt>
                <c:pt idx="1093">
                  <c:v>39234</c:v>
                </c:pt>
                <c:pt idx="1094">
                  <c:v>39237</c:v>
                </c:pt>
                <c:pt idx="1095">
                  <c:v>39238</c:v>
                </c:pt>
                <c:pt idx="1096">
                  <c:v>39239</c:v>
                </c:pt>
                <c:pt idx="1097">
                  <c:v>39240</c:v>
                </c:pt>
                <c:pt idx="1098">
                  <c:v>39241</c:v>
                </c:pt>
                <c:pt idx="1099">
                  <c:v>39244</c:v>
                </c:pt>
                <c:pt idx="1100">
                  <c:v>39245</c:v>
                </c:pt>
                <c:pt idx="1101">
                  <c:v>39246</c:v>
                </c:pt>
                <c:pt idx="1102">
                  <c:v>39247</c:v>
                </c:pt>
                <c:pt idx="1103">
                  <c:v>39248</c:v>
                </c:pt>
                <c:pt idx="1104">
                  <c:v>39251</c:v>
                </c:pt>
                <c:pt idx="1105">
                  <c:v>39252</c:v>
                </c:pt>
                <c:pt idx="1106">
                  <c:v>39253</c:v>
                </c:pt>
                <c:pt idx="1107">
                  <c:v>39254</c:v>
                </c:pt>
                <c:pt idx="1108">
                  <c:v>39255</c:v>
                </c:pt>
                <c:pt idx="1109">
                  <c:v>39258</c:v>
                </c:pt>
                <c:pt idx="1110">
                  <c:v>39259</c:v>
                </c:pt>
                <c:pt idx="1111">
                  <c:v>39260</c:v>
                </c:pt>
                <c:pt idx="1112">
                  <c:v>39261</c:v>
                </c:pt>
                <c:pt idx="1113">
                  <c:v>39262</c:v>
                </c:pt>
                <c:pt idx="1114">
                  <c:v>39265</c:v>
                </c:pt>
                <c:pt idx="1115">
                  <c:v>39266</c:v>
                </c:pt>
                <c:pt idx="1116">
                  <c:v>39267</c:v>
                </c:pt>
                <c:pt idx="1117">
                  <c:v>39268</c:v>
                </c:pt>
                <c:pt idx="1118">
                  <c:v>39269</c:v>
                </c:pt>
                <c:pt idx="1119">
                  <c:v>39272</c:v>
                </c:pt>
                <c:pt idx="1120">
                  <c:v>39273</c:v>
                </c:pt>
                <c:pt idx="1121">
                  <c:v>39274</c:v>
                </c:pt>
                <c:pt idx="1122">
                  <c:v>39275</c:v>
                </c:pt>
                <c:pt idx="1123">
                  <c:v>39276</c:v>
                </c:pt>
                <c:pt idx="1124">
                  <c:v>39279</c:v>
                </c:pt>
                <c:pt idx="1125">
                  <c:v>39280</c:v>
                </c:pt>
                <c:pt idx="1126">
                  <c:v>39281</c:v>
                </c:pt>
                <c:pt idx="1127">
                  <c:v>39282</c:v>
                </c:pt>
                <c:pt idx="1128">
                  <c:v>39283</c:v>
                </c:pt>
                <c:pt idx="1129">
                  <c:v>39286</c:v>
                </c:pt>
                <c:pt idx="1130">
                  <c:v>39287</c:v>
                </c:pt>
                <c:pt idx="1131">
                  <c:v>39288</c:v>
                </c:pt>
                <c:pt idx="1132">
                  <c:v>39289</c:v>
                </c:pt>
                <c:pt idx="1133">
                  <c:v>39290</c:v>
                </c:pt>
                <c:pt idx="1134">
                  <c:v>39293</c:v>
                </c:pt>
                <c:pt idx="1135">
                  <c:v>39294</c:v>
                </c:pt>
                <c:pt idx="1136">
                  <c:v>39295</c:v>
                </c:pt>
                <c:pt idx="1137">
                  <c:v>39296</c:v>
                </c:pt>
                <c:pt idx="1138">
                  <c:v>39297</c:v>
                </c:pt>
                <c:pt idx="1139">
                  <c:v>39300</c:v>
                </c:pt>
                <c:pt idx="1140">
                  <c:v>39301</c:v>
                </c:pt>
                <c:pt idx="1141">
                  <c:v>39302</c:v>
                </c:pt>
                <c:pt idx="1142">
                  <c:v>39303</c:v>
                </c:pt>
                <c:pt idx="1143">
                  <c:v>39304</c:v>
                </c:pt>
                <c:pt idx="1144">
                  <c:v>39307</c:v>
                </c:pt>
                <c:pt idx="1145">
                  <c:v>39308</c:v>
                </c:pt>
                <c:pt idx="1146">
                  <c:v>39310</c:v>
                </c:pt>
                <c:pt idx="1147">
                  <c:v>39311</c:v>
                </c:pt>
                <c:pt idx="1148">
                  <c:v>39314</c:v>
                </c:pt>
                <c:pt idx="1149">
                  <c:v>39315</c:v>
                </c:pt>
                <c:pt idx="1150">
                  <c:v>39316</c:v>
                </c:pt>
                <c:pt idx="1151">
                  <c:v>39317</c:v>
                </c:pt>
                <c:pt idx="1152">
                  <c:v>39318</c:v>
                </c:pt>
                <c:pt idx="1153">
                  <c:v>39321</c:v>
                </c:pt>
                <c:pt idx="1154">
                  <c:v>39322</c:v>
                </c:pt>
                <c:pt idx="1155">
                  <c:v>39323</c:v>
                </c:pt>
                <c:pt idx="1156">
                  <c:v>39324</c:v>
                </c:pt>
                <c:pt idx="1157">
                  <c:v>39325</c:v>
                </c:pt>
                <c:pt idx="1158">
                  <c:v>39328</c:v>
                </c:pt>
                <c:pt idx="1159">
                  <c:v>39329</c:v>
                </c:pt>
                <c:pt idx="1160">
                  <c:v>39330</c:v>
                </c:pt>
                <c:pt idx="1161">
                  <c:v>39331</c:v>
                </c:pt>
                <c:pt idx="1162">
                  <c:v>39332</c:v>
                </c:pt>
                <c:pt idx="1163">
                  <c:v>39335</c:v>
                </c:pt>
                <c:pt idx="1164">
                  <c:v>39336</c:v>
                </c:pt>
                <c:pt idx="1165">
                  <c:v>39337</c:v>
                </c:pt>
                <c:pt idx="1166">
                  <c:v>39338</c:v>
                </c:pt>
                <c:pt idx="1167">
                  <c:v>39339</c:v>
                </c:pt>
                <c:pt idx="1168">
                  <c:v>39342</c:v>
                </c:pt>
                <c:pt idx="1169">
                  <c:v>39343</c:v>
                </c:pt>
                <c:pt idx="1170">
                  <c:v>39344</c:v>
                </c:pt>
                <c:pt idx="1171">
                  <c:v>39345</c:v>
                </c:pt>
                <c:pt idx="1172">
                  <c:v>39346</c:v>
                </c:pt>
                <c:pt idx="1173">
                  <c:v>39349</c:v>
                </c:pt>
                <c:pt idx="1174">
                  <c:v>39350</c:v>
                </c:pt>
                <c:pt idx="1175">
                  <c:v>39351</c:v>
                </c:pt>
                <c:pt idx="1176">
                  <c:v>39352</c:v>
                </c:pt>
                <c:pt idx="1177">
                  <c:v>39353</c:v>
                </c:pt>
                <c:pt idx="1178" formatCode="d\/m\/\y\y\y\y">
                  <c:v>39356</c:v>
                </c:pt>
                <c:pt idx="1179" formatCode="d\/m\/\y\y\y\y">
                  <c:v>39357</c:v>
                </c:pt>
                <c:pt idx="1180" formatCode="d\/m\/\y\y\y\y">
                  <c:v>39358</c:v>
                </c:pt>
                <c:pt idx="1181" formatCode="d\/m\/\y\y\y\y">
                  <c:v>39359</c:v>
                </c:pt>
                <c:pt idx="1182" formatCode="d\/m\/\y\y\y\y">
                  <c:v>39360</c:v>
                </c:pt>
                <c:pt idx="1183" formatCode="d\/m\/\y\y\y\y">
                  <c:v>39363</c:v>
                </c:pt>
                <c:pt idx="1184" formatCode="d\/m\/\y\y\y\y">
                  <c:v>39364</c:v>
                </c:pt>
                <c:pt idx="1185" formatCode="d\/m\/\y\y\y\y">
                  <c:v>39365</c:v>
                </c:pt>
                <c:pt idx="1186" formatCode="d\/m\/\y\y\y\y">
                  <c:v>39366</c:v>
                </c:pt>
                <c:pt idx="1187" formatCode="d\/m\/\y\y\y\y">
                  <c:v>39367</c:v>
                </c:pt>
                <c:pt idx="1188" formatCode="d\/m\/\y\y\y\y">
                  <c:v>39370</c:v>
                </c:pt>
                <c:pt idx="1189" formatCode="d\/m\/\y\y\y\y">
                  <c:v>39371</c:v>
                </c:pt>
                <c:pt idx="1190" formatCode="d\/m\/\y\y\y\y">
                  <c:v>39372</c:v>
                </c:pt>
                <c:pt idx="1191" formatCode="d\/m\/\y\y\y\y">
                  <c:v>39373</c:v>
                </c:pt>
                <c:pt idx="1192" formatCode="d\/m\/\y\y\y\y">
                  <c:v>39374</c:v>
                </c:pt>
                <c:pt idx="1193" formatCode="d\/m\/\y\y\y\y">
                  <c:v>39377</c:v>
                </c:pt>
                <c:pt idx="1194" formatCode="d\/m\/\y\y\y\y">
                  <c:v>39378</c:v>
                </c:pt>
                <c:pt idx="1195" formatCode="d\/m\/\y\y\y\y">
                  <c:v>39379</c:v>
                </c:pt>
                <c:pt idx="1196" formatCode="d\/m\/\y\y\y\y">
                  <c:v>39380</c:v>
                </c:pt>
                <c:pt idx="1197" formatCode="d\/m\/\y\y\y\y">
                  <c:v>39381</c:v>
                </c:pt>
                <c:pt idx="1198" formatCode="d\/m\/\y\y\y\y">
                  <c:v>39384</c:v>
                </c:pt>
                <c:pt idx="1199" formatCode="d\/m\/\y\y\y\y">
                  <c:v>39385</c:v>
                </c:pt>
                <c:pt idx="1200" formatCode="d\/m\/\y\y\y\y">
                  <c:v>39386</c:v>
                </c:pt>
                <c:pt idx="1201">
                  <c:v>39387</c:v>
                </c:pt>
                <c:pt idx="1202">
                  <c:v>39388</c:v>
                </c:pt>
                <c:pt idx="1203">
                  <c:v>39391</c:v>
                </c:pt>
                <c:pt idx="1204">
                  <c:v>39392</c:v>
                </c:pt>
                <c:pt idx="1205">
                  <c:v>39393</c:v>
                </c:pt>
                <c:pt idx="1206">
                  <c:v>39394</c:v>
                </c:pt>
                <c:pt idx="1207">
                  <c:v>39395</c:v>
                </c:pt>
                <c:pt idx="1208">
                  <c:v>39398</c:v>
                </c:pt>
                <c:pt idx="1209">
                  <c:v>39399</c:v>
                </c:pt>
                <c:pt idx="1210">
                  <c:v>39400</c:v>
                </c:pt>
                <c:pt idx="1211">
                  <c:v>39401</c:v>
                </c:pt>
                <c:pt idx="1212">
                  <c:v>39402</c:v>
                </c:pt>
                <c:pt idx="1213">
                  <c:v>39405</c:v>
                </c:pt>
                <c:pt idx="1214">
                  <c:v>39406</c:v>
                </c:pt>
                <c:pt idx="1215">
                  <c:v>39407</c:v>
                </c:pt>
                <c:pt idx="1216">
                  <c:v>39408</c:v>
                </c:pt>
                <c:pt idx="1217">
                  <c:v>39409</c:v>
                </c:pt>
                <c:pt idx="1218">
                  <c:v>39412</c:v>
                </c:pt>
                <c:pt idx="1219">
                  <c:v>39413</c:v>
                </c:pt>
                <c:pt idx="1220">
                  <c:v>39414</c:v>
                </c:pt>
                <c:pt idx="1221">
                  <c:v>39415</c:v>
                </c:pt>
                <c:pt idx="1222">
                  <c:v>39416</c:v>
                </c:pt>
                <c:pt idx="1223">
                  <c:v>39419</c:v>
                </c:pt>
                <c:pt idx="1224">
                  <c:v>39420</c:v>
                </c:pt>
                <c:pt idx="1225">
                  <c:v>39421</c:v>
                </c:pt>
                <c:pt idx="1226">
                  <c:v>39422</c:v>
                </c:pt>
                <c:pt idx="1227">
                  <c:v>39423</c:v>
                </c:pt>
                <c:pt idx="1228">
                  <c:v>39426</c:v>
                </c:pt>
                <c:pt idx="1229">
                  <c:v>39427</c:v>
                </c:pt>
                <c:pt idx="1230">
                  <c:v>39428</c:v>
                </c:pt>
                <c:pt idx="1231">
                  <c:v>39429</c:v>
                </c:pt>
                <c:pt idx="1232">
                  <c:v>39430</c:v>
                </c:pt>
                <c:pt idx="1233">
                  <c:v>39433</c:v>
                </c:pt>
                <c:pt idx="1234">
                  <c:v>39434</c:v>
                </c:pt>
                <c:pt idx="1235">
                  <c:v>39435</c:v>
                </c:pt>
                <c:pt idx="1236">
                  <c:v>39436</c:v>
                </c:pt>
                <c:pt idx="1237">
                  <c:v>39437</c:v>
                </c:pt>
                <c:pt idx="1238">
                  <c:v>39440</c:v>
                </c:pt>
                <c:pt idx="1239">
                  <c:v>39443</c:v>
                </c:pt>
                <c:pt idx="1240">
                  <c:v>39444</c:v>
                </c:pt>
                <c:pt idx="1241">
                  <c:v>39447</c:v>
                </c:pt>
                <c:pt idx="1242">
                  <c:v>39449</c:v>
                </c:pt>
                <c:pt idx="1243">
                  <c:v>39450</c:v>
                </c:pt>
                <c:pt idx="1244">
                  <c:v>39451</c:v>
                </c:pt>
                <c:pt idx="1245">
                  <c:v>39454</c:v>
                </c:pt>
                <c:pt idx="1246">
                  <c:v>39455</c:v>
                </c:pt>
                <c:pt idx="1247">
                  <c:v>39456</c:v>
                </c:pt>
                <c:pt idx="1248">
                  <c:v>39457</c:v>
                </c:pt>
                <c:pt idx="1249">
                  <c:v>39458</c:v>
                </c:pt>
                <c:pt idx="1250">
                  <c:v>39461</c:v>
                </c:pt>
                <c:pt idx="1251">
                  <c:v>39462</c:v>
                </c:pt>
                <c:pt idx="1252">
                  <c:v>39463</c:v>
                </c:pt>
                <c:pt idx="1253">
                  <c:v>39464</c:v>
                </c:pt>
                <c:pt idx="1254">
                  <c:v>39465</c:v>
                </c:pt>
                <c:pt idx="1255">
                  <c:v>39468</c:v>
                </c:pt>
                <c:pt idx="1256">
                  <c:v>39469</c:v>
                </c:pt>
                <c:pt idx="1257">
                  <c:v>39470</c:v>
                </c:pt>
                <c:pt idx="1258">
                  <c:v>39471</c:v>
                </c:pt>
                <c:pt idx="1259">
                  <c:v>39472</c:v>
                </c:pt>
                <c:pt idx="1260">
                  <c:v>39475</c:v>
                </c:pt>
                <c:pt idx="1261">
                  <c:v>39476</c:v>
                </c:pt>
                <c:pt idx="1262">
                  <c:v>39477</c:v>
                </c:pt>
                <c:pt idx="1263">
                  <c:v>39478</c:v>
                </c:pt>
                <c:pt idx="1264">
                  <c:v>39479</c:v>
                </c:pt>
                <c:pt idx="1265">
                  <c:v>39482</c:v>
                </c:pt>
                <c:pt idx="1266">
                  <c:v>39483</c:v>
                </c:pt>
                <c:pt idx="1267">
                  <c:v>39484</c:v>
                </c:pt>
                <c:pt idx="1268">
                  <c:v>39485</c:v>
                </c:pt>
                <c:pt idx="1269">
                  <c:v>39486</c:v>
                </c:pt>
                <c:pt idx="1270">
                  <c:v>39489</c:v>
                </c:pt>
                <c:pt idx="1271">
                  <c:v>39490</c:v>
                </c:pt>
                <c:pt idx="1272">
                  <c:v>39491</c:v>
                </c:pt>
                <c:pt idx="1273">
                  <c:v>39492</c:v>
                </c:pt>
                <c:pt idx="1274">
                  <c:v>39493</c:v>
                </c:pt>
                <c:pt idx="1275">
                  <c:v>39496</c:v>
                </c:pt>
                <c:pt idx="1276">
                  <c:v>39497</c:v>
                </c:pt>
                <c:pt idx="1277">
                  <c:v>39498</c:v>
                </c:pt>
                <c:pt idx="1278">
                  <c:v>39499</c:v>
                </c:pt>
                <c:pt idx="1279">
                  <c:v>39500</c:v>
                </c:pt>
                <c:pt idx="1280">
                  <c:v>39503</c:v>
                </c:pt>
                <c:pt idx="1281">
                  <c:v>39504</c:v>
                </c:pt>
                <c:pt idx="1282">
                  <c:v>39505</c:v>
                </c:pt>
                <c:pt idx="1283">
                  <c:v>39506</c:v>
                </c:pt>
                <c:pt idx="1284">
                  <c:v>39507</c:v>
                </c:pt>
                <c:pt idx="1285" formatCode="d\/m\/\y\y\y\y">
                  <c:v>39510</c:v>
                </c:pt>
                <c:pt idx="1286" formatCode="d\/m\/\y\y\y\y">
                  <c:v>39511</c:v>
                </c:pt>
                <c:pt idx="1287" formatCode="d\/m\/\y\y\y\y">
                  <c:v>39512</c:v>
                </c:pt>
                <c:pt idx="1288" formatCode="d\/m\/\y\y\y\y">
                  <c:v>39513</c:v>
                </c:pt>
                <c:pt idx="1289" formatCode="d\/m\/\y\y\y\y">
                  <c:v>39514</c:v>
                </c:pt>
                <c:pt idx="1290" formatCode="d\/m\/\y\y\y\y">
                  <c:v>39517</c:v>
                </c:pt>
                <c:pt idx="1291" formatCode="d\/m\/\y\y\y\y">
                  <c:v>39518</c:v>
                </c:pt>
                <c:pt idx="1292" formatCode="d\/m\/\y\y\y\y">
                  <c:v>39519</c:v>
                </c:pt>
                <c:pt idx="1293" formatCode="d\/m\/\y\y\y\y">
                  <c:v>39520</c:v>
                </c:pt>
                <c:pt idx="1294" formatCode="d\/m\/\y\y\y\y">
                  <c:v>39521</c:v>
                </c:pt>
                <c:pt idx="1295" formatCode="d\/m\/\y\y\y\y">
                  <c:v>39524</c:v>
                </c:pt>
                <c:pt idx="1296" formatCode="d\/m\/\y\y\y\y">
                  <c:v>39525</c:v>
                </c:pt>
                <c:pt idx="1297" formatCode="d\/m\/\y\y\y\y">
                  <c:v>39526</c:v>
                </c:pt>
                <c:pt idx="1298" formatCode="d\/m\/\y\y\y\y">
                  <c:v>39527</c:v>
                </c:pt>
                <c:pt idx="1299" formatCode="d\/m\/\y\y\y\y">
                  <c:v>39532</c:v>
                </c:pt>
                <c:pt idx="1300" formatCode="d\/m\/\y\y\y\y">
                  <c:v>39533</c:v>
                </c:pt>
                <c:pt idx="1301" formatCode="d\/m\/\y\y\y\y">
                  <c:v>39534</c:v>
                </c:pt>
                <c:pt idx="1302" formatCode="d\/m\/\y\y\y\y">
                  <c:v>39535</c:v>
                </c:pt>
                <c:pt idx="1303" formatCode="d\/m\/\y\y\y\y">
                  <c:v>39538</c:v>
                </c:pt>
                <c:pt idx="1304">
                  <c:v>39539</c:v>
                </c:pt>
                <c:pt idx="1305">
                  <c:v>39540</c:v>
                </c:pt>
                <c:pt idx="1306">
                  <c:v>39541</c:v>
                </c:pt>
                <c:pt idx="1307">
                  <c:v>39542</c:v>
                </c:pt>
                <c:pt idx="1308">
                  <c:v>39545</c:v>
                </c:pt>
                <c:pt idx="1309">
                  <c:v>39546</c:v>
                </c:pt>
                <c:pt idx="1310">
                  <c:v>39547</c:v>
                </c:pt>
                <c:pt idx="1311">
                  <c:v>39548</c:v>
                </c:pt>
                <c:pt idx="1312">
                  <c:v>39549</c:v>
                </c:pt>
                <c:pt idx="1313">
                  <c:v>39552</c:v>
                </c:pt>
                <c:pt idx="1314">
                  <c:v>39553</c:v>
                </c:pt>
                <c:pt idx="1315">
                  <c:v>39554</c:v>
                </c:pt>
                <c:pt idx="1316">
                  <c:v>39555</c:v>
                </c:pt>
                <c:pt idx="1317">
                  <c:v>39556</c:v>
                </c:pt>
                <c:pt idx="1318">
                  <c:v>39559</c:v>
                </c:pt>
                <c:pt idx="1319">
                  <c:v>39560</c:v>
                </c:pt>
                <c:pt idx="1320">
                  <c:v>39561</c:v>
                </c:pt>
                <c:pt idx="1321">
                  <c:v>39562</c:v>
                </c:pt>
                <c:pt idx="1322">
                  <c:v>39563</c:v>
                </c:pt>
                <c:pt idx="1323">
                  <c:v>39566</c:v>
                </c:pt>
                <c:pt idx="1324">
                  <c:v>39567</c:v>
                </c:pt>
                <c:pt idx="1325">
                  <c:v>39568</c:v>
                </c:pt>
                <c:pt idx="1326" formatCode="d\/m\/\y\y\y\y">
                  <c:v>39570</c:v>
                </c:pt>
                <c:pt idx="1327" formatCode="d\/m\/\y\y\y\y">
                  <c:v>39573</c:v>
                </c:pt>
                <c:pt idx="1328" formatCode="d\/m\/\y\y\y\y">
                  <c:v>39574</c:v>
                </c:pt>
                <c:pt idx="1329" formatCode="d\/m\/\y\y\y\y">
                  <c:v>39575</c:v>
                </c:pt>
                <c:pt idx="1330" formatCode="d\/m\/\y\y\y\y">
                  <c:v>39576</c:v>
                </c:pt>
                <c:pt idx="1331" formatCode="d\/m\/\y\y\y\y">
                  <c:v>39577</c:v>
                </c:pt>
                <c:pt idx="1332" formatCode="d\/m\/\y\y\y\y">
                  <c:v>39581</c:v>
                </c:pt>
                <c:pt idx="1333" formatCode="d\/m\/\y\y\y\y">
                  <c:v>39582</c:v>
                </c:pt>
                <c:pt idx="1334" formatCode="d\/m\/\y\y\y\y">
                  <c:v>39583</c:v>
                </c:pt>
                <c:pt idx="1335" formatCode="d\/m\/\y\y\y\y">
                  <c:v>39584</c:v>
                </c:pt>
                <c:pt idx="1336" formatCode="d\/m\/\y\y\y\y">
                  <c:v>39587</c:v>
                </c:pt>
                <c:pt idx="1337" formatCode="d\/m\/\y\y\y\y">
                  <c:v>39588</c:v>
                </c:pt>
                <c:pt idx="1338" formatCode="d\/m\/\y\y\y\y">
                  <c:v>39588</c:v>
                </c:pt>
                <c:pt idx="1339" formatCode="d\/m\/\y\y\y\y">
                  <c:v>39589</c:v>
                </c:pt>
                <c:pt idx="1340" formatCode="d\/m\/\y\y\y\y">
                  <c:v>39590</c:v>
                </c:pt>
                <c:pt idx="1341" formatCode="d\/m\/\y\y\y\y">
                  <c:v>39591</c:v>
                </c:pt>
                <c:pt idx="1342" formatCode="d\/m\/\y\y\y\y">
                  <c:v>39594</c:v>
                </c:pt>
                <c:pt idx="1343" formatCode="d\/m\/\y\y\y\y">
                  <c:v>39595</c:v>
                </c:pt>
                <c:pt idx="1344" formatCode="d\/m\/\y\y\y\y">
                  <c:v>39596</c:v>
                </c:pt>
                <c:pt idx="1345" formatCode="d\/m\/\y\y\y\y">
                  <c:v>39597</c:v>
                </c:pt>
                <c:pt idx="1346" formatCode="d\/m\/\y\y\y\y">
                  <c:v>39598</c:v>
                </c:pt>
                <c:pt idx="1347">
                  <c:v>39601</c:v>
                </c:pt>
                <c:pt idx="1348">
                  <c:v>39602</c:v>
                </c:pt>
                <c:pt idx="1349">
                  <c:v>39603</c:v>
                </c:pt>
                <c:pt idx="1350">
                  <c:v>39604</c:v>
                </c:pt>
                <c:pt idx="1351">
                  <c:v>39605</c:v>
                </c:pt>
                <c:pt idx="1352">
                  <c:v>39608</c:v>
                </c:pt>
                <c:pt idx="1353">
                  <c:v>39609</c:v>
                </c:pt>
                <c:pt idx="1354">
                  <c:v>39610</c:v>
                </c:pt>
                <c:pt idx="1355">
                  <c:v>39611</c:v>
                </c:pt>
                <c:pt idx="1356">
                  <c:v>39612</c:v>
                </c:pt>
                <c:pt idx="1357">
                  <c:v>39615</c:v>
                </c:pt>
                <c:pt idx="1358">
                  <c:v>39616</c:v>
                </c:pt>
                <c:pt idx="1359">
                  <c:v>39617</c:v>
                </c:pt>
                <c:pt idx="1360">
                  <c:v>39618</c:v>
                </c:pt>
                <c:pt idx="1361">
                  <c:v>39619</c:v>
                </c:pt>
                <c:pt idx="1362">
                  <c:v>39622</c:v>
                </c:pt>
                <c:pt idx="1363">
                  <c:v>39623</c:v>
                </c:pt>
                <c:pt idx="1364">
                  <c:v>39624</c:v>
                </c:pt>
                <c:pt idx="1365">
                  <c:v>39625</c:v>
                </c:pt>
                <c:pt idx="1366">
                  <c:v>39626</c:v>
                </c:pt>
                <c:pt idx="1367">
                  <c:v>39629</c:v>
                </c:pt>
                <c:pt idx="1368">
                  <c:v>39630</c:v>
                </c:pt>
                <c:pt idx="1369">
                  <c:v>39631</c:v>
                </c:pt>
                <c:pt idx="1370">
                  <c:v>39632</c:v>
                </c:pt>
                <c:pt idx="1371">
                  <c:v>39633</c:v>
                </c:pt>
                <c:pt idx="1372">
                  <c:v>39636</c:v>
                </c:pt>
                <c:pt idx="1373">
                  <c:v>39637</c:v>
                </c:pt>
                <c:pt idx="1374">
                  <c:v>39638</c:v>
                </c:pt>
                <c:pt idx="1375">
                  <c:v>39639</c:v>
                </c:pt>
                <c:pt idx="1376">
                  <c:v>39640</c:v>
                </c:pt>
                <c:pt idx="1377">
                  <c:v>39643</c:v>
                </c:pt>
                <c:pt idx="1378">
                  <c:v>39644</c:v>
                </c:pt>
                <c:pt idx="1379">
                  <c:v>39645</c:v>
                </c:pt>
                <c:pt idx="1380">
                  <c:v>39646</c:v>
                </c:pt>
                <c:pt idx="1381">
                  <c:v>39647</c:v>
                </c:pt>
                <c:pt idx="1382">
                  <c:v>39650</c:v>
                </c:pt>
                <c:pt idx="1383">
                  <c:v>39651</c:v>
                </c:pt>
                <c:pt idx="1384">
                  <c:v>39652</c:v>
                </c:pt>
                <c:pt idx="1385">
                  <c:v>39653</c:v>
                </c:pt>
                <c:pt idx="1386">
                  <c:v>39654</c:v>
                </c:pt>
                <c:pt idx="1387">
                  <c:v>39657</c:v>
                </c:pt>
                <c:pt idx="1388">
                  <c:v>39658</c:v>
                </c:pt>
                <c:pt idx="1389">
                  <c:v>39659</c:v>
                </c:pt>
                <c:pt idx="1390">
                  <c:v>39660</c:v>
                </c:pt>
                <c:pt idx="1391">
                  <c:v>39661</c:v>
                </c:pt>
                <c:pt idx="1392">
                  <c:v>39664</c:v>
                </c:pt>
                <c:pt idx="1393">
                  <c:v>39665</c:v>
                </c:pt>
                <c:pt idx="1394">
                  <c:v>39666</c:v>
                </c:pt>
                <c:pt idx="1395">
                  <c:v>39667</c:v>
                </c:pt>
                <c:pt idx="1396">
                  <c:v>39668</c:v>
                </c:pt>
                <c:pt idx="1397">
                  <c:v>39671</c:v>
                </c:pt>
                <c:pt idx="1398">
                  <c:v>39672</c:v>
                </c:pt>
                <c:pt idx="1399">
                  <c:v>39673</c:v>
                </c:pt>
                <c:pt idx="1400">
                  <c:v>39674</c:v>
                </c:pt>
                <c:pt idx="1401">
                  <c:v>39675</c:v>
                </c:pt>
                <c:pt idx="1402">
                  <c:v>39678</c:v>
                </c:pt>
                <c:pt idx="1403">
                  <c:v>39679</c:v>
                </c:pt>
                <c:pt idx="1404">
                  <c:v>39680</c:v>
                </c:pt>
                <c:pt idx="1405">
                  <c:v>39681</c:v>
                </c:pt>
                <c:pt idx="1406">
                  <c:v>39682</c:v>
                </c:pt>
                <c:pt idx="1407">
                  <c:v>39685</c:v>
                </c:pt>
                <c:pt idx="1408">
                  <c:v>39686</c:v>
                </c:pt>
                <c:pt idx="1409">
                  <c:v>39687</c:v>
                </c:pt>
                <c:pt idx="1410">
                  <c:v>39688</c:v>
                </c:pt>
                <c:pt idx="1411">
                  <c:v>39689</c:v>
                </c:pt>
                <c:pt idx="1412">
                  <c:v>39692</c:v>
                </c:pt>
                <c:pt idx="1413">
                  <c:v>39693</c:v>
                </c:pt>
                <c:pt idx="1414">
                  <c:v>39694</c:v>
                </c:pt>
                <c:pt idx="1415">
                  <c:v>39695</c:v>
                </c:pt>
                <c:pt idx="1416">
                  <c:v>39696</c:v>
                </c:pt>
                <c:pt idx="1417">
                  <c:v>39699</c:v>
                </c:pt>
                <c:pt idx="1418">
                  <c:v>39700</c:v>
                </c:pt>
                <c:pt idx="1419">
                  <c:v>39701</c:v>
                </c:pt>
                <c:pt idx="1420">
                  <c:v>39702</c:v>
                </c:pt>
                <c:pt idx="1421">
                  <c:v>39703</c:v>
                </c:pt>
                <c:pt idx="1422">
                  <c:v>39706</c:v>
                </c:pt>
                <c:pt idx="1423">
                  <c:v>39707</c:v>
                </c:pt>
                <c:pt idx="1424">
                  <c:v>39708</c:v>
                </c:pt>
                <c:pt idx="1425">
                  <c:v>39709</c:v>
                </c:pt>
                <c:pt idx="1426">
                  <c:v>39710</c:v>
                </c:pt>
                <c:pt idx="1427">
                  <c:v>39713</c:v>
                </c:pt>
                <c:pt idx="1428">
                  <c:v>39714</c:v>
                </c:pt>
                <c:pt idx="1429">
                  <c:v>39715</c:v>
                </c:pt>
                <c:pt idx="1430">
                  <c:v>39716</c:v>
                </c:pt>
                <c:pt idx="1431">
                  <c:v>39717</c:v>
                </c:pt>
                <c:pt idx="1432">
                  <c:v>39720</c:v>
                </c:pt>
                <c:pt idx="1433">
                  <c:v>39721</c:v>
                </c:pt>
                <c:pt idx="1434" formatCode="d\/m\/\y\y\y\y">
                  <c:v>39722</c:v>
                </c:pt>
                <c:pt idx="1435" formatCode="d\/m\/\y\y\y\y">
                  <c:v>39723</c:v>
                </c:pt>
                <c:pt idx="1436" formatCode="d\/m\/\y\y\y\y">
                  <c:v>39727</c:v>
                </c:pt>
                <c:pt idx="1437" formatCode="d\/m\/\y\y\y\y">
                  <c:v>39728</c:v>
                </c:pt>
                <c:pt idx="1438" formatCode="d\/m\/\y\y\y\y">
                  <c:v>39729</c:v>
                </c:pt>
                <c:pt idx="1439" formatCode="d\/m\/\y\y\y\y">
                  <c:v>39730</c:v>
                </c:pt>
                <c:pt idx="1440" formatCode="d\/m\/\y\y\y\y">
                  <c:v>39731</c:v>
                </c:pt>
                <c:pt idx="1441" formatCode="d\/m\/\y\y\y\y">
                  <c:v>39734</c:v>
                </c:pt>
                <c:pt idx="1442" formatCode="d\/m\/\y\y\y\y">
                  <c:v>39735</c:v>
                </c:pt>
                <c:pt idx="1443" formatCode="d\/m\/\y\y\y\y">
                  <c:v>39736</c:v>
                </c:pt>
                <c:pt idx="1444" formatCode="d\/m\/\y\y\y\y">
                  <c:v>39737</c:v>
                </c:pt>
                <c:pt idx="1445" formatCode="d\/m\/\y\y\y\y">
                  <c:v>39738</c:v>
                </c:pt>
                <c:pt idx="1446" formatCode="d\/m\/\y\y\y\y">
                  <c:v>39741</c:v>
                </c:pt>
                <c:pt idx="1447" formatCode="d\/m\/\y\y\y\y">
                  <c:v>39742</c:v>
                </c:pt>
                <c:pt idx="1448" formatCode="d\/m\/\y\y\y\y">
                  <c:v>39743</c:v>
                </c:pt>
                <c:pt idx="1449" formatCode="d\/m\/\y\y\y\y">
                  <c:v>39744</c:v>
                </c:pt>
                <c:pt idx="1450" formatCode="d\/m\/\y\y\y\y">
                  <c:v>39745</c:v>
                </c:pt>
                <c:pt idx="1451" formatCode="d\/m\/\y\y\y\y">
                  <c:v>39748</c:v>
                </c:pt>
                <c:pt idx="1452" formatCode="d\/m\/\y\y\y\y">
                  <c:v>39749</c:v>
                </c:pt>
                <c:pt idx="1453" formatCode="d\/m\/\y\y\y\y">
                  <c:v>39750</c:v>
                </c:pt>
                <c:pt idx="1454" formatCode="d\/m\/\y\y\y\y">
                  <c:v>39751</c:v>
                </c:pt>
                <c:pt idx="1455" formatCode="d\/m\/\y\y\y\y">
                  <c:v>39752</c:v>
                </c:pt>
                <c:pt idx="1456">
                  <c:v>39755</c:v>
                </c:pt>
                <c:pt idx="1457">
                  <c:v>39756</c:v>
                </c:pt>
                <c:pt idx="1458">
                  <c:v>39757</c:v>
                </c:pt>
                <c:pt idx="1459">
                  <c:v>39758</c:v>
                </c:pt>
                <c:pt idx="1460">
                  <c:v>39759</c:v>
                </c:pt>
                <c:pt idx="1461">
                  <c:v>39762</c:v>
                </c:pt>
                <c:pt idx="1462">
                  <c:v>39763</c:v>
                </c:pt>
                <c:pt idx="1463">
                  <c:v>39764</c:v>
                </c:pt>
                <c:pt idx="1464">
                  <c:v>39765</c:v>
                </c:pt>
                <c:pt idx="1465">
                  <c:v>39766</c:v>
                </c:pt>
                <c:pt idx="1466">
                  <c:v>39769</c:v>
                </c:pt>
                <c:pt idx="1467">
                  <c:v>39770</c:v>
                </c:pt>
                <c:pt idx="1468">
                  <c:v>39771</c:v>
                </c:pt>
                <c:pt idx="1469">
                  <c:v>39772</c:v>
                </c:pt>
                <c:pt idx="1470">
                  <c:v>39773</c:v>
                </c:pt>
                <c:pt idx="1471">
                  <c:v>39776</c:v>
                </c:pt>
                <c:pt idx="1472">
                  <c:v>39777</c:v>
                </c:pt>
                <c:pt idx="1473">
                  <c:v>39778</c:v>
                </c:pt>
                <c:pt idx="1474">
                  <c:v>39779</c:v>
                </c:pt>
                <c:pt idx="1475">
                  <c:v>39780</c:v>
                </c:pt>
                <c:pt idx="1476">
                  <c:v>39783</c:v>
                </c:pt>
                <c:pt idx="1477">
                  <c:v>39784</c:v>
                </c:pt>
                <c:pt idx="1478">
                  <c:v>39785</c:v>
                </c:pt>
                <c:pt idx="1479">
                  <c:v>39786</c:v>
                </c:pt>
                <c:pt idx="1480">
                  <c:v>39787</c:v>
                </c:pt>
                <c:pt idx="1481">
                  <c:v>39790</c:v>
                </c:pt>
                <c:pt idx="1482">
                  <c:v>39791</c:v>
                </c:pt>
                <c:pt idx="1483">
                  <c:v>39792</c:v>
                </c:pt>
                <c:pt idx="1484">
                  <c:v>39793</c:v>
                </c:pt>
                <c:pt idx="1485">
                  <c:v>39794</c:v>
                </c:pt>
                <c:pt idx="1486">
                  <c:v>39797</c:v>
                </c:pt>
                <c:pt idx="1487">
                  <c:v>39798</c:v>
                </c:pt>
                <c:pt idx="1488">
                  <c:v>39799</c:v>
                </c:pt>
                <c:pt idx="1489">
                  <c:v>39800</c:v>
                </c:pt>
                <c:pt idx="1490">
                  <c:v>39801</c:v>
                </c:pt>
                <c:pt idx="1491">
                  <c:v>39804</c:v>
                </c:pt>
                <c:pt idx="1492">
                  <c:v>39805</c:v>
                </c:pt>
                <c:pt idx="1493">
                  <c:v>39811</c:v>
                </c:pt>
                <c:pt idx="1494">
                  <c:v>39812</c:v>
                </c:pt>
                <c:pt idx="1495">
                  <c:v>39815</c:v>
                </c:pt>
                <c:pt idx="1496">
                  <c:v>39818</c:v>
                </c:pt>
                <c:pt idx="1497">
                  <c:v>39819</c:v>
                </c:pt>
                <c:pt idx="1498">
                  <c:v>39820</c:v>
                </c:pt>
                <c:pt idx="1499">
                  <c:v>39821</c:v>
                </c:pt>
                <c:pt idx="1500">
                  <c:v>39822</c:v>
                </c:pt>
                <c:pt idx="1501">
                  <c:v>39825</c:v>
                </c:pt>
                <c:pt idx="1502">
                  <c:v>39826</c:v>
                </c:pt>
                <c:pt idx="1503">
                  <c:v>39827</c:v>
                </c:pt>
                <c:pt idx="1504">
                  <c:v>39828</c:v>
                </c:pt>
                <c:pt idx="1505">
                  <c:v>39829</c:v>
                </c:pt>
                <c:pt idx="1506">
                  <c:v>39832</c:v>
                </c:pt>
                <c:pt idx="1507">
                  <c:v>39833</c:v>
                </c:pt>
                <c:pt idx="1508">
                  <c:v>39834</c:v>
                </c:pt>
                <c:pt idx="1509">
                  <c:v>39835</c:v>
                </c:pt>
                <c:pt idx="1510">
                  <c:v>39836</c:v>
                </c:pt>
                <c:pt idx="1511">
                  <c:v>39839</c:v>
                </c:pt>
                <c:pt idx="1512">
                  <c:v>39840</c:v>
                </c:pt>
                <c:pt idx="1513">
                  <c:v>39841</c:v>
                </c:pt>
                <c:pt idx="1514">
                  <c:v>39842</c:v>
                </c:pt>
                <c:pt idx="1515">
                  <c:v>39843</c:v>
                </c:pt>
                <c:pt idx="1516">
                  <c:v>39846</c:v>
                </c:pt>
                <c:pt idx="1517">
                  <c:v>39847</c:v>
                </c:pt>
                <c:pt idx="1518">
                  <c:v>39848</c:v>
                </c:pt>
                <c:pt idx="1519">
                  <c:v>39849</c:v>
                </c:pt>
                <c:pt idx="1520">
                  <c:v>39850</c:v>
                </c:pt>
                <c:pt idx="1521">
                  <c:v>39853</c:v>
                </c:pt>
                <c:pt idx="1522">
                  <c:v>39854</c:v>
                </c:pt>
                <c:pt idx="1523">
                  <c:v>39855</c:v>
                </c:pt>
                <c:pt idx="1524">
                  <c:v>39856</c:v>
                </c:pt>
                <c:pt idx="1525">
                  <c:v>39857</c:v>
                </c:pt>
                <c:pt idx="1526">
                  <c:v>39860</c:v>
                </c:pt>
                <c:pt idx="1527">
                  <c:v>39861</c:v>
                </c:pt>
                <c:pt idx="1528">
                  <c:v>39862</c:v>
                </c:pt>
                <c:pt idx="1529">
                  <c:v>39863</c:v>
                </c:pt>
                <c:pt idx="1530">
                  <c:v>39864</c:v>
                </c:pt>
                <c:pt idx="1531">
                  <c:v>39867</c:v>
                </c:pt>
                <c:pt idx="1532">
                  <c:v>39868</c:v>
                </c:pt>
                <c:pt idx="1533">
                  <c:v>39869</c:v>
                </c:pt>
                <c:pt idx="1534">
                  <c:v>39870</c:v>
                </c:pt>
                <c:pt idx="1535">
                  <c:v>39871</c:v>
                </c:pt>
                <c:pt idx="1536" formatCode="d\/m\/\y\y\y\y">
                  <c:v>39874</c:v>
                </c:pt>
                <c:pt idx="1537" formatCode="d\/m\/\y\y\y\y">
                  <c:v>39875</c:v>
                </c:pt>
                <c:pt idx="1538" formatCode="d\/m\/\y\y\y\y">
                  <c:v>39876</c:v>
                </c:pt>
                <c:pt idx="1539" formatCode="d\/m\/\y\y\y\y">
                  <c:v>39877</c:v>
                </c:pt>
                <c:pt idx="1540" formatCode="d\/m\/\y\y\y\y">
                  <c:v>39878</c:v>
                </c:pt>
                <c:pt idx="1541" formatCode="d\/m\/\y\y\y\y">
                  <c:v>39881</c:v>
                </c:pt>
                <c:pt idx="1542" formatCode="d\/m\/\y\y\y\y">
                  <c:v>39882</c:v>
                </c:pt>
                <c:pt idx="1543" formatCode="d\/m\/\y\y\y\y">
                  <c:v>39883</c:v>
                </c:pt>
                <c:pt idx="1544" formatCode="d\/m\/\y\y\y\y">
                  <c:v>39884</c:v>
                </c:pt>
                <c:pt idx="1545" formatCode="d\/m\/\y\y\y\y">
                  <c:v>39885</c:v>
                </c:pt>
                <c:pt idx="1546" formatCode="d\/m\/\y\y\y\y">
                  <c:v>39888</c:v>
                </c:pt>
                <c:pt idx="1547" formatCode="d\/m\/\y\y\y\y">
                  <c:v>39889</c:v>
                </c:pt>
                <c:pt idx="1548" formatCode="d\/m\/\y\y\y\y">
                  <c:v>39890</c:v>
                </c:pt>
                <c:pt idx="1549" formatCode="d\/m\/\y\y\y\y">
                  <c:v>39891</c:v>
                </c:pt>
                <c:pt idx="1550" formatCode="d\/m\/\y\y\y\y">
                  <c:v>39892</c:v>
                </c:pt>
                <c:pt idx="1551" formatCode="d\/m\/\y\y\y\y">
                  <c:v>39895</c:v>
                </c:pt>
                <c:pt idx="1552" formatCode="d\/m\/\y\y\y\y">
                  <c:v>39896</c:v>
                </c:pt>
                <c:pt idx="1553" formatCode="d\/m\/\y\y\y\y">
                  <c:v>39897</c:v>
                </c:pt>
                <c:pt idx="1554" formatCode="d\/m\/\y\y\y\y">
                  <c:v>39898</c:v>
                </c:pt>
                <c:pt idx="1555" formatCode="d\/m\/\y\y\y\y">
                  <c:v>39899</c:v>
                </c:pt>
                <c:pt idx="1556" formatCode="d\/m\/\y\y\y\y">
                  <c:v>39902</c:v>
                </c:pt>
                <c:pt idx="1557" formatCode="d\/m\/\y\y\y\y">
                  <c:v>39903</c:v>
                </c:pt>
                <c:pt idx="1558">
                  <c:v>39904</c:v>
                </c:pt>
                <c:pt idx="1559">
                  <c:v>39905</c:v>
                </c:pt>
                <c:pt idx="1560">
                  <c:v>39906</c:v>
                </c:pt>
                <c:pt idx="1561">
                  <c:v>39909</c:v>
                </c:pt>
                <c:pt idx="1562">
                  <c:v>39910</c:v>
                </c:pt>
                <c:pt idx="1563">
                  <c:v>39911</c:v>
                </c:pt>
                <c:pt idx="1564">
                  <c:v>39912</c:v>
                </c:pt>
                <c:pt idx="1565">
                  <c:v>39917</c:v>
                </c:pt>
                <c:pt idx="1566">
                  <c:v>39918</c:v>
                </c:pt>
                <c:pt idx="1567">
                  <c:v>39919</c:v>
                </c:pt>
                <c:pt idx="1568">
                  <c:v>39920</c:v>
                </c:pt>
                <c:pt idx="1569">
                  <c:v>39923</c:v>
                </c:pt>
                <c:pt idx="1570">
                  <c:v>39924</c:v>
                </c:pt>
                <c:pt idx="1571">
                  <c:v>39925</c:v>
                </c:pt>
                <c:pt idx="1572">
                  <c:v>39926</c:v>
                </c:pt>
                <c:pt idx="1573">
                  <c:v>39927</c:v>
                </c:pt>
                <c:pt idx="1574">
                  <c:v>39930</c:v>
                </c:pt>
                <c:pt idx="1575">
                  <c:v>39931</c:v>
                </c:pt>
                <c:pt idx="1576">
                  <c:v>39932</c:v>
                </c:pt>
                <c:pt idx="1577">
                  <c:v>39933</c:v>
                </c:pt>
                <c:pt idx="1578">
                  <c:v>39933</c:v>
                </c:pt>
                <c:pt idx="1579" formatCode="d\/m\/\y\y\y\y">
                  <c:v>39937</c:v>
                </c:pt>
                <c:pt idx="1580" formatCode="d\/m\/\y\y\y\y">
                  <c:v>39938</c:v>
                </c:pt>
                <c:pt idx="1581" formatCode="d\/m\/\y\y\y\y">
                  <c:v>39939</c:v>
                </c:pt>
                <c:pt idx="1582" formatCode="d\/m\/\y\y\y\y">
                  <c:v>39940</c:v>
                </c:pt>
                <c:pt idx="1583" formatCode="d\/m\/\y\y\y\y">
                  <c:v>39941</c:v>
                </c:pt>
                <c:pt idx="1584" formatCode="d\/m\/\y\y\y\y">
                  <c:v>39944</c:v>
                </c:pt>
                <c:pt idx="1585" formatCode="d\/m\/\y\y\y\y">
                  <c:v>39945</c:v>
                </c:pt>
                <c:pt idx="1586" formatCode="d\/m\/\y\y\y\y">
                  <c:v>39946</c:v>
                </c:pt>
                <c:pt idx="1587" formatCode="d\/m\/\y\y\y\y">
                  <c:v>39947</c:v>
                </c:pt>
                <c:pt idx="1588" formatCode="d\/m\/\y\y\y\y">
                  <c:v>39948</c:v>
                </c:pt>
                <c:pt idx="1589" formatCode="d\/m\/\y\y\y\y">
                  <c:v>39951</c:v>
                </c:pt>
                <c:pt idx="1590" formatCode="d\/m\/\y\y\y\y">
                  <c:v>39952</c:v>
                </c:pt>
                <c:pt idx="1591" formatCode="d\/m\/\y\y\y\y">
                  <c:v>39953</c:v>
                </c:pt>
                <c:pt idx="1592" formatCode="d\/m\/\y\y\y\y">
                  <c:v>39955</c:v>
                </c:pt>
                <c:pt idx="1593" formatCode="d\/m\/\y\y\y\y">
                  <c:v>39958</c:v>
                </c:pt>
                <c:pt idx="1594" formatCode="d\/m\/\y\y\y\y">
                  <c:v>39959</c:v>
                </c:pt>
                <c:pt idx="1595" formatCode="d\/m\/\y\y\y\y">
                  <c:v>39960</c:v>
                </c:pt>
                <c:pt idx="1596" formatCode="d\/m\/\y\y\y\y">
                  <c:v>39961</c:v>
                </c:pt>
                <c:pt idx="1597" formatCode="d\/m\/\y\y\y\y">
                  <c:v>39962</c:v>
                </c:pt>
                <c:pt idx="1598">
                  <c:v>39966</c:v>
                </c:pt>
                <c:pt idx="1599">
                  <c:v>39967</c:v>
                </c:pt>
                <c:pt idx="1600">
                  <c:v>39968</c:v>
                </c:pt>
                <c:pt idx="1601">
                  <c:v>39969</c:v>
                </c:pt>
                <c:pt idx="1602">
                  <c:v>39972</c:v>
                </c:pt>
                <c:pt idx="1603">
                  <c:v>39973</c:v>
                </c:pt>
                <c:pt idx="1604">
                  <c:v>39974</c:v>
                </c:pt>
                <c:pt idx="1605">
                  <c:v>39975</c:v>
                </c:pt>
                <c:pt idx="1606">
                  <c:v>39976</c:v>
                </c:pt>
                <c:pt idx="1607">
                  <c:v>39979</c:v>
                </c:pt>
                <c:pt idx="1608">
                  <c:v>39980</c:v>
                </c:pt>
                <c:pt idx="1609">
                  <c:v>39981</c:v>
                </c:pt>
                <c:pt idx="1610">
                  <c:v>39982</c:v>
                </c:pt>
                <c:pt idx="1611">
                  <c:v>39983</c:v>
                </c:pt>
                <c:pt idx="1612">
                  <c:v>39986</c:v>
                </c:pt>
                <c:pt idx="1613">
                  <c:v>39987</c:v>
                </c:pt>
                <c:pt idx="1614">
                  <c:v>39988</c:v>
                </c:pt>
                <c:pt idx="1615">
                  <c:v>39989</c:v>
                </c:pt>
                <c:pt idx="1616">
                  <c:v>39990</c:v>
                </c:pt>
                <c:pt idx="1617">
                  <c:v>39993</c:v>
                </c:pt>
                <c:pt idx="1618">
                  <c:v>39994</c:v>
                </c:pt>
                <c:pt idx="1619">
                  <c:v>39995</c:v>
                </c:pt>
                <c:pt idx="1620">
                  <c:v>39996</c:v>
                </c:pt>
                <c:pt idx="1621">
                  <c:v>39997</c:v>
                </c:pt>
                <c:pt idx="1622">
                  <c:v>40000</c:v>
                </c:pt>
                <c:pt idx="1623">
                  <c:v>40001</c:v>
                </c:pt>
                <c:pt idx="1624">
                  <c:v>40002</c:v>
                </c:pt>
                <c:pt idx="1625">
                  <c:v>40003</c:v>
                </c:pt>
                <c:pt idx="1626">
                  <c:v>40004</c:v>
                </c:pt>
                <c:pt idx="1627">
                  <c:v>40007</c:v>
                </c:pt>
                <c:pt idx="1628">
                  <c:v>40008</c:v>
                </c:pt>
                <c:pt idx="1629">
                  <c:v>40009</c:v>
                </c:pt>
                <c:pt idx="1630">
                  <c:v>40010</c:v>
                </c:pt>
                <c:pt idx="1631">
                  <c:v>40015</c:v>
                </c:pt>
                <c:pt idx="1632">
                  <c:v>40016</c:v>
                </c:pt>
                <c:pt idx="1633">
                  <c:v>40011</c:v>
                </c:pt>
                <c:pt idx="1634">
                  <c:v>40014</c:v>
                </c:pt>
                <c:pt idx="1635">
                  <c:v>40017</c:v>
                </c:pt>
                <c:pt idx="1636">
                  <c:v>40018</c:v>
                </c:pt>
                <c:pt idx="1637">
                  <c:v>40021</c:v>
                </c:pt>
                <c:pt idx="1638">
                  <c:v>40022</c:v>
                </c:pt>
                <c:pt idx="1639">
                  <c:v>40023</c:v>
                </c:pt>
                <c:pt idx="1640">
                  <c:v>40024</c:v>
                </c:pt>
                <c:pt idx="1641">
                  <c:v>40025</c:v>
                </c:pt>
                <c:pt idx="1642">
                  <c:v>40028</c:v>
                </c:pt>
                <c:pt idx="1643">
                  <c:v>40029</c:v>
                </c:pt>
                <c:pt idx="1644">
                  <c:v>40030</c:v>
                </c:pt>
                <c:pt idx="1645">
                  <c:v>40031</c:v>
                </c:pt>
                <c:pt idx="1646">
                  <c:v>40032</c:v>
                </c:pt>
                <c:pt idx="1647">
                  <c:v>40035</c:v>
                </c:pt>
                <c:pt idx="1648">
                  <c:v>40036</c:v>
                </c:pt>
                <c:pt idx="1649">
                  <c:v>40037</c:v>
                </c:pt>
                <c:pt idx="1650">
                  <c:v>40038</c:v>
                </c:pt>
                <c:pt idx="1651">
                  <c:v>40039</c:v>
                </c:pt>
                <c:pt idx="1652">
                  <c:v>40042</c:v>
                </c:pt>
                <c:pt idx="1653">
                  <c:v>40043</c:v>
                </c:pt>
                <c:pt idx="1654">
                  <c:v>40044</c:v>
                </c:pt>
                <c:pt idx="1655">
                  <c:v>40045</c:v>
                </c:pt>
                <c:pt idx="1656">
                  <c:v>40046</c:v>
                </c:pt>
                <c:pt idx="1657">
                  <c:v>40049</c:v>
                </c:pt>
                <c:pt idx="1658">
                  <c:v>40050</c:v>
                </c:pt>
                <c:pt idx="1659">
                  <c:v>40051</c:v>
                </c:pt>
                <c:pt idx="1660">
                  <c:v>40052</c:v>
                </c:pt>
                <c:pt idx="1661">
                  <c:v>40053</c:v>
                </c:pt>
                <c:pt idx="1662">
                  <c:v>40056</c:v>
                </c:pt>
                <c:pt idx="1663">
                  <c:v>40057</c:v>
                </c:pt>
                <c:pt idx="1664">
                  <c:v>40058</c:v>
                </c:pt>
                <c:pt idx="1665">
                  <c:v>40059</c:v>
                </c:pt>
                <c:pt idx="1666">
                  <c:v>40060</c:v>
                </c:pt>
                <c:pt idx="1667">
                  <c:v>40063</c:v>
                </c:pt>
                <c:pt idx="1668">
                  <c:v>40064</c:v>
                </c:pt>
                <c:pt idx="1669">
                  <c:v>40065</c:v>
                </c:pt>
                <c:pt idx="1670">
                  <c:v>40066</c:v>
                </c:pt>
                <c:pt idx="1671">
                  <c:v>40067</c:v>
                </c:pt>
                <c:pt idx="1672">
                  <c:v>40070</c:v>
                </c:pt>
                <c:pt idx="1673">
                  <c:v>40071</c:v>
                </c:pt>
                <c:pt idx="1674">
                  <c:v>40072</c:v>
                </c:pt>
                <c:pt idx="1675">
                  <c:v>40073</c:v>
                </c:pt>
                <c:pt idx="1676">
                  <c:v>40074</c:v>
                </c:pt>
                <c:pt idx="1677">
                  <c:v>40077</c:v>
                </c:pt>
                <c:pt idx="1678">
                  <c:v>40078</c:v>
                </c:pt>
                <c:pt idx="1679">
                  <c:v>40079</c:v>
                </c:pt>
                <c:pt idx="1680">
                  <c:v>40080</c:v>
                </c:pt>
                <c:pt idx="1681">
                  <c:v>40081</c:v>
                </c:pt>
                <c:pt idx="1682">
                  <c:v>40084</c:v>
                </c:pt>
                <c:pt idx="1683">
                  <c:v>40085</c:v>
                </c:pt>
                <c:pt idx="1684">
                  <c:v>40086</c:v>
                </c:pt>
                <c:pt idx="1685" formatCode="d\/m\/\y\y\y\y">
                  <c:v>40087</c:v>
                </c:pt>
                <c:pt idx="1686" formatCode="d\/m\/\y\y\y\y">
                  <c:v>40088</c:v>
                </c:pt>
                <c:pt idx="1687" formatCode="d\/m\/\y\y\y\y">
                  <c:v>40091</c:v>
                </c:pt>
                <c:pt idx="1688" formatCode="d\/m\/\y\y\y\y">
                  <c:v>40092</c:v>
                </c:pt>
                <c:pt idx="1689" formatCode="d\/m\/\y\y\y\y">
                  <c:v>40093</c:v>
                </c:pt>
                <c:pt idx="1690" formatCode="d\/m\/\y\y\y\y">
                  <c:v>40094</c:v>
                </c:pt>
                <c:pt idx="1691" formatCode="d\/m\/\y\y\y\y">
                  <c:v>40095</c:v>
                </c:pt>
                <c:pt idx="1692" formatCode="d\/m\/\y\y\y\y">
                  <c:v>40098</c:v>
                </c:pt>
                <c:pt idx="1693" formatCode="d\/m\/\y\y\y\y">
                  <c:v>40099</c:v>
                </c:pt>
                <c:pt idx="1694" formatCode="d\/m\/\y\y\y\y">
                  <c:v>40100</c:v>
                </c:pt>
                <c:pt idx="1695" formatCode="d\/m\/\y\y\y\y">
                  <c:v>40101</c:v>
                </c:pt>
                <c:pt idx="1696" formatCode="d\/m\/\y\y\y\y">
                  <c:v>40102</c:v>
                </c:pt>
                <c:pt idx="1697" formatCode="d\/m\/\y\y\y\y">
                  <c:v>40105</c:v>
                </c:pt>
                <c:pt idx="1698" formatCode="d\/m\/\y\y\y\y">
                  <c:v>40106</c:v>
                </c:pt>
                <c:pt idx="1699" formatCode="d\/m\/\y\y\y\y">
                  <c:v>40107</c:v>
                </c:pt>
                <c:pt idx="1700" formatCode="d\/m\/\y\y\y\y">
                  <c:v>40108</c:v>
                </c:pt>
                <c:pt idx="1701" formatCode="d\/m\/\y\y\y\y">
                  <c:v>40109</c:v>
                </c:pt>
                <c:pt idx="1702" formatCode="d\/m\/\y\y\y\y">
                  <c:v>40112</c:v>
                </c:pt>
                <c:pt idx="1703" formatCode="d\/m\/\y\y\y\y">
                  <c:v>40113</c:v>
                </c:pt>
                <c:pt idx="1704" formatCode="d\/m\/\y\y\y\y">
                  <c:v>40114</c:v>
                </c:pt>
                <c:pt idx="1705" formatCode="d\/m\/\y\y\y\y">
                  <c:v>40115</c:v>
                </c:pt>
                <c:pt idx="1706" formatCode="d\/m\/\y\y\y\y">
                  <c:v>40116</c:v>
                </c:pt>
                <c:pt idx="1707">
                  <c:v>40119</c:v>
                </c:pt>
                <c:pt idx="1708">
                  <c:v>40120</c:v>
                </c:pt>
                <c:pt idx="1709">
                  <c:v>40121</c:v>
                </c:pt>
                <c:pt idx="1710">
                  <c:v>40122</c:v>
                </c:pt>
                <c:pt idx="1711">
                  <c:v>40123</c:v>
                </c:pt>
                <c:pt idx="1712">
                  <c:v>40126</c:v>
                </c:pt>
                <c:pt idx="1713">
                  <c:v>40127</c:v>
                </c:pt>
                <c:pt idx="1714">
                  <c:v>40128</c:v>
                </c:pt>
                <c:pt idx="1715">
                  <c:v>40129</c:v>
                </c:pt>
                <c:pt idx="1716">
                  <c:v>40130</c:v>
                </c:pt>
                <c:pt idx="1717">
                  <c:v>40133</c:v>
                </c:pt>
                <c:pt idx="1718">
                  <c:v>40134</c:v>
                </c:pt>
                <c:pt idx="1719">
                  <c:v>40135</c:v>
                </c:pt>
                <c:pt idx="1720">
                  <c:v>40136</c:v>
                </c:pt>
                <c:pt idx="1721">
                  <c:v>40137</c:v>
                </c:pt>
                <c:pt idx="1722">
                  <c:v>40140</c:v>
                </c:pt>
                <c:pt idx="1723" formatCode="d\/mm\/\y\y;@">
                  <c:v>40141</c:v>
                </c:pt>
                <c:pt idx="1724" formatCode="d\/mm\/\y\y;@">
                  <c:v>40142</c:v>
                </c:pt>
                <c:pt idx="1725" formatCode="d\/mm\/\y\y;@">
                  <c:v>40143</c:v>
                </c:pt>
                <c:pt idx="1726" formatCode="d\/mm\/\y\y;@">
                  <c:v>40144</c:v>
                </c:pt>
                <c:pt idx="1727" formatCode="d\/mm\/\y\y;@">
                  <c:v>40147</c:v>
                </c:pt>
                <c:pt idx="1728" formatCode="d\/mm\/\y\y;@">
                  <c:v>40148</c:v>
                </c:pt>
                <c:pt idx="1729" formatCode="d\/mm\/\y\y;@">
                  <c:v>40149</c:v>
                </c:pt>
                <c:pt idx="1730" formatCode="d\/mm\/\y\y;@">
                  <c:v>40150</c:v>
                </c:pt>
                <c:pt idx="1731" formatCode="d\/mm\/\y\y;@">
                  <c:v>40151</c:v>
                </c:pt>
                <c:pt idx="1732" formatCode="d\/mm\/\y\y;@">
                  <c:v>40154</c:v>
                </c:pt>
                <c:pt idx="1733" formatCode="d\/mm\/\y\y;@">
                  <c:v>40155</c:v>
                </c:pt>
                <c:pt idx="1734" formatCode="d\/mm\/\y\y;@">
                  <c:v>40156</c:v>
                </c:pt>
                <c:pt idx="1735" formatCode="d\/mm\/\y\y;@">
                  <c:v>40157</c:v>
                </c:pt>
                <c:pt idx="1736" formatCode="d\/mm\/\y\y;@">
                  <c:v>40158</c:v>
                </c:pt>
                <c:pt idx="1737" formatCode="d\/mm\/\y\y;@">
                  <c:v>40161</c:v>
                </c:pt>
                <c:pt idx="1738" formatCode="d\/mm\/\y\y;@">
                  <c:v>40162</c:v>
                </c:pt>
                <c:pt idx="1739" formatCode="d\/mm\/\y\y;@">
                  <c:v>40163</c:v>
                </c:pt>
                <c:pt idx="1740" formatCode="d\/mm\/\y\y;@">
                  <c:v>40164</c:v>
                </c:pt>
                <c:pt idx="1741" formatCode="d\/mm\/\y\y;@">
                  <c:v>40165</c:v>
                </c:pt>
                <c:pt idx="1742" formatCode="d\/mm\/\y\y;@">
                  <c:v>40168</c:v>
                </c:pt>
                <c:pt idx="1743" formatCode="d\/mm\/\y\y;@">
                  <c:v>40169</c:v>
                </c:pt>
                <c:pt idx="1744" formatCode="d\/mm\/\y\y;@">
                  <c:v>40170</c:v>
                </c:pt>
                <c:pt idx="1745" formatCode="d\/mm\/\y\y;@">
                  <c:v>40171</c:v>
                </c:pt>
                <c:pt idx="1746" formatCode="d\/mm\/\y\y;@">
                  <c:v>40172</c:v>
                </c:pt>
                <c:pt idx="1747" formatCode="d\/mm\/\y\y;@">
                  <c:v>40175</c:v>
                </c:pt>
                <c:pt idx="1748" formatCode="d\/mm\/\y\y;@">
                  <c:v>40176</c:v>
                </c:pt>
                <c:pt idx="1749" formatCode="d\/mm\/\y\y;@">
                  <c:v>40177</c:v>
                </c:pt>
                <c:pt idx="1750" formatCode="d\/mm\/\y\y;@">
                  <c:v>40178</c:v>
                </c:pt>
                <c:pt idx="1751" formatCode="d\/mm\/\y\y;@">
                  <c:v>40179</c:v>
                </c:pt>
                <c:pt idx="1752" formatCode="d\/mm\/\y\y;@">
                  <c:v>40182</c:v>
                </c:pt>
                <c:pt idx="1753" formatCode="d\/mm\/\y\y;@">
                  <c:v>40183</c:v>
                </c:pt>
                <c:pt idx="1754" formatCode="d\/mm\/\y\y;@">
                  <c:v>40184</c:v>
                </c:pt>
                <c:pt idx="1755" formatCode="d\/mm\/\y\y;@">
                  <c:v>40185</c:v>
                </c:pt>
                <c:pt idx="1756" formatCode="d\/mm\/\y\y;@">
                  <c:v>40186</c:v>
                </c:pt>
                <c:pt idx="1757" formatCode="d\/mm\/\y\y;@">
                  <c:v>40189</c:v>
                </c:pt>
                <c:pt idx="1758" formatCode="d\/mm\/\y\y;@">
                  <c:v>40190</c:v>
                </c:pt>
                <c:pt idx="1759" formatCode="d\/mm\/\y\y;@">
                  <c:v>40191</c:v>
                </c:pt>
                <c:pt idx="1760" formatCode="d\/mm\/\y\y;@">
                  <c:v>40192</c:v>
                </c:pt>
                <c:pt idx="1761" formatCode="d\/mm\/\y\y;@">
                  <c:v>40193</c:v>
                </c:pt>
                <c:pt idx="1762" formatCode="d\/mm\/\y\y;@">
                  <c:v>40196</c:v>
                </c:pt>
                <c:pt idx="1763" formatCode="d\/mm\/\y\y;@">
                  <c:v>40197</c:v>
                </c:pt>
                <c:pt idx="1764" formatCode="d\/mm\/\y\y;@">
                  <c:v>40198</c:v>
                </c:pt>
                <c:pt idx="1765" formatCode="d\/mm\/\y\y;@">
                  <c:v>40199</c:v>
                </c:pt>
                <c:pt idx="1766" formatCode="d\/mm\/\y\y;@">
                  <c:v>40200</c:v>
                </c:pt>
                <c:pt idx="1767" formatCode="d\/mm\/\y\y;@">
                  <c:v>40203</c:v>
                </c:pt>
                <c:pt idx="1768" formatCode="d\/mm\/\y\y;@">
                  <c:v>40204</c:v>
                </c:pt>
                <c:pt idx="1769" formatCode="d\/mm\/\y\y;@">
                  <c:v>40205</c:v>
                </c:pt>
                <c:pt idx="1770" formatCode="d\/mm\/\y\y;@">
                  <c:v>40206</c:v>
                </c:pt>
                <c:pt idx="1771" formatCode="d\/mm\/\y\y;@">
                  <c:v>40207</c:v>
                </c:pt>
                <c:pt idx="1772" formatCode="d\/mm\/\y\y;@">
                  <c:v>40210</c:v>
                </c:pt>
                <c:pt idx="1773" formatCode="d\/mm\/\y\y;@">
                  <c:v>40211</c:v>
                </c:pt>
                <c:pt idx="1774" formatCode="d\/mm\/\y\y;@">
                  <c:v>40212</c:v>
                </c:pt>
                <c:pt idx="1775" formatCode="d\/mm\/\y\y;@">
                  <c:v>40213</c:v>
                </c:pt>
                <c:pt idx="1776" formatCode="d\/mm\/\y\y;@">
                  <c:v>40214</c:v>
                </c:pt>
                <c:pt idx="1777" formatCode="d\/mm\/\y\y;@">
                  <c:v>40217</c:v>
                </c:pt>
                <c:pt idx="1778" formatCode="d\/mm\/\y\y;@">
                  <c:v>40218</c:v>
                </c:pt>
                <c:pt idx="1779" formatCode="d\/mm\/\y\y;@">
                  <c:v>40219</c:v>
                </c:pt>
                <c:pt idx="1780" formatCode="d\/mm\/\y\y;@">
                  <c:v>40220</c:v>
                </c:pt>
                <c:pt idx="1781" formatCode="d\/mm\/\y\y;@">
                  <c:v>40221</c:v>
                </c:pt>
                <c:pt idx="1782" formatCode="d\/mm\/\y\y;@">
                  <c:v>40224</c:v>
                </c:pt>
                <c:pt idx="1783" formatCode="d\/mm\/\y\y;@">
                  <c:v>40225</c:v>
                </c:pt>
                <c:pt idx="1784" formatCode="d\/mm\/\y\y;@">
                  <c:v>40226</c:v>
                </c:pt>
                <c:pt idx="1785" formatCode="d\/mm\/\y\y;@">
                  <c:v>40227</c:v>
                </c:pt>
                <c:pt idx="1786" formatCode="d\/mm\/\y\y;@">
                  <c:v>40228</c:v>
                </c:pt>
                <c:pt idx="1787" formatCode="d\/mm\/\y\y;@">
                  <c:v>40231</c:v>
                </c:pt>
                <c:pt idx="1788" formatCode="d\/mm\/\y\y;@">
                  <c:v>40232</c:v>
                </c:pt>
                <c:pt idx="1789" formatCode="d\/mm\/\y\y;@">
                  <c:v>40233</c:v>
                </c:pt>
                <c:pt idx="1790" formatCode="d\/mm\/\y\y;@">
                  <c:v>40234</c:v>
                </c:pt>
                <c:pt idx="1791" formatCode="d\/mm\/\y\y;@">
                  <c:v>40235</c:v>
                </c:pt>
                <c:pt idx="1792" formatCode="d\/mm\/\y\y;@">
                  <c:v>40238</c:v>
                </c:pt>
                <c:pt idx="1793" formatCode="d\/mm\/\y\y;@">
                  <c:v>40239</c:v>
                </c:pt>
                <c:pt idx="1794" formatCode="d\/mm\/\y\y;@">
                  <c:v>40240</c:v>
                </c:pt>
                <c:pt idx="1795" formatCode="d\/mm\/\y\y;@">
                  <c:v>40241</c:v>
                </c:pt>
                <c:pt idx="1796" formatCode="d\/mm\/\y\y;@">
                  <c:v>40242</c:v>
                </c:pt>
                <c:pt idx="1797" formatCode="d\/mm\/\y\y;@">
                  <c:v>40245</c:v>
                </c:pt>
                <c:pt idx="1798" formatCode="d\/mm\/\y\y;@">
                  <c:v>40246</c:v>
                </c:pt>
                <c:pt idx="1799" formatCode="d\/mm\/\y\y;@">
                  <c:v>40247</c:v>
                </c:pt>
                <c:pt idx="1800" formatCode="d\/mm\/\y\y;@">
                  <c:v>40248</c:v>
                </c:pt>
                <c:pt idx="1801" formatCode="d\/mm\/\y\y;@">
                  <c:v>40249</c:v>
                </c:pt>
                <c:pt idx="1802" formatCode="d\/mm\/\y\y;@">
                  <c:v>40252</c:v>
                </c:pt>
                <c:pt idx="1803" formatCode="d\/mm\/\y\y;@">
                  <c:v>40253</c:v>
                </c:pt>
                <c:pt idx="1804" formatCode="d\/mm\/\y\y;@">
                  <c:v>40254</c:v>
                </c:pt>
                <c:pt idx="1805" formatCode="d\/mm\/\y\y;@">
                  <c:v>40255</c:v>
                </c:pt>
                <c:pt idx="1806" formatCode="d\/mm\/\y\y;@">
                  <c:v>40256</c:v>
                </c:pt>
                <c:pt idx="1807" formatCode="d\/mm\/\y\y;@">
                  <c:v>40259</c:v>
                </c:pt>
                <c:pt idx="1808" formatCode="d\/mm\/\y\y;@">
                  <c:v>40260</c:v>
                </c:pt>
                <c:pt idx="1809" formatCode="d\/mm\/\y\y;@">
                  <c:v>40261</c:v>
                </c:pt>
                <c:pt idx="1810" formatCode="d\/mm\/\y\y;@">
                  <c:v>40262</c:v>
                </c:pt>
                <c:pt idx="1811" formatCode="d\/mm\/\y\y;@">
                  <c:v>40263</c:v>
                </c:pt>
                <c:pt idx="1812" formatCode="d\/mm\/\y\y;@">
                  <c:v>40266</c:v>
                </c:pt>
                <c:pt idx="1813" formatCode="d\/mm\/\y\y;@">
                  <c:v>40267</c:v>
                </c:pt>
                <c:pt idx="1814" formatCode="d\/mm\/\y\y;@">
                  <c:v>40268</c:v>
                </c:pt>
                <c:pt idx="1815" formatCode="d\/mm\/\y\y;@">
                  <c:v>40269</c:v>
                </c:pt>
                <c:pt idx="1816" formatCode="d\/mm\/\y\y;@">
                  <c:v>40270</c:v>
                </c:pt>
                <c:pt idx="1817" formatCode="d\/mm\/\y\y;@">
                  <c:v>40273</c:v>
                </c:pt>
                <c:pt idx="1818" formatCode="d\/mm\/\y\y;@">
                  <c:v>40274</c:v>
                </c:pt>
                <c:pt idx="1819" formatCode="d\/mm\/\y\y;@">
                  <c:v>40275</c:v>
                </c:pt>
                <c:pt idx="1820" formatCode="d\/mm\/\y\y;@">
                  <c:v>40276</c:v>
                </c:pt>
                <c:pt idx="1821" formatCode="d\/mm\/\y\y;@">
                  <c:v>40277</c:v>
                </c:pt>
                <c:pt idx="1822" formatCode="d\/mm\/\y\y;@">
                  <c:v>40280</c:v>
                </c:pt>
                <c:pt idx="1823" formatCode="d\/mm\/\y\y;@">
                  <c:v>40281</c:v>
                </c:pt>
                <c:pt idx="1824" formatCode="d\/mm\/\y\y;@">
                  <c:v>40282</c:v>
                </c:pt>
                <c:pt idx="1825" formatCode="d\/mm\/\y\y;@">
                  <c:v>40283</c:v>
                </c:pt>
                <c:pt idx="1826" formatCode="d\/mm\/\y\y;@">
                  <c:v>40284</c:v>
                </c:pt>
                <c:pt idx="1827" formatCode="d\/mm\/\y\y;@">
                  <c:v>40287</c:v>
                </c:pt>
                <c:pt idx="1828" formatCode="d\/mm\/\y\y;@">
                  <c:v>40288</c:v>
                </c:pt>
                <c:pt idx="1829" formatCode="d\/mm\/\y\y;@">
                  <c:v>40289</c:v>
                </c:pt>
                <c:pt idx="1830" formatCode="d\/mm\/\y\y;@">
                  <c:v>40290</c:v>
                </c:pt>
                <c:pt idx="1831" formatCode="d\/mm\/\y\y;@">
                  <c:v>40291</c:v>
                </c:pt>
                <c:pt idx="1832" formatCode="d\/mm\/\y\y;@">
                  <c:v>40294</c:v>
                </c:pt>
                <c:pt idx="1833" formatCode="d\/mm\/\y\y;@">
                  <c:v>40295</c:v>
                </c:pt>
                <c:pt idx="1834" formatCode="d\/mm\/\y\y;@">
                  <c:v>40296</c:v>
                </c:pt>
                <c:pt idx="1835" formatCode="d\/mm\/\y\y;@">
                  <c:v>40297</c:v>
                </c:pt>
                <c:pt idx="1836" formatCode="d\/mm\/\y\y;@">
                  <c:v>40298</c:v>
                </c:pt>
                <c:pt idx="1837" formatCode="d\/mm\/\y\y;@">
                  <c:v>40301</c:v>
                </c:pt>
                <c:pt idx="1838" formatCode="d\/mm\/\y\y;@">
                  <c:v>40302</c:v>
                </c:pt>
                <c:pt idx="1839" formatCode="d\/mm\/\y\y;@">
                  <c:v>40303</c:v>
                </c:pt>
                <c:pt idx="1840" formatCode="d\/mm\/\y\y;@">
                  <c:v>40304</c:v>
                </c:pt>
                <c:pt idx="1841" formatCode="d\/mm\/\y\y;@">
                  <c:v>40305</c:v>
                </c:pt>
                <c:pt idx="1842" formatCode="d\/mm\/\y\y;@">
                  <c:v>40308</c:v>
                </c:pt>
                <c:pt idx="1843" formatCode="d\/mm\/\y\y;@">
                  <c:v>40309</c:v>
                </c:pt>
                <c:pt idx="1844" formatCode="d\/mm\/\y\y;@">
                  <c:v>40310</c:v>
                </c:pt>
                <c:pt idx="1845" formatCode="d\/mm\/\y\y;@">
                  <c:v>40311</c:v>
                </c:pt>
                <c:pt idx="1846" formatCode="d\/mm\/\y\y;@">
                  <c:v>40312</c:v>
                </c:pt>
                <c:pt idx="1847" formatCode="d\/mm\/\y\y;@">
                  <c:v>40315</c:v>
                </c:pt>
                <c:pt idx="1848" formatCode="d\/mm\/\y\y;@">
                  <c:v>40316</c:v>
                </c:pt>
                <c:pt idx="1849" formatCode="d\/mm\/\y\y;@">
                  <c:v>40317</c:v>
                </c:pt>
                <c:pt idx="1850" formatCode="d\/mm\/\y\y;@">
                  <c:v>40318</c:v>
                </c:pt>
                <c:pt idx="1851" formatCode="d\/mm\/\y\y;@">
                  <c:v>40319</c:v>
                </c:pt>
                <c:pt idx="1852" formatCode="d\/mm\/\y\y;@">
                  <c:v>40322</c:v>
                </c:pt>
                <c:pt idx="1853" formatCode="d\/mm\/\y\y;@">
                  <c:v>40323</c:v>
                </c:pt>
                <c:pt idx="1854" formatCode="d\/mm\/\y\y;@">
                  <c:v>40324</c:v>
                </c:pt>
                <c:pt idx="1855" formatCode="d\/mm\/\y\y;@">
                  <c:v>40325</c:v>
                </c:pt>
                <c:pt idx="1856" formatCode="d\/mm\/\y\y;@">
                  <c:v>40326</c:v>
                </c:pt>
                <c:pt idx="1857" formatCode="d\/mm\/\y\y;@">
                  <c:v>40329</c:v>
                </c:pt>
                <c:pt idx="1858" formatCode="d\/mm\/\y\y;@">
                  <c:v>40330</c:v>
                </c:pt>
                <c:pt idx="1859" formatCode="d\/mm\/\y\y;@">
                  <c:v>40331</c:v>
                </c:pt>
                <c:pt idx="1860" formatCode="d\/mm\/\y\y;@">
                  <c:v>40332</c:v>
                </c:pt>
                <c:pt idx="1861" formatCode="d\/mm\/\y\y;@">
                  <c:v>40333</c:v>
                </c:pt>
                <c:pt idx="1862" formatCode="d\/mm\/\y\y;@">
                  <c:v>40336</c:v>
                </c:pt>
                <c:pt idx="1863" formatCode="d\/mm\/\y\y;@">
                  <c:v>40337</c:v>
                </c:pt>
                <c:pt idx="1864" formatCode="d\/mm\/\y\y;@">
                  <c:v>40338</c:v>
                </c:pt>
                <c:pt idx="1865" formatCode="d\/mm\/\y\y;@">
                  <c:v>40339</c:v>
                </c:pt>
                <c:pt idx="1866" formatCode="d\/mm\/\y\y;@">
                  <c:v>40340</c:v>
                </c:pt>
                <c:pt idx="1867" formatCode="d\/mm\/\y\y;@">
                  <c:v>40343</c:v>
                </c:pt>
                <c:pt idx="1868" formatCode="d\/mm\/\y\y;@">
                  <c:v>40344</c:v>
                </c:pt>
                <c:pt idx="1869" formatCode="d\/mm\/\y\y;@">
                  <c:v>40345</c:v>
                </c:pt>
                <c:pt idx="1870" formatCode="d\/mm\/\y\y;@">
                  <c:v>40346</c:v>
                </c:pt>
                <c:pt idx="1871" formatCode="d\/mm\/\y\y;@">
                  <c:v>40347</c:v>
                </c:pt>
                <c:pt idx="1872" formatCode="d\/mm\/\y\y;@">
                  <c:v>40350</c:v>
                </c:pt>
                <c:pt idx="1873" formatCode="d\/mm\/\y\y;@">
                  <c:v>40351</c:v>
                </c:pt>
                <c:pt idx="1874" formatCode="d\/mm\/\y\y;@">
                  <c:v>40352</c:v>
                </c:pt>
                <c:pt idx="1875" formatCode="d\/mm\/\y\y;@">
                  <c:v>40353</c:v>
                </c:pt>
                <c:pt idx="1876" formatCode="d\/mm\/\y\y;@">
                  <c:v>40354</c:v>
                </c:pt>
                <c:pt idx="1877" formatCode="d\/mm\/\y\y;@">
                  <c:v>40357</c:v>
                </c:pt>
                <c:pt idx="1878" formatCode="d\/mm\/\y\y;@">
                  <c:v>40358</c:v>
                </c:pt>
                <c:pt idx="1879" formatCode="d\/mm\/\y\y;@">
                  <c:v>40359</c:v>
                </c:pt>
                <c:pt idx="1880" formatCode="d\/mm\/\y\y;@">
                  <c:v>40360</c:v>
                </c:pt>
                <c:pt idx="1881" formatCode="d\/mm\/\y\y;@">
                  <c:v>40361</c:v>
                </c:pt>
                <c:pt idx="1882" formatCode="d\/mm\/\y\y;@">
                  <c:v>40364</c:v>
                </c:pt>
                <c:pt idx="1883" formatCode="d\/mm\/\y\y;@">
                  <c:v>40365</c:v>
                </c:pt>
                <c:pt idx="1884" formatCode="d\/mm\/\y\y;@">
                  <c:v>40366</c:v>
                </c:pt>
                <c:pt idx="1885" formatCode="d\/mm\/\y\y;@">
                  <c:v>40367</c:v>
                </c:pt>
                <c:pt idx="1886" formatCode="d\/mm\/\y\y;@">
                  <c:v>40368</c:v>
                </c:pt>
                <c:pt idx="1887" formatCode="d\/mm\/\y\y;@">
                  <c:v>40371</c:v>
                </c:pt>
                <c:pt idx="1888" formatCode="d\/mm\/\y\y;@">
                  <c:v>40372</c:v>
                </c:pt>
                <c:pt idx="1889" formatCode="d\/mm\/\y\y;@">
                  <c:v>40373</c:v>
                </c:pt>
                <c:pt idx="1890" formatCode="d\/mm\/\y\y;@">
                  <c:v>40374</c:v>
                </c:pt>
                <c:pt idx="1891" formatCode="d\/mm\/\y\y;@">
                  <c:v>40375</c:v>
                </c:pt>
                <c:pt idx="1892" formatCode="d\/mm\/\y\y;@">
                  <c:v>40378</c:v>
                </c:pt>
                <c:pt idx="1893" formatCode="d\/mm\/\y\y;@">
                  <c:v>40379</c:v>
                </c:pt>
                <c:pt idx="1894" formatCode="d\/mm\/\y\y;@">
                  <c:v>40380</c:v>
                </c:pt>
                <c:pt idx="1895" formatCode="d\/mm\/\y\y;@">
                  <c:v>40381</c:v>
                </c:pt>
                <c:pt idx="1896" formatCode="d\/mm\/\y\y;@">
                  <c:v>40382</c:v>
                </c:pt>
                <c:pt idx="1897" formatCode="d\/mm\/\y\y;@">
                  <c:v>40385</c:v>
                </c:pt>
                <c:pt idx="1898" formatCode="d\/mm\/\y\y;@">
                  <c:v>40386</c:v>
                </c:pt>
                <c:pt idx="1899" formatCode="d\/mm\/\y\y;@">
                  <c:v>40387</c:v>
                </c:pt>
                <c:pt idx="1900" formatCode="d\/mm\/\y\y;@">
                  <c:v>40388</c:v>
                </c:pt>
                <c:pt idx="1901" formatCode="d\/mm\/\y\y;@">
                  <c:v>40389</c:v>
                </c:pt>
                <c:pt idx="1902" formatCode="d\/mm\/\y\y;@">
                  <c:v>40392</c:v>
                </c:pt>
                <c:pt idx="1903" formatCode="d\/mm\/\y\y;@">
                  <c:v>40393</c:v>
                </c:pt>
                <c:pt idx="1904" formatCode="d\/mm\/\y\y;@">
                  <c:v>40394</c:v>
                </c:pt>
                <c:pt idx="1905" formatCode="d\/mm\/\y\y;@">
                  <c:v>40395</c:v>
                </c:pt>
                <c:pt idx="1906" formatCode="d\/mm\/\y\y;@">
                  <c:v>40396</c:v>
                </c:pt>
                <c:pt idx="1907" formatCode="d\/mm\/\y\y;@">
                  <c:v>40399</c:v>
                </c:pt>
                <c:pt idx="1908" formatCode="d\/mm\/\y\y;@">
                  <c:v>40400</c:v>
                </c:pt>
                <c:pt idx="1909" formatCode="d\/mm\/\y\y;@">
                  <c:v>40401</c:v>
                </c:pt>
                <c:pt idx="1910" formatCode="d\/mm\/\y\y;@">
                  <c:v>40402</c:v>
                </c:pt>
                <c:pt idx="1911" formatCode="d\/mm\/\y\y;@">
                  <c:v>40403</c:v>
                </c:pt>
                <c:pt idx="1912" formatCode="d\/mm\/\y\y;@">
                  <c:v>40406</c:v>
                </c:pt>
                <c:pt idx="1913" formatCode="d\/mm\/\y\y;@">
                  <c:v>40407</c:v>
                </c:pt>
                <c:pt idx="1914" formatCode="d\/mm\/\y\y;@">
                  <c:v>40408</c:v>
                </c:pt>
                <c:pt idx="1915" formatCode="d\/mm\/\y\y;@">
                  <c:v>40409</c:v>
                </c:pt>
                <c:pt idx="1916" formatCode="d\/mm\/\y\y;@">
                  <c:v>40410</c:v>
                </c:pt>
                <c:pt idx="1917" formatCode="d\/mm\/\y\y;@">
                  <c:v>40413</c:v>
                </c:pt>
                <c:pt idx="1918" formatCode="d\/mm\/\y\y;@">
                  <c:v>40414</c:v>
                </c:pt>
                <c:pt idx="1919" formatCode="d\/mm\/\y\y;@">
                  <c:v>40415</c:v>
                </c:pt>
                <c:pt idx="1920" formatCode="d\/mm\/\y\y;@">
                  <c:v>40416</c:v>
                </c:pt>
                <c:pt idx="1921" formatCode="d\/mm\/\y\y;@">
                  <c:v>40417</c:v>
                </c:pt>
                <c:pt idx="1922" formatCode="d\/mm\/\y\y;@">
                  <c:v>40420</c:v>
                </c:pt>
                <c:pt idx="1923" formatCode="d\/mm\/\y\y;@">
                  <c:v>40421</c:v>
                </c:pt>
                <c:pt idx="1924" formatCode="d\/mm\/\y\y;@">
                  <c:v>40422</c:v>
                </c:pt>
                <c:pt idx="1925" formatCode="d\/mm\/\y\y;@">
                  <c:v>40423</c:v>
                </c:pt>
                <c:pt idx="1926" formatCode="d\/mm\/\y\y;@">
                  <c:v>40424</c:v>
                </c:pt>
                <c:pt idx="1927" formatCode="d\/mm\/\y\y;@">
                  <c:v>40427</c:v>
                </c:pt>
                <c:pt idx="1928" formatCode="d\/mm\/\y\y;@">
                  <c:v>40428</c:v>
                </c:pt>
                <c:pt idx="1929" formatCode="d\/mm\/\y\y;@">
                  <c:v>40429</c:v>
                </c:pt>
                <c:pt idx="1930" formatCode="d\/mm\/\y\y;@">
                  <c:v>40430</c:v>
                </c:pt>
                <c:pt idx="1931" formatCode="d\/mm\/\y\y;@">
                  <c:v>40431</c:v>
                </c:pt>
                <c:pt idx="1932" formatCode="d\/mm\/\y\y;@">
                  <c:v>40434</c:v>
                </c:pt>
                <c:pt idx="1933" formatCode="d\/mm\/\y\y;@">
                  <c:v>40435</c:v>
                </c:pt>
                <c:pt idx="1934" formatCode="d\/mm\/\y\y;@">
                  <c:v>40436</c:v>
                </c:pt>
                <c:pt idx="1935" formatCode="d\/mm\/\y\y;@">
                  <c:v>40437</c:v>
                </c:pt>
                <c:pt idx="1936" formatCode="d\/mm\/\y\y;@">
                  <c:v>40438</c:v>
                </c:pt>
                <c:pt idx="1937" formatCode="d\/mm\/\y\y;@">
                  <c:v>40441</c:v>
                </c:pt>
                <c:pt idx="1938" formatCode="d\/mm\/\y\y;@">
                  <c:v>40442</c:v>
                </c:pt>
                <c:pt idx="1939" formatCode="d\/mm\/\y\y;@">
                  <c:v>40443</c:v>
                </c:pt>
                <c:pt idx="1940" formatCode="d\/mm\/\y\y;@">
                  <c:v>40444</c:v>
                </c:pt>
                <c:pt idx="1941" formatCode="d\/mm\/\y\y;@">
                  <c:v>40445</c:v>
                </c:pt>
                <c:pt idx="1942" formatCode="d\/mm\/\y\y;@">
                  <c:v>40448</c:v>
                </c:pt>
                <c:pt idx="1943" formatCode="d\/mm\/\y\y;@">
                  <c:v>40449</c:v>
                </c:pt>
                <c:pt idx="1944" formatCode="d\/mm\/\y\y;@">
                  <c:v>40450</c:v>
                </c:pt>
                <c:pt idx="1945" formatCode="d\/mm\/\y\y;@">
                  <c:v>40451</c:v>
                </c:pt>
                <c:pt idx="1946" formatCode="d\/mm\/\y\y;@">
                  <c:v>40452</c:v>
                </c:pt>
                <c:pt idx="1947" formatCode="d\/mm\/\y\y;@">
                  <c:v>40455</c:v>
                </c:pt>
                <c:pt idx="1948" formatCode="d\/mm\/\y\y;@">
                  <c:v>40456</c:v>
                </c:pt>
                <c:pt idx="1949" formatCode="d\/mm\/\y\y;@">
                  <c:v>40457</c:v>
                </c:pt>
                <c:pt idx="1950" formatCode="d\/mm\/\y\y;@">
                  <c:v>40458</c:v>
                </c:pt>
                <c:pt idx="1951" formatCode="d\/mm\/\y\y;@">
                  <c:v>40459</c:v>
                </c:pt>
                <c:pt idx="1952" formatCode="d\/mm\/\y\y;@">
                  <c:v>40462</c:v>
                </c:pt>
                <c:pt idx="1953" formatCode="d\/mm\/\y\y;@">
                  <c:v>40463</c:v>
                </c:pt>
                <c:pt idx="1954" formatCode="d\/mm\/\y\y;@">
                  <c:v>40464</c:v>
                </c:pt>
                <c:pt idx="1955" formatCode="d\/mm\/\y\y;@">
                  <c:v>40465</c:v>
                </c:pt>
                <c:pt idx="1956" formatCode="d\/mm\/\y\y;@">
                  <c:v>40466</c:v>
                </c:pt>
                <c:pt idx="1957" formatCode="d\/mm\/\y\y;@">
                  <c:v>40469</c:v>
                </c:pt>
                <c:pt idx="1958" formatCode="d\/mm\/\y\y;@">
                  <c:v>40470</c:v>
                </c:pt>
                <c:pt idx="1959" formatCode="d\/mm\/\y\y;@">
                  <c:v>40471</c:v>
                </c:pt>
                <c:pt idx="1960" formatCode="d\/mm\/\y\y;@">
                  <c:v>40472</c:v>
                </c:pt>
                <c:pt idx="1961" formatCode="d\/mm\/\y\y;@">
                  <c:v>40473</c:v>
                </c:pt>
                <c:pt idx="1962" formatCode="d\/mm\/\y\y;@">
                  <c:v>40476</c:v>
                </c:pt>
                <c:pt idx="1963" formatCode="d\/mm\/\y\y;@">
                  <c:v>40477</c:v>
                </c:pt>
                <c:pt idx="1964" formatCode="d\/mm\/\y\y;@">
                  <c:v>40478</c:v>
                </c:pt>
                <c:pt idx="1965" formatCode="d\/mm\/\y\y;@">
                  <c:v>40479</c:v>
                </c:pt>
                <c:pt idx="1966" formatCode="d\/mm\/\y\y;@">
                  <c:v>40480</c:v>
                </c:pt>
                <c:pt idx="1967" formatCode="d\/mm\/\y\y;@">
                  <c:v>40483</c:v>
                </c:pt>
                <c:pt idx="1968" formatCode="d\/mm\/\y\y;@">
                  <c:v>40484</c:v>
                </c:pt>
                <c:pt idx="1969" formatCode="d\/mm\/\y\y;@">
                  <c:v>40485</c:v>
                </c:pt>
                <c:pt idx="1970" formatCode="d\/mm\/\y\y;@">
                  <c:v>40486</c:v>
                </c:pt>
                <c:pt idx="1971" formatCode="d\/mm\/\y\y;@">
                  <c:v>40487</c:v>
                </c:pt>
                <c:pt idx="1972" formatCode="d\/mm\/\y\y;@">
                  <c:v>40490</c:v>
                </c:pt>
                <c:pt idx="1973" formatCode="d\/mm\/\y\y;@">
                  <c:v>40491</c:v>
                </c:pt>
                <c:pt idx="1974" formatCode="d\/mm\/\y\y;@">
                  <c:v>40492</c:v>
                </c:pt>
                <c:pt idx="1975" formatCode="d\/mm\/\y\y;@">
                  <c:v>40493</c:v>
                </c:pt>
                <c:pt idx="1976" formatCode="d\/mm\/\y\y;@">
                  <c:v>40494</c:v>
                </c:pt>
                <c:pt idx="1977" formatCode="d\/mm\/\y\y;@">
                  <c:v>40497</c:v>
                </c:pt>
                <c:pt idx="1978" formatCode="d\/mm\/\y\y;@">
                  <c:v>40498</c:v>
                </c:pt>
                <c:pt idx="1979" formatCode="d\/mm\/\y\y;@">
                  <c:v>40499</c:v>
                </c:pt>
                <c:pt idx="1980" formatCode="d\/mm\/\y\y;@">
                  <c:v>40500</c:v>
                </c:pt>
                <c:pt idx="1981" formatCode="d\/mm\/\y\y;@">
                  <c:v>40501</c:v>
                </c:pt>
                <c:pt idx="1982" formatCode="d\/mm\/\y\y;@">
                  <c:v>40504</c:v>
                </c:pt>
                <c:pt idx="1983" formatCode="d\/mm\/\y\y;@">
                  <c:v>40505</c:v>
                </c:pt>
                <c:pt idx="1984" formatCode="d\/mm\/\y\y;@">
                  <c:v>40506</c:v>
                </c:pt>
                <c:pt idx="1985" formatCode="d\/mm\/\y\y;@">
                  <c:v>40507</c:v>
                </c:pt>
                <c:pt idx="1986" formatCode="d\/mm\/\y\y;@">
                  <c:v>40508</c:v>
                </c:pt>
                <c:pt idx="1987" formatCode="d\/mm\/\y\y;@">
                  <c:v>40511</c:v>
                </c:pt>
                <c:pt idx="1988" formatCode="d\/mm\/\y\y;@">
                  <c:v>40512</c:v>
                </c:pt>
              </c:numCache>
            </c:numRef>
          </c:cat>
          <c:val>
            <c:numRef>
              <c:f>Samengevoegd!$E$2:$E$1990</c:f>
              <c:numCache>
                <c:formatCode>Standaard</c:formatCode>
                <c:ptCount val="1989"/>
                <c:pt idx="0">
                  <c:v>26.55</c:v>
                </c:pt>
                <c:pt idx="1">
                  <c:v>26.95</c:v>
                </c:pt>
                <c:pt idx="2">
                  <c:v>26.45</c:v>
                </c:pt>
                <c:pt idx="3">
                  <c:v>26.35</c:v>
                </c:pt>
                <c:pt idx="4">
                  <c:v>26.43</c:v>
                </c:pt>
                <c:pt idx="5">
                  <c:v>26.58</c:v>
                </c:pt>
                <c:pt idx="6">
                  <c:v>26.630000000000027</c:v>
                </c:pt>
                <c:pt idx="7">
                  <c:v>29.08</c:v>
                </c:pt>
                <c:pt idx="8">
                  <c:v>26.650000000000027</c:v>
                </c:pt>
                <c:pt idx="9">
                  <c:v>26.58</c:v>
                </c:pt>
                <c:pt idx="10">
                  <c:v>27.4</c:v>
                </c:pt>
                <c:pt idx="11">
                  <c:v>27.18</c:v>
                </c:pt>
                <c:pt idx="12">
                  <c:v>26.25</c:v>
                </c:pt>
                <c:pt idx="13">
                  <c:v>26.24</c:v>
                </c:pt>
                <c:pt idx="14">
                  <c:v>26.67</c:v>
                </c:pt>
                <c:pt idx="15">
                  <c:v>24.439999999999987</c:v>
                </c:pt>
                <c:pt idx="16">
                  <c:v>24.85</c:v>
                </c:pt>
                <c:pt idx="17">
                  <c:v>24.5</c:v>
                </c:pt>
                <c:pt idx="18">
                  <c:v>24.45</c:v>
                </c:pt>
                <c:pt idx="19">
                  <c:v>24.35</c:v>
                </c:pt>
                <c:pt idx="20">
                  <c:v>24.8</c:v>
                </c:pt>
                <c:pt idx="21">
                  <c:v>25.3</c:v>
                </c:pt>
                <c:pt idx="22">
                  <c:v>25.82</c:v>
                </c:pt>
                <c:pt idx="23">
                  <c:v>25.810000000000027</c:v>
                </c:pt>
                <c:pt idx="24">
                  <c:v>26</c:v>
                </c:pt>
                <c:pt idx="25">
                  <c:v>25.9</c:v>
                </c:pt>
                <c:pt idx="26">
                  <c:v>25.71</c:v>
                </c:pt>
                <c:pt idx="27">
                  <c:v>25.86</c:v>
                </c:pt>
                <c:pt idx="28">
                  <c:v>26.6</c:v>
                </c:pt>
                <c:pt idx="29">
                  <c:v>27</c:v>
                </c:pt>
                <c:pt idx="30">
                  <c:v>26.75</c:v>
                </c:pt>
                <c:pt idx="31">
                  <c:v>27.75</c:v>
                </c:pt>
                <c:pt idx="32">
                  <c:v>27.25</c:v>
                </c:pt>
                <c:pt idx="33">
                  <c:v>24.66</c:v>
                </c:pt>
                <c:pt idx="34">
                  <c:v>25.4</c:v>
                </c:pt>
                <c:pt idx="35">
                  <c:v>25.4</c:v>
                </c:pt>
                <c:pt idx="36">
                  <c:v>25.2</c:v>
                </c:pt>
                <c:pt idx="37">
                  <c:v>24.6</c:v>
                </c:pt>
                <c:pt idx="38">
                  <c:v>24.57</c:v>
                </c:pt>
                <c:pt idx="39">
                  <c:v>24.8</c:v>
                </c:pt>
                <c:pt idx="40">
                  <c:v>24.939999999999987</c:v>
                </c:pt>
                <c:pt idx="41">
                  <c:v>24.97</c:v>
                </c:pt>
                <c:pt idx="42">
                  <c:v>24.959999999999987</c:v>
                </c:pt>
                <c:pt idx="43">
                  <c:v>25.29</c:v>
                </c:pt>
                <c:pt idx="44">
                  <c:v>24.959999999999987</c:v>
                </c:pt>
                <c:pt idx="45">
                  <c:v>24.71</c:v>
                </c:pt>
                <c:pt idx="46">
                  <c:v>24.52</c:v>
                </c:pt>
                <c:pt idx="47">
                  <c:v>24.4</c:v>
                </c:pt>
                <c:pt idx="48">
                  <c:v>24.41</c:v>
                </c:pt>
                <c:pt idx="49">
                  <c:v>24.58</c:v>
                </c:pt>
                <c:pt idx="50">
                  <c:v>24.439999999999987</c:v>
                </c:pt>
                <c:pt idx="51">
                  <c:v>24.16</c:v>
                </c:pt>
                <c:pt idx="52">
                  <c:v>23.1</c:v>
                </c:pt>
                <c:pt idx="53">
                  <c:v>21.56</c:v>
                </c:pt>
                <c:pt idx="54">
                  <c:v>21.610000000000028</c:v>
                </c:pt>
                <c:pt idx="55">
                  <c:v>21.54</c:v>
                </c:pt>
                <c:pt idx="56">
                  <c:v>21.5</c:v>
                </c:pt>
                <c:pt idx="57">
                  <c:v>21.69</c:v>
                </c:pt>
                <c:pt idx="58">
                  <c:v>21.6</c:v>
                </c:pt>
                <c:pt idx="59">
                  <c:v>21.7</c:v>
                </c:pt>
                <c:pt idx="60">
                  <c:v>21.8</c:v>
                </c:pt>
                <c:pt idx="61">
                  <c:v>21.75</c:v>
                </c:pt>
                <c:pt idx="62">
                  <c:v>21.8</c:v>
                </c:pt>
                <c:pt idx="63">
                  <c:v>22</c:v>
                </c:pt>
                <c:pt idx="64">
                  <c:v>22.4</c:v>
                </c:pt>
                <c:pt idx="65">
                  <c:v>22.56</c:v>
                </c:pt>
                <c:pt idx="66">
                  <c:v>22.84</c:v>
                </c:pt>
                <c:pt idx="67">
                  <c:v>22.8</c:v>
                </c:pt>
                <c:pt idx="68">
                  <c:v>22.59</c:v>
                </c:pt>
                <c:pt idx="69">
                  <c:v>22.97</c:v>
                </c:pt>
                <c:pt idx="70">
                  <c:v>22.85</c:v>
                </c:pt>
                <c:pt idx="71">
                  <c:v>22.75</c:v>
                </c:pt>
                <c:pt idx="72">
                  <c:v>22.41</c:v>
                </c:pt>
                <c:pt idx="73">
                  <c:v>22.89</c:v>
                </c:pt>
                <c:pt idx="74">
                  <c:v>23.150000000000027</c:v>
                </c:pt>
                <c:pt idx="75">
                  <c:v>23.3</c:v>
                </c:pt>
                <c:pt idx="76">
                  <c:v>23.110000000000028</c:v>
                </c:pt>
                <c:pt idx="77">
                  <c:v>23.150000000000027</c:v>
                </c:pt>
                <c:pt idx="78">
                  <c:v>23.03</c:v>
                </c:pt>
                <c:pt idx="79">
                  <c:v>23.1</c:v>
                </c:pt>
                <c:pt idx="80">
                  <c:v>23.23</c:v>
                </c:pt>
                <c:pt idx="81">
                  <c:v>23.35</c:v>
                </c:pt>
                <c:pt idx="82">
                  <c:v>23.51</c:v>
                </c:pt>
                <c:pt idx="83">
                  <c:v>23.459999999999987</c:v>
                </c:pt>
                <c:pt idx="84">
                  <c:v>23.5</c:v>
                </c:pt>
                <c:pt idx="85">
                  <c:v>23.55</c:v>
                </c:pt>
                <c:pt idx="86">
                  <c:v>24.07</c:v>
                </c:pt>
                <c:pt idx="87">
                  <c:v>23.779999999999987</c:v>
                </c:pt>
                <c:pt idx="88">
                  <c:v>23.68</c:v>
                </c:pt>
                <c:pt idx="89">
                  <c:v>23.75</c:v>
                </c:pt>
                <c:pt idx="90">
                  <c:v>24.25</c:v>
                </c:pt>
                <c:pt idx="91">
                  <c:v>24.4</c:v>
                </c:pt>
                <c:pt idx="92">
                  <c:v>24.05</c:v>
                </c:pt>
                <c:pt idx="93">
                  <c:v>24.05</c:v>
                </c:pt>
                <c:pt idx="94">
                  <c:v>24.310000000000027</c:v>
                </c:pt>
                <c:pt idx="95">
                  <c:v>24.7</c:v>
                </c:pt>
                <c:pt idx="96">
                  <c:v>24.650000000000027</c:v>
                </c:pt>
                <c:pt idx="97">
                  <c:v>25.05</c:v>
                </c:pt>
                <c:pt idx="98">
                  <c:v>25.7</c:v>
                </c:pt>
                <c:pt idx="99">
                  <c:v>25.75</c:v>
                </c:pt>
                <c:pt idx="100">
                  <c:v>25.72</c:v>
                </c:pt>
                <c:pt idx="101">
                  <c:v>26.45</c:v>
                </c:pt>
                <c:pt idx="102">
                  <c:v>26.82</c:v>
                </c:pt>
                <c:pt idx="103">
                  <c:v>27.279999999999987</c:v>
                </c:pt>
                <c:pt idx="104">
                  <c:v>27.32</c:v>
                </c:pt>
                <c:pt idx="105">
                  <c:v>26.91</c:v>
                </c:pt>
                <c:pt idx="106">
                  <c:v>27.4</c:v>
                </c:pt>
                <c:pt idx="107">
                  <c:v>29.23</c:v>
                </c:pt>
                <c:pt idx="108">
                  <c:v>28.95</c:v>
                </c:pt>
                <c:pt idx="109">
                  <c:v>29.279999999999987</c:v>
                </c:pt>
                <c:pt idx="110">
                  <c:v>31.25</c:v>
                </c:pt>
                <c:pt idx="111">
                  <c:v>24.4</c:v>
                </c:pt>
                <c:pt idx="112">
                  <c:v>24.479999999999986</c:v>
                </c:pt>
                <c:pt idx="113">
                  <c:v>24.330000000000005</c:v>
                </c:pt>
                <c:pt idx="114">
                  <c:v>24.630000000000027</c:v>
                </c:pt>
                <c:pt idx="115">
                  <c:v>25.23</c:v>
                </c:pt>
                <c:pt idx="116">
                  <c:v>25.959999999999987</c:v>
                </c:pt>
                <c:pt idx="117">
                  <c:v>26.57</c:v>
                </c:pt>
                <c:pt idx="118">
                  <c:v>27.01</c:v>
                </c:pt>
                <c:pt idx="119">
                  <c:v>27.9</c:v>
                </c:pt>
                <c:pt idx="120">
                  <c:v>30.07</c:v>
                </c:pt>
                <c:pt idx="121">
                  <c:v>30.35</c:v>
                </c:pt>
                <c:pt idx="122">
                  <c:v>30.05</c:v>
                </c:pt>
                <c:pt idx="123">
                  <c:v>30.150000000000027</c:v>
                </c:pt>
                <c:pt idx="124">
                  <c:v>30.650000000000027</c:v>
                </c:pt>
                <c:pt idx="125">
                  <c:v>32.700000000000003</c:v>
                </c:pt>
                <c:pt idx="126">
                  <c:v>31.830000000000005</c:v>
                </c:pt>
                <c:pt idx="127">
                  <c:v>31.05</c:v>
                </c:pt>
                <c:pt idx="128">
                  <c:v>29.55</c:v>
                </c:pt>
                <c:pt idx="129">
                  <c:v>29.68</c:v>
                </c:pt>
                <c:pt idx="130">
                  <c:v>28.14</c:v>
                </c:pt>
                <c:pt idx="131">
                  <c:v>28.66</c:v>
                </c:pt>
                <c:pt idx="132">
                  <c:v>30.810000000000027</c:v>
                </c:pt>
                <c:pt idx="133">
                  <c:v>32.450000000000003</c:v>
                </c:pt>
                <c:pt idx="134">
                  <c:v>33.630000000000003</c:v>
                </c:pt>
                <c:pt idx="135">
                  <c:v>35.81</c:v>
                </c:pt>
                <c:pt idx="136">
                  <c:v>39.5</c:v>
                </c:pt>
                <c:pt idx="137">
                  <c:v>42.04</c:v>
                </c:pt>
                <c:pt idx="138">
                  <c:v>45.75</c:v>
                </c:pt>
                <c:pt idx="139">
                  <c:v>43.5</c:v>
                </c:pt>
                <c:pt idx="140">
                  <c:v>42.57</c:v>
                </c:pt>
                <c:pt idx="141">
                  <c:v>38.25</c:v>
                </c:pt>
                <c:pt idx="142">
                  <c:v>37.58</c:v>
                </c:pt>
                <c:pt idx="143">
                  <c:v>36.760000000000012</c:v>
                </c:pt>
                <c:pt idx="144">
                  <c:v>37.08</c:v>
                </c:pt>
                <c:pt idx="145">
                  <c:v>35.450000000000003</c:v>
                </c:pt>
                <c:pt idx="146">
                  <c:v>35.17</c:v>
                </c:pt>
                <c:pt idx="147">
                  <c:v>33.31</c:v>
                </c:pt>
                <c:pt idx="148">
                  <c:v>34.15</c:v>
                </c:pt>
                <c:pt idx="149">
                  <c:v>33.660000000000011</c:v>
                </c:pt>
                <c:pt idx="150">
                  <c:v>33.520000000000003</c:v>
                </c:pt>
                <c:pt idx="151">
                  <c:v>33.590000000000003</c:v>
                </c:pt>
                <c:pt idx="152">
                  <c:v>32.93</c:v>
                </c:pt>
                <c:pt idx="153">
                  <c:v>31.6</c:v>
                </c:pt>
                <c:pt idx="154">
                  <c:v>31.1</c:v>
                </c:pt>
                <c:pt idx="155">
                  <c:v>30.8</c:v>
                </c:pt>
                <c:pt idx="156">
                  <c:v>30.39</c:v>
                </c:pt>
                <c:pt idx="157">
                  <c:v>30.5</c:v>
                </c:pt>
                <c:pt idx="158">
                  <c:v>30.74</c:v>
                </c:pt>
                <c:pt idx="159">
                  <c:v>30.56</c:v>
                </c:pt>
                <c:pt idx="160">
                  <c:v>30.66</c:v>
                </c:pt>
                <c:pt idx="161">
                  <c:v>30.95</c:v>
                </c:pt>
                <c:pt idx="162">
                  <c:v>30.55</c:v>
                </c:pt>
                <c:pt idx="163">
                  <c:v>29.810000000000027</c:v>
                </c:pt>
                <c:pt idx="164">
                  <c:v>29.779999999999987</c:v>
                </c:pt>
                <c:pt idx="165">
                  <c:v>30.150000000000027</c:v>
                </c:pt>
                <c:pt idx="166">
                  <c:v>30.9</c:v>
                </c:pt>
                <c:pt idx="167">
                  <c:v>32.1</c:v>
                </c:pt>
                <c:pt idx="168">
                  <c:v>32.200000000000003</c:v>
                </c:pt>
                <c:pt idx="169">
                  <c:v>32.25</c:v>
                </c:pt>
                <c:pt idx="170">
                  <c:v>32</c:v>
                </c:pt>
                <c:pt idx="171">
                  <c:v>32.720000000000013</c:v>
                </c:pt>
                <c:pt idx="172">
                  <c:v>33.5</c:v>
                </c:pt>
                <c:pt idx="173">
                  <c:v>33.380000000000003</c:v>
                </c:pt>
                <c:pt idx="174">
                  <c:v>36</c:v>
                </c:pt>
                <c:pt idx="175">
                  <c:v>37.5</c:v>
                </c:pt>
                <c:pt idx="176">
                  <c:v>37.5</c:v>
                </c:pt>
                <c:pt idx="177">
                  <c:v>37.85</c:v>
                </c:pt>
                <c:pt idx="178">
                  <c:v>36.950000000000003</c:v>
                </c:pt>
                <c:pt idx="179">
                  <c:v>36.85</c:v>
                </c:pt>
                <c:pt idx="180">
                  <c:v>35.54</c:v>
                </c:pt>
                <c:pt idx="181">
                  <c:v>35.33</c:v>
                </c:pt>
                <c:pt idx="182">
                  <c:v>35.870000000000005</c:v>
                </c:pt>
                <c:pt idx="183">
                  <c:v>36.090000000000003</c:v>
                </c:pt>
                <c:pt idx="184">
                  <c:v>35.94</c:v>
                </c:pt>
                <c:pt idx="185">
                  <c:v>35.340000000000003</c:v>
                </c:pt>
                <c:pt idx="186">
                  <c:v>35.760000000000012</c:v>
                </c:pt>
                <c:pt idx="187">
                  <c:v>36.760000000000012</c:v>
                </c:pt>
                <c:pt idx="188">
                  <c:v>37.950000000000003</c:v>
                </c:pt>
                <c:pt idx="189">
                  <c:v>38.06</c:v>
                </c:pt>
                <c:pt idx="190">
                  <c:v>39.75</c:v>
                </c:pt>
                <c:pt idx="191">
                  <c:v>39.67</c:v>
                </c:pt>
                <c:pt idx="192">
                  <c:v>39.160000000000011</c:v>
                </c:pt>
                <c:pt idx="193">
                  <c:v>38.65</c:v>
                </c:pt>
                <c:pt idx="194">
                  <c:v>39</c:v>
                </c:pt>
                <c:pt idx="195">
                  <c:v>39.25</c:v>
                </c:pt>
                <c:pt idx="196">
                  <c:v>36.880000000000003</c:v>
                </c:pt>
                <c:pt idx="197">
                  <c:v>40.050000000000004</c:v>
                </c:pt>
                <c:pt idx="198">
                  <c:v>41.1</c:v>
                </c:pt>
                <c:pt idx="199">
                  <c:v>40.04</c:v>
                </c:pt>
                <c:pt idx="200">
                  <c:v>39.25</c:v>
                </c:pt>
                <c:pt idx="201">
                  <c:v>39.03</c:v>
                </c:pt>
                <c:pt idx="202">
                  <c:v>38.050000000000004</c:v>
                </c:pt>
                <c:pt idx="203">
                  <c:v>35.82</c:v>
                </c:pt>
                <c:pt idx="204">
                  <c:v>35.43</c:v>
                </c:pt>
                <c:pt idx="205">
                  <c:v>36.4</c:v>
                </c:pt>
                <c:pt idx="206">
                  <c:v>34.81</c:v>
                </c:pt>
                <c:pt idx="207">
                  <c:v>34.6</c:v>
                </c:pt>
                <c:pt idx="208">
                  <c:v>34.11</c:v>
                </c:pt>
                <c:pt idx="209">
                  <c:v>33.480000000000004</c:v>
                </c:pt>
                <c:pt idx="210">
                  <c:v>33.9</c:v>
                </c:pt>
                <c:pt idx="211">
                  <c:v>34.04</c:v>
                </c:pt>
                <c:pt idx="212">
                  <c:v>33.61</c:v>
                </c:pt>
                <c:pt idx="213">
                  <c:v>33.620000000000012</c:v>
                </c:pt>
                <c:pt idx="214">
                  <c:v>33.25</c:v>
                </c:pt>
                <c:pt idx="215">
                  <c:v>32</c:v>
                </c:pt>
                <c:pt idx="216">
                  <c:v>32</c:v>
                </c:pt>
                <c:pt idx="217">
                  <c:v>39.1</c:v>
                </c:pt>
                <c:pt idx="218">
                  <c:v>39.39</c:v>
                </c:pt>
                <c:pt idx="219">
                  <c:v>38.800000000000004</c:v>
                </c:pt>
                <c:pt idx="220">
                  <c:v>38.15</c:v>
                </c:pt>
                <c:pt idx="221">
                  <c:v>37.800000000000004</c:v>
                </c:pt>
                <c:pt idx="222">
                  <c:v>37.1</c:v>
                </c:pt>
                <c:pt idx="223">
                  <c:v>37.270000000000003</c:v>
                </c:pt>
                <c:pt idx="224">
                  <c:v>36.450000000000003</c:v>
                </c:pt>
                <c:pt idx="225">
                  <c:v>36.480000000000004</c:v>
                </c:pt>
                <c:pt idx="226">
                  <c:v>36.800000000000004</c:v>
                </c:pt>
                <c:pt idx="227">
                  <c:v>36.53</c:v>
                </c:pt>
                <c:pt idx="228">
                  <c:v>36.700000000000003</c:v>
                </c:pt>
                <c:pt idx="229">
                  <c:v>36.81</c:v>
                </c:pt>
                <c:pt idx="230">
                  <c:v>37.25</c:v>
                </c:pt>
                <c:pt idx="231">
                  <c:v>38.15</c:v>
                </c:pt>
                <c:pt idx="232">
                  <c:v>37.75</c:v>
                </c:pt>
                <c:pt idx="233">
                  <c:v>37.4</c:v>
                </c:pt>
                <c:pt idx="234">
                  <c:v>37.4</c:v>
                </c:pt>
                <c:pt idx="235">
                  <c:v>37.700000000000003</c:v>
                </c:pt>
                <c:pt idx="236">
                  <c:v>37.54</c:v>
                </c:pt>
                <c:pt idx="237">
                  <c:v>37.54</c:v>
                </c:pt>
                <c:pt idx="238">
                  <c:v>36.020000000000003</c:v>
                </c:pt>
                <c:pt idx="239">
                  <c:v>36.230000000000011</c:v>
                </c:pt>
                <c:pt idx="240">
                  <c:v>34.790000000000013</c:v>
                </c:pt>
                <c:pt idx="241">
                  <c:v>34.56</c:v>
                </c:pt>
                <c:pt idx="242">
                  <c:v>34.35</c:v>
                </c:pt>
                <c:pt idx="243">
                  <c:v>34.020000000000003</c:v>
                </c:pt>
                <c:pt idx="244">
                  <c:v>33.120000000000012</c:v>
                </c:pt>
                <c:pt idx="245">
                  <c:v>31.54</c:v>
                </c:pt>
                <c:pt idx="246">
                  <c:v>31.830000000000005</c:v>
                </c:pt>
                <c:pt idx="247">
                  <c:v>31.53</c:v>
                </c:pt>
                <c:pt idx="248">
                  <c:v>32.04</c:v>
                </c:pt>
                <c:pt idx="249">
                  <c:v>32.5</c:v>
                </c:pt>
                <c:pt idx="250">
                  <c:v>33.49</c:v>
                </c:pt>
                <c:pt idx="251">
                  <c:v>32.950000000000003</c:v>
                </c:pt>
                <c:pt idx="252">
                  <c:v>32.660000000000011</c:v>
                </c:pt>
                <c:pt idx="253">
                  <c:v>31.5</c:v>
                </c:pt>
                <c:pt idx="254">
                  <c:v>29.53</c:v>
                </c:pt>
                <c:pt idx="255">
                  <c:v>29</c:v>
                </c:pt>
                <c:pt idx="256">
                  <c:v>27.71</c:v>
                </c:pt>
                <c:pt idx="257">
                  <c:v>27.939999999999987</c:v>
                </c:pt>
                <c:pt idx="258">
                  <c:v>29.53</c:v>
                </c:pt>
                <c:pt idx="259">
                  <c:v>28.85</c:v>
                </c:pt>
                <c:pt idx="260">
                  <c:v>28.45</c:v>
                </c:pt>
                <c:pt idx="261">
                  <c:v>28.8</c:v>
                </c:pt>
                <c:pt idx="262">
                  <c:v>29.150000000000027</c:v>
                </c:pt>
                <c:pt idx="263">
                  <c:v>28</c:v>
                </c:pt>
                <c:pt idx="264">
                  <c:v>28.29</c:v>
                </c:pt>
                <c:pt idx="265">
                  <c:v>28.130000000000027</c:v>
                </c:pt>
                <c:pt idx="266">
                  <c:v>28.17</c:v>
                </c:pt>
                <c:pt idx="267">
                  <c:v>28.650000000000027</c:v>
                </c:pt>
                <c:pt idx="268">
                  <c:v>29.37</c:v>
                </c:pt>
                <c:pt idx="269">
                  <c:v>28.71</c:v>
                </c:pt>
                <c:pt idx="270">
                  <c:v>28.2</c:v>
                </c:pt>
                <c:pt idx="271">
                  <c:v>28.24</c:v>
                </c:pt>
                <c:pt idx="272">
                  <c:v>28.24</c:v>
                </c:pt>
                <c:pt idx="273">
                  <c:v>28.7</c:v>
                </c:pt>
                <c:pt idx="274">
                  <c:v>28.47</c:v>
                </c:pt>
                <c:pt idx="275">
                  <c:v>28.74</c:v>
                </c:pt>
                <c:pt idx="276">
                  <c:v>28.7</c:v>
                </c:pt>
                <c:pt idx="277">
                  <c:v>29.3</c:v>
                </c:pt>
                <c:pt idx="278">
                  <c:v>27.5</c:v>
                </c:pt>
                <c:pt idx="279">
                  <c:v>28.259999999999987</c:v>
                </c:pt>
                <c:pt idx="280">
                  <c:v>28.25</c:v>
                </c:pt>
                <c:pt idx="281">
                  <c:v>27.74</c:v>
                </c:pt>
                <c:pt idx="282">
                  <c:v>28</c:v>
                </c:pt>
                <c:pt idx="283">
                  <c:v>28.7</c:v>
                </c:pt>
                <c:pt idx="284">
                  <c:v>27.73</c:v>
                </c:pt>
                <c:pt idx="285">
                  <c:v>27.150000000000027</c:v>
                </c:pt>
                <c:pt idx="286">
                  <c:v>27.04</c:v>
                </c:pt>
                <c:pt idx="287">
                  <c:v>27</c:v>
                </c:pt>
                <c:pt idx="288">
                  <c:v>26.66</c:v>
                </c:pt>
                <c:pt idx="289">
                  <c:v>26.6</c:v>
                </c:pt>
                <c:pt idx="290">
                  <c:v>26.959999999999987</c:v>
                </c:pt>
                <c:pt idx="291">
                  <c:v>27.06</c:v>
                </c:pt>
                <c:pt idx="292">
                  <c:v>27.08</c:v>
                </c:pt>
                <c:pt idx="293">
                  <c:v>27.150000000000027</c:v>
                </c:pt>
                <c:pt idx="294">
                  <c:v>26.69</c:v>
                </c:pt>
                <c:pt idx="295">
                  <c:v>26.779999999999987</c:v>
                </c:pt>
                <c:pt idx="296">
                  <c:v>26.55</c:v>
                </c:pt>
                <c:pt idx="297">
                  <c:v>26.8</c:v>
                </c:pt>
                <c:pt idx="298">
                  <c:v>26.610000000000028</c:v>
                </c:pt>
                <c:pt idx="299">
                  <c:v>26.18</c:v>
                </c:pt>
                <c:pt idx="300">
                  <c:v>25.69</c:v>
                </c:pt>
                <c:pt idx="301">
                  <c:v>25.23</c:v>
                </c:pt>
                <c:pt idx="302">
                  <c:v>25.4</c:v>
                </c:pt>
                <c:pt idx="303">
                  <c:v>25.27</c:v>
                </c:pt>
                <c:pt idx="304">
                  <c:v>24.97</c:v>
                </c:pt>
                <c:pt idx="305">
                  <c:v>25.04</c:v>
                </c:pt>
                <c:pt idx="306">
                  <c:v>25.25</c:v>
                </c:pt>
                <c:pt idx="307">
                  <c:v>25.27</c:v>
                </c:pt>
                <c:pt idx="308">
                  <c:v>25.419999999999987</c:v>
                </c:pt>
                <c:pt idx="309">
                  <c:v>25.95</c:v>
                </c:pt>
                <c:pt idx="310">
                  <c:v>26.53</c:v>
                </c:pt>
                <c:pt idx="311">
                  <c:v>27.650000000000027</c:v>
                </c:pt>
                <c:pt idx="312">
                  <c:v>27.06</c:v>
                </c:pt>
                <c:pt idx="313">
                  <c:v>26.75</c:v>
                </c:pt>
                <c:pt idx="314">
                  <c:v>26.55</c:v>
                </c:pt>
                <c:pt idx="315">
                  <c:v>26.5</c:v>
                </c:pt>
                <c:pt idx="316">
                  <c:v>25.57</c:v>
                </c:pt>
                <c:pt idx="317">
                  <c:v>24.87</c:v>
                </c:pt>
                <c:pt idx="318">
                  <c:v>24.85</c:v>
                </c:pt>
                <c:pt idx="319">
                  <c:v>24.91</c:v>
                </c:pt>
                <c:pt idx="320">
                  <c:v>25</c:v>
                </c:pt>
                <c:pt idx="321">
                  <c:v>28.85</c:v>
                </c:pt>
                <c:pt idx="322">
                  <c:v>29.51</c:v>
                </c:pt>
                <c:pt idx="323">
                  <c:v>29.38</c:v>
                </c:pt>
                <c:pt idx="324">
                  <c:v>29.2</c:v>
                </c:pt>
                <c:pt idx="325">
                  <c:v>28.88</c:v>
                </c:pt>
                <c:pt idx="326">
                  <c:v>29.419999999999987</c:v>
                </c:pt>
                <c:pt idx="327">
                  <c:v>29.66</c:v>
                </c:pt>
                <c:pt idx="328">
                  <c:v>29.56</c:v>
                </c:pt>
                <c:pt idx="329">
                  <c:v>29.18</c:v>
                </c:pt>
                <c:pt idx="330">
                  <c:v>29.35</c:v>
                </c:pt>
                <c:pt idx="331">
                  <c:v>29.07</c:v>
                </c:pt>
                <c:pt idx="332">
                  <c:v>28.75</c:v>
                </c:pt>
                <c:pt idx="333">
                  <c:v>29.08</c:v>
                </c:pt>
                <c:pt idx="334">
                  <c:v>28.58</c:v>
                </c:pt>
                <c:pt idx="335">
                  <c:v>28.979999999999986</c:v>
                </c:pt>
                <c:pt idx="336">
                  <c:v>29.3</c:v>
                </c:pt>
                <c:pt idx="337">
                  <c:v>29.66</c:v>
                </c:pt>
                <c:pt idx="338">
                  <c:v>29.66</c:v>
                </c:pt>
                <c:pt idx="339">
                  <c:v>29.630000000000027</c:v>
                </c:pt>
                <c:pt idx="340">
                  <c:v>29.39</c:v>
                </c:pt>
                <c:pt idx="341">
                  <c:v>29.25</c:v>
                </c:pt>
                <c:pt idx="342">
                  <c:v>29.3</c:v>
                </c:pt>
                <c:pt idx="343">
                  <c:v>29.759999999999987</c:v>
                </c:pt>
                <c:pt idx="344">
                  <c:v>29.57</c:v>
                </c:pt>
                <c:pt idx="345">
                  <c:v>29.9</c:v>
                </c:pt>
                <c:pt idx="346">
                  <c:v>30.2</c:v>
                </c:pt>
                <c:pt idx="347">
                  <c:v>29.95</c:v>
                </c:pt>
                <c:pt idx="348">
                  <c:v>29.22</c:v>
                </c:pt>
                <c:pt idx="349">
                  <c:v>28.54</c:v>
                </c:pt>
                <c:pt idx="350">
                  <c:v>28.84</c:v>
                </c:pt>
                <c:pt idx="351">
                  <c:v>29.16</c:v>
                </c:pt>
                <c:pt idx="352">
                  <c:v>29.4</c:v>
                </c:pt>
                <c:pt idx="353">
                  <c:v>29.58</c:v>
                </c:pt>
                <c:pt idx="354">
                  <c:v>29.69</c:v>
                </c:pt>
                <c:pt idx="355">
                  <c:v>30.06</c:v>
                </c:pt>
                <c:pt idx="356">
                  <c:v>31.1</c:v>
                </c:pt>
                <c:pt idx="357">
                  <c:v>30.830000000000005</c:v>
                </c:pt>
                <c:pt idx="358">
                  <c:v>29.57</c:v>
                </c:pt>
                <c:pt idx="359">
                  <c:v>29.110000000000028</c:v>
                </c:pt>
                <c:pt idx="360">
                  <c:v>28.650000000000027</c:v>
                </c:pt>
                <c:pt idx="361">
                  <c:v>29.21</c:v>
                </c:pt>
                <c:pt idx="362">
                  <c:v>29.23</c:v>
                </c:pt>
                <c:pt idx="363">
                  <c:v>29.17</c:v>
                </c:pt>
                <c:pt idx="364">
                  <c:v>28.959999999999987</c:v>
                </c:pt>
                <c:pt idx="365">
                  <c:v>28.779999999999987</c:v>
                </c:pt>
                <c:pt idx="366">
                  <c:v>28.66</c:v>
                </c:pt>
                <c:pt idx="367">
                  <c:v>28.66</c:v>
                </c:pt>
                <c:pt idx="368">
                  <c:v>29</c:v>
                </c:pt>
                <c:pt idx="369">
                  <c:v>29.04</c:v>
                </c:pt>
                <c:pt idx="370">
                  <c:v>29</c:v>
                </c:pt>
                <c:pt idx="371">
                  <c:v>29.36</c:v>
                </c:pt>
                <c:pt idx="372">
                  <c:v>29.45</c:v>
                </c:pt>
                <c:pt idx="373">
                  <c:v>29.14</c:v>
                </c:pt>
                <c:pt idx="374">
                  <c:v>28.72</c:v>
                </c:pt>
                <c:pt idx="375">
                  <c:v>28.630000000000027</c:v>
                </c:pt>
                <c:pt idx="376">
                  <c:v>28.41</c:v>
                </c:pt>
                <c:pt idx="377">
                  <c:v>28.03</c:v>
                </c:pt>
                <c:pt idx="378">
                  <c:v>27.7</c:v>
                </c:pt>
                <c:pt idx="379">
                  <c:v>27.73</c:v>
                </c:pt>
                <c:pt idx="380">
                  <c:v>27.959999999999987</c:v>
                </c:pt>
                <c:pt idx="381">
                  <c:v>28.02</c:v>
                </c:pt>
                <c:pt idx="382">
                  <c:v>31.6</c:v>
                </c:pt>
                <c:pt idx="383">
                  <c:v>32.200000000000003</c:v>
                </c:pt>
                <c:pt idx="384">
                  <c:v>33.01</c:v>
                </c:pt>
                <c:pt idx="385">
                  <c:v>32.47</c:v>
                </c:pt>
                <c:pt idx="386">
                  <c:v>32.800000000000004</c:v>
                </c:pt>
                <c:pt idx="387">
                  <c:v>32.57</c:v>
                </c:pt>
                <c:pt idx="388">
                  <c:v>32.57</c:v>
                </c:pt>
                <c:pt idx="389">
                  <c:v>32.89</c:v>
                </c:pt>
                <c:pt idx="390">
                  <c:v>32.51</c:v>
                </c:pt>
                <c:pt idx="391">
                  <c:v>32.51</c:v>
                </c:pt>
                <c:pt idx="392">
                  <c:v>32.200000000000003</c:v>
                </c:pt>
                <c:pt idx="393">
                  <c:v>31.959999999999987</c:v>
                </c:pt>
                <c:pt idx="394">
                  <c:v>32</c:v>
                </c:pt>
                <c:pt idx="395">
                  <c:v>31.85</c:v>
                </c:pt>
                <c:pt idx="396">
                  <c:v>31.9</c:v>
                </c:pt>
                <c:pt idx="397">
                  <c:v>32.1</c:v>
                </c:pt>
                <c:pt idx="398">
                  <c:v>32.700000000000003</c:v>
                </c:pt>
                <c:pt idx="399">
                  <c:v>32.4</c:v>
                </c:pt>
                <c:pt idx="400">
                  <c:v>32.200000000000003</c:v>
                </c:pt>
                <c:pt idx="401">
                  <c:v>32.4</c:v>
                </c:pt>
                <c:pt idx="402">
                  <c:v>32.4</c:v>
                </c:pt>
                <c:pt idx="403">
                  <c:v>34.42</c:v>
                </c:pt>
                <c:pt idx="404">
                  <c:v>34.14</c:v>
                </c:pt>
                <c:pt idx="405">
                  <c:v>34.21</c:v>
                </c:pt>
                <c:pt idx="406">
                  <c:v>34.51</c:v>
                </c:pt>
                <c:pt idx="407">
                  <c:v>34.08</c:v>
                </c:pt>
                <c:pt idx="408">
                  <c:v>33.56</c:v>
                </c:pt>
                <c:pt idx="409">
                  <c:v>33.590000000000003</c:v>
                </c:pt>
                <c:pt idx="410">
                  <c:v>33.630000000000003</c:v>
                </c:pt>
                <c:pt idx="411">
                  <c:v>33.71</c:v>
                </c:pt>
                <c:pt idx="412">
                  <c:v>33.61</c:v>
                </c:pt>
                <c:pt idx="413">
                  <c:v>33.83</c:v>
                </c:pt>
                <c:pt idx="414">
                  <c:v>33.56</c:v>
                </c:pt>
                <c:pt idx="415">
                  <c:v>33.14</c:v>
                </c:pt>
                <c:pt idx="416">
                  <c:v>32.89</c:v>
                </c:pt>
                <c:pt idx="417">
                  <c:v>32.75</c:v>
                </c:pt>
                <c:pt idx="418">
                  <c:v>33.01</c:v>
                </c:pt>
                <c:pt idx="419">
                  <c:v>33.1</c:v>
                </c:pt>
                <c:pt idx="420">
                  <c:v>32.78</c:v>
                </c:pt>
                <c:pt idx="421">
                  <c:v>32.75</c:v>
                </c:pt>
                <c:pt idx="422">
                  <c:v>32.85</c:v>
                </c:pt>
                <c:pt idx="423">
                  <c:v>32.81</c:v>
                </c:pt>
                <c:pt idx="424">
                  <c:v>32.43</c:v>
                </c:pt>
                <c:pt idx="425">
                  <c:v>34.83</c:v>
                </c:pt>
                <c:pt idx="426">
                  <c:v>34.550000000000004</c:v>
                </c:pt>
                <c:pt idx="427">
                  <c:v>34.35</c:v>
                </c:pt>
                <c:pt idx="428">
                  <c:v>34.550000000000004</c:v>
                </c:pt>
                <c:pt idx="429">
                  <c:v>34.43</c:v>
                </c:pt>
                <c:pt idx="430">
                  <c:v>34.1</c:v>
                </c:pt>
                <c:pt idx="431">
                  <c:v>33.82</c:v>
                </c:pt>
                <c:pt idx="432">
                  <c:v>34</c:v>
                </c:pt>
                <c:pt idx="433">
                  <c:v>33.96</c:v>
                </c:pt>
                <c:pt idx="434">
                  <c:v>34.1</c:v>
                </c:pt>
                <c:pt idx="435">
                  <c:v>34.020000000000003</c:v>
                </c:pt>
                <c:pt idx="436">
                  <c:v>33.54</c:v>
                </c:pt>
                <c:pt idx="437">
                  <c:v>33.03</c:v>
                </c:pt>
                <c:pt idx="438">
                  <c:v>33.050000000000004</c:v>
                </c:pt>
                <c:pt idx="439">
                  <c:v>33.200000000000003</c:v>
                </c:pt>
                <c:pt idx="440">
                  <c:v>33.450000000000003</c:v>
                </c:pt>
                <c:pt idx="441">
                  <c:v>33.4</c:v>
                </c:pt>
                <c:pt idx="442">
                  <c:v>33</c:v>
                </c:pt>
                <c:pt idx="443">
                  <c:v>32.85</c:v>
                </c:pt>
                <c:pt idx="444">
                  <c:v>32.83</c:v>
                </c:pt>
                <c:pt idx="445">
                  <c:v>33.380000000000003</c:v>
                </c:pt>
                <c:pt idx="446">
                  <c:v>33.120000000000012</c:v>
                </c:pt>
                <c:pt idx="447">
                  <c:v>32.65</c:v>
                </c:pt>
                <c:pt idx="448">
                  <c:v>32.630000000000003</c:v>
                </c:pt>
                <c:pt idx="449">
                  <c:v>33.01</c:v>
                </c:pt>
                <c:pt idx="450">
                  <c:v>32.75</c:v>
                </c:pt>
                <c:pt idx="451">
                  <c:v>32.25</c:v>
                </c:pt>
                <c:pt idx="452">
                  <c:v>32.230000000000011</c:v>
                </c:pt>
                <c:pt idx="453">
                  <c:v>32.11</c:v>
                </c:pt>
                <c:pt idx="454">
                  <c:v>32</c:v>
                </c:pt>
                <c:pt idx="455">
                  <c:v>31.74</c:v>
                </c:pt>
                <c:pt idx="456">
                  <c:v>31.75</c:v>
                </c:pt>
                <c:pt idx="457">
                  <c:v>31.4</c:v>
                </c:pt>
                <c:pt idx="458">
                  <c:v>31.53</c:v>
                </c:pt>
                <c:pt idx="459">
                  <c:v>31.9</c:v>
                </c:pt>
                <c:pt idx="460">
                  <c:v>31.9</c:v>
                </c:pt>
                <c:pt idx="461">
                  <c:v>31.85</c:v>
                </c:pt>
                <c:pt idx="462">
                  <c:v>32</c:v>
                </c:pt>
                <c:pt idx="463">
                  <c:v>31.72</c:v>
                </c:pt>
                <c:pt idx="464">
                  <c:v>34.86</c:v>
                </c:pt>
                <c:pt idx="465">
                  <c:v>34.800000000000004</c:v>
                </c:pt>
                <c:pt idx="466">
                  <c:v>34.700000000000003</c:v>
                </c:pt>
                <c:pt idx="467">
                  <c:v>35.050000000000004</c:v>
                </c:pt>
                <c:pt idx="468">
                  <c:v>34.94</c:v>
                </c:pt>
                <c:pt idx="469">
                  <c:v>35.15</c:v>
                </c:pt>
                <c:pt idx="470">
                  <c:v>35</c:v>
                </c:pt>
                <c:pt idx="471">
                  <c:v>35.450000000000003</c:v>
                </c:pt>
                <c:pt idx="472">
                  <c:v>35.290000000000013</c:v>
                </c:pt>
                <c:pt idx="473">
                  <c:v>35.1</c:v>
                </c:pt>
                <c:pt idx="474">
                  <c:v>34.800000000000004</c:v>
                </c:pt>
                <c:pt idx="475">
                  <c:v>35.01</c:v>
                </c:pt>
                <c:pt idx="476">
                  <c:v>35.33</c:v>
                </c:pt>
                <c:pt idx="477">
                  <c:v>35.25</c:v>
                </c:pt>
                <c:pt idx="478">
                  <c:v>35.200000000000003</c:v>
                </c:pt>
                <c:pt idx="479">
                  <c:v>35.25</c:v>
                </c:pt>
                <c:pt idx="480">
                  <c:v>35.050000000000004</c:v>
                </c:pt>
                <c:pt idx="481">
                  <c:v>35.050000000000004</c:v>
                </c:pt>
                <c:pt idx="482">
                  <c:v>35.300000000000004</c:v>
                </c:pt>
                <c:pt idx="483">
                  <c:v>34.950000000000003</c:v>
                </c:pt>
                <c:pt idx="484">
                  <c:v>34</c:v>
                </c:pt>
                <c:pt idx="485">
                  <c:v>33.550000000000004</c:v>
                </c:pt>
                <c:pt idx="486">
                  <c:v>33.550000000000004</c:v>
                </c:pt>
                <c:pt idx="487">
                  <c:v>33.54</c:v>
                </c:pt>
                <c:pt idx="488">
                  <c:v>33.71</c:v>
                </c:pt>
                <c:pt idx="489">
                  <c:v>33.85</c:v>
                </c:pt>
                <c:pt idx="490">
                  <c:v>33.82</c:v>
                </c:pt>
                <c:pt idx="491">
                  <c:v>33.950000000000003</c:v>
                </c:pt>
                <c:pt idx="492">
                  <c:v>33.54</c:v>
                </c:pt>
                <c:pt idx="493">
                  <c:v>33.43</c:v>
                </c:pt>
                <c:pt idx="494">
                  <c:v>33.200000000000003</c:v>
                </c:pt>
                <c:pt idx="495">
                  <c:v>33.1</c:v>
                </c:pt>
                <c:pt idx="496">
                  <c:v>33.1</c:v>
                </c:pt>
                <c:pt idx="497">
                  <c:v>33.43</c:v>
                </c:pt>
                <c:pt idx="498">
                  <c:v>33.700000000000003</c:v>
                </c:pt>
                <c:pt idx="499">
                  <c:v>34.36</c:v>
                </c:pt>
                <c:pt idx="500">
                  <c:v>34.200000000000003</c:v>
                </c:pt>
                <c:pt idx="501">
                  <c:v>34.6</c:v>
                </c:pt>
                <c:pt idx="502">
                  <c:v>34.24</c:v>
                </c:pt>
                <c:pt idx="503">
                  <c:v>33.75</c:v>
                </c:pt>
                <c:pt idx="504">
                  <c:v>33.9</c:v>
                </c:pt>
                <c:pt idx="505">
                  <c:v>33.6</c:v>
                </c:pt>
                <c:pt idx="506">
                  <c:v>33.690000000000012</c:v>
                </c:pt>
                <c:pt idx="507">
                  <c:v>33.760000000000012</c:v>
                </c:pt>
                <c:pt idx="508">
                  <c:v>31.7</c:v>
                </c:pt>
                <c:pt idx="509">
                  <c:v>32.120000000000012</c:v>
                </c:pt>
                <c:pt idx="510">
                  <c:v>32.04</c:v>
                </c:pt>
                <c:pt idx="511">
                  <c:v>31.9</c:v>
                </c:pt>
                <c:pt idx="512">
                  <c:v>31.6</c:v>
                </c:pt>
                <c:pt idx="513">
                  <c:v>31.43</c:v>
                </c:pt>
                <c:pt idx="514">
                  <c:v>31.6</c:v>
                </c:pt>
                <c:pt idx="515">
                  <c:v>31.66</c:v>
                </c:pt>
                <c:pt idx="516">
                  <c:v>31.73</c:v>
                </c:pt>
                <c:pt idx="517">
                  <c:v>32.050000000000004</c:v>
                </c:pt>
                <c:pt idx="518">
                  <c:v>32.32</c:v>
                </c:pt>
                <c:pt idx="519">
                  <c:v>32.49</c:v>
                </c:pt>
                <c:pt idx="520">
                  <c:v>33.1</c:v>
                </c:pt>
                <c:pt idx="521">
                  <c:v>33.75</c:v>
                </c:pt>
                <c:pt idx="522">
                  <c:v>33.190000000000012</c:v>
                </c:pt>
                <c:pt idx="523">
                  <c:v>34.620000000000012</c:v>
                </c:pt>
                <c:pt idx="524">
                  <c:v>36.43</c:v>
                </c:pt>
                <c:pt idx="525">
                  <c:v>38.130000000000003</c:v>
                </c:pt>
                <c:pt idx="526">
                  <c:v>37.94</c:v>
                </c:pt>
                <c:pt idx="527">
                  <c:v>36.200000000000003</c:v>
                </c:pt>
                <c:pt idx="528">
                  <c:v>33</c:v>
                </c:pt>
                <c:pt idx="529">
                  <c:v>33.83</c:v>
                </c:pt>
                <c:pt idx="530">
                  <c:v>37.15</c:v>
                </c:pt>
                <c:pt idx="531">
                  <c:v>34.730000000000011</c:v>
                </c:pt>
                <c:pt idx="532">
                  <c:v>32.9</c:v>
                </c:pt>
                <c:pt idx="533">
                  <c:v>33.6</c:v>
                </c:pt>
                <c:pt idx="534">
                  <c:v>33.15</c:v>
                </c:pt>
                <c:pt idx="535">
                  <c:v>32.85</c:v>
                </c:pt>
                <c:pt idx="536">
                  <c:v>32.75</c:v>
                </c:pt>
                <c:pt idx="537">
                  <c:v>32.630000000000003</c:v>
                </c:pt>
                <c:pt idx="538">
                  <c:v>32.450000000000003</c:v>
                </c:pt>
                <c:pt idx="539">
                  <c:v>32.380000000000003</c:v>
                </c:pt>
                <c:pt idx="540">
                  <c:v>32.9</c:v>
                </c:pt>
                <c:pt idx="541">
                  <c:v>33.35</c:v>
                </c:pt>
                <c:pt idx="542">
                  <c:v>33.800000000000004</c:v>
                </c:pt>
                <c:pt idx="543">
                  <c:v>35.15</c:v>
                </c:pt>
                <c:pt idx="544">
                  <c:v>36.15</c:v>
                </c:pt>
                <c:pt idx="545">
                  <c:v>36.15</c:v>
                </c:pt>
                <c:pt idx="546">
                  <c:v>36.15</c:v>
                </c:pt>
                <c:pt idx="547">
                  <c:v>34.550000000000004</c:v>
                </c:pt>
                <c:pt idx="548">
                  <c:v>34.300000000000004</c:v>
                </c:pt>
                <c:pt idx="549">
                  <c:v>34.480000000000004</c:v>
                </c:pt>
                <c:pt idx="550">
                  <c:v>36</c:v>
                </c:pt>
                <c:pt idx="551">
                  <c:v>35.4</c:v>
                </c:pt>
                <c:pt idx="552">
                  <c:v>37.75</c:v>
                </c:pt>
                <c:pt idx="553">
                  <c:v>39.5</c:v>
                </c:pt>
                <c:pt idx="554">
                  <c:v>37.550000000000004</c:v>
                </c:pt>
                <c:pt idx="555">
                  <c:v>39.1</c:v>
                </c:pt>
                <c:pt idx="556">
                  <c:v>39.550000000000004</c:v>
                </c:pt>
                <c:pt idx="557">
                  <c:v>40.480000000000004</c:v>
                </c:pt>
                <c:pt idx="558">
                  <c:v>42.5</c:v>
                </c:pt>
                <c:pt idx="559">
                  <c:v>41.33</c:v>
                </c:pt>
                <c:pt idx="560">
                  <c:v>41.33</c:v>
                </c:pt>
                <c:pt idx="561">
                  <c:v>41.35</c:v>
                </c:pt>
                <c:pt idx="562">
                  <c:v>39.800000000000004</c:v>
                </c:pt>
                <c:pt idx="563">
                  <c:v>38.35</c:v>
                </c:pt>
                <c:pt idx="564">
                  <c:v>38</c:v>
                </c:pt>
                <c:pt idx="565">
                  <c:v>38.6</c:v>
                </c:pt>
                <c:pt idx="566">
                  <c:v>38</c:v>
                </c:pt>
                <c:pt idx="567">
                  <c:v>37.54</c:v>
                </c:pt>
                <c:pt idx="568">
                  <c:v>37.5</c:v>
                </c:pt>
                <c:pt idx="569">
                  <c:v>38.630000000000003</c:v>
                </c:pt>
                <c:pt idx="570">
                  <c:v>39.14</c:v>
                </c:pt>
                <c:pt idx="571">
                  <c:v>40.04</c:v>
                </c:pt>
                <c:pt idx="572">
                  <c:v>40.050000000000004</c:v>
                </c:pt>
                <c:pt idx="573">
                  <c:v>40.120000000000012</c:v>
                </c:pt>
                <c:pt idx="574">
                  <c:v>40.840000000000003</c:v>
                </c:pt>
                <c:pt idx="575">
                  <c:v>40.4</c:v>
                </c:pt>
                <c:pt idx="576">
                  <c:v>39.67</c:v>
                </c:pt>
                <c:pt idx="577">
                  <c:v>39.950000000000003</c:v>
                </c:pt>
                <c:pt idx="578">
                  <c:v>40.75</c:v>
                </c:pt>
                <c:pt idx="579">
                  <c:v>40.75</c:v>
                </c:pt>
                <c:pt idx="580">
                  <c:v>40.700000000000003</c:v>
                </c:pt>
                <c:pt idx="581">
                  <c:v>40.35</c:v>
                </c:pt>
                <c:pt idx="582">
                  <c:v>40.4</c:v>
                </c:pt>
                <c:pt idx="583">
                  <c:v>41.2</c:v>
                </c:pt>
                <c:pt idx="584">
                  <c:v>40.6</c:v>
                </c:pt>
                <c:pt idx="585">
                  <c:v>40.700000000000003</c:v>
                </c:pt>
                <c:pt idx="586">
                  <c:v>41.1</c:v>
                </c:pt>
                <c:pt idx="587">
                  <c:v>41.44</c:v>
                </c:pt>
                <c:pt idx="588">
                  <c:v>41.55</c:v>
                </c:pt>
                <c:pt idx="589">
                  <c:v>41.190000000000012</c:v>
                </c:pt>
                <c:pt idx="590">
                  <c:v>40.380000000000003</c:v>
                </c:pt>
                <c:pt idx="591">
                  <c:v>41.25</c:v>
                </c:pt>
                <c:pt idx="592">
                  <c:v>40.550000000000004</c:v>
                </c:pt>
                <c:pt idx="593">
                  <c:v>39.85</c:v>
                </c:pt>
                <c:pt idx="594">
                  <c:v>40.65</c:v>
                </c:pt>
                <c:pt idx="595">
                  <c:v>40.790000000000013</c:v>
                </c:pt>
                <c:pt idx="596">
                  <c:v>40.9</c:v>
                </c:pt>
                <c:pt idx="597">
                  <c:v>41.2</c:v>
                </c:pt>
                <c:pt idx="598">
                  <c:v>41.39</c:v>
                </c:pt>
                <c:pt idx="599">
                  <c:v>42</c:v>
                </c:pt>
                <c:pt idx="600">
                  <c:v>42.160000000000011</c:v>
                </c:pt>
                <c:pt idx="601">
                  <c:v>44.25</c:v>
                </c:pt>
                <c:pt idx="602">
                  <c:v>43.690000000000012</c:v>
                </c:pt>
                <c:pt idx="603">
                  <c:v>44.720000000000013</c:v>
                </c:pt>
                <c:pt idx="604">
                  <c:v>45.71</c:v>
                </c:pt>
                <c:pt idx="605">
                  <c:v>46.14</c:v>
                </c:pt>
                <c:pt idx="606">
                  <c:v>49.06</c:v>
                </c:pt>
                <c:pt idx="607">
                  <c:v>55.3</c:v>
                </c:pt>
                <c:pt idx="608">
                  <c:v>56.03</c:v>
                </c:pt>
                <c:pt idx="609">
                  <c:v>50</c:v>
                </c:pt>
                <c:pt idx="610">
                  <c:v>52.05</c:v>
                </c:pt>
                <c:pt idx="611">
                  <c:v>51.760000000000012</c:v>
                </c:pt>
                <c:pt idx="612">
                  <c:v>50.75</c:v>
                </c:pt>
                <c:pt idx="613">
                  <c:v>50.5</c:v>
                </c:pt>
                <c:pt idx="614">
                  <c:v>52.25</c:v>
                </c:pt>
                <c:pt idx="615">
                  <c:v>54.85</c:v>
                </c:pt>
                <c:pt idx="616">
                  <c:v>56.68</c:v>
                </c:pt>
                <c:pt idx="617">
                  <c:v>56.190000000000012</c:v>
                </c:pt>
                <c:pt idx="618">
                  <c:v>54.78</c:v>
                </c:pt>
                <c:pt idx="619">
                  <c:v>57.7</c:v>
                </c:pt>
                <c:pt idx="620">
                  <c:v>57</c:v>
                </c:pt>
                <c:pt idx="621">
                  <c:v>56.13</c:v>
                </c:pt>
                <c:pt idx="622">
                  <c:v>52.93</c:v>
                </c:pt>
                <c:pt idx="623">
                  <c:v>53.160000000000011</c:v>
                </c:pt>
                <c:pt idx="624">
                  <c:v>51.190000000000012</c:v>
                </c:pt>
                <c:pt idx="625">
                  <c:v>52.44</c:v>
                </c:pt>
                <c:pt idx="626">
                  <c:v>51.3</c:v>
                </c:pt>
                <c:pt idx="627">
                  <c:v>49.790000000000013</c:v>
                </c:pt>
                <c:pt idx="628">
                  <c:v>48.53</c:v>
                </c:pt>
                <c:pt idx="629">
                  <c:v>47.93</c:v>
                </c:pt>
                <c:pt idx="630">
                  <c:v>47.5</c:v>
                </c:pt>
                <c:pt idx="631">
                  <c:v>46.7</c:v>
                </c:pt>
                <c:pt idx="632">
                  <c:v>45.9</c:v>
                </c:pt>
                <c:pt idx="633">
                  <c:v>44.28</c:v>
                </c:pt>
                <c:pt idx="634">
                  <c:v>46.5</c:v>
                </c:pt>
                <c:pt idx="635">
                  <c:v>46.27</c:v>
                </c:pt>
                <c:pt idx="636">
                  <c:v>47.5</c:v>
                </c:pt>
                <c:pt idx="637">
                  <c:v>47.2</c:v>
                </c:pt>
                <c:pt idx="638">
                  <c:v>47.3</c:v>
                </c:pt>
                <c:pt idx="639">
                  <c:v>47.05</c:v>
                </c:pt>
                <c:pt idx="640">
                  <c:v>47.51</c:v>
                </c:pt>
                <c:pt idx="641">
                  <c:v>48.25</c:v>
                </c:pt>
                <c:pt idx="642">
                  <c:v>48.11</c:v>
                </c:pt>
                <c:pt idx="643">
                  <c:v>48.25</c:v>
                </c:pt>
                <c:pt idx="644">
                  <c:v>47.65</c:v>
                </c:pt>
                <c:pt idx="645">
                  <c:v>47</c:v>
                </c:pt>
                <c:pt idx="646">
                  <c:v>46</c:v>
                </c:pt>
                <c:pt idx="647">
                  <c:v>46.15</c:v>
                </c:pt>
                <c:pt idx="648">
                  <c:v>46.25</c:v>
                </c:pt>
                <c:pt idx="649">
                  <c:v>46.45</c:v>
                </c:pt>
                <c:pt idx="650">
                  <c:v>46</c:v>
                </c:pt>
                <c:pt idx="651">
                  <c:v>45.81</c:v>
                </c:pt>
                <c:pt idx="652">
                  <c:v>45.46</c:v>
                </c:pt>
                <c:pt idx="653">
                  <c:v>45.5</c:v>
                </c:pt>
                <c:pt idx="654">
                  <c:v>45.51</c:v>
                </c:pt>
                <c:pt idx="655">
                  <c:v>45.82</c:v>
                </c:pt>
                <c:pt idx="656">
                  <c:v>47.64</c:v>
                </c:pt>
                <c:pt idx="657">
                  <c:v>48.45</c:v>
                </c:pt>
                <c:pt idx="658">
                  <c:v>47.9</c:v>
                </c:pt>
                <c:pt idx="659">
                  <c:v>47.64</c:v>
                </c:pt>
                <c:pt idx="660">
                  <c:v>48.5</c:v>
                </c:pt>
                <c:pt idx="661">
                  <c:v>48.05</c:v>
                </c:pt>
                <c:pt idx="662">
                  <c:v>48.35</c:v>
                </c:pt>
                <c:pt idx="663">
                  <c:v>47.620000000000012</c:v>
                </c:pt>
                <c:pt idx="664">
                  <c:v>48.61</c:v>
                </c:pt>
                <c:pt idx="665">
                  <c:v>48.9</c:v>
                </c:pt>
                <c:pt idx="666">
                  <c:v>49.6</c:v>
                </c:pt>
                <c:pt idx="667">
                  <c:v>50.35</c:v>
                </c:pt>
                <c:pt idx="668">
                  <c:v>48.75</c:v>
                </c:pt>
                <c:pt idx="669">
                  <c:v>48.45</c:v>
                </c:pt>
                <c:pt idx="670">
                  <c:v>48.45</c:v>
                </c:pt>
                <c:pt idx="671">
                  <c:v>48.5</c:v>
                </c:pt>
                <c:pt idx="672">
                  <c:v>48.05</c:v>
                </c:pt>
                <c:pt idx="673">
                  <c:v>48.2</c:v>
                </c:pt>
                <c:pt idx="674">
                  <c:v>49</c:v>
                </c:pt>
                <c:pt idx="675">
                  <c:v>49.7</c:v>
                </c:pt>
                <c:pt idx="676">
                  <c:v>50</c:v>
                </c:pt>
                <c:pt idx="677">
                  <c:v>50.13</c:v>
                </c:pt>
                <c:pt idx="678">
                  <c:v>52.9</c:v>
                </c:pt>
                <c:pt idx="679">
                  <c:v>52.4</c:v>
                </c:pt>
                <c:pt idx="680">
                  <c:v>51.31</c:v>
                </c:pt>
                <c:pt idx="681">
                  <c:v>51.11</c:v>
                </c:pt>
                <c:pt idx="682">
                  <c:v>52.3</c:v>
                </c:pt>
                <c:pt idx="683">
                  <c:v>52.65</c:v>
                </c:pt>
                <c:pt idx="684">
                  <c:v>53.55</c:v>
                </c:pt>
                <c:pt idx="685">
                  <c:v>53.03</c:v>
                </c:pt>
                <c:pt idx="686">
                  <c:v>52.3</c:v>
                </c:pt>
                <c:pt idx="687">
                  <c:v>52.1</c:v>
                </c:pt>
                <c:pt idx="688">
                  <c:v>52</c:v>
                </c:pt>
                <c:pt idx="689">
                  <c:v>51.7</c:v>
                </c:pt>
                <c:pt idx="690">
                  <c:v>51.260000000000012</c:v>
                </c:pt>
                <c:pt idx="691">
                  <c:v>51.45</c:v>
                </c:pt>
                <c:pt idx="692">
                  <c:v>51.3</c:v>
                </c:pt>
                <c:pt idx="693">
                  <c:v>52.2</c:v>
                </c:pt>
                <c:pt idx="694">
                  <c:v>52.35</c:v>
                </c:pt>
                <c:pt idx="695">
                  <c:v>52.1</c:v>
                </c:pt>
                <c:pt idx="696">
                  <c:v>52.190000000000012</c:v>
                </c:pt>
                <c:pt idx="697">
                  <c:v>51.25</c:v>
                </c:pt>
                <c:pt idx="698">
                  <c:v>50.15</c:v>
                </c:pt>
                <c:pt idx="699">
                  <c:v>49.6</c:v>
                </c:pt>
                <c:pt idx="700">
                  <c:v>50.4</c:v>
                </c:pt>
                <c:pt idx="701">
                  <c:v>50.4</c:v>
                </c:pt>
                <c:pt idx="702">
                  <c:v>50.99</c:v>
                </c:pt>
                <c:pt idx="703">
                  <c:v>51.5</c:v>
                </c:pt>
                <c:pt idx="704">
                  <c:v>51.7</c:v>
                </c:pt>
                <c:pt idx="705">
                  <c:v>53.3</c:v>
                </c:pt>
                <c:pt idx="706">
                  <c:v>56.13</c:v>
                </c:pt>
                <c:pt idx="707">
                  <c:v>55.190000000000012</c:v>
                </c:pt>
                <c:pt idx="708">
                  <c:v>56</c:v>
                </c:pt>
                <c:pt idx="709">
                  <c:v>56.85</c:v>
                </c:pt>
                <c:pt idx="710">
                  <c:v>56.75</c:v>
                </c:pt>
                <c:pt idx="711">
                  <c:v>58.03</c:v>
                </c:pt>
                <c:pt idx="712">
                  <c:v>59.9</c:v>
                </c:pt>
                <c:pt idx="713">
                  <c:v>62.75</c:v>
                </c:pt>
                <c:pt idx="714">
                  <c:v>59.48</c:v>
                </c:pt>
                <c:pt idx="715">
                  <c:v>61.53</c:v>
                </c:pt>
                <c:pt idx="716">
                  <c:v>63.3</c:v>
                </c:pt>
                <c:pt idx="717">
                  <c:v>67</c:v>
                </c:pt>
                <c:pt idx="718">
                  <c:v>66.25</c:v>
                </c:pt>
                <c:pt idx="719">
                  <c:v>59</c:v>
                </c:pt>
                <c:pt idx="720">
                  <c:v>60.35</c:v>
                </c:pt>
                <c:pt idx="721">
                  <c:v>62.18</c:v>
                </c:pt>
                <c:pt idx="722">
                  <c:v>64.75</c:v>
                </c:pt>
                <c:pt idx="723">
                  <c:v>64.25</c:v>
                </c:pt>
                <c:pt idx="724">
                  <c:v>63</c:v>
                </c:pt>
                <c:pt idx="725">
                  <c:v>63.5</c:v>
                </c:pt>
                <c:pt idx="726">
                  <c:v>66.099999999999994</c:v>
                </c:pt>
                <c:pt idx="727">
                  <c:v>66.5</c:v>
                </c:pt>
                <c:pt idx="728">
                  <c:v>68</c:v>
                </c:pt>
                <c:pt idx="729">
                  <c:v>70</c:v>
                </c:pt>
                <c:pt idx="730">
                  <c:v>68.819999999999993</c:v>
                </c:pt>
                <c:pt idx="731">
                  <c:v>72.95</c:v>
                </c:pt>
                <c:pt idx="732">
                  <c:v>71.75</c:v>
                </c:pt>
                <c:pt idx="733">
                  <c:v>68.5</c:v>
                </c:pt>
                <c:pt idx="734">
                  <c:v>68.2</c:v>
                </c:pt>
                <c:pt idx="735">
                  <c:v>68.5</c:v>
                </c:pt>
                <c:pt idx="736">
                  <c:v>68.31</c:v>
                </c:pt>
                <c:pt idx="737">
                  <c:v>68.599999999999994</c:v>
                </c:pt>
                <c:pt idx="738">
                  <c:v>68.25</c:v>
                </c:pt>
                <c:pt idx="739">
                  <c:v>66.8</c:v>
                </c:pt>
                <c:pt idx="740">
                  <c:v>68.75</c:v>
                </c:pt>
                <c:pt idx="741">
                  <c:v>68.75</c:v>
                </c:pt>
                <c:pt idx="742">
                  <c:v>67.75</c:v>
                </c:pt>
                <c:pt idx="743">
                  <c:v>69.400000000000006</c:v>
                </c:pt>
                <c:pt idx="744">
                  <c:v>67.149999999999991</c:v>
                </c:pt>
                <c:pt idx="745">
                  <c:v>67.55</c:v>
                </c:pt>
                <c:pt idx="746">
                  <c:v>68.349999999999994</c:v>
                </c:pt>
                <c:pt idx="747">
                  <c:v>65.400000000000006</c:v>
                </c:pt>
                <c:pt idx="748">
                  <c:v>63.95</c:v>
                </c:pt>
                <c:pt idx="749">
                  <c:v>62.5</c:v>
                </c:pt>
                <c:pt idx="750">
                  <c:v>68.2</c:v>
                </c:pt>
                <c:pt idx="751">
                  <c:v>74.5</c:v>
                </c:pt>
                <c:pt idx="752">
                  <c:v>73.5</c:v>
                </c:pt>
                <c:pt idx="753">
                  <c:v>78.3</c:v>
                </c:pt>
                <c:pt idx="754">
                  <c:v>73.45</c:v>
                </c:pt>
                <c:pt idx="755">
                  <c:v>65.849999999999994</c:v>
                </c:pt>
                <c:pt idx="756">
                  <c:v>67.900000000000006</c:v>
                </c:pt>
                <c:pt idx="757">
                  <c:v>71.149999999999991</c:v>
                </c:pt>
                <c:pt idx="758">
                  <c:v>68</c:v>
                </c:pt>
                <c:pt idx="759">
                  <c:v>71.5</c:v>
                </c:pt>
                <c:pt idx="760">
                  <c:v>72.930000000000007</c:v>
                </c:pt>
                <c:pt idx="761">
                  <c:v>63.04</c:v>
                </c:pt>
                <c:pt idx="762">
                  <c:v>64.55</c:v>
                </c:pt>
                <c:pt idx="763">
                  <c:v>64.64</c:v>
                </c:pt>
                <c:pt idx="764">
                  <c:v>63.81</c:v>
                </c:pt>
                <c:pt idx="765">
                  <c:v>63.3</c:v>
                </c:pt>
                <c:pt idx="766">
                  <c:v>62.9</c:v>
                </c:pt>
                <c:pt idx="767">
                  <c:v>62.8</c:v>
                </c:pt>
                <c:pt idx="768">
                  <c:v>62.75</c:v>
                </c:pt>
                <c:pt idx="769">
                  <c:v>61.35</c:v>
                </c:pt>
                <c:pt idx="770">
                  <c:v>60.95</c:v>
                </c:pt>
                <c:pt idx="771">
                  <c:v>62.3</c:v>
                </c:pt>
                <c:pt idx="772">
                  <c:v>63</c:v>
                </c:pt>
                <c:pt idx="773">
                  <c:v>64.3</c:v>
                </c:pt>
                <c:pt idx="774">
                  <c:v>67.2</c:v>
                </c:pt>
                <c:pt idx="775">
                  <c:v>67</c:v>
                </c:pt>
                <c:pt idx="776">
                  <c:v>67.400000000000006</c:v>
                </c:pt>
                <c:pt idx="777">
                  <c:v>66.649999999999991</c:v>
                </c:pt>
                <c:pt idx="778">
                  <c:v>65.099999999999994</c:v>
                </c:pt>
                <c:pt idx="779">
                  <c:v>62.15</c:v>
                </c:pt>
                <c:pt idx="780">
                  <c:v>62.38</c:v>
                </c:pt>
                <c:pt idx="781">
                  <c:v>55.75</c:v>
                </c:pt>
                <c:pt idx="782">
                  <c:v>55.1</c:v>
                </c:pt>
                <c:pt idx="783">
                  <c:v>55.1</c:v>
                </c:pt>
                <c:pt idx="784">
                  <c:v>54.54</c:v>
                </c:pt>
                <c:pt idx="785">
                  <c:v>54</c:v>
                </c:pt>
                <c:pt idx="786">
                  <c:v>54.15</c:v>
                </c:pt>
                <c:pt idx="787">
                  <c:v>54.25</c:v>
                </c:pt>
                <c:pt idx="788">
                  <c:v>54.86</c:v>
                </c:pt>
                <c:pt idx="789">
                  <c:v>56.4</c:v>
                </c:pt>
                <c:pt idx="790">
                  <c:v>56.63</c:v>
                </c:pt>
                <c:pt idx="791">
                  <c:v>56.05</c:v>
                </c:pt>
                <c:pt idx="792">
                  <c:v>55.52</c:v>
                </c:pt>
                <c:pt idx="793">
                  <c:v>55.3</c:v>
                </c:pt>
                <c:pt idx="794">
                  <c:v>56.65</c:v>
                </c:pt>
                <c:pt idx="795">
                  <c:v>55.9</c:v>
                </c:pt>
                <c:pt idx="796">
                  <c:v>54.6</c:v>
                </c:pt>
                <c:pt idx="797">
                  <c:v>54.25</c:v>
                </c:pt>
                <c:pt idx="798">
                  <c:v>52.95</c:v>
                </c:pt>
                <c:pt idx="799">
                  <c:v>50.17</c:v>
                </c:pt>
                <c:pt idx="800">
                  <c:v>50.2</c:v>
                </c:pt>
                <c:pt idx="801">
                  <c:v>50.87</c:v>
                </c:pt>
                <c:pt idx="802">
                  <c:v>50.720000000000013</c:v>
                </c:pt>
                <c:pt idx="803">
                  <c:v>49.59</c:v>
                </c:pt>
                <c:pt idx="804">
                  <c:v>52.53</c:v>
                </c:pt>
                <c:pt idx="805">
                  <c:v>51.55</c:v>
                </c:pt>
                <c:pt idx="806">
                  <c:v>50.8</c:v>
                </c:pt>
                <c:pt idx="807">
                  <c:v>50.260000000000012</c:v>
                </c:pt>
                <c:pt idx="808">
                  <c:v>49.35</c:v>
                </c:pt>
                <c:pt idx="809">
                  <c:v>49.01</c:v>
                </c:pt>
                <c:pt idx="810">
                  <c:v>48.760000000000012</c:v>
                </c:pt>
                <c:pt idx="811">
                  <c:v>48.25</c:v>
                </c:pt>
                <c:pt idx="812">
                  <c:v>48.64</c:v>
                </c:pt>
                <c:pt idx="813">
                  <c:v>49.730000000000011</c:v>
                </c:pt>
                <c:pt idx="814">
                  <c:v>48.660000000000011</c:v>
                </c:pt>
                <c:pt idx="815">
                  <c:v>48.07</c:v>
                </c:pt>
                <c:pt idx="816">
                  <c:v>48.65</c:v>
                </c:pt>
                <c:pt idx="817">
                  <c:v>48</c:v>
                </c:pt>
                <c:pt idx="818">
                  <c:v>47.3</c:v>
                </c:pt>
                <c:pt idx="819">
                  <c:v>46.25</c:v>
                </c:pt>
                <c:pt idx="820">
                  <c:v>43.85</c:v>
                </c:pt>
                <c:pt idx="821">
                  <c:v>40.25</c:v>
                </c:pt>
                <c:pt idx="822">
                  <c:v>40.6</c:v>
                </c:pt>
                <c:pt idx="823">
                  <c:v>41.04</c:v>
                </c:pt>
                <c:pt idx="824">
                  <c:v>39.9</c:v>
                </c:pt>
                <c:pt idx="825">
                  <c:v>38.6</c:v>
                </c:pt>
                <c:pt idx="826">
                  <c:v>39.200000000000003</c:v>
                </c:pt>
                <c:pt idx="827">
                  <c:v>39.6</c:v>
                </c:pt>
                <c:pt idx="828">
                  <c:v>40.53</c:v>
                </c:pt>
                <c:pt idx="829">
                  <c:v>40.44</c:v>
                </c:pt>
                <c:pt idx="830">
                  <c:v>38.75</c:v>
                </c:pt>
                <c:pt idx="831">
                  <c:v>40.200000000000003</c:v>
                </c:pt>
                <c:pt idx="832">
                  <c:v>41.17</c:v>
                </c:pt>
                <c:pt idx="833">
                  <c:v>40.28</c:v>
                </c:pt>
                <c:pt idx="834">
                  <c:v>39.800000000000004</c:v>
                </c:pt>
                <c:pt idx="835">
                  <c:v>39.480000000000004</c:v>
                </c:pt>
                <c:pt idx="836">
                  <c:v>40</c:v>
                </c:pt>
                <c:pt idx="837">
                  <c:v>41</c:v>
                </c:pt>
                <c:pt idx="838">
                  <c:v>40.950000000000003</c:v>
                </c:pt>
                <c:pt idx="839">
                  <c:v>41.4</c:v>
                </c:pt>
                <c:pt idx="840">
                  <c:v>40.6</c:v>
                </c:pt>
                <c:pt idx="841">
                  <c:v>40.85</c:v>
                </c:pt>
                <c:pt idx="842">
                  <c:v>43.35</c:v>
                </c:pt>
                <c:pt idx="843">
                  <c:v>43.03</c:v>
                </c:pt>
                <c:pt idx="844">
                  <c:v>44.3</c:v>
                </c:pt>
                <c:pt idx="845">
                  <c:v>42.95</c:v>
                </c:pt>
                <c:pt idx="846">
                  <c:v>43.15</c:v>
                </c:pt>
                <c:pt idx="847">
                  <c:v>43.75</c:v>
                </c:pt>
                <c:pt idx="848">
                  <c:v>46.9</c:v>
                </c:pt>
                <c:pt idx="849">
                  <c:v>46.05</c:v>
                </c:pt>
                <c:pt idx="850">
                  <c:v>46.07</c:v>
                </c:pt>
                <c:pt idx="851">
                  <c:v>46.52</c:v>
                </c:pt>
                <c:pt idx="852">
                  <c:v>46.3</c:v>
                </c:pt>
                <c:pt idx="853">
                  <c:v>44.91</c:v>
                </c:pt>
                <c:pt idx="854">
                  <c:v>45.35</c:v>
                </c:pt>
                <c:pt idx="855">
                  <c:v>45.52</c:v>
                </c:pt>
                <c:pt idx="856">
                  <c:v>46.3</c:v>
                </c:pt>
                <c:pt idx="857">
                  <c:v>46</c:v>
                </c:pt>
                <c:pt idx="858">
                  <c:v>45.5</c:v>
                </c:pt>
                <c:pt idx="859">
                  <c:v>45.98</c:v>
                </c:pt>
                <c:pt idx="860">
                  <c:v>45.7</c:v>
                </c:pt>
                <c:pt idx="861">
                  <c:v>45.6</c:v>
                </c:pt>
                <c:pt idx="862">
                  <c:v>45.1</c:v>
                </c:pt>
                <c:pt idx="863">
                  <c:v>47.25</c:v>
                </c:pt>
                <c:pt idx="864">
                  <c:v>48</c:v>
                </c:pt>
                <c:pt idx="865">
                  <c:v>50.25</c:v>
                </c:pt>
                <c:pt idx="866">
                  <c:v>51.42</c:v>
                </c:pt>
                <c:pt idx="867">
                  <c:v>50.35</c:v>
                </c:pt>
                <c:pt idx="868">
                  <c:v>51.75</c:v>
                </c:pt>
                <c:pt idx="869">
                  <c:v>52.2</c:v>
                </c:pt>
                <c:pt idx="870">
                  <c:v>53.4</c:v>
                </c:pt>
                <c:pt idx="871">
                  <c:v>55.43</c:v>
                </c:pt>
                <c:pt idx="872">
                  <c:v>57.75</c:v>
                </c:pt>
                <c:pt idx="873">
                  <c:v>61.95</c:v>
                </c:pt>
                <c:pt idx="874">
                  <c:v>58.5</c:v>
                </c:pt>
                <c:pt idx="875">
                  <c:v>56.97</c:v>
                </c:pt>
                <c:pt idx="876">
                  <c:v>59.7</c:v>
                </c:pt>
                <c:pt idx="877">
                  <c:v>62.6</c:v>
                </c:pt>
                <c:pt idx="878">
                  <c:v>60.75</c:v>
                </c:pt>
                <c:pt idx="879">
                  <c:v>59.61</c:v>
                </c:pt>
                <c:pt idx="880">
                  <c:v>60.720000000000013</c:v>
                </c:pt>
                <c:pt idx="881">
                  <c:v>60.05</c:v>
                </c:pt>
                <c:pt idx="882">
                  <c:v>57.5</c:v>
                </c:pt>
                <c:pt idx="883">
                  <c:v>54.25</c:v>
                </c:pt>
                <c:pt idx="884">
                  <c:v>54.71</c:v>
                </c:pt>
                <c:pt idx="885">
                  <c:v>56.3</c:v>
                </c:pt>
                <c:pt idx="886">
                  <c:v>54.75</c:v>
                </c:pt>
                <c:pt idx="887">
                  <c:v>53.65</c:v>
                </c:pt>
                <c:pt idx="888">
                  <c:v>52.6</c:v>
                </c:pt>
                <c:pt idx="889">
                  <c:v>52.8</c:v>
                </c:pt>
                <c:pt idx="890">
                  <c:v>52.9</c:v>
                </c:pt>
                <c:pt idx="891">
                  <c:v>52.7</c:v>
                </c:pt>
                <c:pt idx="892">
                  <c:v>52.48</c:v>
                </c:pt>
                <c:pt idx="893">
                  <c:v>52.18</c:v>
                </c:pt>
                <c:pt idx="894">
                  <c:v>52.9</c:v>
                </c:pt>
                <c:pt idx="895">
                  <c:v>53.9</c:v>
                </c:pt>
                <c:pt idx="896">
                  <c:v>53.98</c:v>
                </c:pt>
                <c:pt idx="897">
                  <c:v>53.94</c:v>
                </c:pt>
                <c:pt idx="898">
                  <c:v>54.84</c:v>
                </c:pt>
                <c:pt idx="899">
                  <c:v>55.49</c:v>
                </c:pt>
                <c:pt idx="900">
                  <c:v>55.8</c:v>
                </c:pt>
                <c:pt idx="901">
                  <c:v>53.93</c:v>
                </c:pt>
                <c:pt idx="902">
                  <c:v>54.55</c:v>
                </c:pt>
                <c:pt idx="903">
                  <c:v>54.25</c:v>
                </c:pt>
                <c:pt idx="904">
                  <c:v>53</c:v>
                </c:pt>
                <c:pt idx="905">
                  <c:v>52.1</c:v>
                </c:pt>
                <c:pt idx="906">
                  <c:v>51.33</c:v>
                </c:pt>
                <c:pt idx="907">
                  <c:v>55</c:v>
                </c:pt>
                <c:pt idx="908">
                  <c:v>57.2</c:v>
                </c:pt>
                <c:pt idx="909">
                  <c:v>57.25</c:v>
                </c:pt>
                <c:pt idx="910">
                  <c:v>55.95</c:v>
                </c:pt>
                <c:pt idx="911">
                  <c:v>56.25</c:v>
                </c:pt>
                <c:pt idx="912">
                  <c:v>55.8</c:v>
                </c:pt>
                <c:pt idx="913">
                  <c:v>55.2</c:v>
                </c:pt>
                <c:pt idx="914">
                  <c:v>54.25</c:v>
                </c:pt>
                <c:pt idx="915">
                  <c:v>53.9</c:v>
                </c:pt>
                <c:pt idx="916">
                  <c:v>53.41</c:v>
                </c:pt>
                <c:pt idx="917">
                  <c:v>53</c:v>
                </c:pt>
                <c:pt idx="918">
                  <c:v>52.65</c:v>
                </c:pt>
                <c:pt idx="919">
                  <c:v>52.15</c:v>
                </c:pt>
                <c:pt idx="920">
                  <c:v>50.93</c:v>
                </c:pt>
                <c:pt idx="921">
                  <c:v>50.4</c:v>
                </c:pt>
                <c:pt idx="922">
                  <c:v>50.25</c:v>
                </c:pt>
                <c:pt idx="923">
                  <c:v>49.71</c:v>
                </c:pt>
                <c:pt idx="924">
                  <c:v>49.8</c:v>
                </c:pt>
                <c:pt idx="925">
                  <c:v>49.97</c:v>
                </c:pt>
                <c:pt idx="926">
                  <c:v>50.36</c:v>
                </c:pt>
                <c:pt idx="927">
                  <c:v>51</c:v>
                </c:pt>
                <c:pt idx="928">
                  <c:v>61.65</c:v>
                </c:pt>
                <c:pt idx="929">
                  <c:v>59.89</c:v>
                </c:pt>
                <c:pt idx="930">
                  <c:v>59.85</c:v>
                </c:pt>
                <c:pt idx="931">
                  <c:v>61.95</c:v>
                </c:pt>
                <c:pt idx="932">
                  <c:v>62.5</c:v>
                </c:pt>
                <c:pt idx="933">
                  <c:v>60.2</c:v>
                </c:pt>
                <c:pt idx="934">
                  <c:v>62.1</c:v>
                </c:pt>
                <c:pt idx="935">
                  <c:v>63.3</c:v>
                </c:pt>
                <c:pt idx="936">
                  <c:v>63.95</c:v>
                </c:pt>
                <c:pt idx="937">
                  <c:v>61.2</c:v>
                </c:pt>
                <c:pt idx="938">
                  <c:v>62.190000000000012</c:v>
                </c:pt>
                <c:pt idx="939">
                  <c:v>61.8</c:v>
                </c:pt>
                <c:pt idx="940">
                  <c:v>62.5</c:v>
                </c:pt>
                <c:pt idx="941">
                  <c:v>62.51</c:v>
                </c:pt>
                <c:pt idx="942">
                  <c:v>61.3</c:v>
                </c:pt>
                <c:pt idx="943">
                  <c:v>61.98</c:v>
                </c:pt>
                <c:pt idx="944">
                  <c:v>61.65</c:v>
                </c:pt>
                <c:pt idx="945">
                  <c:v>63.88</c:v>
                </c:pt>
                <c:pt idx="946">
                  <c:v>66.849999999999994</c:v>
                </c:pt>
                <c:pt idx="947">
                  <c:v>64.5</c:v>
                </c:pt>
                <c:pt idx="948">
                  <c:v>64</c:v>
                </c:pt>
                <c:pt idx="949">
                  <c:v>65.38</c:v>
                </c:pt>
                <c:pt idx="950">
                  <c:v>65.149999999999991</c:v>
                </c:pt>
                <c:pt idx="951">
                  <c:v>64.58</c:v>
                </c:pt>
                <c:pt idx="952">
                  <c:v>68.149999999999991</c:v>
                </c:pt>
                <c:pt idx="953">
                  <c:v>66.75</c:v>
                </c:pt>
                <c:pt idx="954">
                  <c:v>68.179999999999978</c:v>
                </c:pt>
                <c:pt idx="955">
                  <c:v>70.099999999999994</c:v>
                </c:pt>
                <c:pt idx="956">
                  <c:v>67.8</c:v>
                </c:pt>
                <c:pt idx="957">
                  <c:v>65</c:v>
                </c:pt>
                <c:pt idx="958">
                  <c:v>64.3</c:v>
                </c:pt>
                <c:pt idx="959">
                  <c:v>64.5</c:v>
                </c:pt>
                <c:pt idx="960">
                  <c:v>61.13</c:v>
                </c:pt>
                <c:pt idx="961">
                  <c:v>59.38</c:v>
                </c:pt>
                <c:pt idx="962">
                  <c:v>61.8</c:v>
                </c:pt>
                <c:pt idx="963">
                  <c:v>59.3</c:v>
                </c:pt>
                <c:pt idx="964">
                  <c:v>57.52</c:v>
                </c:pt>
                <c:pt idx="965">
                  <c:v>59.65</c:v>
                </c:pt>
                <c:pt idx="966">
                  <c:v>60.5</c:v>
                </c:pt>
                <c:pt idx="967">
                  <c:v>54</c:v>
                </c:pt>
                <c:pt idx="968">
                  <c:v>51.15</c:v>
                </c:pt>
                <c:pt idx="969">
                  <c:v>50.65</c:v>
                </c:pt>
                <c:pt idx="970">
                  <c:v>48</c:v>
                </c:pt>
                <c:pt idx="971">
                  <c:v>62.95</c:v>
                </c:pt>
                <c:pt idx="972">
                  <c:v>60.8</c:v>
                </c:pt>
                <c:pt idx="973">
                  <c:v>59.75</c:v>
                </c:pt>
                <c:pt idx="974">
                  <c:v>59.65</c:v>
                </c:pt>
                <c:pt idx="975">
                  <c:v>60.83</c:v>
                </c:pt>
                <c:pt idx="976">
                  <c:v>62.5</c:v>
                </c:pt>
                <c:pt idx="977">
                  <c:v>62.05</c:v>
                </c:pt>
                <c:pt idx="978">
                  <c:v>60.01</c:v>
                </c:pt>
                <c:pt idx="979">
                  <c:v>59.3</c:v>
                </c:pt>
                <c:pt idx="980">
                  <c:v>59.7</c:v>
                </c:pt>
                <c:pt idx="981">
                  <c:v>62.4</c:v>
                </c:pt>
                <c:pt idx="982">
                  <c:v>61.4</c:v>
                </c:pt>
                <c:pt idx="983">
                  <c:v>60</c:v>
                </c:pt>
                <c:pt idx="984">
                  <c:v>60.1</c:v>
                </c:pt>
                <c:pt idx="985">
                  <c:v>59.5</c:v>
                </c:pt>
                <c:pt idx="986">
                  <c:v>59.4</c:v>
                </c:pt>
                <c:pt idx="987">
                  <c:v>55.6</c:v>
                </c:pt>
                <c:pt idx="988">
                  <c:v>53.5</c:v>
                </c:pt>
                <c:pt idx="989">
                  <c:v>52.5</c:v>
                </c:pt>
                <c:pt idx="990">
                  <c:v>53.15</c:v>
                </c:pt>
                <c:pt idx="991">
                  <c:v>52.85</c:v>
                </c:pt>
                <c:pt idx="992">
                  <c:v>53.2</c:v>
                </c:pt>
                <c:pt idx="993">
                  <c:v>51.65</c:v>
                </c:pt>
                <c:pt idx="994">
                  <c:v>49.25</c:v>
                </c:pt>
                <c:pt idx="995">
                  <c:v>49.25</c:v>
                </c:pt>
                <c:pt idx="996">
                  <c:v>47.9</c:v>
                </c:pt>
                <c:pt idx="997">
                  <c:v>48.4</c:v>
                </c:pt>
                <c:pt idx="998">
                  <c:v>48.4</c:v>
                </c:pt>
                <c:pt idx="999">
                  <c:v>49.15</c:v>
                </c:pt>
                <c:pt idx="1000">
                  <c:v>54.2</c:v>
                </c:pt>
                <c:pt idx="1001">
                  <c:v>51</c:v>
                </c:pt>
                <c:pt idx="1002">
                  <c:v>49.25</c:v>
                </c:pt>
                <c:pt idx="1003">
                  <c:v>49.5</c:v>
                </c:pt>
                <c:pt idx="1004">
                  <c:v>48</c:v>
                </c:pt>
                <c:pt idx="1005">
                  <c:v>45</c:v>
                </c:pt>
                <c:pt idx="1006">
                  <c:v>44.1</c:v>
                </c:pt>
                <c:pt idx="1007">
                  <c:v>43.7</c:v>
                </c:pt>
                <c:pt idx="1008">
                  <c:v>43.63</c:v>
                </c:pt>
                <c:pt idx="1009">
                  <c:v>42.25</c:v>
                </c:pt>
                <c:pt idx="1010">
                  <c:v>42.9</c:v>
                </c:pt>
                <c:pt idx="1011">
                  <c:v>41.65</c:v>
                </c:pt>
                <c:pt idx="1012">
                  <c:v>39.85</c:v>
                </c:pt>
                <c:pt idx="1013">
                  <c:v>38.200000000000003</c:v>
                </c:pt>
                <c:pt idx="1014">
                  <c:v>38.550000000000004</c:v>
                </c:pt>
                <c:pt idx="1015">
                  <c:v>39.5</c:v>
                </c:pt>
                <c:pt idx="1016">
                  <c:v>38.090000000000003</c:v>
                </c:pt>
                <c:pt idx="1017">
                  <c:v>37.28</c:v>
                </c:pt>
                <c:pt idx="1018">
                  <c:v>36.800000000000004</c:v>
                </c:pt>
                <c:pt idx="1019">
                  <c:v>35.35</c:v>
                </c:pt>
                <c:pt idx="1020">
                  <c:v>34.11</c:v>
                </c:pt>
                <c:pt idx="1021">
                  <c:v>33.85</c:v>
                </c:pt>
                <c:pt idx="1022">
                  <c:v>35.1</c:v>
                </c:pt>
                <c:pt idx="1023">
                  <c:v>34.25</c:v>
                </c:pt>
                <c:pt idx="1024">
                  <c:v>32.18</c:v>
                </c:pt>
                <c:pt idx="1025">
                  <c:v>32</c:v>
                </c:pt>
                <c:pt idx="1026">
                  <c:v>32.020000000000003</c:v>
                </c:pt>
                <c:pt idx="1027">
                  <c:v>30.939999999999987</c:v>
                </c:pt>
                <c:pt idx="1028">
                  <c:v>31.04</c:v>
                </c:pt>
                <c:pt idx="1029">
                  <c:v>30</c:v>
                </c:pt>
                <c:pt idx="1030">
                  <c:v>28.99</c:v>
                </c:pt>
                <c:pt idx="1031">
                  <c:v>28.8</c:v>
                </c:pt>
                <c:pt idx="1032">
                  <c:v>30.45</c:v>
                </c:pt>
                <c:pt idx="1033">
                  <c:v>29.34</c:v>
                </c:pt>
                <c:pt idx="1034">
                  <c:v>28.5</c:v>
                </c:pt>
                <c:pt idx="1035">
                  <c:v>29.110000000000028</c:v>
                </c:pt>
                <c:pt idx="1036">
                  <c:v>29.5</c:v>
                </c:pt>
                <c:pt idx="1037">
                  <c:v>29.9</c:v>
                </c:pt>
                <c:pt idx="1038">
                  <c:v>31</c:v>
                </c:pt>
                <c:pt idx="1039">
                  <c:v>31</c:v>
                </c:pt>
                <c:pt idx="1040">
                  <c:v>29.650000000000027</c:v>
                </c:pt>
                <c:pt idx="1041">
                  <c:v>28.38</c:v>
                </c:pt>
                <c:pt idx="1042">
                  <c:v>29.03</c:v>
                </c:pt>
                <c:pt idx="1043">
                  <c:v>27.89</c:v>
                </c:pt>
                <c:pt idx="1044">
                  <c:v>26.7</c:v>
                </c:pt>
                <c:pt idx="1045">
                  <c:v>26.73</c:v>
                </c:pt>
                <c:pt idx="1046">
                  <c:v>26.71</c:v>
                </c:pt>
                <c:pt idx="1047">
                  <c:v>26.66</c:v>
                </c:pt>
                <c:pt idx="1048">
                  <c:v>26.650000000000027</c:v>
                </c:pt>
                <c:pt idx="1049">
                  <c:v>26.5</c:v>
                </c:pt>
                <c:pt idx="1050">
                  <c:v>26.75</c:v>
                </c:pt>
                <c:pt idx="1051">
                  <c:v>26.939999999999987</c:v>
                </c:pt>
                <c:pt idx="1052">
                  <c:v>27.75</c:v>
                </c:pt>
                <c:pt idx="1053">
                  <c:v>27.53</c:v>
                </c:pt>
                <c:pt idx="1054">
                  <c:v>29.29</c:v>
                </c:pt>
                <c:pt idx="1055">
                  <c:v>29.150000000000027</c:v>
                </c:pt>
                <c:pt idx="1056">
                  <c:v>28.77</c:v>
                </c:pt>
                <c:pt idx="1057">
                  <c:v>28.810000000000027</c:v>
                </c:pt>
                <c:pt idx="1058">
                  <c:v>30.06</c:v>
                </c:pt>
                <c:pt idx="1059">
                  <c:v>31.3</c:v>
                </c:pt>
                <c:pt idx="1060">
                  <c:v>31.14</c:v>
                </c:pt>
                <c:pt idx="1061">
                  <c:v>31.24</c:v>
                </c:pt>
                <c:pt idx="1062">
                  <c:v>30.05</c:v>
                </c:pt>
                <c:pt idx="1063">
                  <c:v>29.89</c:v>
                </c:pt>
                <c:pt idx="1064">
                  <c:v>29.5</c:v>
                </c:pt>
                <c:pt idx="1065">
                  <c:v>28.7</c:v>
                </c:pt>
                <c:pt idx="1066">
                  <c:v>28.75</c:v>
                </c:pt>
                <c:pt idx="1067">
                  <c:v>31.55</c:v>
                </c:pt>
                <c:pt idx="1068">
                  <c:v>31.25</c:v>
                </c:pt>
                <c:pt idx="1069">
                  <c:v>31.8</c:v>
                </c:pt>
                <c:pt idx="1070">
                  <c:v>30.86</c:v>
                </c:pt>
                <c:pt idx="1071">
                  <c:v>30.47</c:v>
                </c:pt>
                <c:pt idx="1072">
                  <c:v>31.23</c:v>
                </c:pt>
                <c:pt idx="1073">
                  <c:v>40.5</c:v>
                </c:pt>
                <c:pt idx="1074">
                  <c:v>39.58</c:v>
                </c:pt>
                <c:pt idx="1075">
                  <c:v>39.01</c:v>
                </c:pt>
                <c:pt idx="1076">
                  <c:v>39.380000000000003</c:v>
                </c:pt>
                <c:pt idx="1077">
                  <c:v>39.49</c:v>
                </c:pt>
                <c:pt idx="1078">
                  <c:v>38.5</c:v>
                </c:pt>
                <c:pt idx="1079">
                  <c:v>37.9</c:v>
                </c:pt>
                <c:pt idx="1080">
                  <c:v>39.54</c:v>
                </c:pt>
                <c:pt idx="1081">
                  <c:v>41.49</c:v>
                </c:pt>
                <c:pt idx="1082">
                  <c:v>40.04</c:v>
                </c:pt>
                <c:pt idx="1083">
                  <c:v>40.910000000000004</c:v>
                </c:pt>
                <c:pt idx="1084">
                  <c:v>40.9</c:v>
                </c:pt>
                <c:pt idx="1085">
                  <c:v>40.9</c:v>
                </c:pt>
                <c:pt idx="1086">
                  <c:v>41.75</c:v>
                </c:pt>
                <c:pt idx="1087">
                  <c:v>41</c:v>
                </c:pt>
                <c:pt idx="1088">
                  <c:v>40.1</c:v>
                </c:pt>
                <c:pt idx="1089">
                  <c:v>39.85</c:v>
                </c:pt>
                <c:pt idx="1090">
                  <c:v>38.6</c:v>
                </c:pt>
                <c:pt idx="1091">
                  <c:v>38</c:v>
                </c:pt>
                <c:pt idx="1092">
                  <c:v>37.5</c:v>
                </c:pt>
                <c:pt idx="1093">
                  <c:v>46.730000000000011</c:v>
                </c:pt>
                <c:pt idx="1094">
                  <c:v>45.1</c:v>
                </c:pt>
                <c:pt idx="1095">
                  <c:v>45.53</c:v>
                </c:pt>
                <c:pt idx="1096">
                  <c:v>45.81</c:v>
                </c:pt>
                <c:pt idx="1097">
                  <c:v>47.95</c:v>
                </c:pt>
                <c:pt idx="1098">
                  <c:v>46.720000000000013</c:v>
                </c:pt>
                <c:pt idx="1099">
                  <c:v>46.38</c:v>
                </c:pt>
                <c:pt idx="1100">
                  <c:v>46.24</c:v>
                </c:pt>
                <c:pt idx="1101">
                  <c:v>47.730000000000011</c:v>
                </c:pt>
                <c:pt idx="1102">
                  <c:v>45.720000000000013</c:v>
                </c:pt>
                <c:pt idx="1103">
                  <c:v>45.82</c:v>
                </c:pt>
                <c:pt idx="1104">
                  <c:v>43.230000000000011</c:v>
                </c:pt>
                <c:pt idx="1105">
                  <c:v>42.38</c:v>
                </c:pt>
                <c:pt idx="1106">
                  <c:v>42.45</c:v>
                </c:pt>
                <c:pt idx="1107">
                  <c:v>41.690000000000012</c:v>
                </c:pt>
                <c:pt idx="1108">
                  <c:v>41.03</c:v>
                </c:pt>
                <c:pt idx="1109">
                  <c:v>39.85</c:v>
                </c:pt>
                <c:pt idx="1110">
                  <c:v>39.75</c:v>
                </c:pt>
                <c:pt idx="1111">
                  <c:v>39.120000000000012</c:v>
                </c:pt>
                <c:pt idx="1112">
                  <c:v>38.33</c:v>
                </c:pt>
                <c:pt idx="1113">
                  <c:v>38.800000000000004</c:v>
                </c:pt>
                <c:pt idx="1114">
                  <c:v>36.5</c:v>
                </c:pt>
                <c:pt idx="1115">
                  <c:v>36.6</c:v>
                </c:pt>
                <c:pt idx="1116">
                  <c:v>35.94</c:v>
                </c:pt>
                <c:pt idx="1117">
                  <c:v>36.67</c:v>
                </c:pt>
                <c:pt idx="1118">
                  <c:v>36.89</c:v>
                </c:pt>
                <c:pt idx="1119">
                  <c:v>37.11</c:v>
                </c:pt>
                <c:pt idx="1120">
                  <c:v>36.880000000000003</c:v>
                </c:pt>
                <c:pt idx="1121">
                  <c:v>37.480000000000004</c:v>
                </c:pt>
                <c:pt idx="1122">
                  <c:v>36.97</c:v>
                </c:pt>
                <c:pt idx="1123">
                  <c:v>35.130000000000003</c:v>
                </c:pt>
                <c:pt idx="1124">
                  <c:v>34.700000000000003</c:v>
                </c:pt>
                <c:pt idx="1125">
                  <c:v>35.85</c:v>
                </c:pt>
                <c:pt idx="1126">
                  <c:v>34.5</c:v>
                </c:pt>
                <c:pt idx="1127">
                  <c:v>35.200000000000003</c:v>
                </c:pt>
                <c:pt idx="1128">
                  <c:v>34.71</c:v>
                </c:pt>
                <c:pt idx="1129">
                  <c:v>32.35</c:v>
                </c:pt>
                <c:pt idx="1130">
                  <c:v>32.14</c:v>
                </c:pt>
                <c:pt idx="1131">
                  <c:v>32.04</c:v>
                </c:pt>
                <c:pt idx="1132">
                  <c:v>31.29</c:v>
                </c:pt>
                <c:pt idx="1133">
                  <c:v>30.75</c:v>
                </c:pt>
                <c:pt idx="1134">
                  <c:v>30.9</c:v>
                </c:pt>
                <c:pt idx="1135">
                  <c:v>30.9</c:v>
                </c:pt>
                <c:pt idx="1136">
                  <c:v>34.450000000000003</c:v>
                </c:pt>
                <c:pt idx="1137">
                  <c:v>35.01</c:v>
                </c:pt>
                <c:pt idx="1138">
                  <c:v>35.06</c:v>
                </c:pt>
                <c:pt idx="1139">
                  <c:v>34.4</c:v>
                </c:pt>
                <c:pt idx="1140">
                  <c:v>34.01</c:v>
                </c:pt>
                <c:pt idx="1141">
                  <c:v>34.25</c:v>
                </c:pt>
                <c:pt idx="1142">
                  <c:v>34.14</c:v>
                </c:pt>
                <c:pt idx="1143">
                  <c:v>34.33</c:v>
                </c:pt>
                <c:pt idx="1144">
                  <c:v>34.450000000000003</c:v>
                </c:pt>
                <c:pt idx="1145">
                  <c:v>34.07</c:v>
                </c:pt>
                <c:pt idx="1146">
                  <c:v>34.06</c:v>
                </c:pt>
                <c:pt idx="1147">
                  <c:v>34.28</c:v>
                </c:pt>
                <c:pt idx="1148">
                  <c:v>34.08</c:v>
                </c:pt>
                <c:pt idx="1149">
                  <c:v>33.840000000000003</c:v>
                </c:pt>
                <c:pt idx="1150">
                  <c:v>33.54</c:v>
                </c:pt>
                <c:pt idx="1151">
                  <c:v>33.730000000000011</c:v>
                </c:pt>
                <c:pt idx="1152">
                  <c:v>33.6</c:v>
                </c:pt>
                <c:pt idx="1153">
                  <c:v>33.82</c:v>
                </c:pt>
                <c:pt idx="1154">
                  <c:v>34.18</c:v>
                </c:pt>
                <c:pt idx="1155">
                  <c:v>34.260000000000012</c:v>
                </c:pt>
                <c:pt idx="1156">
                  <c:v>33.81</c:v>
                </c:pt>
                <c:pt idx="1157">
                  <c:v>32.5</c:v>
                </c:pt>
                <c:pt idx="1158">
                  <c:v>36.6</c:v>
                </c:pt>
                <c:pt idx="1159">
                  <c:v>36.6</c:v>
                </c:pt>
                <c:pt idx="1160">
                  <c:v>36</c:v>
                </c:pt>
                <c:pt idx="1161">
                  <c:v>36.24</c:v>
                </c:pt>
                <c:pt idx="1162">
                  <c:v>37.15</c:v>
                </c:pt>
                <c:pt idx="1163">
                  <c:v>36.980000000000004</c:v>
                </c:pt>
                <c:pt idx="1164">
                  <c:v>37.450000000000003</c:v>
                </c:pt>
                <c:pt idx="1165">
                  <c:v>37.450000000000003</c:v>
                </c:pt>
                <c:pt idx="1166">
                  <c:v>37.6</c:v>
                </c:pt>
                <c:pt idx="1167">
                  <c:v>37.75</c:v>
                </c:pt>
                <c:pt idx="1168">
                  <c:v>38.54</c:v>
                </c:pt>
                <c:pt idx="1169">
                  <c:v>39.15</c:v>
                </c:pt>
                <c:pt idx="1170">
                  <c:v>38.71</c:v>
                </c:pt>
                <c:pt idx="1171">
                  <c:v>38.800000000000004</c:v>
                </c:pt>
                <c:pt idx="1172">
                  <c:v>39.33</c:v>
                </c:pt>
                <c:pt idx="1173">
                  <c:v>39.92</c:v>
                </c:pt>
                <c:pt idx="1174">
                  <c:v>40</c:v>
                </c:pt>
                <c:pt idx="1175">
                  <c:v>39.690000000000012</c:v>
                </c:pt>
                <c:pt idx="1176">
                  <c:v>38.730000000000011</c:v>
                </c:pt>
                <c:pt idx="1177">
                  <c:v>39.880000000000003</c:v>
                </c:pt>
                <c:pt idx="1178">
                  <c:v>48.84</c:v>
                </c:pt>
                <c:pt idx="1179">
                  <c:v>50.25</c:v>
                </c:pt>
                <c:pt idx="1180">
                  <c:v>50.25</c:v>
                </c:pt>
                <c:pt idx="1181">
                  <c:v>50.44</c:v>
                </c:pt>
                <c:pt idx="1182">
                  <c:v>51.4</c:v>
                </c:pt>
                <c:pt idx="1183">
                  <c:v>51.85</c:v>
                </c:pt>
                <c:pt idx="1184">
                  <c:v>50.4</c:v>
                </c:pt>
                <c:pt idx="1185">
                  <c:v>50.83</c:v>
                </c:pt>
                <c:pt idx="1186">
                  <c:v>51.230000000000011</c:v>
                </c:pt>
                <c:pt idx="1187">
                  <c:v>53.65</c:v>
                </c:pt>
                <c:pt idx="1188">
                  <c:v>54.04</c:v>
                </c:pt>
                <c:pt idx="1189">
                  <c:v>57.07</c:v>
                </c:pt>
                <c:pt idx="1190">
                  <c:v>60.15</c:v>
                </c:pt>
                <c:pt idx="1191">
                  <c:v>59.97</c:v>
                </c:pt>
                <c:pt idx="1192">
                  <c:v>61.44</c:v>
                </c:pt>
                <c:pt idx="1193">
                  <c:v>59.47</c:v>
                </c:pt>
                <c:pt idx="1194">
                  <c:v>58.95</c:v>
                </c:pt>
                <c:pt idx="1195">
                  <c:v>62</c:v>
                </c:pt>
                <c:pt idx="1196">
                  <c:v>66.8</c:v>
                </c:pt>
                <c:pt idx="1197">
                  <c:v>71.05</c:v>
                </c:pt>
                <c:pt idx="1198">
                  <c:v>80.900000000000006</c:v>
                </c:pt>
                <c:pt idx="1199">
                  <c:v>69.900000000000006</c:v>
                </c:pt>
                <c:pt idx="1200">
                  <c:v>72.169999999999987</c:v>
                </c:pt>
                <c:pt idx="1201">
                  <c:v>68.75</c:v>
                </c:pt>
                <c:pt idx="1202">
                  <c:v>66.709999999999994</c:v>
                </c:pt>
                <c:pt idx="1203">
                  <c:v>60.1</c:v>
                </c:pt>
                <c:pt idx="1204">
                  <c:v>60</c:v>
                </c:pt>
                <c:pt idx="1205">
                  <c:v>62.35</c:v>
                </c:pt>
                <c:pt idx="1206">
                  <c:v>63</c:v>
                </c:pt>
                <c:pt idx="1207">
                  <c:v>66</c:v>
                </c:pt>
                <c:pt idx="1208">
                  <c:v>66.95</c:v>
                </c:pt>
                <c:pt idx="1209">
                  <c:v>69.63</c:v>
                </c:pt>
                <c:pt idx="1210">
                  <c:v>68.97</c:v>
                </c:pt>
                <c:pt idx="1211">
                  <c:v>63.25</c:v>
                </c:pt>
                <c:pt idx="1212">
                  <c:v>60.83</c:v>
                </c:pt>
                <c:pt idx="1213">
                  <c:v>64.400000000000006</c:v>
                </c:pt>
                <c:pt idx="1214">
                  <c:v>67</c:v>
                </c:pt>
                <c:pt idx="1215">
                  <c:v>65.53</c:v>
                </c:pt>
                <c:pt idx="1216">
                  <c:v>62.5</c:v>
                </c:pt>
                <c:pt idx="1217">
                  <c:v>60.36</c:v>
                </c:pt>
                <c:pt idx="1218">
                  <c:v>57.11</c:v>
                </c:pt>
                <c:pt idx="1219">
                  <c:v>53.82</c:v>
                </c:pt>
                <c:pt idx="1220">
                  <c:v>54.71</c:v>
                </c:pt>
                <c:pt idx="1221">
                  <c:v>51.41</c:v>
                </c:pt>
                <c:pt idx="1222">
                  <c:v>51</c:v>
                </c:pt>
                <c:pt idx="1223">
                  <c:v>67.2</c:v>
                </c:pt>
                <c:pt idx="1224">
                  <c:v>69</c:v>
                </c:pt>
                <c:pt idx="1225">
                  <c:v>68.98</c:v>
                </c:pt>
                <c:pt idx="1226">
                  <c:v>69.75</c:v>
                </c:pt>
                <c:pt idx="1227">
                  <c:v>70.940000000000026</c:v>
                </c:pt>
                <c:pt idx="1228">
                  <c:v>73.16</c:v>
                </c:pt>
                <c:pt idx="1229">
                  <c:v>71.77</c:v>
                </c:pt>
                <c:pt idx="1230">
                  <c:v>70.5</c:v>
                </c:pt>
                <c:pt idx="1231">
                  <c:v>70.709999999999994</c:v>
                </c:pt>
                <c:pt idx="1232">
                  <c:v>69.260000000000005</c:v>
                </c:pt>
                <c:pt idx="1233">
                  <c:v>68.410000000000025</c:v>
                </c:pt>
                <c:pt idx="1234">
                  <c:v>70</c:v>
                </c:pt>
                <c:pt idx="1235">
                  <c:v>69.3</c:v>
                </c:pt>
                <c:pt idx="1236">
                  <c:v>71.5</c:v>
                </c:pt>
                <c:pt idx="1237">
                  <c:v>71.649999999999991</c:v>
                </c:pt>
                <c:pt idx="1238">
                  <c:v>71.649999999999991</c:v>
                </c:pt>
                <c:pt idx="1239">
                  <c:v>72.7</c:v>
                </c:pt>
                <c:pt idx="1240">
                  <c:v>71.5</c:v>
                </c:pt>
                <c:pt idx="1241">
                  <c:v>71.5</c:v>
                </c:pt>
                <c:pt idx="1242">
                  <c:v>70.040000000000006</c:v>
                </c:pt>
                <c:pt idx="1243">
                  <c:v>70.179999999999978</c:v>
                </c:pt>
                <c:pt idx="1244">
                  <c:v>69.75</c:v>
                </c:pt>
                <c:pt idx="1245">
                  <c:v>69</c:v>
                </c:pt>
                <c:pt idx="1246">
                  <c:v>69</c:v>
                </c:pt>
                <c:pt idx="1247">
                  <c:v>68.5</c:v>
                </c:pt>
                <c:pt idx="1248">
                  <c:v>69.25</c:v>
                </c:pt>
                <c:pt idx="1249">
                  <c:v>69.7</c:v>
                </c:pt>
                <c:pt idx="1250">
                  <c:v>70.540000000000006</c:v>
                </c:pt>
                <c:pt idx="1251">
                  <c:v>70.5</c:v>
                </c:pt>
                <c:pt idx="1252">
                  <c:v>69</c:v>
                </c:pt>
                <c:pt idx="1253">
                  <c:v>67.440000000000026</c:v>
                </c:pt>
                <c:pt idx="1254">
                  <c:v>65.239999999999995</c:v>
                </c:pt>
                <c:pt idx="1255">
                  <c:v>62.730000000000011</c:v>
                </c:pt>
                <c:pt idx="1256">
                  <c:v>63.5</c:v>
                </c:pt>
                <c:pt idx="1257">
                  <c:v>62.4</c:v>
                </c:pt>
                <c:pt idx="1258">
                  <c:v>62.230000000000011</c:v>
                </c:pt>
                <c:pt idx="1259">
                  <c:v>62.4</c:v>
                </c:pt>
                <c:pt idx="1260">
                  <c:v>61.65</c:v>
                </c:pt>
                <c:pt idx="1261">
                  <c:v>60.25</c:v>
                </c:pt>
                <c:pt idx="1262">
                  <c:v>60.35</c:v>
                </c:pt>
                <c:pt idx="1263">
                  <c:v>60.8</c:v>
                </c:pt>
                <c:pt idx="1264">
                  <c:v>57.33</c:v>
                </c:pt>
                <c:pt idx="1265">
                  <c:v>56.6</c:v>
                </c:pt>
                <c:pt idx="1266">
                  <c:v>56.260000000000012</c:v>
                </c:pt>
                <c:pt idx="1267">
                  <c:v>56.81</c:v>
                </c:pt>
                <c:pt idx="1268">
                  <c:v>56.45</c:v>
                </c:pt>
                <c:pt idx="1269">
                  <c:v>56.48</c:v>
                </c:pt>
                <c:pt idx="1270">
                  <c:v>54.58</c:v>
                </c:pt>
                <c:pt idx="1271">
                  <c:v>53.9</c:v>
                </c:pt>
                <c:pt idx="1272">
                  <c:v>54.65</c:v>
                </c:pt>
                <c:pt idx="1273">
                  <c:v>54.85</c:v>
                </c:pt>
                <c:pt idx="1274">
                  <c:v>56.08</c:v>
                </c:pt>
                <c:pt idx="1275">
                  <c:v>55.86</c:v>
                </c:pt>
                <c:pt idx="1276">
                  <c:v>56.83</c:v>
                </c:pt>
                <c:pt idx="1277">
                  <c:v>56.88</c:v>
                </c:pt>
                <c:pt idx="1278">
                  <c:v>57.8</c:v>
                </c:pt>
                <c:pt idx="1279">
                  <c:v>58.13</c:v>
                </c:pt>
                <c:pt idx="1280">
                  <c:v>58</c:v>
                </c:pt>
                <c:pt idx="1281">
                  <c:v>57.02</c:v>
                </c:pt>
                <c:pt idx="1282">
                  <c:v>57.75</c:v>
                </c:pt>
                <c:pt idx="1283">
                  <c:v>57.67</c:v>
                </c:pt>
                <c:pt idx="1284">
                  <c:v>57.5</c:v>
                </c:pt>
                <c:pt idx="1285">
                  <c:v>59.5</c:v>
                </c:pt>
                <c:pt idx="1286">
                  <c:v>58.7</c:v>
                </c:pt>
                <c:pt idx="1287">
                  <c:v>59.25</c:v>
                </c:pt>
                <c:pt idx="1288">
                  <c:v>59.38</c:v>
                </c:pt>
                <c:pt idx="1289">
                  <c:v>59.5</c:v>
                </c:pt>
                <c:pt idx="1290">
                  <c:v>59.5</c:v>
                </c:pt>
                <c:pt idx="1291">
                  <c:v>58.96</c:v>
                </c:pt>
                <c:pt idx="1292">
                  <c:v>59.3</c:v>
                </c:pt>
                <c:pt idx="1293">
                  <c:v>59.43</c:v>
                </c:pt>
                <c:pt idx="1294">
                  <c:v>59.1</c:v>
                </c:pt>
                <c:pt idx="1295">
                  <c:v>58.75</c:v>
                </c:pt>
                <c:pt idx="1296">
                  <c:v>58.5</c:v>
                </c:pt>
                <c:pt idx="1297">
                  <c:v>58.07</c:v>
                </c:pt>
                <c:pt idx="1298">
                  <c:v>57.9</c:v>
                </c:pt>
                <c:pt idx="1299">
                  <c:v>57</c:v>
                </c:pt>
                <c:pt idx="1300">
                  <c:v>57.75</c:v>
                </c:pt>
                <c:pt idx="1301">
                  <c:v>58.25</c:v>
                </c:pt>
                <c:pt idx="1302">
                  <c:v>57.9</c:v>
                </c:pt>
                <c:pt idx="1303">
                  <c:v>60.1</c:v>
                </c:pt>
                <c:pt idx="1304">
                  <c:v>55.15</c:v>
                </c:pt>
                <c:pt idx="1305">
                  <c:v>55.21</c:v>
                </c:pt>
                <c:pt idx="1306">
                  <c:v>55.59</c:v>
                </c:pt>
                <c:pt idx="1307">
                  <c:v>55.28</c:v>
                </c:pt>
                <c:pt idx="1308">
                  <c:v>55.39</c:v>
                </c:pt>
                <c:pt idx="1309">
                  <c:v>55.35</c:v>
                </c:pt>
                <c:pt idx="1310">
                  <c:v>56.86</c:v>
                </c:pt>
                <c:pt idx="1311">
                  <c:v>57.5</c:v>
                </c:pt>
                <c:pt idx="1312">
                  <c:v>56.35</c:v>
                </c:pt>
                <c:pt idx="1313">
                  <c:v>57</c:v>
                </c:pt>
                <c:pt idx="1314">
                  <c:v>57.25</c:v>
                </c:pt>
                <c:pt idx="1315">
                  <c:v>57.05</c:v>
                </c:pt>
                <c:pt idx="1316">
                  <c:v>56.63</c:v>
                </c:pt>
                <c:pt idx="1317">
                  <c:v>57.09</c:v>
                </c:pt>
                <c:pt idx="1318">
                  <c:v>59.5</c:v>
                </c:pt>
                <c:pt idx="1319">
                  <c:v>57.95</c:v>
                </c:pt>
                <c:pt idx="1320">
                  <c:v>57.65</c:v>
                </c:pt>
                <c:pt idx="1321">
                  <c:v>57.7</c:v>
                </c:pt>
                <c:pt idx="1322">
                  <c:v>57.71</c:v>
                </c:pt>
                <c:pt idx="1323">
                  <c:v>56.660000000000011</c:v>
                </c:pt>
                <c:pt idx="1324">
                  <c:v>56</c:v>
                </c:pt>
                <c:pt idx="1325">
                  <c:v>54.47</c:v>
                </c:pt>
                <c:pt idx="1326">
                  <c:v>63.3</c:v>
                </c:pt>
                <c:pt idx="1327">
                  <c:v>65.599999999999994</c:v>
                </c:pt>
                <c:pt idx="1328">
                  <c:v>65.3</c:v>
                </c:pt>
                <c:pt idx="1329">
                  <c:v>67.02</c:v>
                </c:pt>
                <c:pt idx="1330">
                  <c:v>66.239999999999995</c:v>
                </c:pt>
                <c:pt idx="1331">
                  <c:v>66.31</c:v>
                </c:pt>
                <c:pt idx="1332">
                  <c:v>66.09</c:v>
                </c:pt>
                <c:pt idx="1333">
                  <c:v>64.86</c:v>
                </c:pt>
                <c:pt idx="1334">
                  <c:v>65.179999999999978</c:v>
                </c:pt>
                <c:pt idx="1335">
                  <c:v>66.97</c:v>
                </c:pt>
                <c:pt idx="1336">
                  <c:v>67.7</c:v>
                </c:pt>
                <c:pt idx="1337">
                  <c:v>67</c:v>
                </c:pt>
                <c:pt idx="1338">
                  <c:v>67</c:v>
                </c:pt>
                <c:pt idx="1339">
                  <c:v>68</c:v>
                </c:pt>
                <c:pt idx="1340">
                  <c:v>67.13</c:v>
                </c:pt>
                <c:pt idx="1341">
                  <c:v>66.169999999999987</c:v>
                </c:pt>
                <c:pt idx="1342">
                  <c:v>68.430000000000007</c:v>
                </c:pt>
                <c:pt idx="1343">
                  <c:v>70.3</c:v>
                </c:pt>
                <c:pt idx="1344">
                  <c:v>72.599999999999994</c:v>
                </c:pt>
                <c:pt idx="1345">
                  <c:v>73.239999999999995</c:v>
                </c:pt>
                <c:pt idx="1346">
                  <c:v>72.010000000000005</c:v>
                </c:pt>
                <c:pt idx="1347">
                  <c:v>80.849999999999994</c:v>
                </c:pt>
                <c:pt idx="1348">
                  <c:v>80.45</c:v>
                </c:pt>
                <c:pt idx="1349">
                  <c:v>78.510000000000005</c:v>
                </c:pt>
                <c:pt idx="1350">
                  <c:v>75.75</c:v>
                </c:pt>
                <c:pt idx="1351">
                  <c:v>77.75</c:v>
                </c:pt>
                <c:pt idx="1352">
                  <c:v>78.7</c:v>
                </c:pt>
                <c:pt idx="1353">
                  <c:v>77.13</c:v>
                </c:pt>
                <c:pt idx="1354">
                  <c:v>77</c:v>
                </c:pt>
                <c:pt idx="1355">
                  <c:v>77.75</c:v>
                </c:pt>
                <c:pt idx="1356">
                  <c:v>77.73</c:v>
                </c:pt>
                <c:pt idx="1357">
                  <c:v>76.59</c:v>
                </c:pt>
                <c:pt idx="1358">
                  <c:v>75.14</c:v>
                </c:pt>
                <c:pt idx="1359">
                  <c:v>76.25</c:v>
                </c:pt>
                <c:pt idx="1360">
                  <c:v>77.900000000000006</c:v>
                </c:pt>
                <c:pt idx="1361">
                  <c:v>79.149999999999991</c:v>
                </c:pt>
                <c:pt idx="1362">
                  <c:v>83</c:v>
                </c:pt>
                <c:pt idx="1363">
                  <c:v>84.1</c:v>
                </c:pt>
                <c:pt idx="1364">
                  <c:v>89.06</c:v>
                </c:pt>
                <c:pt idx="1365">
                  <c:v>90.34</c:v>
                </c:pt>
                <c:pt idx="1366">
                  <c:v>92.55</c:v>
                </c:pt>
                <c:pt idx="1367">
                  <c:v>89.23</c:v>
                </c:pt>
                <c:pt idx="1368">
                  <c:v>76.81</c:v>
                </c:pt>
                <c:pt idx="1369">
                  <c:v>75.2</c:v>
                </c:pt>
                <c:pt idx="1370">
                  <c:v>78</c:v>
                </c:pt>
                <c:pt idx="1371">
                  <c:v>78.790000000000006</c:v>
                </c:pt>
                <c:pt idx="1372">
                  <c:v>76.169999999999987</c:v>
                </c:pt>
                <c:pt idx="1373">
                  <c:v>74.77</c:v>
                </c:pt>
                <c:pt idx="1374">
                  <c:v>72.739999999999995</c:v>
                </c:pt>
                <c:pt idx="1375">
                  <c:v>74.19</c:v>
                </c:pt>
                <c:pt idx="1376">
                  <c:v>75.88</c:v>
                </c:pt>
                <c:pt idx="1377">
                  <c:v>74.02</c:v>
                </c:pt>
                <c:pt idx="1378">
                  <c:v>71.709999999999994</c:v>
                </c:pt>
                <c:pt idx="1379">
                  <c:v>72.849999999999994</c:v>
                </c:pt>
                <c:pt idx="1380">
                  <c:v>74.13</c:v>
                </c:pt>
                <c:pt idx="1381">
                  <c:v>72.05</c:v>
                </c:pt>
                <c:pt idx="1382">
                  <c:v>72</c:v>
                </c:pt>
                <c:pt idx="1383">
                  <c:v>68.75</c:v>
                </c:pt>
                <c:pt idx="1384">
                  <c:v>68.73</c:v>
                </c:pt>
                <c:pt idx="1385">
                  <c:v>67.099999999999994</c:v>
                </c:pt>
                <c:pt idx="1386">
                  <c:v>66.42</c:v>
                </c:pt>
                <c:pt idx="1387">
                  <c:v>63.690000000000012</c:v>
                </c:pt>
                <c:pt idx="1388">
                  <c:v>63.81</c:v>
                </c:pt>
                <c:pt idx="1389">
                  <c:v>61.25</c:v>
                </c:pt>
                <c:pt idx="1390">
                  <c:v>61.17</c:v>
                </c:pt>
                <c:pt idx="1391">
                  <c:v>72.92</c:v>
                </c:pt>
                <c:pt idx="1392">
                  <c:v>71.28</c:v>
                </c:pt>
                <c:pt idx="1393">
                  <c:v>71.2</c:v>
                </c:pt>
                <c:pt idx="1394">
                  <c:v>71.7</c:v>
                </c:pt>
                <c:pt idx="1395">
                  <c:v>73.440000000000026</c:v>
                </c:pt>
                <c:pt idx="1396">
                  <c:v>72.75</c:v>
                </c:pt>
                <c:pt idx="1397">
                  <c:v>73.900000000000006</c:v>
                </c:pt>
                <c:pt idx="1398">
                  <c:v>73.39</c:v>
                </c:pt>
                <c:pt idx="1399">
                  <c:v>74.34</c:v>
                </c:pt>
                <c:pt idx="1400">
                  <c:v>73.849999999999994</c:v>
                </c:pt>
                <c:pt idx="1401">
                  <c:v>72.849999999999994</c:v>
                </c:pt>
                <c:pt idx="1402">
                  <c:v>73.75</c:v>
                </c:pt>
                <c:pt idx="1403">
                  <c:v>75.149999999999991</c:v>
                </c:pt>
                <c:pt idx="1404">
                  <c:v>76.5</c:v>
                </c:pt>
                <c:pt idx="1405">
                  <c:v>78.03</c:v>
                </c:pt>
                <c:pt idx="1406">
                  <c:v>77.7</c:v>
                </c:pt>
                <c:pt idx="1407">
                  <c:v>79.31</c:v>
                </c:pt>
                <c:pt idx="1408">
                  <c:v>78.23</c:v>
                </c:pt>
                <c:pt idx="1409">
                  <c:v>80.56</c:v>
                </c:pt>
                <c:pt idx="1410">
                  <c:v>82.5</c:v>
                </c:pt>
                <c:pt idx="1411">
                  <c:v>81.040000000000006</c:v>
                </c:pt>
                <c:pt idx="1412">
                  <c:v>86.5</c:v>
                </c:pt>
                <c:pt idx="1413">
                  <c:v>86.13</c:v>
                </c:pt>
                <c:pt idx="1414">
                  <c:v>86.45</c:v>
                </c:pt>
                <c:pt idx="1415">
                  <c:v>87.19</c:v>
                </c:pt>
                <c:pt idx="1416">
                  <c:v>86</c:v>
                </c:pt>
                <c:pt idx="1417">
                  <c:v>84</c:v>
                </c:pt>
                <c:pt idx="1418">
                  <c:v>84.4</c:v>
                </c:pt>
                <c:pt idx="1419">
                  <c:v>86</c:v>
                </c:pt>
                <c:pt idx="1420">
                  <c:v>86.85</c:v>
                </c:pt>
                <c:pt idx="1421">
                  <c:v>86.460000000000022</c:v>
                </c:pt>
                <c:pt idx="1422">
                  <c:v>86.75</c:v>
                </c:pt>
                <c:pt idx="1423">
                  <c:v>84.75</c:v>
                </c:pt>
                <c:pt idx="1424">
                  <c:v>84.95</c:v>
                </c:pt>
                <c:pt idx="1425">
                  <c:v>84.75</c:v>
                </c:pt>
                <c:pt idx="1426">
                  <c:v>86.75</c:v>
                </c:pt>
                <c:pt idx="1427">
                  <c:v>89.45</c:v>
                </c:pt>
                <c:pt idx="1428">
                  <c:v>90.960000000000022</c:v>
                </c:pt>
                <c:pt idx="1429">
                  <c:v>89</c:v>
                </c:pt>
                <c:pt idx="1430">
                  <c:v>89.34</c:v>
                </c:pt>
                <c:pt idx="1431">
                  <c:v>89.52</c:v>
                </c:pt>
                <c:pt idx="1432">
                  <c:v>89.45</c:v>
                </c:pt>
                <c:pt idx="1433">
                  <c:v>88.64</c:v>
                </c:pt>
                <c:pt idx="1434">
                  <c:v>94.39</c:v>
                </c:pt>
                <c:pt idx="1435">
                  <c:v>96.73</c:v>
                </c:pt>
                <c:pt idx="1436">
                  <c:v>98.410000000000025</c:v>
                </c:pt>
                <c:pt idx="1437">
                  <c:v>97</c:v>
                </c:pt>
                <c:pt idx="1438">
                  <c:v>96.179999999999978</c:v>
                </c:pt>
                <c:pt idx="1439">
                  <c:v>95.669999999999987</c:v>
                </c:pt>
                <c:pt idx="1440">
                  <c:v>92.669999999999987</c:v>
                </c:pt>
                <c:pt idx="1441">
                  <c:v>91.35</c:v>
                </c:pt>
                <c:pt idx="1442">
                  <c:v>91.83</c:v>
                </c:pt>
                <c:pt idx="1443">
                  <c:v>87.910000000000025</c:v>
                </c:pt>
                <c:pt idx="1444">
                  <c:v>87.45</c:v>
                </c:pt>
                <c:pt idx="1445">
                  <c:v>84.649999999999991</c:v>
                </c:pt>
                <c:pt idx="1446">
                  <c:v>85.32</c:v>
                </c:pt>
                <c:pt idx="1447">
                  <c:v>88</c:v>
                </c:pt>
                <c:pt idx="1448">
                  <c:v>90.25</c:v>
                </c:pt>
                <c:pt idx="1449">
                  <c:v>89.940000000000026</c:v>
                </c:pt>
                <c:pt idx="1450">
                  <c:v>90.669999999999987</c:v>
                </c:pt>
                <c:pt idx="1451">
                  <c:v>86.679999999999978</c:v>
                </c:pt>
                <c:pt idx="1452">
                  <c:v>82.92</c:v>
                </c:pt>
                <c:pt idx="1453">
                  <c:v>82.149999999999991</c:v>
                </c:pt>
                <c:pt idx="1454">
                  <c:v>79.900000000000006</c:v>
                </c:pt>
                <c:pt idx="1455">
                  <c:v>78</c:v>
                </c:pt>
                <c:pt idx="1456">
                  <c:v>72.149999999999991</c:v>
                </c:pt>
                <c:pt idx="1457">
                  <c:v>72.02</c:v>
                </c:pt>
                <c:pt idx="1458">
                  <c:v>72.25</c:v>
                </c:pt>
                <c:pt idx="1459">
                  <c:v>72</c:v>
                </c:pt>
                <c:pt idx="1460">
                  <c:v>72.05</c:v>
                </c:pt>
                <c:pt idx="1461">
                  <c:v>69.75</c:v>
                </c:pt>
                <c:pt idx="1462">
                  <c:v>66.69</c:v>
                </c:pt>
                <c:pt idx="1463">
                  <c:v>66.58</c:v>
                </c:pt>
                <c:pt idx="1464">
                  <c:v>63.13</c:v>
                </c:pt>
                <c:pt idx="1465">
                  <c:v>63</c:v>
                </c:pt>
                <c:pt idx="1466">
                  <c:v>61.790000000000013</c:v>
                </c:pt>
                <c:pt idx="1467">
                  <c:v>61.55</c:v>
                </c:pt>
                <c:pt idx="1468">
                  <c:v>62</c:v>
                </c:pt>
                <c:pt idx="1469">
                  <c:v>60.25</c:v>
                </c:pt>
                <c:pt idx="1470">
                  <c:v>58</c:v>
                </c:pt>
                <c:pt idx="1471">
                  <c:v>57.35</c:v>
                </c:pt>
                <c:pt idx="1472">
                  <c:v>59.81</c:v>
                </c:pt>
                <c:pt idx="1473">
                  <c:v>61.7</c:v>
                </c:pt>
                <c:pt idx="1474">
                  <c:v>62.790000000000013</c:v>
                </c:pt>
                <c:pt idx="1475">
                  <c:v>60.49</c:v>
                </c:pt>
                <c:pt idx="1476">
                  <c:v>56.9</c:v>
                </c:pt>
                <c:pt idx="1477">
                  <c:v>56.21</c:v>
                </c:pt>
                <c:pt idx="1478">
                  <c:v>55</c:v>
                </c:pt>
                <c:pt idx="1479">
                  <c:v>55</c:v>
                </c:pt>
                <c:pt idx="1480">
                  <c:v>54.92</c:v>
                </c:pt>
                <c:pt idx="1481">
                  <c:v>54.4</c:v>
                </c:pt>
                <c:pt idx="1482">
                  <c:v>55.45</c:v>
                </c:pt>
                <c:pt idx="1483">
                  <c:v>56.81</c:v>
                </c:pt>
                <c:pt idx="1484">
                  <c:v>58.38</c:v>
                </c:pt>
                <c:pt idx="1485">
                  <c:v>56.83</c:v>
                </c:pt>
                <c:pt idx="1486">
                  <c:v>55.9</c:v>
                </c:pt>
                <c:pt idx="1487">
                  <c:v>54.71</c:v>
                </c:pt>
                <c:pt idx="1488">
                  <c:v>55.25</c:v>
                </c:pt>
                <c:pt idx="1489">
                  <c:v>54.6</c:v>
                </c:pt>
                <c:pt idx="1490">
                  <c:v>55.720000000000013</c:v>
                </c:pt>
                <c:pt idx="1491">
                  <c:v>57.2</c:v>
                </c:pt>
                <c:pt idx="1492">
                  <c:v>57.52</c:v>
                </c:pt>
                <c:pt idx="1493">
                  <c:v>60.25</c:v>
                </c:pt>
                <c:pt idx="1494">
                  <c:v>59</c:v>
                </c:pt>
                <c:pt idx="1495">
                  <c:v>59.5</c:v>
                </c:pt>
                <c:pt idx="1496">
                  <c:v>58.4</c:v>
                </c:pt>
                <c:pt idx="1497">
                  <c:v>60.28</c:v>
                </c:pt>
                <c:pt idx="1498">
                  <c:v>60.7</c:v>
                </c:pt>
                <c:pt idx="1499">
                  <c:v>60</c:v>
                </c:pt>
                <c:pt idx="1500">
                  <c:v>58.88</c:v>
                </c:pt>
                <c:pt idx="1501">
                  <c:v>57.25</c:v>
                </c:pt>
                <c:pt idx="1502">
                  <c:v>56.56</c:v>
                </c:pt>
                <c:pt idx="1503">
                  <c:v>57.63</c:v>
                </c:pt>
                <c:pt idx="1504">
                  <c:v>58.74</c:v>
                </c:pt>
                <c:pt idx="1505">
                  <c:v>57.85</c:v>
                </c:pt>
                <c:pt idx="1506">
                  <c:v>56.05</c:v>
                </c:pt>
                <c:pt idx="1507">
                  <c:v>54.25</c:v>
                </c:pt>
                <c:pt idx="1508">
                  <c:v>54.1</c:v>
                </c:pt>
                <c:pt idx="1509">
                  <c:v>55.25</c:v>
                </c:pt>
                <c:pt idx="1510">
                  <c:v>56.120000000000012</c:v>
                </c:pt>
                <c:pt idx="1511">
                  <c:v>58.37</c:v>
                </c:pt>
                <c:pt idx="1512">
                  <c:v>58.74</c:v>
                </c:pt>
                <c:pt idx="1513">
                  <c:v>58.35</c:v>
                </c:pt>
                <c:pt idx="1514">
                  <c:v>56.06</c:v>
                </c:pt>
                <c:pt idx="1515">
                  <c:v>55.33</c:v>
                </c:pt>
                <c:pt idx="1516">
                  <c:v>49.7</c:v>
                </c:pt>
                <c:pt idx="1517">
                  <c:v>48.98</c:v>
                </c:pt>
                <c:pt idx="1518">
                  <c:v>48.94</c:v>
                </c:pt>
                <c:pt idx="1519">
                  <c:v>49.21</c:v>
                </c:pt>
                <c:pt idx="1520">
                  <c:v>49.75</c:v>
                </c:pt>
                <c:pt idx="1521">
                  <c:v>51.25</c:v>
                </c:pt>
                <c:pt idx="1522">
                  <c:v>50.94</c:v>
                </c:pt>
                <c:pt idx="1523">
                  <c:v>48.5</c:v>
                </c:pt>
                <c:pt idx="1524">
                  <c:v>46.160000000000011</c:v>
                </c:pt>
                <c:pt idx="1525">
                  <c:v>44.41</c:v>
                </c:pt>
                <c:pt idx="1526">
                  <c:v>42.81</c:v>
                </c:pt>
                <c:pt idx="1527">
                  <c:v>41.44</c:v>
                </c:pt>
                <c:pt idx="1528">
                  <c:v>42.28</c:v>
                </c:pt>
                <c:pt idx="1529">
                  <c:v>41.35</c:v>
                </c:pt>
                <c:pt idx="1530">
                  <c:v>39.880000000000003</c:v>
                </c:pt>
                <c:pt idx="1531">
                  <c:v>38.11</c:v>
                </c:pt>
                <c:pt idx="1532">
                  <c:v>36.590000000000003</c:v>
                </c:pt>
                <c:pt idx="1533">
                  <c:v>38.1</c:v>
                </c:pt>
                <c:pt idx="1534">
                  <c:v>38.950000000000003</c:v>
                </c:pt>
                <c:pt idx="1535">
                  <c:v>38.690000000000012</c:v>
                </c:pt>
                <c:pt idx="1536">
                  <c:v>35.950000000000003</c:v>
                </c:pt>
                <c:pt idx="1537">
                  <c:v>36.32</c:v>
                </c:pt>
                <c:pt idx="1538">
                  <c:v>36.9</c:v>
                </c:pt>
                <c:pt idx="1539">
                  <c:v>36.190000000000012</c:v>
                </c:pt>
                <c:pt idx="1540">
                  <c:v>35.75</c:v>
                </c:pt>
                <c:pt idx="1541">
                  <c:v>35.130000000000003</c:v>
                </c:pt>
                <c:pt idx="1542">
                  <c:v>35.35</c:v>
                </c:pt>
                <c:pt idx="1543">
                  <c:v>35</c:v>
                </c:pt>
                <c:pt idx="1544">
                  <c:v>34.93</c:v>
                </c:pt>
                <c:pt idx="1545">
                  <c:v>34.480000000000004</c:v>
                </c:pt>
                <c:pt idx="1546">
                  <c:v>34.050000000000004</c:v>
                </c:pt>
                <c:pt idx="1547">
                  <c:v>34</c:v>
                </c:pt>
                <c:pt idx="1548">
                  <c:v>33.44</c:v>
                </c:pt>
                <c:pt idx="1549">
                  <c:v>33.090000000000003</c:v>
                </c:pt>
                <c:pt idx="1550">
                  <c:v>33.380000000000003</c:v>
                </c:pt>
                <c:pt idx="1551">
                  <c:v>34.64</c:v>
                </c:pt>
                <c:pt idx="1552">
                  <c:v>34.4</c:v>
                </c:pt>
                <c:pt idx="1553">
                  <c:v>33.720000000000013</c:v>
                </c:pt>
                <c:pt idx="1554">
                  <c:v>33.880000000000003</c:v>
                </c:pt>
                <c:pt idx="1555">
                  <c:v>33.690000000000012</c:v>
                </c:pt>
                <c:pt idx="1556">
                  <c:v>33.08</c:v>
                </c:pt>
                <c:pt idx="1557">
                  <c:v>33.380000000000003</c:v>
                </c:pt>
                <c:pt idx="1558">
                  <c:v>32.730000000000011</c:v>
                </c:pt>
                <c:pt idx="1559">
                  <c:v>33.47</c:v>
                </c:pt>
                <c:pt idx="1560">
                  <c:v>34</c:v>
                </c:pt>
                <c:pt idx="1561">
                  <c:v>34.4</c:v>
                </c:pt>
                <c:pt idx="1562">
                  <c:v>33.300000000000004</c:v>
                </c:pt>
                <c:pt idx="1563">
                  <c:v>33.43</c:v>
                </c:pt>
                <c:pt idx="1564">
                  <c:v>33.800000000000004</c:v>
                </c:pt>
                <c:pt idx="1565">
                  <c:v>32.83</c:v>
                </c:pt>
                <c:pt idx="1566">
                  <c:v>33.18</c:v>
                </c:pt>
                <c:pt idx="1567">
                  <c:v>33.1</c:v>
                </c:pt>
                <c:pt idx="1568">
                  <c:v>32.950000000000003</c:v>
                </c:pt>
                <c:pt idx="1569">
                  <c:v>32.5</c:v>
                </c:pt>
                <c:pt idx="1570">
                  <c:v>32.06</c:v>
                </c:pt>
                <c:pt idx="1571">
                  <c:v>32.24</c:v>
                </c:pt>
                <c:pt idx="1572">
                  <c:v>32.1</c:v>
                </c:pt>
                <c:pt idx="1573">
                  <c:v>32.4</c:v>
                </c:pt>
                <c:pt idx="1574">
                  <c:v>32.020000000000003</c:v>
                </c:pt>
                <c:pt idx="1575">
                  <c:v>32.51</c:v>
                </c:pt>
                <c:pt idx="1576">
                  <c:v>32.590000000000003</c:v>
                </c:pt>
                <c:pt idx="1577">
                  <c:v>32.67</c:v>
                </c:pt>
                <c:pt idx="1578">
                  <c:v>32.67</c:v>
                </c:pt>
                <c:pt idx="1579">
                  <c:v>36.04</c:v>
                </c:pt>
                <c:pt idx="1580">
                  <c:v>35.65</c:v>
                </c:pt>
                <c:pt idx="1581">
                  <c:v>35.630000000000003</c:v>
                </c:pt>
                <c:pt idx="1582">
                  <c:v>35.75</c:v>
                </c:pt>
                <c:pt idx="1583">
                  <c:v>35.43</c:v>
                </c:pt>
                <c:pt idx="1584">
                  <c:v>34.61</c:v>
                </c:pt>
                <c:pt idx="1585">
                  <c:v>34.56</c:v>
                </c:pt>
                <c:pt idx="1586">
                  <c:v>34.53</c:v>
                </c:pt>
                <c:pt idx="1587">
                  <c:v>34.61</c:v>
                </c:pt>
                <c:pt idx="1588">
                  <c:v>34.880000000000003</c:v>
                </c:pt>
                <c:pt idx="1589">
                  <c:v>35.25</c:v>
                </c:pt>
                <c:pt idx="1590">
                  <c:v>35.480000000000004</c:v>
                </c:pt>
                <c:pt idx="1591">
                  <c:v>35.56</c:v>
                </c:pt>
                <c:pt idx="1592">
                  <c:v>35.050000000000004</c:v>
                </c:pt>
                <c:pt idx="1593">
                  <c:v>34.550000000000004</c:v>
                </c:pt>
                <c:pt idx="1594">
                  <c:v>34.85</c:v>
                </c:pt>
                <c:pt idx="1595">
                  <c:v>35.300000000000004</c:v>
                </c:pt>
                <c:pt idx="1596">
                  <c:v>35.050000000000004</c:v>
                </c:pt>
                <c:pt idx="1597">
                  <c:v>34.130000000000003</c:v>
                </c:pt>
                <c:pt idx="1598">
                  <c:v>37.42</c:v>
                </c:pt>
                <c:pt idx="1599">
                  <c:v>37.950000000000003</c:v>
                </c:pt>
                <c:pt idx="1600">
                  <c:v>37.85</c:v>
                </c:pt>
                <c:pt idx="1601">
                  <c:v>37.85</c:v>
                </c:pt>
                <c:pt idx="1602">
                  <c:v>37.68</c:v>
                </c:pt>
                <c:pt idx="1603">
                  <c:v>37.950000000000003</c:v>
                </c:pt>
                <c:pt idx="1604">
                  <c:v>37.5</c:v>
                </c:pt>
                <c:pt idx="1605">
                  <c:v>37.35</c:v>
                </c:pt>
                <c:pt idx="1606">
                  <c:v>37.92</c:v>
                </c:pt>
                <c:pt idx="1607">
                  <c:v>37.770000000000003</c:v>
                </c:pt>
                <c:pt idx="1608">
                  <c:v>37.4</c:v>
                </c:pt>
                <c:pt idx="1609">
                  <c:v>36.85</c:v>
                </c:pt>
                <c:pt idx="1610">
                  <c:v>36.75</c:v>
                </c:pt>
                <c:pt idx="1611">
                  <c:v>36.5</c:v>
                </c:pt>
                <c:pt idx="1612">
                  <c:v>35.35</c:v>
                </c:pt>
                <c:pt idx="1613">
                  <c:v>36</c:v>
                </c:pt>
                <c:pt idx="1614">
                  <c:v>36.74</c:v>
                </c:pt>
                <c:pt idx="1615">
                  <c:v>35.9</c:v>
                </c:pt>
                <c:pt idx="1616">
                  <c:v>35.380000000000003</c:v>
                </c:pt>
                <c:pt idx="1617">
                  <c:v>35.130000000000003</c:v>
                </c:pt>
                <c:pt idx="1618">
                  <c:v>35.4</c:v>
                </c:pt>
                <c:pt idx="1619">
                  <c:v>32.58</c:v>
                </c:pt>
                <c:pt idx="1620">
                  <c:v>32.340000000000003</c:v>
                </c:pt>
                <c:pt idx="1621">
                  <c:v>32.53</c:v>
                </c:pt>
                <c:pt idx="1622">
                  <c:v>33.07</c:v>
                </c:pt>
                <c:pt idx="1623">
                  <c:v>33.24</c:v>
                </c:pt>
                <c:pt idx="1624">
                  <c:v>33.380000000000003</c:v>
                </c:pt>
                <c:pt idx="1625">
                  <c:v>33.380000000000003</c:v>
                </c:pt>
                <c:pt idx="1626">
                  <c:v>33.53</c:v>
                </c:pt>
                <c:pt idx="1627">
                  <c:v>33.770000000000003</c:v>
                </c:pt>
                <c:pt idx="1628">
                  <c:v>33.380000000000003</c:v>
                </c:pt>
                <c:pt idx="1629">
                  <c:v>32.54</c:v>
                </c:pt>
                <c:pt idx="1630">
                  <c:v>32.450000000000003</c:v>
                </c:pt>
                <c:pt idx="1631">
                  <c:v>32.25</c:v>
                </c:pt>
                <c:pt idx="1632">
                  <c:v>32.050000000000004</c:v>
                </c:pt>
                <c:pt idx="1633">
                  <c:v>32.4</c:v>
                </c:pt>
                <c:pt idx="1634">
                  <c:v>32.08</c:v>
                </c:pt>
                <c:pt idx="1635">
                  <c:v>32.67</c:v>
                </c:pt>
                <c:pt idx="1636">
                  <c:v>32.730000000000011</c:v>
                </c:pt>
                <c:pt idx="1637">
                  <c:v>32.410000000000004</c:v>
                </c:pt>
                <c:pt idx="1638">
                  <c:v>32.11</c:v>
                </c:pt>
                <c:pt idx="1639">
                  <c:v>32.15</c:v>
                </c:pt>
                <c:pt idx="1640">
                  <c:v>32.5</c:v>
                </c:pt>
                <c:pt idx="1641">
                  <c:v>32.58</c:v>
                </c:pt>
                <c:pt idx="1642">
                  <c:v>36.06</c:v>
                </c:pt>
                <c:pt idx="1643">
                  <c:v>36.300000000000004</c:v>
                </c:pt>
                <c:pt idx="1644">
                  <c:v>36.43</c:v>
                </c:pt>
                <c:pt idx="1645">
                  <c:v>37</c:v>
                </c:pt>
                <c:pt idx="1646">
                  <c:v>36.770000000000003</c:v>
                </c:pt>
                <c:pt idx="1647">
                  <c:v>36.58</c:v>
                </c:pt>
                <c:pt idx="1648">
                  <c:v>36.68</c:v>
                </c:pt>
                <c:pt idx="1649">
                  <c:v>37.200000000000003</c:v>
                </c:pt>
                <c:pt idx="1650">
                  <c:v>37.550000000000004</c:v>
                </c:pt>
                <c:pt idx="1651">
                  <c:v>37.74</c:v>
                </c:pt>
                <c:pt idx="1652">
                  <c:v>38.5</c:v>
                </c:pt>
                <c:pt idx="1653">
                  <c:v>38.25</c:v>
                </c:pt>
                <c:pt idx="1654">
                  <c:v>38.5</c:v>
                </c:pt>
                <c:pt idx="1655">
                  <c:v>37.950000000000003</c:v>
                </c:pt>
                <c:pt idx="1656">
                  <c:v>38.700000000000003</c:v>
                </c:pt>
                <c:pt idx="1657">
                  <c:v>39.4</c:v>
                </c:pt>
                <c:pt idx="1658">
                  <c:v>39.67</c:v>
                </c:pt>
                <c:pt idx="1659">
                  <c:v>40.24</c:v>
                </c:pt>
                <c:pt idx="1660">
                  <c:v>40.220000000000013</c:v>
                </c:pt>
                <c:pt idx="1661">
                  <c:v>39.380000000000003</c:v>
                </c:pt>
                <c:pt idx="1662">
                  <c:v>39.5</c:v>
                </c:pt>
                <c:pt idx="1663">
                  <c:v>42.93</c:v>
                </c:pt>
                <c:pt idx="1664">
                  <c:v>43.720000000000013</c:v>
                </c:pt>
                <c:pt idx="1665">
                  <c:v>43.75</c:v>
                </c:pt>
                <c:pt idx="1666">
                  <c:v>43.24</c:v>
                </c:pt>
                <c:pt idx="1667">
                  <c:v>42.86</c:v>
                </c:pt>
                <c:pt idx="1668">
                  <c:v>42.4</c:v>
                </c:pt>
                <c:pt idx="1669">
                  <c:v>42.3</c:v>
                </c:pt>
                <c:pt idx="1670">
                  <c:v>42.1</c:v>
                </c:pt>
                <c:pt idx="1671">
                  <c:v>42</c:v>
                </c:pt>
                <c:pt idx="1672">
                  <c:v>41.59</c:v>
                </c:pt>
                <c:pt idx="1673">
                  <c:v>40.950000000000003</c:v>
                </c:pt>
                <c:pt idx="1674">
                  <c:v>41.05</c:v>
                </c:pt>
                <c:pt idx="1675">
                  <c:v>41.05</c:v>
                </c:pt>
                <c:pt idx="1676">
                  <c:v>41.65</c:v>
                </c:pt>
                <c:pt idx="1677">
                  <c:v>42.32</c:v>
                </c:pt>
                <c:pt idx="1678">
                  <c:v>42.55</c:v>
                </c:pt>
                <c:pt idx="1679">
                  <c:v>42.87</c:v>
                </c:pt>
                <c:pt idx="1680">
                  <c:v>42.1</c:v>
                </c:pt>
                <c:pt idx="1681">
                  <c:v>42.05</c:v>
                </c:pt>
                <c:pt idx="1682">
                  <c:v>43.25</c:v>
                </c:pt>
                <c:pt idx="1683">
                  <c:v>44</c:v>
                </c:pt>
                <c:pt idx="1684">
                  <c:v>44</c:v>
                </c:pt>
                <c:pt idx="1685">
                  <c:v>47.4</c:v>
                </c:pt>
                <c:pt idx="1686">
                  <c:v>46.56</c:v>
                </c:pt>
                <c:pt idx="1687">
                  <c:v>47.83</c:v>
                </c:pt>
                <c:pt idx="1688">
                  <c:v>48.9</c:v>
                </c:pt>
                <c:pt idx="1689">
                  <c:v>51.28</c:v>
                </c:pt>
                <c:pt idx="1690">
                  <c:v>49.220000000000013</c:v>
                </c:pt>
                <c:pt idx="1691">
                  <c:v>49.05</c:v>
                </c:pt>
                <c:pt idx="1692">
                  <c:v>48.230000000000011</c:v>
                </c:pt>
                <c:pt idx="1693">
                  <c:v>46.81</c:v>
                </c:pt>
                <c:pt idx="1694">
                  <c:v>46.06</c:v>
                </c:pt>
                <c:pt idx="1695">
                  <c:v>45.41</c:v>
                </c:pt>
                <c:pt idx="1696">
                  <c:v>46.11</c:v>
                </c:pt>
                <c:pt idx="1697">
                  <c:v>45.9</c:v>
                </c:pt>
                <c:pt idx="1698">
                  <c:v>47.75</c:v>
                </c:pt>
                <c:pt idx="1699">
                  <c:v>50.25</c:v>
                </c:pt>
                <c:pt idx="1700">
                  <c:v>48.5</c:v>
                </c:pt>
                <c:pt idx="1701">
                  <c:v>48.160000000000011</c:v>
                </c:pt>
                <c:pt idx="1702">
                  <c:v>46.6</c:v>
                </c:pt>
                <c:pt idx="1703">
                  <c:v>46.07</c:v>
                </c:pt>
                <c:pt idx="1704">
                  <c:v>46.78</c:v>
                </c:pt>
                <c:pt idx="1705">
                  <c:v>46.95</c:v>
                </c:pt>
                <c:pt idx="1706">
                  <c:v>47.2</c:v>
                </c:pt>
                <c:pt idx="1707">
                  <c:v>44.4</c:v>
                </c:pt>
                <c:pt idx="1708">
                  <c:v>43.5</c:v>
                </c:pt>
                <c:pt idx="1709">
                  <c:v>42.35</c:v>
                </c:pt>
                <c:pt idx="1710">
                  <c:v>42.3</c:v>
                </c:pt>
                <c:pt idx="1711">
                  <c:v>41.68</c:v>
                </c:pt>
                <c:pt idx="1712">
                  <c:v>39.550000000000004</c:v>
                </c:pt>
                <c:pt idx="1713">
                  <c:v>39.39</c:v>
                </c:pt>
                <c:pt idx="1714">
                  <c:v>39.75</c:v>
                </c:pt>
                <c:pt idx="1715">
                  <c:v>38.92</c:v>
                </c:pt>
                <c:pt idx="1716">
                  <c:v>39.04</c:v>
                </c:pt>
                <c:pt idx="1717">
                  <c:v>38.35</c:v>
                </c:pt>
                <c:pt idx="1718">
                  <c:v>38.450000000000003</c:v>
                </c:pt>
                <c:pt idx="1719">
                  <c:v>39.49</c:v>
                </c:pt>
                <c:pt idx="1720">
                  <c:v>38.42</c:v>
                </c:pt>
                <c:pt idx="1721">
                  <c:v>38.15</c:v>
                </c:pt>
                <c:pt idx="1722">
                  <c:v>37.380000000000003</c:v>
                </c:pt>
                <c:pt idx="1723">
                  <c:v>36.75</c:v>
                </c:pt>
                <c:pt idx="1724">
                  <c:v>36.43</c:v>
                </c:pt>
                <c:pt idx="1725">
                  <c:v>36.840000000000003</c:v>
                </c:pt>
                <c:pt idx="1726">
                  <c:v>37.190000000000012</c:v>
                </c:pt>
                <c:pt idx="1727">
                  <c:v>37.190000000000012</c:v>
                </c:pt>
                <c:pt idx="1728">
                  <c:v>40.9</c:v>
                </c:pt>
                <c:pt idx="1729">
                  <c:v>40.31</c:v>
                </c:pt>
                <c:pt idx="1730">
                  <c:v>40</c:v>
                </c:pt>
                <c:pt idx="1731">
                  <c:v>39.82</c:v>
                </c:pt>
                <c:pt idx="1732">
                  <c:v>42.78</c:v>
                </c:pt>
                <c:pt idx="1733">
                  <c:v>43.58</c:v>
                </c:pt>
                <c:pt idx="1734">
                  <c:v>43.260000000000012</c:v>
                </c:pt>
                <c:pt idx="1735">
                  <c:v>43.14</c:v>
                </c:pt>
                <c:pt idx="1736">
                  <c:v>43.21</c:v>
                </c:pt>
                <c:pt idx="1737">
                  <c:v>42.7</c:v>
                </c:pt>
                <c:pt idx="1738">
                  <c:v>42.790000000000013</c:v>
                </c:pt>
                <c:pt idx="1739">
                  <c:v>42.3</c:v>
                </c:pt>
                <c:pt idx="1740">
                  <c:v>41.09</c:v>
                </c:pt>
                <c:pt idx="1741">
                  <c:v>41.55</c:v>
                </c:pt>
                <c:pt idx="1742">
                  <c:v>42.31</c:v>
                </c:pt>
                <c:pt idx="1743">
                  <c:v>42.78</c:v>
                </c:pt>
                <c:pt idx="1744">
                  <c:v>42.85</c:v>
                </c:pt>
                <c:pt idx="1745">
                  <c:v>42.85</c:v>
                </c:pt>
                <c:pt idx="1746">
                  <c:v>42.85</c:v>
                </c:pt>
                <c:pt idx="1747">
                  <c:v>42.92</c:v>
                </c:pt>
                <c:pt idx="1748">
                  <c:v>42.75</c:v>
                </c:pt>
                <c:pt idx="1749">
                  <c:v>42.75</c:v>
                </c:pt>
                <c:pt idx="1750">
                  <c:v>42.75</c:v>
                </c:pt>
                <c:pt idx="1751">
                  <c:v>42.88</c:v>
                </c:pt>
                <c:pt idx="1752">
                  <c:v>44.95</c:v>
                </c:pt>
                <c:pt idx="1753">
                  <c:v>44.63</c:v>
                </c:pt>
                <c:pt idx="1754">
                  <c:v>44.660000000000011</c:v>
                </c:pt>
                <c:pt idx="1755">
                  <c:v>45.89</c:v>
                </c:pt>
                <c:pt idx="1756">
                  <c:v>44.96</c:v>
                </c:pt>
                <c:pt idx="1757">
                  <c:v>43.790000000000013</c:v>
                </c:pt>
                <c:pt idx="1758">
                  <c:v>43.34</c:v>
                </c:pt>
                <c:pt idx="1759">
                  <c:v>43.13</c:v>
                </c:pt>
                <c:pt idx="1760">
                  <c:v>42.91</c:v>
                </c:pt>
                <c:pt idx="1761">
                  <c:v>42.07</c:v>
                </c:pt>
                <c:pt idx="1762">
                  <c:v>41.83</c:v>
                </c:pt>
                <c:pt idx="1763">
                  <c:v>42.42</c:v>
                </c:pt>
                <c:pt idx="1764">
                  <c:v>42.14</c:v>
                </c:pt>
                <c:pt idx="1765">
                  <c:v>41.93</c:v>
                </c:pt>
                <c:pt idx="1766">
                  <c:v>41.7</c:v>
                </c:pt>
                <c:pt idx="1767">
                  <c:v>42.95</c:v>
                </c:pt>
                <c:pt idx="1768">
                  <c:v>44.230000000000011</c:v>
                </c:pt>
                <c:pt idx="1769">
                  <c:v>45.160000000000011</c:v>
                </c:pt>
                <c:pt idx="1770">
                  <c:v>45.58</c:v>
                </c:pt>
                <c:pt idx="1771">
                  <c:v>45.58</c:v>
                </c:pt>
                <c:pt idx="1772">
                  <c:v>39.270000000000003</c:v>
                </c:pt>
                <c:pt idx="1773">
                  <c:v>39.160000000000011</c:v>
                </c:pt>
                <c:pt idx="1774">
                  <c:v>39.690000000000012</c:v>
                </c:pt>
                <c:pt idx="1775">
                  <c:v>39.65</c:v>
                </c:pt>
                <c:pt idx="1776">
                  <c:v>39.630000000000003</c:v>
                </c:pt>
                <c:pt idx="1777">
                  <c:v>39.590000000000003</c:v>
                </c:pt>
                <c:pt idx="1778">
                  <c:v>39.83</c:v>
                </c:pt>
                <c:pt idx="1779">
                  <c:v>39.36</c:v>
                </c:pt>
                <c:pt idx="1780">
                  <c:v>39.230000000000011</c:v>
                </c:pt>
                <c:pt idx="1781">
                  <c:v>39.630000000000003</c:v>
                </c:pt>
                <c:pt idx="1782">
                  <c:v>39.230000000000011</c:v>
                </c:pt>
                <c:pt idx="1783">
                  <c:v>39.42</c:v>
                </c:pt>
                <c:pt idx="1784">
                  <c:v>39.200000000000003</c:v>
                </c:pt>
                <c:pt idx="1785">
                  <c:v>38.94</c:v>
                </c:pt>
                <c:pt idx="1786">
                  <c:v>38.760000000000012</c:v>
                </c:pt>
                <c:pt idx="1787">
                  <c:v>38.700000000000003</c:v>
                </c:pt>
                <c:pt idx="1788">
                  <c:v>38.65</c:v>
                </c:pt>
                <c:pt idx="1789">
                  <c:v>38.58</c:v>
                </c:pt>
                <c:pt idx="1790">
                  <c:v>38.97</c:v>
                </c:pt>
                <c:pt idx="1791">
                  <c:v>38.97</c:v>
                </c:pt>
                <c:pt idx="1792">
                  <c:v>36.880000000000003</c:v>
                </c:pt>
                <c:pt idx="1793">
                  <c:v>36.85</c:v>
                </c:pt>
                <c:pt idx="1794">
                  <c:v>36.56</c:v>
                </c:pt>
                <c:pt idx="1795">
                  <c:v>36.31</c:v>
                </c:pt>
                <c:pt idx="1796">
                  <c:v>36.020000000000003</c:v>
                </c:pt>
                <c:pt idx="1797">
                  <c:v>36.06</c:v>
                </c:pt>
                <c:pt idx="1798">
                  <c:v>36.130000000000003</c:v>
                </c:pt>
                <c:pt idx="1799">
                  <c:v>36.18</c:v>
                </c:pt>
                <c:pt idx="1800">
                  <c:v>35.92</c:v>
                </c:pt>
                <c:pt idx="1801">
                  <c:v>35.93</c:v>
                </c:pt>
                <c:pt idx="1802">
                  <c:v>36.01</c:v>
                </c:pt>
                <c:pt idx="1803">
                  <c:v>35.86</c:v>
                </c:pt>
                <c:pt idx="1804">
                  <c:v>35.89</c:v>
                </c:pt>
                <c:pt idx="1805">
                  <c:v>36.03</c:v>
                </c:pt>
                <c:pt idx="1806">
                  <c:v>36.230000000000011</c:v>
                </c:pt>
                <c:pt idx="1807">
                  <c:v>36.160000000000011</c:v>
                </c:pt>
                <c:pt idx="1808">
                  <c:v>35.870000000000005</c:v>
                </c:pt>
                <c:pt idx="1809">
                  <c:v>35.92</c:v>
                </c:pt>
                <c:pt idx="1810">
                  <c:v>36.020000000000003</c:v>
                </c:pt>
                <c:pt idx="1811">
                  <c:v>36.25</c:v>
                </c:pt>
                <c:pt idx="1812">
                  <c:v>35.840000000000003</c:v>
                </c:pt>
                <c:pt idx="1813">
                  <c:v>35.74</c:v>
                </c:pt>
                <c:pt idx="1814">
                  <c:v>35.74</c:v>
                </c:pt>
                <c:pt idx="1815">
                  <c:v>34.89</c:v>
                </c:pt>
                <c:pt idx="1816">
                  <c:v>34.89</c:v>
                </c:pt>
                <c:pt idx="1817">
                  <c:v>34.89</c:v>
                </c:pt>
                <c:pt idx="1818">
                  <c:v>36.18</c:v>
                </c:pt>
                <c:pt idx="1819">
                  <c:v>36</c:v>
                </c:pt>
                <c:pt idx="1820">
                  <c:v>36.56</c:v>
                </c:pt>
                <c:pt idx="1821">
                  <c:v>37.86</c:v>
                </c:pt>
                <c:pt idx="1822">
                  <c:v>37.200000000000003</c:v>
                </c:pt>
                <c:pt idx="1823">
                  <c:v>36.97</c:v>
                </c:pt>
                <c:pt idx="1824">
                  <c:v>37.6</c:v>
                </c:pt>
                <c:pt idx="1825">
                  <c:v>37.81</c:v>
                </c:pt>
                <c:pt idx="1826">
                  <c:v>37.480000000000004</c:v>
                </c:pt>
                <c:pt idx="1827">
                  <c:v>36.9</c:v>
                </c:pt>
                <c:pt idx="1828">
                  <c:v>37.81</c:v>
                </c:pt>
                <c:pt idx="1829">
                  <c:v>38.15</c:v>
                </c:pt>
                <c:pt idx="1830">
                  <c:v>37.880000000000003</c:v>
                </c:pt>
                <c:pt idx="1831">
                  <c:v>37.83</c:v>
                </c:pt>
                <c:pt idx="1832">
                  <c:v>39.550000000000004</c:v>
                </c:pt>
                <c:pt idx="1833">
                  <c:v>40.730000000000011</c:v>
                </c:pt>
                <c:pt idx="1834">
                  <c:v>40.690000000000012</c:v>
                </c:pt>
                <c:pt idx="1835">
                  <c:v>40.67</c:v>
                </c:pt>
                <c:pt idx="1836">
                  <c:v>40.67</c:v>
                </c:pt>
                <c:pt idx="1837">
                  <c:v>47.38</c:v>
                </c:pt>
                <c:pt idx="1838">
                  <c:v>46.65</c:v>
                </c:pt>
                <c:pt idx="1839">
                  <c:v>46.77</c:v>
                </c:pt>
                <c:pt idx="1840">
                  <c:v>47.2</c:v>
                </c:pt>
                <c:pt idx="1841">
                  <c:v>48.84</c:v>
                </c:pt>
                <c:pt idx="1842">
                  <c:v>47.99</c:v>
                </c:pt>
                <c:pt idx="1843">
                  <c:v>47.33</c:v>
                </c:pt>
                <c:pt idx="1844">
                  <c:v>47</c:v>
                </c:pt>
                <c:pt idx="1845">
                  <c:v>47</c:v>
                </c:pt>
                <c:pt idx="1846">
                  <c:v>46.120000000000012</c:v>
                </c:pt>
                <c:pt idx="1847">
                  <c:v>45.8</c:v>
                </c:pt>
                <c:pt idx="1848">
                  <c:v>46.54</c:v>
                </c:pt>
                <c:pt idx="1849">
                  <c:v>46.14</c:v>
                </c:pt>
                <c:pt idx="1850">
                  <c:v>45.93</c:v>
                </c:pt>
                <c:pt idx="1851">
                  <c:v>46.07</c:v>
                </c:pt>
                <c:pt idx="1852">
                  <c:v>46.07</c:v>
                </c:pt>
                <c:pt idx="1853">
                  <c:v>46.67</c:v>
                </c:pt>
                <c:pt idx="1854">
                  <c:v>46.8</c:v>
                </c:pt>
                <c:pt idx="1855">
                  <c:v>46.2</c:v>
                </c:pt>
                <c:pt idx="1856">
                  <c:v>45.25</c:v>
                </c:pt>
                <c:pt idx="1857">
                  <c:v>45.25</c:v>
                </c:pt>
                <c:pt idx="1858">
                  <c:v>46.68</c:v>
                </c:pt>
                <c:pt idx="1859">
                  <c:v>46.88</c:v>
                </c:pt>
                <c:pt idx="1860">
                  <c:v>46.660000000000011</c:v>
                </c:pt>
                <c:pt idx="1861">
                  <c:v>47.04</c:v>
                </c:pt>
                <c:pt idx="1862">
                  <c:v>47.97</c:v>
                </c:pt>
                <c:pt idx="1863">
                  <c:v>48.83</c:v>
                </c:pt>
                <c:pt idx="1864">
                  <c:v>48.67</c:v>
                </c:pt>
                <c:pt idx="1865">
                  <c:v>47.68</c:v>
                </c:pt>
                <c:pt idx="1866">
                  <c:v>46.88</c:v>
                </c:pt>
                <c:pt idx="1867">
                  <c:v>46.230000000000011</c:v>
                </c:pt>
                <c:pt idx="1868">
                  <c:v>46.620000000000012</c:v>
                </c:pt>
                <c:pt idx="1869">
                  <c:v>47.07</c:v>
                </c:pt>
                <c:pt idx="1870">
                  <c:v>46.67</c:v>
                </c:pt>
                <c:pt idx="1871">
                  <c:v>47.49</c:v>
                </c:pt>
                <c:pt idx="1872">
                  <c:v>47.78</c:v>
                </c:pt>
                <c:pt idx="1873">
                  <c:v>46.55</c:v>
                </c:pt>
                <c:pt idx="1874">
                  <c:v>46.36</c:v>
                </c:pt>
                <c:pt idx="1875">
                  <c:v>46.28</c:v>
                </c:pt>
                <c:pt idx="1876">
                  <c:v>46.33</c:v>
                </c:pt>
                <c:pt idx="1877">
                  <c:v>48.08</c:v>
                </c:pt>
                <c:pt idx="1878">
                  <c:v>48.53</c:v>
                </c:pt>
                <c:pt idx="1879">
                  <c:v>48.53</c:v>
                </c:pt>
                <c:pt idx="1880">
                  <c:v>46.97</c:v>
                </c:pt>
                <c:pt idx="1881">
                  <c:v>46.39</c:v>
                </c:pt>
                <c:pt idx="1882">
                  <c:v>45.84</c:v>
                </c:pt>
                <c:pt idx="1883">
                  <c:v>45.52</c:v>
                </c:pt>
                <c:pt idx="1884">
                  <c:v>45.290000000000013</c:v>
                </c:pt>
                <c:pt idx="1885">
                  <c:v>45.25</c:v>
                </c:pt>
                <c:pt idx="1886">
                  <c:v>45.61</c:v>
                </c:pt>
                <c:pt idx="1887">
                  <c:v>45.47</c:v>
                </c:pt>
                <c:pt idx="1888">
                  <c:v>45.230000000000011</c:v>
                </c:pt>
                <c:pt idx="1889">
                  <c:v>44.98</c:v>
                </c:pt>
                <c:pt idx="1890">
                  <c:v>44.620000000000012</c:v>
                </c:pt>
                <c:pt idx="1891">
                  <c:v>44.93</c:v>
                </c:pt>
                <c:pt idx="1892">
                  <c:v>44.39</c:v>
                </c:pt>
                <c:pt idx="1893">
                  <c:v>43.44</c:v>
                </c:pt>
                <c:pt idx="1894">
                  <c:v>43.1</c:v>
                </c:pt>
                <c:pt idx="1895">
                  <c:v>43.49</c:v>
                </c:pt>
                <c:pt idx="1896">
                  <c:v>43.33</c:v>
                </c:pt>
                <c:pt idx="1897">
                  <c:v>42.58</c:v>
                </c:pt>
                <c:pt idx="1898">
                  <c:v>42.48</c:v>
                </c:pt>
                <c:pt idx="1899">
                  <c:v>42.74</c:v>
                </c:pt>
                <c:pt idx="1900">
                  <c:v>43.03</c:v>
                </c:pt>
                <c:pt idx="1901">
                  <c:v>43.03</c:v>
                </c:pt>
                <c:pt idx="1902">
                  <c:v>47.63</c:v>
                </c:pt>
                <c:pt idx="1903">
                  <c:v>47.98</c:v>
                </c:pt>
                <c:pt idx="1904">
                  <c:v>47.7</c:v>
                </c:pt>
                <c:pt idx="1905">
                  <c:v>47.6</c:v>
                </c:pt>
                <c:pt idx="1906">
                  <c:v>47.39</c:v>
                </c:pt>
                <c:pt idx="1907">
                  <c:v>47.4</c:v>
                </c:pt>
                <c:pt idx="1908">
                  <c:v>47.47</c:v>
                </c:pt>
                <c:pt idx="1909">
                  <c:v>47.68</c:v>
                </c:pt>
                <c:pt idx="1910">
                  <c:v>47.81</c:v>
                </c:pt>
                <c:pt idx="1911">
                  <c:v>48.220000000000013</c:v>
                </c:pt>
                <c:pt idx="1912">
                  <c:v>47.61</c:v>
                </c:pt>
                <c:pt idx="1913">
                  <c:v>47.59</c:v>
                </c:pt>
                <c:pt idx="1914">
                  <c:v>47.290000000000013</c:v>
                </c:pt>
                <c:pt idx="1915">
                  <c:v>47.83</c:v>
                </c:pt>
                <c:pt idx="1916">
                  <c:v>47.790000000000013</c:v>
                </c:pt>
                <c:pt idx="1917">
                  <c:v>47.7</c:v>
                </c:pt>
                <c:pt idx="1918">
                  <c:v>47.81</c:v>
                </c:pt>
                <c:pt idx="1919">
                  <c:v>48.230000000000011</c:v>
                </c:pt>
                <c:pt idx="1920">
                  <c:v>48.63</c:v>
                </c:pt>
                <c:pt idx="1921">
                  <c:v>48.56</c:v>
                </c:pt>
                <c:pt idx="1922">
                  <c:v>48.220000000000013</c:v>
                </c:pt>
                <c:pt idx="1923">
                  <c:v>48.220000000000013</c:v>
                </c:pt>
                <c:pt idx="1924">
                  <c:v>50.91</c:v>
                </c:pt>
                <c:pt idx="1925">
                  <c:v>51.14</c:v>
                </c:pt>
                <c:pt idx="1926">
                  <c:v>50.99</c:v>
                </c:pt>
                <c:pt idx="1927">
                  <c:v>50.06</c:v>
                </c:pt>
                <c:pt idx="1928">
                  <c:v>50.120000000000012</c:v>
                </c:pt>
                <c:pt idx="1929">
                  <c:v>49.83</c:v>
                </c:pt>
                <c:pt idx="1930">
                  <c:v>49.67</c:v>
                </c:pt>
                <c:pt idx="1931">
                  <c:v>49.260000000000012</c:v>
                </c:pt>
                <c:pt idx="1932">
                  <c:v>49.63</c:v>
                </c:pt>
                <c:pt idx="1933">
                  <c:v>49.71</c:v>
                </c:pt>
                <c:pt idx="1934">
                  <c:v>50</c:v>
                </c:pt>
                <c:pt idx="1935">
                  <c:v>49.91</c:v>
                </c:pt>
                <c:pt idx="1936">
                  <c:v>49.88</c:v>
                </c:pt>
                <c:pt idx="1937">
                  <c:v>49.3</c:v>
                </c:pt>
                <c:pt idx="1938">
                  <c:v>49.33</c:v>
                </c:pt>
                <c:pt idx="1939">
                  <c:v>48.99</c:v>
                </c:pt>
                <c:pt idx="1940">
                  <c:v>48.81</c:v>
                </c:pt>
                <c:pt idx="1941">
                  <c:v>49.01</c:v>
                </c:pt>
                <c:pt idx="1942">
                  <c:v>49.25</c:v>
                </c:pt>
                <c:pt idx="1943">
                  <c:v>49.4</c:v>
                </c:pt>
                <c:pt idx="1944">
                  <c:v>49.85</c:v>
                </c:pt>
                <c:pt idx="1945">
                  <c:v>49.85</c:v>
                </c:pt>
                <c:pt idx="1946">
                  <c:v>52.28</c:v>
                </c:pt>
                <c:pt idx="1947">
                  <c:v>52.2</c:v>
                </c:pt>
                <c:pt idx="1948">
                  <c:v>52.03</c:v>
                </c:pt>
                <c:pt idx="1949">
                  <c:v>51.760000000000012</c:v>
                </c:pt>
                <c:pt idx="1950">
                  <c:v>51.38</c:v>
                </c:pt>
                <c:pt idx="1951">
                  <c:v>51.5</c:v>
                </c:pt>
                <c:pt idx="1952">
                  <c:v>51.91</c:v>
                </c:pt>
                <c:pt idx="1953">
                  <c:v>51.47</c:v>
                </c:pt>
                <c:pt idx="1954">
                  <c:v>51.58</c:v>
                </c:pt>
                <c:pt idx="1955">
                  <c:v>51.160000000000011</c:v>
                </c:pt>
                <c:pt idx="1956">
                  <c:v>50.95</c:v>
                </c:pt>
                <c:pt idx="1957">
                  <c:v>50.120000000000012</c:v>
                </c:pt>
                <c:pt idx="1958">
                  <c:v>49.43</c:v>
                </c:pt>
                <c:pt idx="1959">
                  <c:v>49.87</c:v>
                </c:pt>
                <c:pt idx="1960">
                  <c:v>49.85</c:v>
                </c:pt>
                <c:pt idx="1961">
                  <c:v>49.730000000000011</c:v>
                </c:pt>
                <c:pt idx="1962">
                  <c:v>49.63</c:v>
                </c:pt>
                <c:pt idx="1963">
                  <c:v>49.45</c:v>
                </c:pt>
                <c:pt idx="1964">
                  <c:v>49.89</c:v>
                </c:pt>
                <c:pt idx="1965">
                  <c:v>49.61</c:v>
                </c:pt>
                <c:pt idx="1966">
                  <c:v>49.61</c:v>
                </c:pt>
                <c:pt idx="1967">
                  <c:v>46.28</c:v>
                </c:pt>
                <c:pt idx="1968">
                  <c:v>46.58</c:v>
                </c:pt>
                <c:pt idx="1969">
                  <c:v>47.03</c:v>
                </c:pt>
                <c:pt idx="1970">
                  <c:v>46.95</c:v>
                </c:pt>
                <c:pt idx="1971">
                  <c:v>47.07</c:v>
                </c:pt>
                <c:pt idx="1972">
                  <c:v>46.48</c:v>
                </c:pt>
                <c:pt idx="1973">
                  <c:v>46.47</c:v>
                </c:pt>
                <c:pt idx="1974">
                  <c:v>46.65</c:v>
                </c:pt>
                <c:pt idx="1975">
                  <c:v>46.98</c:v>
                </c:pt>
                <c:pt idx="1976">
                  <c:v>47.58</c:v>
                </c:pt>
                <c:pt idx="1977">
                  <c:v>48.83</c:v>
                </c:pt>
                <c:pt idx="1978">
                  <c:v>48.85</c:v>
                </c:pt>
                <c:pt idx="1979">
                  <c:v>48.290000000000013</c:v>
                </c:pt>
                <c:pt idx="1980">
                  <c:v>48.15</c:v>
                </c:pt>
                <c:pt idx="1981">
                  <c:v>48.3</c:v>
                </c:pt>
                <c:pt idx="1982">
                  <c:v>49.55</c:v>
                </c:pt>
                <c:pt idx="1983">
                  <c:v>49.05</c:v>
                </c:pt>
                <c:pt idx="1984">
                  <c:v>49.49</c:v>
                </c:pt>
                <c:pt idx="1985">
                  <c:v>49.64</c:v>
                </c:pt>
                <c:pt idx="1986">
                  <c:v>49.46</c:v>
                </c:pt>
                <c:pt idx="1987">
                  <c:v>49.44</c:v>
                </c:pt>
                <c:pt idx="1988">
                  <c:v>49.44</c:v>
                </c:pt>
              </c:numCache>
            </c:numRef>
          </c:val>
        </c:ser>
        <c:ser>
          <c:idx val="4"/>
          <c:order val="4"/>
          <c:tx>
            <c:strRef>
              <c:f>Samengevoegd!$F$1</c:f>
              <c:strCache>
                <c:ptCount val="1"/>
                <c:pt idx="0">
                  <c:v>German Peak Load</c:v>
                </c:pt>
              </c:strCache>
            </c:strRef>
          </c:tx>
          <c:spPr>
            <a:ln>
              <a:solidFill>
                <a:prstClr val="black"/>
              </a:solidFill>
              <a:prstDash val="sysDot"/>
            </a:ln>
          </c:spPr>
          <c:marker>
            <c:symbol val="none"/>
          </c:marker>
          <c:cat>
            <c:numRef>
              <c:f>Samengevoegd!$A$2:$A$1990</c:f>
              <c:numCache>
                <c:formatCode>d\/mmm\/\y\y</c:formatCode>
                <c:ptCount val="1989"/>
                <c:pt idx="0">
                  <c:v>37634</c:v>
                </c:pt>
                <c:pt idx="1">
                  <c:v>37635</c:v>
                </c:pt>
                <c:pt idx="2">
                  <c:v>37636</c:v>
                </c:pt>
                <c:pt idx="3">
                  <c:v>37637</c:v>
                </c:pt>
                <c:pt idx="4">
                  <c:v>37638</c:v>
                </c:pt>
                <c:pt idx="5">
                  <c:v>37641</c:v>
                </c:pt>
                <c:pt idx="6">
                  <c:v>37642</c:v>
                </c:pt>
                <c:pt idx="7">
                  <c:v>37643</c:v>
                </c:pt>
                <c:pt idx="8">
                  <c:v>37644</c:v>
                </c:pt>
                <c:pt idx="9">
                  <c:v>37645</c:v>
                </c:pt>
                <c:pt idx="10">
                  <c:v>37648</c:v>
                </c:pt>
                <c:pt idx="11">
                  <c:v>37649</c:v>
                </c:pt>
                <c:pt idx="12">
                  <c:v>37650</c:v>
                </c:pt>
                <c:pt idx="13">
                  <c:v>37651</c:v>
                </c:pt>
                <c:pt idx="14">
                  <c:v>37652</c:v>
                </c:pt>
                <c:pt idx="15">
                  <c:v>37655</c:v>
                </c:pt>
                <c:pt idx="16">
                  <c:v>37656</c:v>
                </c:pt>
                <c:pt idx="17">
                  <c:v>37657</c:v>
                </c:pt>
                <c:pt idx="18">
                  <c:v>37658</c:v>
                </c:pt>
                <c:pt idx="19">
                  <c:v>37659</c:v>
                </c:pt>
                <c:pt idx="20">
                  <c:v>37662</c:v>
                </c:pt>
                <c:pt idx="21">
                  <c:v>37663</c:v>
                </c:pt>
                <c:pt idx="22">
                  <c:v>37664</c:v>
                </c:pt>
                <c:pt idx="23">
                  <c:v>37665</c:v>
                </c:pt>
                <c:pt idx="24">
                  <c:v>37670</c:v>
                </c:pt>
                <c:pt idx="25">
                  <c:v>37671</c:v>
                </c:pt>
                <c:pt idx="26">
                  <c:v>37672</c:v>
                </c:pt>
                <c:pt idx="27">
                  <c:v>37673</c:v>
                </c:pt>
                <c:pt idx="28">
                  <c:v>37676</c:v>
                </c:pt>
                <c:pt idx="29">
                  <c:v>37677</c:v>
                </c:pt>
                <c:pt idx="30">
                  <c:v>37678</c:v>
                </c:pt>
                <c:pt idx="31">
                  <c:v>37679</c:v>
                </c:pt>
                <c:pt idx="32">
                  <c:v>37680</c:v>
                </c:pt>
                <c:pt idx="33" formatCode="d\/m\/\y\y\y\y">
                  <c:v>37683</c:v>
                </c:pt>
                <c:pt idx="34" formatCode="d\/m\/\y\y\y\y">
                  <c:v>37684</c:v>
                </c:pt>
                <c:pt idx="35" formatCode="d\/m\/\y\y\y\y">
                  <c:v>37685</c:v>
                </c:pt>
                <c:pt idx="36" formatCode="d\/m\/\y\y\y\y">
                  <c:v>37686</c:v>
                </c:pt>
                <c:pt idx="37" formatCode="d\/m\/\y\y\y\y">
                  <c:v>37687</c:v>
                </c:pt>
                <c:pt idx="38" formatCode="d\/m\/\y\y\y\y">
                  <c:v>37690</c:v>
                </c:pt>
                <c:pt idx="39" formatCode="d\/m\/\y\y\y\y">
                  <c:v>37691</c:v>
                </c:pt>
                <c:pt idx="40" formatCode="d\/m\/\y\y\y\y">
                  <c:v>37692</c:v>
                </c:pt>
                <c:pt idx="41" formatCode="d\/m\/\y\y\y\y">
                  <c:v>37693</c:v>
                </c:pt>
                <c:pt idx="42" formatCode="d\/m\/\y\y\y\y">
                  <c:v>37694</c:v>
                </c:pt>
                <c:pt idx="43" formatCode="d\/m\/\y\y\y\y">
                  <c:v>37697</c:v>
                </c:pt>
                <c:pt idx="44" formatCode="d\/m\/\y\y\y\y">
                  <c:v>37698</c:v>
                </c:pt>
                <c:pt idx="45" formatCode="d\/m\/\y\y\y\y">
                  <c:v>37699</c:v>
                </c:pt>
                <c:pt idx="46" formatCode="d\/m\/\y\y\y\y">
                  <c:v>37700</c:v>
                </c:pt>
                <c:pt idx="47" formatCode="d\/m\/\y\y\y\y">
                  <c:v>37701</c:v>
                </c:pt>
                <c:pt idx="48" formatCode="d\/m\/\y\y\y\y">
                  <c:v>37704</c:v>
                </c:pt>
                <c:pt idx="49" formatCode="d\/m\/\y\y\y\y">
                  <c:v>37705</c:v>
                </c:pt>
                <c:pt idx="50" formatCode="d\/m\/\y\y\y\y">
                  <c:v>37706</c:v>
                </c:pt>
                <c:pt idx="51" formatCode="d\/m\/\y\y\y\y">
                  <c:v>37708</c:v>
                </c:pt>
                <c:pt idx="52" formatCode="d\/m\/\y\y\y\y">
                  <c:v>37711</c:v>
                </c:pt>
                <c:pt idx="53">
                  <c:v>37712</c:v>
                </c:pt>
                <c:pt idx="54">
                  <c:v>37713</c:v>
                </c:pt>
                <c:pt idx="55">
                  <c:v>37714</c:v>
                </c:pt>
                <c:pt idx="56">
                  <c:v>37715</c:v>
                </c:pt>
                <c:pt idx="57">
                  <c:v>37718</c:v>
                </c:pt>
                <c:pt idx="58">
                  <c:v>37719</c:v>
                </c:pt>
                <c:pt idx="59">
                  <c:v>37720</c:v>
                </c:pt>
                <c:pt idx="60">
                  <c:v>37721</c:v>
                </c:pt>
                <c:pt idx="61">
                  <c:v>37722</c:v>
                </c:pt>
                <c:pt idx="62">
                  <c:v>37725</c:v>
                </c:pt>
                <c:pt idx="63">
                  <c:v>37726</c:v>
                </c:pt>
                <c:pt idx="64">
                  <c:v>37727</c:v>
                </c:pt>
                <c:pt idx="65">
                  <c:v>37728</c:v>
                </c:pt>
                <c:pt idx="66">
                  <c:v>37733</c:v>
                </c:pt>
                <c:pt idx="67">
                  <c:v>37734</c:v>
                </c:pt>
                <c:pt idx="68">
                  <c:v>37735</c:v>
                </c:pt>
                <c:pt idx="69">
                  <c:v>37736</c:v>
                </c:pt>
                <c:pt idx="70">
                  <c:v>37739</c:v>
                </c:pt>
                <c:pt idx="71">
                  <c:v>37740</c:v>
                </c:pt>
                <c:pt idx="72">
                  <c:v>37741</c:v>
                </c:pt>
                <c:pt idx="73" formatCode="d\/m\/\y\y\y\y">
                  <c:v>37743</c:v>
                </c:pt>
                <c:pt idx="74" formatCode="d\/m\/\y\y\y\y">
                  <c:v>37746</c:v>
                </c:pt>
                <c:pt idx="75" formatCode="d\/m\/\y\y\y\y">
                  <c:v>37747</c:v>
                </c:pt>
                <c:pt idx="76" formatCode="d\/m\/\y\y\y\y">
                  <c:v>37748</c:v>
                </c:pt>
                <c:pt idx="77" formatCode="d\/m\/\y\y\y\y">
                  <c:v>37749</c:v>
                </c:pt>
                <c:pt idx="78" formatCode="d\/m\/\y\y\y\y">
                  <c:v>37750</c:v>
                </c:pt>
                <c:pt idx="79" formatCode="d\/m\/\y\y\y\y">
                  <c:v>37753</c:v>
                </c:pt>
                <c:pt idx="80" formatCode="d\/m\/\y\y\y\y">
                  <c:v>37754</c:v>
                </c:pt>
                <c:pt idx="81" formatCode="d\/m\/\y\y\y\y">
                  <c:v>37755</c:v>
                </c:pt>
                <c:pt idx="82" formatCode="d\/m\/\y\y\y\y">
                  <c:v>37756</c:v>
                </c:pt>
                <c:pt idx="83" formatCode="d\/m\/\y\y\y\y">
                  <c:v>37757</c:v>
                </c:pt>
                <c:pt idx="84" formatCode="d\/m\/\y\y\y\y">
                  <c:v>37760</c:v>
                </c:pt>
                <c:pt idx="85" formatCode="d\/m\/\y\y\y\y">
                  <c:v>37761</c:v>
                </c:pt>
                <c:pt idx="86" formatCode="d\/m\/\y\y\y\y">
                  <c:v>37762</c:v>
                </c:pt>
                <c:pt idx="87" formatCode="d\/m\/\y\y\y\y">
                  <c:v>37763</c:v>
                </c:pt>
                <c:pt idx="88" formatCode="d\/m\/\y\y\y\y">
                  <c:v>37764</c:v>
                </c:pt>
                <c:pt idx="89" formatCode="d\/m\/\y\y\y\y">
                  <c:v>37767</c:v>
                </c:pt>
                <c:pt idx="90" formatCode="d\/m\/\y\y\y\y">
                  <c:v>37768</c:v>
                </c:pt>
                <c:pt idx="91" formatCode="d\/m\/\y\y\y\y">
                  <c:v>37772</c:v>
                </c:pt>
                <c:pt idx="92">
                  <c:v>37774</c:v>
                </c:pt>
                <c:pt idx="93">
                  <c:v>37775</c:v>
                </c:pt>
                <c:pt idx="94">
                  <c:v>37776</c:v>
                </c:pt>
                <c:pt idx="95">
                  <c:v>37777</c:v>
                </c:pt>
                <c:pt idx="96">
                  <c:v>37778</c:v>
                </c:pt>
                <c:pt idx="97">
                  <c:v>37782</c:v>
                </c:pt>
                <c:pt idx="98">
                  <c:v>37783</c:v>
                </c:pt>
                <c:pt idx="99">
                  <c:v>37784</c:v>
                </c:pt>
                <c:pt idx="100">
                  <c:v>37785</c:v>
                </c:pt>
                <c:pt idx="101">
                  <c:v>37788</c:v>
                </c:pt>
                <c:pt idx="102">
                  <c:v>37789</c:v>
                </c:pt>
                <c:pt idx="103">
                  <c:v>37790</c:v>
                </c:pt>
                <c:pt idx="104">
                  <c:v>37791</c:v>
                </c:pt>
                <c:pt idx="105">
                  <c:v>37792</c:v>
                </c:pt>
                <c:pt idx="106">
                  <c:v>37795</c:v>
                </c:pt>
                <c:pt idx="107">
                  <c:v>37796</c:v>
                </c:pt>
                <c:pt idx="108">
                  <c:v>37797</c:v>
                </c:pt>
                <c:pt idx="109">
                  <c:v>37798</c:v>
                </c:pt>
                <c:pt idx="110">
                  <c:v>37799</c:v>
                </c:pt>
                <c:pt idx="111">
                  <c:v>37803</c:v>
                </c:pt>
                <c:pt idx="112">
                  <c:v>37804</c:v>
                </c:pt>
                <c:pt idx="113">
                  <c:v>37805</c:v>
                </c:pt>
                <c:pt idx="114">
                  <c:v>37806</c:v>
                </c:pt>
                <c:pt idx="115">
                  <c:v>37809</c:v>
                </c:pt>
                <c:pt idx="116">
                  <c:v>37810</c:v>
                </c:pt>
                <c:pt idx="117">
                  <c:v>37811</c:v>
                </c:pt>
                <c:pt idx="118">
                  <c:v>37812</c:v>
                </c:pt>
                <c:pt idx="119">
                  <c:v>37813</c:v>
                </c:pt>
                <c:pt idx="120">
                  <c:v>37816</c:v>
                </c:pt>
                <c:pt idx="121">
                  <c:v>37817</c:v>
                </c:pt>
                <c:pt idx="122">
                  <c:v>37818</c:v>
                </c:pt>
                <c:pt idx="123">
                  <c:v>37819</c:v>
                </c:pt>
                <c:pt idx="124">
                  <c:v>37820</c:v>
                </c:pt>
                <c:pt idx="125">
                  <c:v>37823</c:v>
                </c:pt>
                <c:pt idx="126">
                  <c:v>37824</c:v>
                </c:pt>
                <c:pt idx="127">
                  <c:v>37825</c:v>
                </c:pt>
                <c:pt idx="128">
                  <c:v>37826</c:v>
                </c:pt>
                <c:pt idx="129">
                  <c:v>37827</c:v>
                </c:pt>
                <c:pt idx="130">
                  <c:v>37830</c:v>
                </c:pt>
                <c:pt idx="131">
                  <c:v>37831</c:v>
                </c:pt>
                <c:pt idx="132">
                  <c:v>37832</c:v>
                </c:pt>
                <c:pt idx="133">
                  <c:v>37833</c:v>
                </c:pt>
                <c:pt idx="134">
                  <c:v>37834</c:v>
                </c:pt>
                <c:pt idx="135">
                  <c:v>37837</c:v>
                </c:pt>
                <c:pt idx="136">
                  <c:v>37838</c:v>
                </c:pt>
                <c:pt idx="137">
                  <c:v>37839</c:v>
                </c:pt>
                <c:pt idx="138">
                  <c:v>37840</c:v>
                </c:pt>
                <c:pt idx="139">
                  <c:v>37841</c:v>
                </c:pt>
                <c:pt idx="140">
                  <c:v>37844</c:v>
                </c:pt>
                <c:pt idx="141">
                  <c:v>37845</c:v>
                </c:pt>
                <c:pt idx="142">
                  <c:v>37846</c:v>
                </c:pt>
                <c:pt idx="143">
                  <c:v>37847</c:v>
                </c:pt>
                <c:pt idx="144">
                  <c:v>37848</c:v>
                </c:pt>
                <c:pt idx="145">
                  <c:v>37851</c:v>
                </c:pt>
                <c:pt idx="146">
                  <c:v>37852</c:v>
                </c:pt>
                <c:pt idx="147">
                  <c:v>37854</c:v>
                </c:pt>
                <c:pt idx="148">
                  <c:v>37855</c:v>
                </c:pt>
                <c:pt idx="149">
                  <c:v>37858</c:v>
                </c:pt>
                <c:pt idx="150">
                  <c:v>37859</c:v>
                </c:pt>
                <c:pt idx="151">
                  <c:v>37860</c:v>
                </c:pt>
                <c:pt idx="152">
                  <c:v>37864</c:v>
                </c:pt>
                <c:pt idx="153">
                  <c:v>37865</c:v>
                </c:pt>
                <c:pt idx="154">
                  <c:v>37866</c:v>
                </c:pt>
                <c:pt idx="155">
                  <c:v>37867</c:v>
                </c:pt>
                <c:pt idx="156">
                  <c:v>37868</c:v>
                </c:pt>
                <c:pt idx="157">
                  <c:v>37869</c:v>
                </c:pt>
                <c:pt idx="158">
                  <c:v>37872</c:v>
                </c:pt>
                <c:pt idx="159">
                  <c:v>37873</c:v>
                </c:pt>
                <c:pt idx="160">
                  <c:v>37875</c:v>
                </c:pt>
                <c:pt idx="161">
                  <c:v>37876</c:v>
                </c:pt>
                <c:pt idx="162">
                  <c:v>37879</c:v>
                </c:pt>
                <c:pt idx="163">
                  <c:v>37880</c:v>
                </c:pt>
                <c:pt idx="164">
                  <c:v>37881</c:v>
                </c:pt>
                <c:pt idx="165">
                  <c:v>37882</c:v>
                </c:pt>
                <c:pt idx="166">
                  <c:v>37883</c:v>
                </c:pt>
                <c:pt idx="167">
                  <c:v>37886</c:v>
                </c:pt>
                <c:pt idx="168">
                  <c:v>37887</c:v>
                </c:pt>
                <c:pt idx="169">
                  <c:v>37888</c:v>
                </c:pt>
                <c:pt idx="170">
                  <c:v>37889</c:v>
                </c:pt>
                <c:pt idx="171">
                  <c:v>37890</c:v>
                </c:pt>
                <c:pt idx="172">
                  <c:v>37893</c:v>
                </c:pt>
                <c:pt idx="173">
                  <c:v>37894</c:v>
                </c:pt>
                <c:pt idx="174" formatCode="d\/m\/\y\y\y\y">
                  <c:v>37895</c:v>
                </c:pt>
                <c:pt idx="175" formatCode="d\/m\/\y\y\y\y">
                  <c:v>37896</c:v>
                </c:pt>
                <c:pt idx="176" formatCode="d\/m\/\y\y\y\y">
                  <c:v>37897</c:v>
                </c:pt>
                <c:pt idx="177" formatCode="d\/m\/\y\y\y\y">
                  <c:v>37900</c:v>
                </c:pt>
                <c:pt idx="178" formatCode="d\/m\/\y\y\y\y">
                  <c:v>37901</c:v>
                </c:pt>
                <c:pt idx="179" formatCode="d\/m\/\y\y\y\y">
                  <c:v>37902</c:v>
                </c:pt>
                <c:pt idx="180" formatCode="d\/m\/\y\y\y\y">
                  <c:v>37903</c:v>
                </c:pt>
                <c:pt idx="181" formatCode="d\/m\/\y\y\y\y">
                  <c:v>37904</c:v>
                </c:pt>
                <c:pt idx="182" formatCode="d\/m\/\y\y\y\y">
                  <c:v>37907</c:v>
                </c:pt>
                <c:pt idx="183" formatCode="d\/m\/\y\y\y\y">
                  <c:v>37908</c:v>
                </c:pt>
                <c:pt idx="184" formatCode="d\/m\/\y\y\y\y">
                  <c:v>37909</c:v>
                </c:pt>
                <c:pt idx="185" formatCode="d\/m\/\y\y\y\y">
                  <c:v>37910</c:v>
                </c:pt>
                <c:pt idx="186" formatCode="d\/m\/\y\y\y\y">
                  <c:v>37911</c:v>
                </c:pt>
                <c:pt idx="187" formatCode="d\/m\/\y\y\y\y">
                  <c:v>37914</c:v>
                </c:pt>
                <c:pt idx="188" formatCode="d\/m\/\y\y\y\y">
                  <c:v>37915</c:v>
                </c:pt>
                <c:pt idx="189" formatCode="d\/m\/\y\y\y\y">
                  <c:v>37916</c:v>
                </c:pt>
                <c:pt idx="190" formatCode="d\/m\/\y\y\y\y">
                  <c:v>37917</c:v>
                </c:pt>
                <c:pt idx="191" formatCode="d\/m\/\y\y\y\y">
                  <c:v>37918</c:v>
                </c:pt>
                <c:pt idx="192" formatCode="d\/m\/\y\y\y\y">
                  <c:v>37921</c:v>
                </c:pt>
                <c:pt idx="193" formatCode="d\/m\/\y\y\y\y">
                  <c:v>37922</c:v>
                </c:pt>
                <c:pt idx="194" formatCode="d\/m\/\y\y\y\y">
                  <c:v>37923</c:v>
                </c:pt>
                <c:pt idx="195" formatCode="d\/m\/\y\y\y\y">
                  <c:v>37924</c:v>
                </c:pt>
                <c:pt idx="196" formatCode="d\/m\/\y\y\y\y">
                  <c:v>37925</c:v>
                </c:pt>
                <c:pt idx="197">
                  <c:v>37928</c:v>
                </c:pt>
                <c:pt idx="198">
                  <c:v>37929</c:v>
                </c:pt>
                <c:pt idx="199">
                  <c:v>37930</c:v>
                </c:pt>
                <c:pt idx="200">
                  <c:v>37931</c:v>
                </c:pt>
                <c:pt idx="201">
                  <c:v>37932</c:v>
                </c:pt>
                <c:pt idx="202">
                  <c:v>37935</c:v>
                </c:pt>
                <c:pt idx="203">
                  <c:v>37937</c:v>
                </c:pt>
                <c:pt idx="204">
                  <c:v>37938</c:v>
                </c:pt>
                <c:pt idx="205">
                  <c:v>37939</c:v>
                </c:pt>
                <c:pt idx="206">
                  <c:v>37942</c:v>
                </c:pt>
                <c:pt idx="207">
                  <c:v>37943</c:v>
                </c:pt>
                <c:pt idx="208">
                  <c:v>37944</c:v>
                </c:pt>
                <c:pt idx="209">
                  <c:v>37945</c:v>
                </c:pt>
                <c:pt idx="210">
                  <c:v>37946</c:v>
                </c:pt>
                <c:pt idx="211">
                  <c:v>37949</c:v>
                </c:pt>
                <c:pt idx="212">
                  <c:v>37950</c:v>
                </c:pt>
                <c:pt idx="213">
                  <c:v>37951</c:v>
                </c:pt>
                <c:pt idx="214">
                  <c:v>37952</c:v>
                </c:pt>
                <c:pt idx="215">
                  <c:v>37953</c:v>
                </c:pt>
                <c:pt idx="216">
                  <c:v>37955</c:v>
                </c:pt>
                <c:pt idx="217">
                  <c:v>37956</c:v>
                </c:pt>
                <c:pt idx="218">
                  <c:v>37957</c:v>
                </c:pt>
                <c:pt idx="219">
                  <c:v>37958</c:v>
                </c:pt>
                <c:pt idx="220">
                  <c:v>37959</c:v>
                </c:pt>
                <c:pt idx="221">
                  <c:v>37960</c:v>
                </c:pt>
                <c:pt idx="222">
                  <c:v>37963</c:v>
                </c:pt>
                <c:pt idx="223">
                  <c:v>37964</c:v>
                </c:pt>
                <c:pt idx="224">
                  <c:v>37965</c:v>
                </c:pt>
                <c:pt idx="225">
                  <c:v>37966</c:v>
                </c:pt>
                <c:pt idx="226">
                  <c:v>37967</c:v>
                </c:pt>
                <c:pt idx="227">
                  <c:v>37970</c:v>
                </c:pt>
                <c:pt idx="228">
                  <c:v>37971</c:v>
                </c:pt>
                <c:pt idx="229">
                  <c:v>37972</c:v>
                </c:pt>
                <c:pt idx="230">
                  <c:v>37973</c:v>
                </c:pt>
                <c:pt idx="231">
                  <c:v>37974</c:v>
                </c:pt>
                <c:pt idx="232">
                  <c:v>37977</c:v>
                </c:pt>
                <c:pt idx="233">
                  <c:v>37978</c:v>
                </c:pt>
                <c:pt idx="234">
                  <c:v>37979</c:v>
                </c:pt>
                <c:pt idx="235">
                  <c:v>37984</c:v>
                </c:pt>
                <c:pt idx="236">
                  <c:v>37985</c:v>
                </c:pt>
                <c:pt idx="237">
                  <c:v>37986</c:v>
                </c:pt>
                <c:pt idx="238">
                  <c:v>37991</c:v>
                </c:pt>
                <c:pt idx="239">
                  <c:v>37992</c:v>
                </c:pt>
                <c:pt idx="240">
                  <c:v>37993</c:v>
                </c:pt>
                <c:pt idx="241">
                  <c:v>37994</c:v>
                </c:pt>
                <c:pt idx="242">
                  <c:v>37995</c:v>
                </c:pt>
                <c:pt idx="243">
                  <c:v>37998</c:v>
                </c:pt>
                <c:pt idx="244">
                  <c:v>37999</c:v>
                </c:pt>
                <c:pt idx="245">
                  <c:v>38000</c:v>
                </c:pt>
                <c:pt idx="246">
                  <c:v>38001</c:v>
                </c:pt>
                <c:pt idx="247">
                  <c:v>38002</c:v>
                </c:pt>
                <c:pt idx="248">
                  <c:v>38005</c:v>
                </c:pt>
                <c:pt idx="249">
                  <c:v>38006</c:v>
                </c:pt>
                <c:pt idx="250">
                  <c:v>38007</c:v>
                </c:pt>
                <c:pt idx="251">
                  <c:v>38008</c:v>
                </c:pt>
                <c:pt idx="252">
                  <c:v>38009</c:v>
                </c:pt>
                <c:pt idx="253">
                  <c:v>38012</c:v>
                </c:pt>
                <c:pt idx="254">
                  <c:v>38013</c:v>
                </c:pt>
                <c:pt idx="255">
                  <c:v>38014</c:v>
                </c:pt>
                <c:pt idx="256">
                  <c:v>38015</c:v>
                </c:pt>
                <c:pt idx="257">
                  <c:v>38017</c:v>
                </c:pt>
                <c:pt idx="258">
                  <c:v>38019</c:v>
                </c:pt>
                <c:pt idx="259">
                  <c:v>38020</c:v>
                </c:pt>
                <c:pt idx="260">
                  <c:v>38021</c:v>
                </c:pt>
                <c:pt idx="261">
                  <c:v>38022</c:v>
                </c:pt>
                <c:pt idx="262">
                  <c:v>38023</c:v>
                </c:pt>
                <c:pt idx="263">
                  <c:v>38026</c:v>
                </c:pt>
                <c:pt idx="264">
                  <c:v>38027</c:v>
                </c:pt>
                <c:pt idx="265">
                  <c:v>38028</c:v>
                </c:pt>
                <c:pt idx="266">
                  <c:v>38029</c:v>
                </c:pt>
                <c:pt idx="267">
                  <c:v>38030</c:v>
                </c:pt>
                <c:pt idx="268">
                  <c:v>38033</c:v>
                </c:pt>
                <c:pt idx="269">
                  <c:v>38034</c:v>
                </c:pt>
                <c:pt idx="270">
                  <c:v>38035</c:v>
                </c:pt>
                <c:pt idx="271">
                  <c:v>38036</c:v>
                </c:pt>
                <c:pt idx="272">
                  <c:v>38037</c:v>
                </c:pt>
                <c:pt idx="273">
                  <c:v>38040</c:v>
                </c:pt>
                <c:pt idx="274">
                  <c:v>38041</c:v>
                </c:pt>
                <c:pt idx="275">
                  <c:v>38042</c:v>
                </c:pt>
                <c:pt idx="276">
                  <c:v>38043</c:v>
                </c:pt>
                <c:pt idx="277">
                  <c:v>38044</c:v>
                </c:pt>
                <c:pt idx="278" formatCode="d\/m\/\y\y\y\y">
                  <c:v>38047</c:v>
                </c:pt>
                <c:pt idx="279" formatCode="d\/m\/\y\y\y\y">
                  <c:v>38048</c:v>
                </c:pt>
                <c:pt idx="280" formatCode="d\/m\/\y\y\y\y">
                  <c:v>38049</c:v>
                </c:pt>
                <c:pt idx="281" formatCode="d\/m\/\y\y\y\y">
                  <c:v>38050</c:v>
                </c:pt>
                <c:pt idx="282" formatCode="d\/m\/\y\y\y\y">
                  <c:v>38051</c:v>
                </c:pt>
                <c:pt idx="283" formatCode="d\/m\/\y\y\y\y">
                  <c:v>38054</c:v>
                </c:pt>
                <c:pt idx="284" formatCode="d\/m\/\y\y\y\y">
                  <c:v>38055</c:v>
                </c:pt>
                <c:pt idx="285" formatCode="d\/m\/\y\y\y\y">
                  <c:v>38056</c:v>
                </c:pt>
                <c:pt idx="286" formatCode="d\/m\/\y\y\y\y">
                  <c:v>38057</c:v>
                </c:pt>
                <c:pt idx="287" formatCode="d\/m\/\y\y\y\y">
                  <c:v>38058</c:v>
                </c:pt>
                <c:pt idx="288" formatCode="d\/m\/\y\y\y\y">
                  <c:v>38061</c:v>
                </c:pt>
                <c:pt idx="289" formatCode="d\/m\/\y\y\y\y">
                  <c:v>38062</c:v>
                </c:pt>
                <c:pt idx="290" formatCode="d\/m\/\y\y\y\y">
                  <c:v>38063</c:v>
                </c:pt>
                <c:pt idx="291" formatCode="d\/m\/\y\y\y\y">
                  <c:v>38064</c:v>
                </c:pt>
                <c:pt idx="292" formatCode="d\/m\/\y\y\y\y">
                  <c:v>38065</c:v>
                </c:pt>
                <c:pt idx="293" formatCode="d\/m\/\y\y\y\y">
                  <c:v>38068</c:v>
                </c:pt>
                <c:pt idx="294" formatCode="d\/m\/\y\y\y\y">
                  <c:v>38069</c:v>
                </c:pt>
                <c:pt idx="295" formatCode="d\/m\/\y\y\y\y">
                  <c:v>38070</c:v>
                </c:pt>
                <c:pt idx="296" formatCode="d\/m\/\y\y\y\y">
                  <c:v>38071</c:v>
                </c:pt>
                <c:pt idx="297" formatCode="d\/m\/\y\y\y\y">
                  <c:v>38072</c:v>
                </c:pt>
                <c:pt idx="298" formatCode="d\/m\/\y\y\y\y">
                  <c:v>38075</c:v>
                </c:pt>
                <c:pt idx="299" formatCode="d\/m\/\y\y\y\y">
                  <c:v>38076</c:v>
                </c:pt>
                <c:pt idx="300" formatCode="d\/m\/\y\y\y\y">
                  <c:v>38077</c:v>
                </c:pt>
                <c:pt idx="301">
                  <c:v>38078</c:v>
                </c:pt>
                <c:pt idx="302">
                  <c:v>38079</c:v>
                </c:pt>
                <c:pt idx="303">
                  <c:v>38082</c:v>
                </c:pt>
                <c:pt idx="304">
                  <c:v>38083</c:v>
                </c:pt>
                <c:pt idx="305">
                  <c:v>38084</c:v>
                </c:pt>
                <c:pt idx="306">
                  <c:v>38085</c:v>
                </c:pt>
                <c:pt idx="307">
                  <c:v>38090</c:v>
                </c:pt>
                <c:pt idx="308">
                  <c:v>38091</c:v>
                </c:pt>
                <c:pt idx="309">
                  <c:v>38092</c:v>
                </c:pt>
                <c:pt idx="310">
                  <c:v>38093</c:v>
                </c:pt>
                <c:pt idx="311">
                  <c:v>38096</c:v>
                </c:pt>
                <c:pt idx="312">
                  <c:v>38097</c:v>
                </c:pt>
                <c:pt idx="313">
                  <c:v>38098</c:v>
                </c:pt>
                <c:pt idx="314">
                  <c:v>38099</c:v>
                </c:pt>
                <c:pt idx="315">
                  <c:v>38100</c:v>
                </c:pt>
                <c:pt idx="316">
                  <c:v>38103</c:v>
                </c:pt>
                <c:pt idx="317">
                  <c:v>38104</c:v>
                </c:pt>
                <c:pt idx="318">
                  <c:v>38105</c:v>
                </c:pt>
                <c:pt idx="319">
                  <c:v>38106</c:v>
                </c:pt>
                <c:pt idx="320">
                  <c:v>38107</c:v>
                </c:pt>
                <c:pt idx="321" formatCode="d\/m\/\y\y\y\y">
                  <c:v>38110</c:v>
                </c:pt>
                <c:pt idx="322" formatCode="d\/m\/\y\y\y\y">
                  <c:v>38111</c:v>
                </c:pt>
                <c:pt idx="323" formatCode="d\/m\/\y\y\y\y">
                  <c:v>38112</c:v>
                </c:pt>
                <c:pt idx="324" formatCode="d\/m\/\y\y\y\y">
                  <c:v>38113</c:v>
                </c:pt>
                <c:pt idx="325" formatCode="d\/m\/\y\y\y\y">
                  <c:v>38114</c:v>
                </c:pt>
                <c:pt idx="326" formatCode="d\/m\/\y\y\y\y">
                  <c:v>38117</c:v>
                </c:pt>
                <c:pt idx="327" formatCode="d\/m\/\y\y\y\y">
                  <c:v>38118</c:v>
                </c:pt>
                <c:pt idx="328" formatCode="d\/m\/\y\y\y\y">
                  <c:v>38119</c:v>
                </c:pt>
                <c:pt idx="329" formatCode="d\/m\/\y\y\y\y">
                  <c:v>38120</c:v>
                </c:pt>
                <c:pt idx="330" formatCode="d\/m\/\y\y\y\y">
                  <c:v>38121</c:v>
                </c:pt>
                <c:pt idx="331" formatCode="d\/m\/\y\y\y\y">
                  <c:v>38124</c:v>
                </c:pt>
                <c:pt idx="332" formatCode="d\/m\/\y\y\y\y">
                  <c:v>38125</c:v>
                </c:pt>
                <c:pt idx="333" formatCode="d\/m\/\y\y\y\y">
                  <c:v>38126</c:v>
                </c:pt>
                <c:pt idx="334" formatCode="d\/m\/\y\y\y\y">
                  <c:v>38131</c:v>
                </c:pt>
                <c:pt idx="335" formatCode="d\/m\/\y\y\y\y">
                  <c:v>38132</c:v>
                </c:pt>
                <c:pt idx="336" formatCode="d\/m\/\y\y\y\y">
                  <c:v>38133</c:v>
                </c:pt>
                <c:pt idx="337" formatCode="d\/m\/\y\y\y\y">
                  <c:v>38134</c:v>
                </c:pt>
                <c:pt idx="338" formatCode="d\/m\/\y\y\y\y">
                  <c:v>38135</c:v>
                </c:pt>
                <c:pt idx="339">
                  <c:v>38139</c:v>
                </c:pt>
                <c:pt idx="340">
                  <c:v>38140</c:v>
                </c:pt>
                <c:pt idx="341">
                  <c:v>38141</c:v>
                </c:pt>
                <c:pt idx="342">
                  <c:v>38142</c:v>
                </c:pt>
                <c:pt idx="343">
                  <c:v>38145</c:v>
                </c:pt>
                <c:pt idx="344">
                  <c:v>38146</c:v>
                </c:pt>
                <c:pt idx="345">
                  <c:v>38147</c:v>
                </c:pt>
                <c:pt idx="346">
                  <c:v>38148</c:v>
                </c:pt>
                <c:pt idx="347">
                  <c:v>38149</c:v>
                </c:pt>
                <c:pt idx="348">
                  <c:v>38152</c:v>
                </c:pt>
                <c:pt idx="349">
                  <c:v>38153</c:v>
                </c:pt>
                <c:pt idx="350">
                  <c:v>38154</c:v>
                </c:pt>
                <c:pt idx="351">
                  <c:v>38155</c:v>
                </c:pt>
                <c:pt idx="352">
                  <c:v>38156</c:v>
                </c:pt>
                <c:pt idx="353">
                  <c:v>38159</c:v>
                </c:pt>
                <c:pt idx="354">
                  <c:v>38160</c:v>
                </c:pt>
                <c:pt idx="355">
                  <c:v>38161</c:v>
                </c:pt>
                <c:pt idx="356">
                  <c:v>38162</c:v>
                </c:pt>
                <c:pt idx="357">
                  <c:v>38163</c:v>
                </c:pt>
                <c:pt idx="358">
                  <c:v>38166</c:v>
                </c:pt>
                <c:pt idx="359">
                  <c:v>38167</c:v>
                </c:pt>
                <c:pt idx="360">
                  <c:v>38168</c:v>
                </c:pt>
                <c:pt idx="361">
                  <c:v>38169</c:v>
                </c:pt>
                <c:pt idx="362">
                  <c:v>38170</c:v>
                </c:pt>
                <c:pt idx="363">
                  <c:v>38173</c:v>
                </c:pt>
                <c:pt idx="364">
                  <c:v>38174</c:v>
                </c:pt>
                <c:pt idx="365">
                  <c:v>38175</c:v>
                </c:pt>
                <c:pt idx="366">
                  <c:v>38176</c:v>
                </c:pt>
                <c:pt idx="367">
                  <c:v>38177</c:v>
                </c:pt>
                <c:pt idx="368">
                  <c:v>38180</c:v>
                </c:pt>
                <c:pt idx="369">
                  <c:v>38181</c:v>
                </c:pt>
                <c:pt idx="370">
                  <c:v>38182</c:v>
                </c:pt>
                <c:pt idx="371">
                  <c:v>38183</c:v>
                </c:pt>
                <c:pt idx="372">
                  <c:v>38184</c:v>
                </c:pt>
                <c:pt idx="373">
                  <c:v>38187</c:v>
                </c:pt>
                <c:pt idx="374">
                  <c:v>38189</c:v>
                </c:pt>
                <c:pt idx="375">
                  <c:v>38190</c:v>
                </c:pt>
                <c:pt idx="376">
                  <c:v>38191</c:v>
                </c:pt>
                <c:pt idx="377">
                  <c:v>38194</c:v>
                </c:pt>
                <c:pt idx="378">
                  <c:v>38195</c:v>
                </c:pt>
                <c:pt idx="379">
                  <c:v>38196</c:v>
                </c:pt>
                <c:pt idx="380">
                  <c:v>38197</c:v>
                </c:pt>
                <c:pt idx="381">
                  <c:v>38198</c:v>
                </c:pt>
                <c:pt idx="382">
                  <c:v>38201</c:v>
                </c:pt>
                <c:pt idx="383">
                  <c:v>38202</c:v>
                </c:pt>
                <c:pt idx="384">
                  <c:v>38203</c:v>
                </c:pt>
                <c:pt idx="385">
                  <c:v>38204</c:v>
                </c:pt>
                <c:pt idx="386">
                  <c:v>38205</c:v>
                </c:pt>
                <c:pt idx="387">
                  <c:v>38208</c:v>
                </c:pt>
                <c:pt idx="388">
                  <c:v>38209</c:v>
                </c:pt>
                <c:pt idx="389">
                  <c:v>38210</c:v>
                </c:pt>
                <c:pt idx="390">
                  <c:v>38211</c:v>
                </c:pt>
                <c:pt idx="391">
                  <c:v>38212</c:v>
                </c:pt>
                <c:pt idx="392">
                  <c:v>38215</c:v>
                </c:pt>
                <c:pt idx="393">
                  <c:v>38216</c:v>
                </c:pt>
                <c:pt idx="394">
                  <c:v>38217</c:v>
                </c:pt>
                <c:pt idx="395">
                  <c:v>38218</c:v>
                </c:pt>
                <c:pt idx="396">
                  <c:v>38219</c:v>
                </c:pt>
                <c:pt idx="397">
                  <c:v>38222</c:v>
                </c:pt>
                <c:pt idx="398">
                  <c:v>38223</c:v>
                </c:pt>
                <c:pt idx="399">
                  <c:v>38224</c:v>
                </c:pt>
                <c:pt idx="400">
                  <c:v>38225</c:v>
                </c:pt>
                <c:pt idx="401">
                  <c:v>38229</c:v>
                </c:pt>
                <c:pt idx="402">
                  <c:v>38230</c:v>
                </c:pt>
                <c:pt idx="403">
                  <c:v>38231</c:v>
                </c:pt>
                <c:pt idx="404">
                  <c:v>38232</c:v>
                </c:pt>
                <c:pt idx="405">
                  <c:v>38233</c:v>
                </c:pt>
                <c:pt idx="406">
                  <c:v>38236</c:v>
                </c:pt>
                <c:pt idx="407">
                  <c:v>38237</c:v>
                </c:pt>
                <c:pt idx="408">
                  <c:v>38238</c:v>
                </c:pt>
                <c:pt idx="409">
                  <c:v>38239</c:v>
                </c:pt>
                <c:pt idx="410">
                  <c:v>38240</c:v>
                </c:pt>
                <c:pt idx="411">
                  <c:v>38243</c:v>
                </c:pt>
                <c:pt idx="412">
                  <c:v>38244</c:v>
                </c:pt>
                <c:pt idx="413">
                  <c:v>38245</c:v>
                </c:pt>
                <c:pt idx="414">
                  <c:v>38246</c:v>
                </c:pt>
                <c:pt idx="415">
                  <c:v>38247</c:v>
                </c:pt>
                <c:pt idx="416">
                  <c:v>38250</c:v>
                </c:pt>
                <c:pt idx="417">
                  <c:v>38251</c:v>
                </c:pt>
                <c:pt idx="418">
                  <c:v>38252</c:v>
                </c:pt>
                <c:pt idx="419">
                  <c:v>38253</c:v>
                </c:pt>
                <c:pt idx="420">
                  <c:v>38254</c:v>
                </c:pt>
                <c:pt idx="421">
                  <c:v>38257</c:v>
                </c:pt>
                <c:pt idx="422">
                  <c:v>38258</c:v>
                </c:pt>
                <c:pt idx="423">
                  <c:v>38259</c:v>
                </c:pt>
                <c:pt idx="424">
                  <c:v>38260</c:v>
                </c:pt>
                <c:pt idx="425" formatCode="d\/m\/\y\y\y\y">
                  <c:v>38261</c:v>
                </c:pt>
                <c:pt idx="426" formatCode="d\/m\/\y\y\y\y">
                  <c:v>38264</c:v>
                </c:pt>
                <c:pt idx="427" formatCode="d\/m\/\y\y\y\y">
                  <c:v>38265</c:v>
                </c:pt>
                <c:pt idx="428" formatCode="d\/m\/\y\y\y\y">
                  <c:v>38266</c:v>
                </c:pt>
                <c:pt idx="429" formatCode="d\/m\/\y\y\y\y">
                  <c:v>38267</c:v>
                </c:pt>
                <c:pt idx="430" formatCode="d\/m\/\y\y\y\y">
                  <c:v>38268</c:v>
                </c:pt>
                <c:pt idx="431" formatCode="d\/m\/\y\y\y\y">
                  <c:v>38271</c:v>
                </c:pt>
                <c:pt idx="432" formatCode="d\/m\/\y\y\y\y">
                  <c:v>38272</c:v>
                </c:pt>
                <c:pt idx="433" formatCode="d\/m\/\y\y\y\y">
                  <c:v>38273</c:v>
                </c:pt>
                <c:pt idx="434" formatCode="d\/m\/\y\y\y\y">
                  <c:v>38274</c:v>
                </c:pt>
                <c:pt idx="435" formatCode="d\/m\/\y\y\y\y">
                  <c:v>38275</c:v>
                </c:pt>
                <c:pt idx="436" formatCode="d\/m\/\y\y\y\y">
                  <c:v>38279</c:v>
                </c:pt>
                <c:pt idx="437" formatCode="d\/m\/\y\y\y\y">
                  <c:v>38280</c:v>
                </c:pt>
                <c:pt idx="438" formatCode="d\/m\/\y\y\y\y">
                  <c:v>38281</c:v>
                </c:pt>
                <c:pt idx="439" formatCode="d\/m\/\y\y\y\y">
                  <c:v>38282</c:v>
                </c:pt>
                <c:pt idx="440" formatCode="d\/m\/\y\y\y\y">
                  <c:v>38285</c:v>
                </c:pt>
                <c:pt idx="441" formatCode="d\/m\/\y\y\y\y">
                  <c:v>38286</c:v>
                </c:pt>
                <c:pt idx="442" formatCode="d\/m\/\y\y\y\y">
                  <c:v>38287</c:v>
                </c:pt>
                <c:pt idx="443" formatCode="d\/m\/\y\y\y\y">
                  <c:v>38288</c:v>
                </c:pt>
                <c:pt idx="444" formatCode="d\/m\/\y\y\y\y">
                  <c:v>38289</c:v>
                </c:pt>
                <c:pt idx="445">
                  <c:v>38293</c:v>
                </c:pt>
                <c:pt idx="446">
                  <c:v>38294</c:v>
                </c:pt>
                <c:pt idx="447">
                  <c:v>38295</c:v>
                </c:pt>
                <c:pt idx="448">
                  <c:v>38296</c:v>
                </c:pt>
                <c:pt idx="449">
                  <c:v>38299</c:v>
                </c:pt>
                <c:pt idx="450">
                  <c:v>38300</c:v>
                </c:pt>
                <c:pt idx="451">
                  <c:v>38303</c:v>
                </c:pt>
                <c:pt idx="452">
                  <c:v>38306</c:v>
                </c:pt>
                <c:pt idx="453">
                  <c:v>38307</c:v>
                </c:pt>
                <c:pt idx="454">
                  <c:v>38308</c:v>
                </c:pt>
                <c:pt idx="455">
                  <c:v>38309</c:v>
                </c:pt>
                <c:pt idx="456">
                  <c:v>38310</c:v>
                </c:pt>
                <c:pt idx="457">
                  <c:v>38313</c:v>
                </c:pt>
                <c:pt idx="458">
                  <c:v>38314</c:v>
                </c:pt>
                <c:pt idx="459">
                  <c:v>38315</c:v>
                </c:pt>
                <c:pt idx="460">
                  <c:v>38316</c:v>
                </c:pt>
                <c:pt idx="461">
                  <c:v>38317</c:v>
                </c:pt>
                <c:pt idx="462">
                  <c:v>38320</c:v>
                </c:pt>
                <c:pt idx="463">
                  <c:v>38321</c:v>
                </c:pt>
                <c:pt idx="464">
                  <c:v>38322</c:v>
                </c:pt>
                <c:pt idx="465">
                  <c:v>38323</c:v>
                </c:pt>
                <c:pt idx="466">
                  <c:v>38324</c:v>
                </c:pt>
                <c:pt idx="467">
                  <c:v>38327</c:v>
                </c:pt>
                <c:pt idx="468">
                  <c:v>38328</c:v>
                </c:pt>
                <c:pt idx="469">
                  <c:v>38329</c:v>
                </c:pt>
                <c:pt idx="470">
                  <c:v>38330</c:v>
                </c:pt>
                <c:pt idx="471">
                  <c:v>38331</c:v>
                </c:pt>
                <c:pt idx="472">
                  <c:v>38334</c:v>
                </c:pt>
                <c:pt idx="473">
                  <c:v>38335</c:v>
                </c:pt>
                <c:pt idx="474">
                  <c:v>38336</c:v>
                </c:pt>
                <c:pt idx="475">
                  <c:v>38337</c:v>
                </c:pt>
                <c:pt idx="476">
                  <c:v>38338</c:v>
                </c:pt>
                <c:pt idx="477">
                  <c:v>38341</c:v>
                </c:pt>
                <c:pt idx="478">
                  <c:v>38342</c:v>
                </c:pt>
                <c:pt idx="479">
                  <c:v>38343</c:v>
                </c:pt>
                <c:pt idx="480">
                  <c:v>38344</c:v>
                </c:pt>
                <c:pt idx="481">
                  <c:v>38345</c:v>
                </c:pt>
                <c:pt idx="482">
                  <c:v>38348</c:v>
                </c:pt>
                <c:pt idx="483">
                  <c:v>38349</c:v>
                </c:pt>
                <c:pt idx="484">
                  <c:v>38350</c:v>
                </c:pt>
                <c:pt idx="485">
                  <c:v>38351</c:v>
                </c:pt>
                <c:pt idx="486">
                  <c:v>38352</c:v>
                </c:pt>
                <c:pt idx="487">
                  <c:v>38355</c:v>
                </c:pt>
                <c:pt idx="488">
                  <c:v>38356</c:v>
                </c:pt>
                <c:pt idx="489">
                  <c:v>38357</c:v>
                </c:pt>
                <c:pt idx="490">
                  <c:v>38358</c:v>
                </c:pt>
                <c:pt idx="491">
                  <c:v>38359</c:v>
                </c:pt>
                <c:pt idx="492">
                  <c:v>38362</c:v>
                </c:pt>
                <c:pt idx="493">
                  <c:v>38363</c:v>
                </c:pt>
                <c:pt idx="494">
                  <c:v>38364</c:v>
                </c:pt>
                <c:pt idx="495">
                  <c:v>38365</c:v>
                </c:pt>
                <c:pt idx="496">
                  <c:v>38366</c:v>
                </c:pt>
                <c:pt idx="497">
                  <c:v>38369</c:v>
                </c:pt>
                <c:pt idx="498">
                  <c:v>38370</c:v>
                </c:pt>
                <c:pt idx="499">
                  <c:v>38371</c:v>
                </c:pt>
                <c:pt idx="500">
                  <c:v>38372</c:v>
                </c:pt>
                <c:pt idx="501">
                  <c:v>38373</c:v>
                </c:pt>
                <c:pt idx="502">
                  <c:v>38376</c:v>
                </c:pt>
                <c:pt idx="503">
                  <c:v>38377</c:v>
                </c:pt>
                <c:pt idx="504">
                  <c:v>38378</c:v>
                </c:pt>
                <c:pt idx="505">
                  <c:v>38379</c:v>
                </c:pt>
                <c:pt idx="506">
                  <c:v>38380</c:v>
                </c:pt>
                <c:pt idx="507">
                  <c:v>38383</c:v>
                </c:pt>
                <c:pt idx="508">
                  <c:v>38384</c:v>
                </c:pt>
                <c:pt idx="509">
                  <c:v>38385</c:v>
                </c:pt>
                <c:pt idx="510">
                  <c:v>38386</c:v>
                </c:pt>
                <c:pt idx="511">
                  <c:v>38387</c:v>
                </c:pt>
                <c:pt idx="512">
                  <c:v>38390</c:v>
                </c:pt>
                <c:pt idx="513">
                  <c:v>38391</c:v>
                </c:pt>
                <c:pt idx="514">
                  <c:v>38392</c:v>
                </c:pt>
                <c:pt idx="515">
                  <c:v>38393</c:v>
                </c:pt>
                <c:pt idx="516">
                  <c:v>38394</c:v>
                </c:pt>
                <c:pt idx="517">
                  <c:v>38397</c:v>
                </c:pt>
                <c:pt idx="518">
                  <c:v>38398</c:v>
                </c:pt>
                <c:pt idx="519">
                  <c:v>38399</c:v>
                </c:pt>
                <c:pt idx="520">
                  <c:v>38400</c:v>
                </c:pt>
                <c:pt idx="521">
                  <c:v>38401</c:v>
                </c:pt>
                <c:pt idx="522">
                  <c:v>38404</c:v>
                </c:pt>
                <c:pt idx="523">
                  <c:v>38405</c:v>
                </c:pt>
                <c:pt idx="524">
                  <c:v>38406</c:v>
                </c:pt>
                <c:pt idx="525">
                  <c:v>38407</c:v>
                </c:pt>
                <c:pt idx="526">
                  <c:v>38408</c:v>
                </c:pt>
                <c:pt idx="527">
                  <c:v>38411</c:v>
                </c:pt>
                <c:pt idx="528" formatCode="d\/m\/\y\y\y\y">
                  <c:v>38412</c:v>
                </c:pt>
                <c:pt idx="529" formatCode="d\/m\/\y\y\y\y">
                  <c:v>38413</c:v>
                </c:pt>
                <c:pt idx="530" formatCode="d\/m\/\y\y\y\y">
                  <c:v>38414</c:v>
                </c:pt>
                <c:pt idx="531" formatCode="d\/m\/\y\y\y\y">
                  <c:v>38415</c:v>
                </c:pt>
                <c:pt idx="532" formatCode="d\/m\/\y\y\y\y">
                  <c:v>38418</c:v>
                </c:pt>
                <c:pt idx="533" formatCode="d\/m\/\y\y\y\y">
                  <c:v>38419</c:v>
                </c:pt>
                <c:pt idx="534" formatCode="d\/m\/\y\y\y\y">
                  <c:v>38420</c:v>
                </c:pt>
                <c:pt idx="535" formatCode="d\/m\/\y\y\y\y">
                  <c:v>38421</c:v>
                </c:pt>
                <c:pt idx="536" formatCode="d\/m\/\y\y\y\y">
                  <c:v>38422</c:v>
                </c:pt>
                <c:pt idx="537" formatCode="d\/m\/\y\y\y\y">
                  <c:v>38425</c:v>
                </c:pt>
                <c:pt idx="538" formatCode="d\/m\/\y\y\y\y">
                  <c:v>38426</c:v>
                </c:pt>
                <c:pt idx="539" formatCode="d\/m\/\y\y\y\y">
                  <c:v>38427</c:v>
                </c:pt>
                <c:pt idx="540" formatCode="d\/m\/\y\y\y\y">
                  <c:v>38428</c:v>
                </c:pt>
                <c:pt idx="541" formatCode="d\/m\/\y\y\y\y">
                  <c:v>38429</c:v>
                </c:pt>
                <c:pt idx="542" formatCode="d\/m\/\y\y\y\y">
                  <c:v>38432</c:v>
                </c:pt>
                <c:pt idx="543" formatCode="d\/m\/\y\y\y\y">
                  <c:v>38433</c:v>
                </c:pt>
                <c:pt idx="544" formatCode="d\/m\/\y\y\y\y">
                  <c:v>38434</c:v>
                </c:pt>
                <c:pt idx="545" formatCode="d\/m\/\y\y\y\y">
                  <c:v>38435</c:v>
                </c:pt>
                <c:pt idx="546" formatCode="d\/m\/\y\y\y\y">
                  <c:v>38436</c:v>
                </c:pt>
                <c:pt idx="547" formatCode="d\/m\/\y\y\y\y">
                  <c:v>38440</c:v>
                </c:pt>
                <c:pt idx="548" formatCode="d\/m\/\y\y\y\y">
                  <c:v>38441</c:v>
                </c:pt>
                <c:pt idx="549" formatCode="d\/m\/\y\y\y\y">
                  <c:v>38442</c:v>
                </c:pt>
                <c:pt idx="550">
                  <c:v>38446</c:v>
                </c:pt>
                <c:pt idx="551">
                  <c:v>38447</c:v>
                </c:pt>
                <c:pt idx="552">
                  <c:v>38448</c:v>
                </c:pt>
                <c:pt idx="553">
                  <c:v>38449</c:v>
                </c:pt>
                <c:pt idx="554">
                  <c:v>38450</c:v>
                </c:pt>
                <c:pt idx="555">
                  <c:v>38453</c:v>
                </c:pt>
                <c:pt idx="556">
                  <c:v>38454</c:v>
                </c:pt>
                <c:pt idx="557">
                  <c:v>38455</c:v>
                </c:pt>
                <c:pt idx="558">
                  <c:v>38456</c:v>
                </c:pt>
                <c:pt idx="559">
                  <c:v>38457</c:v>
                </c:pt>
                <c:pt idx="560">
                  <c:v>38460</c:v>
                </c:pt>
                <c:pt idx="561">
                  <c:v>38461</c:v>
                </c:pt>
                <c:pt idx="562">
                  <c:v>38462</c:v>
                </c:pt>
                <c:pt idx="563">
                  <c:v>38463</c:v>
                </c:pt>
                <c:pt idx="564">
                  <c:v>38464</c:v>
                </c:pt>
                <c:pt idx="565">
                  <c:v>38467</c:v>
                </c:pt>
                <c:pt idx="566">
                  <c:v>38468</c:v>
                </c:pt>
                <c:pt idx="567">
                  <c:v>38469</c:v>
                </c:pt>
                <c:pt idx="568">
                  <c:v>38470</c:v>
                </c:pt>
                <c:pt idx="569">
                  <c:v>38471</c:v>
                </c:pt>
                <c:pt idx="570" formatCode="d\/m\/\y\y\y\y">
                  <c:v>38474</c:v>
                </c:pt>
                <c:pt idx="571" formatCode="d\/m\/\y\y\y\y">
                  <c:v>38475</c:v>
                </c:pt>
                <c:pt idx="572" formatCode="d\/m\/\y\y\y\y">
                  <c:v>38476</c:v>
                </c:pt>
                <c:pt idx="573" formatCode="d\/m\/\y\y\y\y">
                  <c:v>38478</c:v>
                </c:pt>
                <c:pt idx="574" formatCode="d\/m\/\y\y\y\y">
                  <c:v>38481</c:v>
                </c:pt>
                <c:pt idx="575" formatCode="d\/m\/\y\y\y\y">
                  <c:v>38482</c:v>
                </c:pt>
                <c:pt idx="576" formatCode="d\/m\/\y\y\y\y">
                  <c:v>38483</c:v>
                </c:pt>
                <c:pt idx="577" formatCode="d\/m\/\y\y\y\y">
                  <c:v>38484</c:v>
                </c:pt>
                <c:pt idx="578" formatCode="d\/m\/\y\y\y\y">
                  <c:v>38485</c:v>
                </c:pt>
                <c:pt idx="579" formatCode="d\/m\/\y\y\y\y">
                  <c:v>38488</c:v>
                </c:pt>
                <c:pt idx="580" formatCode="d\/m\/\y\y\y\y">
                  <c:v>38489</c:v>
                </c:pt>
                <c:pt idx="581" formatCode="d\/m\/\y\y\y\y">
                  <c:v>38490</c:v>
                </c:pt>
                <c:pt idx="582" formatCode="d\/m\/\y\y\y\y">
                  <c:v>38491</c:v>
                </c:pt>
                <c:pt idx="583" formatCode="d\/m\/\y\y\y\y">
                  <c:v>38492</c:v>
                </c:pt>
                <c:pt idx="584" formatCode="d\/m\/\y\y\y\y">
                  <c:v>38495</c:v>
                </c:pt>
                <c:pt idx="585" formatCode="d\/m\/\y\y\y\y">
                  <c:v>38496</c:v>
                </c:pt>
                <c:pt idx="586" formatCode="d\/m\/\y\y\y\y">
                  <c:v>38497</c:v>
                </c:pt>
                <c:pt idx="587" formatCode="d\/m\/\y\y\y\y">
                  <c:v>38498</c:v>
                </c:pt>
                <c:pt idx="588" formatCode="d\/m\/\y\y\y\y">
                  <c:v>38499</c:v>
                </c:pt>
                <c:pt idx="589" formatCode="d\/m\/\y\y\y\y">
                  <c:v>38502</c:v>
                </c:pt>
                <c:pt idx="590" formatCode="d\/m\/\y\y\y\y">
                  <c:v>38503</c:v>
                </c:pt>
                <c:pt idx="591">
                  <c:v>38504</c:v>
                </c:pt>
                <c:pt idx="592">
                  <c:v>38505</c:v>
                </c:pt>
                <c:pt idx="593">
                  <c:v>38506</c:v>
                </c:pt>
                <c:pt idx="594">
                  <c:v>38509</c:v>
                </c:pt>
                <c:pt idx="595">
                  <c:v>38510</c:v>
                </c:pt>
                <c:pt idx="596">
                  <c:v>38511</c:v>
                </c:pt>
                <c:pt idx="597">
                  <c:v>38512</c:v>
                </c:pt>
                <c:pt idx="598">
                  <c:v>38513</c:v>
                </c:pt>
                <c:pt idx="599">
                  <c:v>38516</c:v>
                </c:pt>
                <c:pt idx="600">
                  <c:v>38517</c:v>
                </c:pt>
                <c:pt idx="601">
                  <c:v>38518</c:v>
                </c:pt>
                <c:pt idx="602">
                  <c:v>38519</c:v>
                </c:pt>
                <c:pt idx="603">
                  <c:v>38520</c:v>
                </c:pt>
                <c:pt idx="604">
                  <c:v>38523</c:v>
                </c:pt>
                <c:pt idx="605">
                  <c:v>38524</c:v>
                </c:pt>
                <c:pt idx="606">
                  <c:v>38525</c:v>
                </c:pt>
                <c:pt idx="607">
                  <c:v>38526</c:v>
                </c:pt>
                <c:pt idx="608">
                  <c:v>38527</c:v>
                </c:pt>
                <c:pt idx="609">
                  <c:v>38530</c:v>
                </c:pt>
                <c:pt idx="610">
                  <c:v>38531</c:v>
                </c:pt>
                <c:pt idx="611">
                  <c:v>38532</c:v>
                </c:pt>
                <c:pt idx="612">
                  <c:v>38533</c:v>
                </c:pt>
                <c:pt idx="613">
                  <c:v>38534</c:v>
                </c:pt>
                <c:pt idx="614">
                  <c:v>38537</c:v>
                </c:pt>
                <c:pt idx="615">
                  <c:v>38538</c:v>
                </c:pt>
                <c:pt idx="616">
                  <c:v>38539</c:v>
                </c:pt>
                <c:pt idx="617">
                  <c:v>38540</c:v>
                </c:pt>
                <c:pt idx="618">
                  <c:v>38541</c:v>
                </c:pt>
                <c:pt idx="619">
                  <c:v>38544</c:v>
                </c:pt>
                <c:pt idx="620">
                  <c:v>38545</c:v>
                </c:pt>
                <c:pt idx="621">
                  <c:v>38546</c:v>
                </c:pt>
                <c:pt idx="622">
                  <c:v>38547</c:v>
                </c:pt>
                <c:pt idx="623">
                  <c:v>38548</c:v>
                </c:pt>
                <c:pt idx="624">
                  <c:v>38551</c:v>
                </c:pt>
                <c:pt idx="625">
                  <c:v>38552</c:v>
                </c:pt>
                <c:pt idx="626">
                  <c:v>38553</c:v>
                </c:pt>
                <c:pt idx="627">
                  <c:v>38554</c:v>
                </c:pt>
                <c:pt idx="628">
                  <c:v>38555</c:v>
                </c:pt>
                <c:pt idx="629">
                  <c:v>38558</c:v>
                </c:pt>
                <c:pt idx="630">
                  <c:v>38559</c:v>
                </c:pt>
                <c:pt idx="631">
                  <c:v>38560</c:v>
                </c:pt>
                <c:pt idx="632">
                  <c:v>38561</c:v>
                </c:pt>
                <c:pt idx="633">
                  <c:v>38562</c:v>
                </c:pt>
                <c:pt idx="634">
                  <c:v>38565</c:v>
                </c:pt>
                <c:pt idx="635">
                  <c:v>38566</c:v>
                </c:pt>
                <c:pt idx="636">
                  <c:v>38567</c:v>
                </c:pt>
                <c:pt idx="637">
                  <c:v>38568</c:v>
                </c:pt>
                <c:pt idx="638">
                  <c:v>38569</c:v>
                </c:pt>
                <c:pt idx="639">
                  <c:v>38572</c:v>
                </c:pt>
                <c:pt idx="640">
                  <c:v>38573</c:v>
                </c:pt>
                <c:pt idx="641">
                  <c:v>38574</c:v>
                </c:pt>
                <c:pt idx="642">
                  <c:v>38575</c:v>
                </c:pt>
                <c:pt idx="643">
                  <c:v>38576</c:v>
                </c:pt>
                <c:pt idx="644">
                  <c:v>38580</c:v>
                </c:pt>
                <c:pt idx="645">
                  <c:v>38581</c:v>
                </c:pt>
                <c:pt idx="646">
                  <c:v>38582</c:v>
                </c:pt>
                <c:pt idx="647">
                  <c:v>38583</c:v>
                </c:pt>
                <c:pt idx="648">
                  <c:v>38586</c:v>
                </c:pt>
                <c:pt idx="649">
                  <c:v>38587</c:v>
                </c:pt>
                <c:pt idx="650">
                  <c:v>38588</c:v>
                </c:pt>
                <c:pt idx="651">
                  <c:v>38589</c:v>
                </c:pt>
                <c:pt idx="652">
                  <c:v>38590</c:v>
                </c:pt>
                <c:pt idx="653">
                  <c:v>38593</c:v>
                </c:pt>
                <c:pt idx="654">
                  <c:v>38594</c:v>
                </c:pt>
                <c:pt idx="655">
                  <c:v>38595</c:v>
                </c:pt>
                <c:pt idx="656">
                  <c:v>38596</c:v>
                </c:pt>
                <c:pt idx="657">
                  <c:v>38597</c:v>
                </c:pt>
                <c:pt idx="658">
                  <c:v>38600</c:v>
                </c:pt>
                <c:pt idx="659">
                  <c:v>38601</c:v>
                </c:pt>
                <c:pt idx="660">
                  <c:v>38602</c:v>
                </c:pt>
                <c:pt idx="661">
                  <c:v>38603</c:v>
                </c:pt>
                <c:pt idx="662">
                  <c:v>38604</c:v>
                </c:pt>
                <c:pt idx="663">
                  <c:v>38607</c:v>
                </c:pt>
                <c:pt idx="664">
                  <c:v>38608</c:v>
                </c:pt>
                <c:pt idx="665">
                  <c:v>38609</c:v>
                </c:pt>
                <c:pt idx="666">
                  <c:v>38610</c:v>
                </c:pt>
                <c:pt idx="667">
                  <c:v>38611</c:v>
                </c:pt>
                <c:pt idx="668">
                  <c:v>38614</c:v>
                </c:pt>
                <c:pt idx="669">
                  <c:v>38615</c:v>
                </c:pt>
                <c:pt idx="670">
                  <c:v>38616</c:v>
                </c:pt>
                <c:pt idx="671">
                  <c:v>38617</c:v>
                </c:pt>
                <c:pt idx="672">
                  <c:v>38618</c:v>
                </c:pt>
                <c:pt idx="673">
                  <c:v>38621</c:v>
                </c:pt>
                <c:pt idx="674">
                  <c:v>38622</c:v>
                </c:pt>
                <c:pt idx="675">
                  <c:v>38623</c:v>
                </c:pt>
                <c:pt idx="676">
                  <c:v>38624</c:v>
                </c:pt>
                <c:pt idx="677">
                  <c:v>38625</c:v>
                </c:pt>
                <c:pt idx="678" formatCode="d\/m\/\y\y\y\y">
                  <c:v>38629</c:v>
                </c:pt>
                <c:pt idx="679" formatCode="d\/m\/\y\y\y\y">
                  <c:v>38630</c:v>
                </c:pt>
                <c:pt idx="680" formatCode="d\/m\/\y\y\y\y">
                  <c:v>38631</c:v>
                </c:pt>
                <c:pt idx="681" formatCode="d\/m\/\y\y\y\y">
                  <c:v>38632</c:v>
                </c:pt>
                <c:pt idx="682" formatCode="d\/m\/\y\y\y\y">
                  <c:v>38635</c:v>
                </c:pt>
                <c:pt idx="683" formatCode="d\/m\/\y\y\y\y">
                  <c:v>38636</c:v>
                </c:pt>
                <c:pt idx="684" formatCode="d\/m\/\y\y\y\y">
                  <c:v>38637</c:v>
                </c:pt>
                <c:pt idx="685" formatCode="d\/m\/\y\y\y\y">
                  <c:v>38638</c:v>
                </c:pt>
                <c:pt idx="686" formatCode="d\/m\/\y\y\y\y">
                  <c:v>38639</c:v>
                </c:pt>
                <c:pt idx="687" formatCode="d\/m\/\y\y\y\y">
                  <c:v>38642</c:v>
                </c:pt>
                <c:pt idx="688" formatCode="d\/m\/\y\y\y\y">
                  <c:v>38643</c:v>
                </c:pt>
                <c:pt idx="689" formatCode="d\/m\/\y\y\y\y">
                  <c:v>38644</c:v>
                </c:pt>
                <c:pt idx="690" formatCode="d\/m\/\y\y\y\y">
                  <c:v>38645</c:v>
                </c:pt>
                <c:pt idx="691" formatCode="d\/m\/\y\y\y\y">
                  <c:v>38646</c:v>
                </c:pt>
                <c:pt idx="692" formatCode="d\/m\/\y\y\y\y">
                  <c:v>38649</c:v>
                </c:pt>
                <c:pt idx="693" formatCode="d\/m\/\y\y\y\y">
                  <c:v>38650</c:v>
                </c:pt>
                <c:pt idx="694" formatCode="d\/m\/\y\y\y\y">
                  <c:v>38651</c:v>
                </c:pt>
                <c:pt idx="695" formatCode="d\/m\/\y\y\y\y">
                  <c:v>38652</c:v>
                </c:pt>
                <c:pt idx="696" formatCode="d\/m\/\y\y\y\y">
                  <c:v>38653</c:v>
                </c:pt>
                <c:pt idx="697" formatCode="d\/m\/\y\y\y\y">
                  <c:v>38656</c:v>
                </c:pt>
                <c:pt idx="698">
                  <c:v>38658</c:v>
                </c:pt>
                <c:pt idx="699">
                  <c:v>38659</c:v>
                </c:pt>
                <c:pt idx="700">
                  <c:v>38660</c:v>
                </c:pt>
                <c:pt idx="701">
                  <c:v>38663</c:v>
                </c:pt>
                <c:pt idx="702">
                  <c:v>38664</c:v>
                </c:pt>
                <c:pt idx="703">
                  <c:v>38665</c:v>
                </c:pt>
                <c:pt idx="704">
                  <c:v>38666</c:v>
                </c:pt>
                <c:pt idx="705">
                  <c:v>38667</c:v>
                </c:pt>
                <c:pt idx="706">
                  <c:v>38670</c:v>
                </c:pt>
                <c:pt idx="707">
                  <c:v>38671</c:v>
                </c:pt>
                <c:pt idx="708">
                  <c:v>38672</c:v>
                </c:pt>
                <c:pt idx="709">
                  <c:v>38673</c:v>
                </c:pt>
                <c:pt idx="710">
                  <c:v>38674</c:v>
                </c:pt>
                <c:pt idx="711">
                  <c:v>38677</c:v>
                </c:pt>
                <c:pt idx="712">
                  <c:v>38678</c:v>
                </c:pt>
                <c:pt idx="713">
                  <c:v>38679</c:v>
                </c:pt>
                <c:pt idx="714">
                  <c:v>38680</c:v>
                </c:pt>
                <c:pt idx="715">
                  <c:v>38681</c:v>
                </c:pt>
                <c:pt idx="716">
                  <c:v>38684</c:v>
                </c:pt>
                <c:pt idx="717">
                  <c:v>38685</c:v>
                </c:pt>
                <c:pt idx="718">
                  <c:v>38686</c:v>
                </c:pt>
                <c:pt idx="719">
                  <c:v>38687</c:v>
                </c:pt>
                <c:pt idx="720">
                  <c:v>38688</c:v>
                </c:pt>
                <c:pt idx="721">
                  <c:v>38691</c:v>
                </c:pt>
                <c:pt idx="722">
                  <c:v>38692</c:v>
                </c:pt>
                <c:pt idx="723">
                  <c:v>38693</c:v>
                </c:pt>
                <c:pt idx="724">
                  <c:v>38694</c:v>
                </c:pt>
                <c:pt idx="725">
                  <c:v>38695</c:v>
                </c:pt>
                <c:pt idx="726">
                  <c:v>38698</c:v>
                </c:pt>
                <c:pt idx="727">
                  <c:v>38699</c:v>
                </c:pt>
                <c:pt idx="728">
                  <c:v>38700</c:v>
                </c:pt>
                <c:pt idx="729">
                  <c:v>38701</c:v>
                </c:pt>
                <c:pt idx="730">
                  <c:v>38702</c:v>
                </c:pt>
                <c:pt idx="731">
                  <c:v>38705</c:v>
                </c:pt>
                <c:pt idx="732">
                  <c:v>38706</c:v>
                </c:pt>
                <c:pt idx="733">
                  <c:v>38707</c:v>
                </c:pt>
                <c:pt idx="734">
                  <c:v>38708</c:v>
                </c:pt>
                <c:pt idx="735">
                  <c:v>38709</c:v>
                </c:pt>
                <c:pt idx="736">
                  <c:v>38713</c:v>
                </c:pt>
                <c:pt idx="737">
                  <c:v>38714</c:v>
                </c:pt>
                <c:pt idx="738">
                  <c:v>38715</c:v>
                </c:pt>
                <c:pt idx="739">
                  <c:v>38717</c:v>
                </c:pt>
                <c:pt idx="740">
                  <c:v>38720</c:v>
                </c:pt>
                <c:pt idx="741">
                  <c:v>38721</c:v>
                </c:pt>
                <c:pt idx="742">
                  <c:v>38722</c:v>
                </c:pt>
                <c:pt idx="743">
                  <c:v>38723</c:v>
                </c:pt>
                <c:pt idx="744">
                  <c:v>38726</c:v>
                </c:pt>
                <c:pt idx="745">
                  <c:v>38727</c:v>
                </c:pt>
                <c:pt idx="746">
                  <c:v>38728</c:v>
                </c:pt>
                <c:pt idx="747">
                  <c:v>38729</c:v>
                </c:pt>
                <c:pt idx="748">
                  <c:v>38730</c:v>
                </c:pt>
                <c:pt idx="749">
                  <c:v>38733</c:v>
                </c:pt>
                <c:pt idx="750">
                  <c:v>38734</c:v>
                </c:pt>
                <c:pt idx="751">
                  <c:v>38735</c:v>
                </c:pt>
                <c:pt idx="752">
                  <c:v>38736</c:v>
                </c:pt>
                <c:pt idx="753">
                  <c:v>38737</c:v>
                </c:pt>
                <c:pt idx="754">
                  <c:v>38740</c:v>
                </c:pt>
                <c:pt idx="755">
                  <c:v>38741</c:v>
                </c:pt>
                <c:pt idx="756">
                  <c:v>38742</c:v>
                </c:pt>
                <c:pt idx="757">
                  <c:v>38743</c:v>
                </c:pt>
                <c:pt idx="758">
                  <c:v>38744</c:v>
                </c:pt>
                <c:pt idx="759">
                  <c:v>38747</c:v>
                </c:pt>
                <c:pt idx="760">
                  <c:v>38748</c:v>
                </c:pt>
                <c:pt idx="761">
                  <c:v>38749</c:v>
                </c:pt>
                <c:pt idx="762">
                  <c:v>38750</c:v>
                </c:pt>
                <c:pt idx="763">
                  <c:v>38751</c:v>
                </c:pt>
                <c:pt idx="764">
                  <c:v>38754</c:v>
                </c:pt>
                <c:pt idx="765">
                  <c:v>38755</c:v>
                </c:pt>
                <c:pt idx="766">
                  <c:v>38756</c:v>
                </c:pt>
                <c:pt idx="767">
                  <c:v>38757</c:v>
                </c:pt>
                <c:pt idx="768">
                  <c:v>38758</c:v>
                </c:pt>
                <c:pt idx="769">
                  <c:v>38761</c:v>
                </c:pt>
                <c:pt idx="770">
                  <c:v>38762</c:v>
                </c:pt>
                <c:pt idx="771">
                  <c:v>38763</c:v>
                </c:pt>
                <c:pt idx="772">
                  <c:v>38764</c:v>
                </c:pt>
                <c:pt idx="773">
                  <c:v>38765</c:v>
                </c:pt>
                <c:pt idx="774">
                  <c:v>38768</c:v>
                </c:pt>
                <c:pt idx="775">
                  <c:v>38769</c:v>
                </c:pt>
                <c:pt idx="776">
                  <c:v>38770</c:v>
                </c:pt>
                <c:pt idx="777">
                  <c:v>38771</c:v>
                </c:pt>
                <c:pt idx="778">
                  <c:v>38772</c:v>
                </c:pt>
                <c:pt idx="779">
                  <c:v>38775</c:v>
                </c:pt>
                <c:pt idx="780">
                  <c:v>38776</c:v>
                </c:pt>
                <c:pt idx="781" formatCode="d\/m\/\y\y\y\y">
                  <c:v>38777</c:v>
                </c:pt>
                <c:pt idx="782" formatCode="d\/m\/\y\y\y\y">
                  <c:v>38778</c:v>
                </c:pt>
                <c:pt idx="783" formatCode="d\/m\/\y\y\y\y">
                  <c:v>38779</c:v>
                </c:pt>
                <c:pt idx="784" formatCode="d\/m\/\y\y\y\y">
                  <c:v>38782</c:v>
                </c:pt>
                <c:pt idx="785" formatCode="d\/m\/\y\y\y\y">
                  <c:v>38783</c:v>
                </c:pt>
                <c:pt idx="786" formatCode="d\/m\/\y\y\y\y">
                  <c:v>38784</c:v>
                </c:pt>
                <c:pt idx="787" formatCode="d\/m\/\y\y\y\y">
                  <c:v>38785</c:v>
                </c:pt>
                <c:pt idx="788" formatCode="d\/m\/\y\y\y\y">
                  <c:v>38786</c:v>
                </c:pt>
                <c:pt idx="789" formatCode="d\/m\/\y\y\y\y">
                  <c:v>38789</c:v>
                </c:pt>
                <c:pt idx="790" formatCode="d\/m\/\y\y\y\y">
                  <c:v>38790</c:v>
                </c:pt>
                <c:pt idx="791" formatCode="d\/m\/\y\y\y\y">
                  <c:v>38791</c:v>
                </c:pt>
                <c:pt idx="792" formatCode="d\/m\/\y\y\y\y">
                  <c:v>38792</c:v>
                </c:pt>
                <c:pt idx="793" formatCode="d\/m\/\y\y\y\y">
                  <c:v>38793</c:v>
                </c:pt>
                <c:pt idx="794" formatCode="d\/m\/\y\y\y\y">
                  <c:v>38796</c:v>
                </c:pt>
                <c:pt idx="795" formatCode="d\/m\/\y\y\y\y">
                  <c:v>38797</c:v>
                </c:pt>
                <c:pt idx="796" formatCode="d\/m\/\y\y\y\y">
                  <c:v>38798</c:v>
                </c:pt>
                <c:pt idx="797" formatCode="d\/m\/\y\y\y\y">
                  <c:v>38799</c:v>
                </c:pt>
                <c:pt idx="798" formatCode="d\/m\/\y\y\y\y">
                  <c:v>38800</c:v>
                </c:pt>
                <c:pt idx="799" formatCode="d\/m\/\y\y\y\y">
                  <c:v>38803</c:v>
                </c:pt>
                <c:pt idx="800" formatCode="d\/m\/\y\y\y\y">
                  <c:v>38804</c:v>
                </c:pt>
                <c:pt idx="801" formatCode="d\/m\/\y\y\y\y">
                  <c:v>38805</c:v>
                </c:pt>
                <c:pt idx="802" formatCode="d\/m\/\y\y\y\y">
                  <c:v>38806</c:v>
                </c:pt>
                <c:pt idx="803" formatCode="d\/m\/\y\y\y\y">
                  <c:v>38807</c:v>
                </c:pt>
                <c:pt idx="804">
                  <c:v>38810</c:v>
                </c:pt>
                <c:pt idx="805">
                  <c:v>38811</c:v>
                </c:pt>
                <c:pt idx="806">
                  <c:v>38812</c:v>
                </c:pt>
                <c:pt idx="807">
                  <c:v>38813</c:v>
                </c:pt>
                <c:pt idx="808">
                  <c:v>38814</c:v>
                </c:pt>
                <c:pt idx="809">
                  <c:v>38817</c:v>
                </c:pt>
                <c:pt idx="810">
                  <c:v>38818</c:v>
                </c:pt>
                <c:pt idx="811">
                  <c:v>38819</c:v>
                </c:pt>
                <c:pt idx="812">
                  <c:v>38820</c:v>
                </c:pt>
                <c:pt idx="813">
                  <c:v>38825</c:v>
                </c:pt>
                <c:pt idx="814">
                  <c:v>38826</c:v>
                </c:pt>
                <c:pt idx="815">
                  <c:v>38827</c:v>
                </c:pt>
                <c:pt idx="816">
                  <c:v>38828</c:v>
                </c:pt>
                <c:pt idx="817">
                  <c:v>38831</c:v>
                </c:pt>
                <c:pt idx="818">
                  <c:v>38832</c:v>
                </c:pt>
                <c:pt idx="819">
                  <c:v>38833</c:v>
                </c:pt>
                <c:pt idx="820">
                  <c:v>38834</c:v>
                </c:pt>
                <c:pt idx="821">
                  <c:v>38835</c:v>
                </c:pt>
                <c:pt idx="822" formatCode="d\/m\/\y\y\y\y">
                  <c:v>38839</c:v>
                </c:pt>
                <c:pt idx="823" formatCode="d\/m\/\y\y\y\y">
                  <c:v>38840</c:v>
                </c:pt>
                <c:pt idx="824" formatCode="d\/m\/\y\y\y\y">
                  <c:v>38841</c:v>
                </c:pt>
                <c:pt idx="825" formatCode="d\/m\/\y\y\y\y">
                  <c:v>38842</c:v>
                </c:pt>
                <c:pt idx="826" formatCode="d\/m\/\y\y\y\y">
                  <c:v>38845</c:v>
                </c:pt>
                <c:pt idx="827" formatCode="d\/m\/\y\y\y\y">
                  <c:v>38846</c:v>
                </c:pt>
                <c:pt idx="828" formatCode="d\/m\/\y\y\y\y">
                  <c:v>38847</c:v>
                </c:pt>
                <c:pt idx="829" formatCode="d\/m\/\y\y\y\y">
                  <c:v>38848</c:v>
                </c:pt>
                <c:pt idx="830" formatCode="d\/m\/\y\y\y\y">
                  <c:v>38849</c:v>
                </c:pt>
                <c:pt idx="831" formatCode="d\/m\/\y\y\y\y">
                  <c:v>38852</c:v>
                </c:pt>
                <c:pt idx="832" formatCode="d\/m\/\y\y\y\y">
                  <c:v>38853</c:v>
                </c:pt>
                <c:pt idx="833" formatCode="d\/m\/\y\y\y\y">
                  <c:v>38854</c:v>
                </c:pt>
                <c:pt idx="834" formatCode="d\/m\/\y\y\y\y">
                  <c:v>38855</c:v>
                </c:pt>
                <c:pt idx="835" formatCode="d\/m\/\y\y\y\y">
                  <c:v>38856</c:v>
                </c:pt>
                <c:pt idx="836" formatCode="d\/m\/\y\y\y\y">
                  <c:v>38859</c:v>
                </c:pt>
                <c:pt idx="837" formatCode="d\/m\/\y\y\y\y">
                  <c:v>38860</c:v>
                </c:pt>
                <c:pt idx="838" formatCode="d\/m\/\y\y\y\y">
                  <c:v>38861</c:v>
                </c:pt>
                <c:pt idx="839" formatCode="d\/m\/\y\y\y\y">
                  <c:v>38863</c:v>
                </c:pt>
                <c:pt idx="840" formatCode="d\/m\/\y\y\y\y">
                  <c:v>38867</c:v>
                </c:pt>
                <c:pt idx="841" formatCode="d\/m\/\y\y\y\y">
                  <c:v>38868</c:v>
                </c:pt>
                <c:pt idx="842">
                  <c:v>38869</c:v>
                </c:pt>
                <c:pt idx="843">
                  <c:v>38870</c:v>
                </c:pt>
                <c:pt idx="844">
                  <c:v>38874</c:v>
                </c:pt>
                <c:pt idx="845">
                  <c:v>38875</c:v>
                </c:pt>
                <c:pt idx="846">
                  <c:v>38876</c:v>
                </c:pt>
                <c:pt idx="847">
                  <c:v>38877</c:v>
                </c:pt>
                <c:pt idx="848">
                  <c:v>38880</c:v>
                </c:pt>
                <c:pt idx="849">
                  <c:v>38881</c:v>
                </c:pt>
                <c:pt idx="850">
                  <c:v>38882</c:v>
                </c:pt>
                <c:pt idx="851">
                  <c:v>38883</c:v>
                </c:pt>
                <c:pt idx="852">
                  <c:v>38884</c:v>
                </c:pt>
                <c:pt idx="853">
                  <c:v>38887</c:v>
                </c:pt>
                <c:pt idx="854">
                  <c:v>38888</c:v>
                </c:pt>
                <c:pt idx="855">
                  <c:v>38889</c:v>
                </c:pt>
                <c:pt idx="856">
                  <c:v>38890</c:v>
                </c:pt>
                <c:pt idx="857">
                  <c:v>38891</c:v>
                </c:pt>
                <c:pt idx="858">
                  <c:v>38894</c:v>
                </c:pt>
                <c:pt idx="859">
                  <c:v>38895</c:v>
                </c:pt>
                <c:pt idx="860">
                  <c:v>38896</c:v>
                </c:pt>
                <c:pt idx="861">
                  <c:v>38897</c:v>
                </c:pt>
                <c:pt idx="862">
                  <c:v>38898</c:v>
                </c:pt>
                <c:pt idx="863">
                  <c:v>38901</c:v>
                </c:pt>
                <c:pt idx="864">
                  <c:v>38902</c:v>
                </c:pt>
                <c:pt idx="865">
                  <c:v>38903</c:v>
                </c:pt>
                <c:pt idx="866">
                  <c:v>38904</c:v>
                </c:pt>
                <c:pt idx="867">
                  <c:v>38905</c:v>
                </c:pt>
                <c:pt idx="868">
                  <c:v>38908</c:v>
                </c:pt>
                <c:pt idx="869">
                  <c:v>38909</c:v>
                </c:pt>
                <c:pt idx="870">
                  <c:v>38910</c:v>
                </c:pt>
                <c:pt idx="871">
                  <c:v>38911</c:v>
                </c:pt>
                <c:pt idx="872">
                  <c:v>38912</c:v>
                </c:pt>
                <c:pt idx="873">
                  <c:v>38915</c:v>
                </c:pt>
                <c:pt idx="874">
                  <c:v>38916</c:v>
                </c:pt>
                <c:pt idx="875">
                  <c:v>38917</c:v>
                </c:pt>
                <c:pt idx="876">
                  <c:v>38918</c:v>
                </c:pt>
                <c:pt idx="877">
                  <c:v>38919</c:v>
                </c:pt>
                <c:pt idx="878">
                  <c:v>38922</c:v>
                </c:pt>
                <c:pt idx="879">
                  <c:v>38923</c:v>
                </c:pt>
                <c:pt idx="880">
                  <c:v>38924</c:v>
                </c:pt>
                <c:pt idx="881">
                  <c:v>38925</c:v>
                </c:pt>
                <c:pt idx="882">
                  <c:v>38926</c:v>
                </c:pt>
                <c:pt idx="883">
                  <c:v>38929</c:v>
                </c:pt>
                <c:pt idx="884">
                  <c:v>38930</c:v>
                </c:pt>
                <c:pt idx="885">
                  <c:v>38931</c:v>
                </c:pt>
                <c:pt idx="886">
                  <c:v>38932</c:v>
                </c:pt>
                <c:pt idx="887">
                  <c:v>38933</c:v>
                </c:pt>
                <c:pt idx="888">
                  <c:v>38936</c:v>
                </c:pt>
                <c:pt idx="889">
                  <c:v>38937</c:v>
                </c:pt>
                <c:pt idx="890">
                  <c:v>38938</c:v>
                </c:pt>
                <c:pt idx="891">
                  <c:v>38939</c:v>
                </c:pt>
                <c:pt idx="892">
                  <c:v>38940</c:v>
                </c:pt>
                <c:pt idx="893">
                  <c:v>38943</c:v>
                </c:pt>
                <c:pt idx="894">
                  <c:v>38944</c:v>
                </c:pt>
                <c:pt idx="895">
                  <c:v>38945</c:v>
                </c:pt>
                <c:pt idx="896">
                  <c:v>38946</c:v>
                </c:pt>
                <c:pt idx="897">
                  <c:v>38947</c:v>
                </c:pt>
                <c:pt idx="898">
                  <c:v>38950</c:v>
                </c:pt>
                <c:pt idx="899">
                  <c:v>38951</c:v>
                </c:pt>
                <c:pt idx="900">
                  <c:v>38952</c:v>
                </c:pt>
                <c:pt idx="901">
                  <c:v>38953</c:v>
                </c:pt>
                <c:pt idx="902">
                  <c:v>38954</c:v>
                </c:pt>
                <c:pt idx="903">
                  <c:v>38957</c:v>
                </c:pt>
                <c:pt idx="904">
                  <c:v>38958</c:v>
                </c:pt>
                <c:pt idx="905">
                  <c:v>38959</c:v>
                </c:pt>
                <c:pt idx="906">
                  <c:v>38960</c:v>
                </c:pt>
                <c:pt idx="907">
                  <c:v>38961</c:v>
                </c:pt>
                <c:pt idx="908">
                  <c:v>38964</c:v>
                </c:pt>
                <c:pt idx="909">
                  <c:v>38965</c:v>
                </c:pt>
                <c:pt idx="910">
                  <c:v>38966</c:v>
                </c:pt>
                <c:pt idx="911">
                  <c:v>38967</c:v>
                </c:pt>
                <c:pt idx="912">
                  <c:v>38968</c:v>
                </c:pt>
                <c:pt idx="913">
                  <c:v>38971</c:v>
                </c:pt>
                <c:pt idx="914">
                  <c:v>38972</c:v>
                </c:pt>
                <c:pt idx="915">
                  <c:v>38973</c:v>
                </c:pt>
                <c:pt idx="916">
                  <c:v>38974</c:v>
                </c:pt>
                <c:pt idx="917">
                  <c:v>38975</c:v>
                </c:pt>
                <c:pt idx="918">
                  <c:v>38978</c:v>
                </c:pt>
                <c:pt idx="919">
                  <c:v>38979</c:v>
                </c:pt>
                <c:pt idx="920">
                  <c:v>38980</c:v>
                </c:pt>
                <c:pt idx="921">
                  <c:v>38981</c:v>
                </c:pt>
                <c:pt idx="922">
                  <c:v>38982</c:v>
                </c:pt>
                <c:pt idx="923">
                  <c:v>38985</c:v>
                </c:pt>
                <c:pt idx="924">
                  <c:v>38986</c:v>
                </c:pt>
                <c:pt idx="925">
                  <c:v>38987</c:v>
                </c:pt>
                <c:pt idx="926">
                  <c:v>38988</c:v>
                </c:pt>
                <c:pt idx="927">
                  <c:v>38989</c:v>
                </c:pt>
                <c:pt idx="928" formatCode="d\/m\/\y\y\y\y">
                  <c:v>38992</c:v>
                </c:pt>
                <c:pt idx="929" formatCode="d\/m\/\y\y\y\y">
                  <c:v>38994</c:v>
                </c:pt>
                <c:pt idx="930" formatCode="d\/m\/\y\y\y\y">
                  <c:v>38995</c:v>
                </c:pt>
                <c:pt idx="931" formatCode="d\/m\/\y\y\y\y">
                  <c:v>38996</c:v>
                </c:pt>
                <c:pt idx="932" formatCode="d\/m\/\y\y\y\y">
                  <c:v>38999</c:v>
                </c:pt>
                <c:pt idx="933" formatCode="d\/m\/\y\y\y\y">
                  <c:v>39000</c:v>
                </c:pt>
                <c:pt idx="934" formatCode="d\/m\/\y\y\y\y">
                  <c:v>39001</c:v>
                </c:pt>
                <c:pt idx="935" formatCode="d\/m\/\y\y\y\y">
                  <c:v>39002</c:v>
                </c:pt>
                <c:pt idx="936" formatCode="d\/m\/\y\y\y\y">
                  <c:v>39003</c:v>
                </c:pt>
                <c:pt idx="937" formatCode="d\/m\/\y\y\y\y">
                  <c:v>39006</c:v>
                </c:pt>
                <c:pt idx="938" formatCode="d\/m\/\y\y\y\y">
                  <c:v>39007</c:v>
                </c:pt>
                <c:pt idx="939" formatCode="d\/m\/\y\y\y\y">
                  <c:v>39008</c:v>
                </c:pt>
                <c:pt idx="940" formatCode="d\/m\/\y\y\y\y">
                  <c:v>39009</c:v>
                </c:pt>
                <c:pt idx="941" formatCode="d\/m\/\y\y\y\y">
                  <c:v>39010</c:v>
                </c:pt>
                <c:pt idx="942" formatCode="d\/m\/\y\y\y\y">
                  <c:v>39013</c:v>
                </c:pt>
                <c:pt idx="943" formatCode="d\/m\/\y\y\y\y">
                  <c:v>39014</c:v>
                </c:pt>
                <c:pt idx="944" formatCode="d\/m\/\y\y\y\y">
                  <c:v>39015</c:v>
                </c:pt>
                <c:pt idx="945" formatCode="d\/m\/\y\y\y\y">
                  <c:v>39016</c:v>
                </c:pt>
                <c:pt idx="946" formatCode="d\/m\/\y\y\y\y">
                  <c:v>39017</c:v>
                </c:pt>
                <c:pt idx="947" formatCode="d\/m\/\y\y\y\y">
                  <c:v>39020</c:v>
                </c:pt>
                <c:pt idx="948" formatCode="d\/m\/\y\y\y\y">
                  <c:v>39021</c:v>
                </c:pt>
                <c:pt idx="949">
                  <c:v>39022</c:v>
                </c:pt>
                <c:pt idx="950">
                  <c:v>39023</c:v>
                </c:pt>
                <c:pt idx="951">
                  <c:v>39024</c:v>
                </c:pt>
                <c:pt idx="952">
                  <c:v>39027</c:v>
                </c:pt>
                <c:pt idx="953">
                  <c:v>39028</c:v>
                </c:pt>
                <c:pt idx="954">
                  <c:v>39029</c:v>
                </c:pt>
                <c:pt idx="955">
                  <c:v>39030</c:v>
                </c:pt>
                <c:pt idx="956">
                  <c:v>39031</c:v>
                </c:pt>
                <c:pt idx="957">
                  <c:v>39034</c:v>
                </c:pt>
                <c:pt idx="958">
                  <c:v>39035</c:v>
                </c:pt>
                <c:pt idx="959">
                  <c:v>39036</c:v>
                </c:pt>
                <c:pt idx="960">
                  <c:v>39037</c:v>
                </c:pt>
                <c:pt idx="961">
                  <c:v>39038</c:v>
                </c:pt>
                <c:pt idx="962">
                  <c:v>39041</c:v>
                </c:pt>
                <c:pt idx="963">
                  <c:v>39042</c:v>
                </c:pt>
                <c:pt idx="964">
                  <c:v>39043</c:v>
                </c:pt>
                <c:pt idx="965">
                  <c:v>39044</c:v>
                </c:pt>
                <c:pt idx="966">
                  <c:v>39045</c:v>
                </c:pt>
                <c:pt idx="967">
                  <c:v>39048</c:v>
                </c:pt>
                <c:pt idx="968">
                  <c:v>39049</c:v>
                </c:pt>
                <c:pt idx="969">
                  <c:v>39050</c:v>
                </c:pt>
                <c:pt idx="970">
                  <c:v>39051</c:v>
                </c:pt>
                <c:pt idx="971">
                  <c:v>39052</c:v>
                </c:pt>
                <c:pt idx="972">
                  <c:v>39055</c:v>
                </c:pt>
                <c:pt idx="973">
                  <c:v>39056</c:v>
                </c:pt>
                <c:pt idx="974">
                  <c:v>39057</c:v>
                </c:pt>
                <c:pt idx="975">
                  <c:v>39058</c:v>
                </c:pt>
                <c:pt idx="976">
                  <c:v>39059</c:v>
                </c:pt>
                <c:pt idx="977">
                  <c:v>39062</c:v>
                </c:pt>
                <c:pt idx="978">
                  <c:v>39063</c:v>
                </c:pt>
                <c:pt idx="979">
                  <c:v>39064</c:v>
                </c:pt>
                <c:pt idx="980">
                  <c:v>39065</c:v>
                </c:pt>
                <c:pt idx="981">
                  <c:v>39066</c:v>
                </c:pt>
                <c:pt idx="982">
                  <c:v>39069</c:v>
                </c:pt>
                <c:pt idx="983">
                  <c:v>39070</c:v>
                </c:pt>
                <c:pt idx="984">
                  <c:v>39071</c:v>
                </c:pt>
                <c:pt idx="985">
                  <c:v>39072</c:v>
                </c:pt>
                <c:pt idx="986">
                  <c:v>39073</c:v>
                </c:pt>
                <c:pt idx="987">
                  <c:v>39078</c:v>
                </c:pt>
                <c:pt idx="988">
                  <c:v>39079</c:v>
                </c:pt>
                <c:pt idx="989">
                  <c:v>39080</c:v>
                </c:pt>
                <c:pt idx="990">
                  <c:v>39084</c:v>
                </c:pt>
                <c:pt idx="991">
                  <c:v>39085</c:v>
                </c:pt>
                <c:pt idx="992">
                  <c:v>39086</c:v>
                </c:pt>
                <c:pt idx="993">
                  <c:v>39087</c:v>
                </c:pt>
                <c:pt idx="994">
                  <c:v>39090</c:v>
                </c:pt>
                <c:pt idx="995">
                  <c:v>39091</c:v>
                </c:pt>
                <c:pt idx="996">
                  <c:v>39092</c:v>
                </c:pt>
                <c:pt idx="997">
                  <c:v>39093</c:v>
                </c:pt>
                <c:pt idx="998">
                  <c:v>39094</c:v>
                </c:pt>
                <c:pt idx="999">
                  <c:v>39097</c:v>
                </c:pt>
                <c:pt idx="1000">
                  <c:v>39098</c:v>
                </c:pt>
                <c:pt idx="1001">
                  <c:v>39099</c:v>
                </c:pt>
                <c:pt idx="1002">
                  <c:v>39100</c:v>
                </c:pt>
                <c:pt idx="1003">
                  <c:v>39101</c:v>
                </c:pt>
                <c:pt idx="1004">
                  <c:v>39104</c:v>
                </c:pt>
                <c:pt idx="1005">
                  <c:v>39105</c:v>
                </c:pt>
                <c:pt idx="1006">
                  <c:v>39106</c:v>
                </c:pt>
                <c:pt idx="1007">
                  <c:v>39107</c:v>
                </c:pt>
                <c:pt idx="1008">
                  <c:v>39108</c:v>
                </c:pt>
                <c:pt idx="1009">
                  <c:v>39111</c:v>
                </c:pt>
                <c:pt idx="1010">
                  <c:v>39112</c:v>
                </c:pt>
                <c:pt idx="1011">
                  <c:v>39113</c:v>
                </c:pt>
                <c:pt idx="1012">
                  <c:v>39114</c:v>
                </c:pt>
                <c:pt idx="1013">
                  <c:v>39115</c:v>
                </c:pt>
                <c:pt idx="1014">
                  <c:v>39118</c:v>
                </c:pt>
                <c:pt idx="1015">
                  <c:v>39119</c:v>
                </c:pt>
                <c:pt idx="1016">
                  <c:v>39120</c:v>
                </c:pt>
                <c:pt idx="1017">
                  <c:v>39121</c:v>
                </c:pt>
                <c:pt idx="1018">
                  <c:v>39122</c:v>
                </c:pt>
                <c:pt idx="1019">
                  <c:v>39125</c:v>
                </c:pt>
                <c:pt idx="1020">
                  <c:v>39126</c:v>
                </c:pt>
                <c:pt idx="1021">
                  <c:v>39127</c:v>
                </c:pt>
                <c:pt idx="1022">
                  <c:v>39128</c:v>
                </c:pt>
                <c:pt idx="1023">
                  <c:v>39129</c:v>
                </c:pt>
                <c:pt idx="1024">
                  <c:v>39132</c:v>
                </c:pt>
                <c:pt idx="1025">
                  <c:v>39133</c:v>
                </c:pt>
                <c:pt idx="1026">
                  <c:v>39134</c:v>
                </c:pt>
                <c:pt idx="1027">
                  <c:v>39135</c:v>
                </c:pt>
                <c:pt idx="1028">
                  <c:v>39136</c:v>
                </c:pt>
                <c:pt idx="1029">
                  <c:v>39139</c:v>
                </c:pt>
                <c:pt idx="1030">
                  <c:v>39140</c:v>
                </c:pt>
                <c:pt idx="1031">
                  <c:v>39141</c:v>
                </c:pt>
                <c:pt idx="1032" formatCode="d\/m\/\y\y\y\y">
                  <c:v>39142</c:v>
                </c:pt>
                <c:pt idx="1033" formatCode="d\/m\/\y\y\y\y">
                  <c:v>39143</c:v>
                </c:pt>
                <c:pt idx="1034" formatCode="d\/m\/\y\y\y\y">
                  <c:v>39146</c:v>
                </c:pt>
                <c:pt idx="1035" formatCode="d\/m\/\y\y\y\y">
                  <c:v>39147</c:v>
                </c:pt>
                <c:pt idx="1036" formatCode="d\/m\/\y\y\y\y">
                  <c:v>39148</c:v>
                </c:pt>
                <c:pt idx="1037" formatCode="d\/m\/\y\y\y\y">
                  <c:v>39149</c:v>
                </c:pt>
                <c:pt idx="1038" formatCode="d\/m\/\y\y\y\y">
                  <c:v>39150</c:v>
                </c:pt>
                <c:pt idx="1039" formatCode="d\/m\/\y\y\y\y">
                  <c:v>39153</c:v>
                </c:pt>
                <c:pt idx="1040" formatCode="d\/m\/\y\y\y\y">
                  <c:v>39154</c:v>
                </c:pt>
                <c:pt idx="1041" formatCode="d\/m\/\y\y\y\y">
                  <c:v>39155</c:v>
                </c:pt>
                <c:pt idx="1042" formatCode="d\/m\/\y\y\y\y">
                  <c:v>39156</c:v>
                </c:pt>
                <c:pt idx="1043" formatCode="d\/m\/\y\y\y\y">
                  <c:v>39157</c:v>
                </c:pt>
                <c:pt idx="1044" formatCode="d\/m\/\y\y\y\y">
                  <c:v>39160</c:v>
                </c:pt>
                <c:pt idx="1045" formatCode="d\/m\/\y\y\y\y">
                  <c:v>39161</c:v>
                </c:pt>
                <c:pt idx="1046" formatCode="d\/m\/\y\y\y\y">
                  <c:v>39162</c:v>
                </c:pt>
                <c:pt idx="1047" formatCode="d\/m\/\y\y\y\y">
                  <c:v>39163</c:v>
                </c:pt>
                <c:pt idx="1048" formatCode="d\/m\/\y\y\y\y">
                  <c:v>39164</c:v>
                </c:pt>
                <c:pt idx="1049" formatCode="d\/m\/\y\y\y\y">
                  <c:v>39167</c:v>
                </c:pt>
                <c:pt idx="1050" formatCode="d\/m\/\y\y\y\y">
                  <c:v>39168</c:v>
                </c:pt>
                <c:pt idx="1051" formatCode="d\/m\/\y\y\y\y">
                  <c:v>39169</c:v>
                </c:pt>
                <c:pt idx="1052" formatCode="d\/m\/\y\y\y\y">
                  <c:v>39170</c:v>
                </c:pt>
                <c:pt idx="1053" formatCode="d\/m\/\y\y\y\y">
                  <c:v>39171</c:v>
                </c:pt>
                <c:pt idx="1054">
                  <c:v>39174</c:v>
                </c:pt>
                <c:pt idx="1055">
                  <c:v>39175</c:v>
                </c:pt>
                <c:pt idx="1056">
                  <c:v>39176</c:v>
                </c:pt>
                <c:pt idx="1057">
                  <c:v>39177</c:v>
                </c:pt>
                <c:pt idx="1058">
                  <c:v>39182</c:v>
                </c:pt>
                <c:pt idx="1059">
                  <c:v>39183</c:v>
                </c:pt>
                <c:pt idx="1060">
                  <c:v>39184</c:v>
                </c:pt>
                <c:pt idx="1061">
                  <c:v>39185</c:v>
                </c:pt>
                <c:pt idx="1062">
                  <c:v>39188</c:v>
                </c:pt>
                <c:pt idx="1063">
                  <c:v>39189</c:v>
                </c:pt>
                <c:pt idx="1064">
                  <c:v>39190</c:v>
                </c:pt>
                <c:pt idx="1065">
                  <c:v>39191</c:v>
                </c:pt>
                <c:pt idx="1066">
                  <c:v>39192</c:v>
                </c:pt>
                <c:pt idx="1067">
                  <c:v>39195</c:v>
                </c:pt>
                <c:pt idx="1068">
                  <c:v>39196</c:v>
                </c:pt>
                <c:pt idx="1069">
                  <c:v>39197</c:v>
                </c:pt>
                <c:pt idx="1070">
                  <c:v>39198</c:v>
                </c:pt>
                <c:pt idx="1071">
                  <c:v>39199</c:v>
                </c:pt>
                <c:pt idx="1072">
                  <c:v>39202</c:v>
                </c:pt>
                <c:pt idx="1073" formatCode="d\/m\/\y\y\y\y">
                  <c:v>39204</c:v>
                </c:pt>
                <c:pt idx="1074" formatCode="d\/m\/\y\y\y\y">
                  <c:v>39205</c:v>
                </c:pt>
                <c:pt idx="1075" formatCode="d\/m\/\y\y\y\y">
                  <c:v>39206</c:v>
                </c:pt>
                <c:pt idx="1076" formatCode="d\/m\/\y\y\y\y">
                  <c:v>39209</c:v>
                </c:pt>
                <c:pt idx="1077" formatCode="d\/m\/\y\y\y\y">
                  <c:v>39210</c:v>
                </c:pt>
                <c:pt idx="1078" formatCode="d\/m\/\y\y\y\y">
                  <c:v>39211</c:v>
                </c:pt>
                <c:pt idx="1079" formatCode="d\/m\/\y\y\y\y">
                  <c:v>39212</c:v>
                </c:pt>
                <c:pt idx="1080" formatCode="d\/m\/\y\y\y\y">
                  <c:v>39213</c:v>
                </c:pt>
                <c:pt idx="1081" formatCode="d\/m\/\y\y\y\y">
                  <c:v>39216</c:v>
                </c:pt>
                <c:pt idx="1082" formatCode="d\/m\/\y\y\y\y">
                  <c:v>39217</c:v>
                </c:pt>
                <c:pt idx="1083" formatCode="d\/m\/\y\y\y\y">
                  <c:v>39218</c:v>
                </c:pt>
                <c:pt idx="1084" formatCode="d\/m\/\y\y\y\y">
                  <c:v>39220</c:v>
                </c:pt>
                <c:pt idx="1085" formatCode="d\/m\/\y\y\y\y">
                  <c:v>39223</c:v>
                </c:pt>
                <c:pt idx="1086" formatCode="d\/m\/\y\y\y\y">
                  <c:v>39224</c:v>
                </c:pt>
                <c:pt idx="1087" formatCode="d\/m\/\y\y\y\y">
                  <c:v>39225</c:v>
                </c:pt>
                <c:pt idx="1088" formatCode="d\/m\/\y\y\y\y">
                  <c:v>39226</c:v>
                </c:pt>
                <c:pt idx="1089" formatCode="d\/m\/\y\y\y\y">
                  <c:v>39227</c:v>
                </c:pt>
                <c:pt idx="1090" formatCode="d\/m\/\y\y\y\y">
                  <c:v>39231</c:v>
                </c:pt>
                <c:pt idx="1091" formatCode="d\/m\/\y\y\y\y">
                  <c:v>39232</c:v>
                </c:pt>
                <c:pt idx="1092" formatCode="d\/m\/\y\y\y\y">
                  <c:v>39233</c:v>
                </c:pt>
                <c:pt idx="1093">
                  <c:v>39234</c:v>
                </c:pt>
                <c:pt idx="1094">
                  <c:v>39237</c:v>
                </c:pt>
                <c:pt idx="1095">
                  <c:v>39238</c:v>
                </c:pt>
                <c:pt idx="1096">
                  <c:v>39239</c:v>
                </c:pt>
                <c:pt idx="1097">
                  <c:v>39240</c:v>
                </c:pt>
                <c:pt idx="1098">
                  <c:v>39241</c:v>
                </c:pt>
                <c:pt idx="1099">
                  <c:v>39244</c:v>
                </c:pt>
                <c:pt idx="1100">
                  <c:v>39245</c:v>
                </c:pt>
                <c:pt idx="1101">
                  <c:v>39246</c:v>
                </c:pt>
                <c:pt idx="1102">
                  <c:v>39247</c:v>
                </c:pt>
                <c:pt idx="1103">
                  <c:v>39248</c:v>
                </c:pt>
                <c:pt idx="1104">
                  <c:v>39251</c:v>
                </c:pt>
                <c:pt idx="1105">
                  <c:v>39252</c:v>
                </c:pt>
                <c:pt idx="1106">
                  <c:v>39253</c:v>
                </c:pt>
                <c:pt idx="1107">
                  <c:v>39254</c:v>
                </c:pt>
                <c:pt idx="1108">
                  <c:v>39255</c:v>
                </c:pt>
                <c:pt idx="1109">
                  <c:v>39258</c:v>
                </c:pt>
                <c:pt idx="1110">
                  <c:v>39259</c:v>
                </c:pt>
                <c:pt idx="1111">
                  <c:v>39260</c:v>
                </c:pt>
                <c:pt idx="1112">
                  <c:v>39261</c:v>
                </c:pt>
                <c:pt idx="1113">
                  <c:v>39262</c:v>
                </c:pt>
                <c:pt idx="1114">
                  <c:v>39265</c:v>
                </c:pt>
                <c:pt idx="1115">
                  <c:v>39266</c:v>
                </c:pt>
                <c:pt idx="1116">
                  <c:v>39267</c:v>
                </c:pt>
                <c:pt idx="1117">
                  <c:v>39268</c:v>
                </c:pt>
                <c:pt idx="1118">
                  <c:v>39269</c:v>
                </c:pt>
                <c:pt idx="1119">
                  <c:v>39272</c:v>
                </c:pt>
                <c:pt idx="1120">
                  <c:v>39273</c:v>
                </c:pt>
                <c:pt idx="1121">
                  <c:v>39274</c:v>
                </c:pt>
                <c:pt idx="1122">
                  <c:v>39275</c:v>
                </c:pt>
                <c:pt idx="1123">
                  <c:v>39276</c:v>
                </c:pt>
                <c:pt idx="1124">
                  <c:v>39279</c:v>
                </c:pt>
                <c:pt idx="1125">
                  <c:v>39280</c:v>
                </c:pt>
                <c:pt idx="1126">
                  <c:v>39281</c:v>
                </c:pt>
                <c:pt idx="1127">
                  <c:v>39282</c:v>
                </c:pt>
                <c:pt idx="1128">
                  <c:v>39283</c:v>
                </c:pt>
                <c:pt idx="1129">
                  <c:v>39286</c:v>
                </c:pt>
                <c:pt idx="1130">
                  <c:v>39287</c:v>
                </c:pt>
                <c:pt idx="1131">
                  <c:v>39288</c:v>
                </c:pt>
                <c:pt idx="1132">
                  <c:v>39289</c:v>
                </c:pt>
                <c:pt idx="1133">
                  <c:v>39290</c:v>
                </c:pt>
                <c:pt idx="1134">
                  <c:v>39293</c:v>
                </c:pt>
                <c:pt idx="1135">
                  <c:v>39294</c:v>
                </c:pt>
                <c:pt idx="1136">
                  <c:v>39295</c:v>
                </c:pt>
                <c:pt idx="1137">
                  <c:v>39296</c:v>
                </c:pt>
                <c:pt idx="1138">
                  <c:v>39297</c:v>
                </c:pt>
                <c:pt idx="1139">
                  <c:v>39300</c:v>
                </c:pt>
                <c:pt idx="1140">
                  <c:v>39301</c:v>
                </c:pt>
                <c:pt idx="1141">
                  <c:v>39302</c:v>
                </c:pt>
                <c:pt idx="1142">
                  <c:v>39303</c:v>
                </c:pt>
                <c:pt idx="1143">
                  <c:v>39304</c:v>
                </c:pt>
                <c:pt idx="1144">
                  <c:v>39307</c:v>
                </c:pt>
                <c:pt idx="1145">
                  <c:v>39308</c:v>
                </c:pt>
                <c:pt idx="1146">
                  <c:v>39310</c:v>
                </c:pt>
                <c:pt idx="1147">
                  <c:v>39311</c:v>
                </c:pt>
                <c:pt idx="1148">
                  <c:v>39314</c:v>
                </c:pt>
                <c:pt idx="1149">
                  <c:v>39315</c:v>
                </c:pt>
                <c:pt idx="1150">
                  <c:v>39316</c:v>
                </c:pt>
                <c:pt idx="1151">
                  <c:v>39317</c:v>
                </c:pt>
                <c:pt idx="1152">
                  <c:v>39318</c:v>
                </c:pt>
                <c:pt idx="1153">
                  <c:v>39321</c:v>
                </c:pt>
                <c:pt idx="1154">
                  <c:v>39322</c:v>
                </c:pt>
                <c:pt idx="1155">
                  <c:v>39323</c:v>
                </c:pt>
                <c:pt idx="1156">
                  <c:v>39324</c:v>
                </c:pt>
                <c:pt idx="1157">
                  <c:v>39325</c:v>
                </c:pt>
                <c:pt idx="1158">
                  <c:v>39328</c:v>
                </c:pt>
                <c:pt idx="1159">
                  <c:v>39329</c:v>
                </c:pt>
                <c:pt idx="1160">
                  <c:v>39330</c:v>
                </c:pt>
                <c:pt idx="1161">
                  <c:v>39331</c:v>
                </c:pt>
                <c:pt idx="1162">
                  <c:v>39332</c:v>
                </c:pt>
                <c:pt idx="1163">
                  <c:v>39335</c:v>
                </c:pt>
                <c:pt idx="1164">
                  <c:v>39336</c:v>
                </c:pt>
                <c:pt idx="1165">
                  <c:v>39337</c:v>
                </c:pt>
                <c:pt idx="1166">
                  <c:v>39338</c:v>
                </c:pt>
                <c:pt idx="1167">
                  <c:v>39339</c:v>
                </c:pt>
                <c:pt idx="1168">
                  <c:v>39342</c:v>
                </c:pt>
                <c:pt idx="1169">
                  <c:v>39343</c:v>
                </c:pt>
                <c:pt idx="1170">
                  <c:v>39344</c:v>
                </c:pt>
                <c:pt idx="1171">
                  <c:v>39345</c:v>
                </c:pt>
                <c:pt idx="1172">
                  <c:v>39346</c:v>
                </c:pt>
                <c:pt idx="1173">
                  <c:v>39349</c:v>
                </c:pt>
                <c:pt idx="1174">
                  <c:v>39350</c:v>
                </c:pt>
                <c:pt idx="1175">
                  <c:v>39351</c:v>
                </c:pt>
                <c:pt idx="1176">
                  <c:v>39352</c:v>
                </c:pt>
                <c:pt idx="1177">
                  <c:v>39353</c:v>
                </c:pt>
                <c:pt idx="1178" formatCode="d\/m\/\y\y\y\y">
                  <c:v>39356</c:v>
                </c:pt>
                <c:pt idx="1179" formatCode="d\/m\/\y\y\y\y">
                  <c:v>39357</c:v>
                </c:pt>
                <c:pt idx="1180" formatCode="d\/m\/\y\y\y\y">
                  <c:v>39358</c:v>
                </c:pt>
                <c:pt idx="1181" formatCode="d\/m\/\y\y\y\y">
                  <c:v>39359</c:v>
                </c:pt>
                <c:pt idx="1182" formatCode="d\/m\/\y\y\y\y">
                  <c:v>39360</c:v>
                </c:pt>
                <c:pt idx="1183" formatCode="d\/m\/\y\y\y\y">
                  <c:v>39363</c:v>
                </c:pt>
                <c:pt idx="1184" formatCode="d\/m\/\y\y\y\y">
                  <c:v>39364</c:v>
                </c:pt>
                <c:pt idx="1185" formatCode="d\/m\/\y\y\y\y">
                  <c:v>39365</c:v>
                </c:pt>
                <c:pt idx="1186" formatCode="d\/m\/\y\y\y\y">
                  <c:v>39366</c:v>
                </c:pt>
                <c:pt idx="1187" formatCode="d\/m\/\y\y\y\y">
                  <c:v>39367</c:v>
                </c:pt>
                <c:pt idx="1188" formatCode="d\/m\/\y\y\y\y">
                  <c:v>39370</c:v>
                </c:pt>
                <c:pt idx="1189" formatCode="d\/m\/\y\y\y\y">
                  <c:v>39371</c:v>
                </c:pt>
                <c:pt idx="1190" formatCode="d\/m\/\y\y\y\y">
                  <c:v>39372</c:v>
                </c:pt>
                <c:pt idx="1191" formatCode="d\/m\/\y\y\y\y">
                  <c:v>39373</c:v>
                </c:pt>
                <c:pt idx="1192" formatCode="d\/m\/\y\y\y\y">
                  <c:v>39374</c:v>
                </c:pt>
                <c:pt idx="1193" formatCode="d\/m\/\y\y\y\y">
                  <c:v>39377</c:v>
                </c:pt>
                <c:pt idx="1194" formatCode="d\/m\/\y\y\y\y">
                  <c:v>39378</c:v>
                </c:pt>
                <c:pt idx="1195" formatCode="d\/m\/\y\y\y\y">
                  <c:v>39379</c:v>
                </c:pt>
                <c:pt idx="1196" formatCode="d\/m\/\y\y\y\y">
                  <c:v>39380</c:v>
                </c:pt>
                <c:pt idx="1197" formatCode="d\/m\/\y\y\y\y">
                  <c:v>39381</c:v>
                </c:pt>
                <c:pt idx="1198" formatCode="d\/m\/\y\y\y\y">
                  <c:v>39384</c:v>
                </c:pt>
                <c:pt idx="1199" formatCode="d\/m\/\y\y\y\y">
                  <c:v>39385</c:v>
                </c:pt>
                <c:pt idx="1200" formatCode="d\/m\/\y\y\y\y">
                  <c:v>39386</c:v>
                </c:pt>
                <c:pt idx="1201">
                  <c:v>39387</c:v>
                </c:pt>
                <c:pt idx="1202">
                  <c:v>39388</c:v>
                </c:pt>
                <c:pt idx="1203">
                  <c:v>39391</c:v>
                </c:pt>
                <c:pt idx="1204">
                  <c:v>39392</c:v>
                </c:pt>
                <c:pt idx="1205">
                  <c:v>39393</c:v>
                </c:pt>
                <c:pt idx="1206">
                  <c:v>39394</c:v>
                </c:pt>
                <c:pt idx="1207">
                  <c:v>39395</c:v>
                </c:pt>
                <c:pt idx="1208">
                  <c:v>39398</c:v>
                </c:pt>
                <c:pt idx="1209">
                  <c:v>39399</c:v>
                </c:pt>
                <c:pt idx="1210">
                  <c:v>39400</c:v>
                </c:pt>
                <c:pt idx="1211">
                  <c:v>39401</c:v>
                </c:pt>
                <c:pt idx="1212">
                  <c:v>39402</c:v>
                </c:pt>
                <c:pt idx="1213">
                  <c:v>39405</c:v>
                </c:pt>
                <c:pt idx="1214">
                  <c:v>39406</c:v>
                </c:pt>
                <c:pt idx="1215">
                  <c:v>39407</c:v>
                </c:pt>
                <c:pt idx="1216">
                  <c:v>39408</c:v>
                </c:pt>
                <c:pt idx="1217">
                  <c:v>39409</c:v>
                </c:pt>
                <c:pt idx="1218">
                  <c:v>39412</c:v>
                </c:pt>
                <c:pt idx="1219">
                  <c:v>39413</c:v>
                </c:pt>
                <c:pt idx="1220">
                  <c:v>39414</c:v>
                </c:pt>
                <c:pt idx="1221">
                  <c:v>39415</c:v>
                </c:pt>
                <c:pt idx="1222">
                  <c:v>39416</c:v>
                </c:pt>
                <c:pt idx="1223">
                  <c:v>39419</c:v>
                </c:pt>
                <c:pt idx="1224">
                  <c:v>39420</c:v>
                </c:pt>
                <c:pt idx="1225">
                  <c:v>39421</c:v>
                </c:pt>
                <c:pt idx="1226">
                  <c:v>39422</c:v>
                </c:pt>
                <c:pt idx="1227">
                  <c:v>39423</c:v>
                </c:pt>
                <c:pt idx="1228">
                  <c:v>39426</c:v>
                </c:pt>
                <c:pt idx="1229">
                  <c:v>39427</c:v>
                </c:pt>
                <c:pt idx="1230">
                  <c:v>39428</c:v>
                </c:pt>
                <c:pt idx="1231">
                  <c:v>39429</c:v>
                </c:pt>
                <c:pt idx="1232">
                  <c:v>39430</c:v>
                </c:pt>
                <c:pt idx="1233">
                  <c:v>39433</c:v>
                </c:pt>
                <c:pt idx="1234">
                  <c:v>39434</c:v>
                </c:pt>
                <c:pt idx="1235">
                  <c:v>39435</c:v>
                </c:pt>
                <c:pt idx="1236">
                  <c:v>39436</c:v>
                </c:pt>
                <c:pt idx="1237">
                  <c:v>39437</c:v>
                </c:pt>
                <c:pt idx="1238">
                  <c:v>39440</c:v>
                </c:pt>
                <c:pt idx="1239">
                  <c:v>39443</c:v>
                </c:pt>
                <c:pt idx="1240">
                  <c:v>39444</c:v>
                </c:pt>
                <c:pt idx="1241">
                  <c:v>39447</c:v>
                </c:pt>
                <c:pt idx="1242">
                  <c:v>39449</c:v>
                </c:pt>
                <c:pt idx="1243">
                  <c:v>39450</c:v>
                </c:pt>
                <c:pt idx="1244">
                  <c:v>39451</c:v>
                </c:pt>
                <c:pt idx="1245">
                  <c:v>39454</c:v>
                </c:pt>
                <c:pt idx="1246">
                  <c:v>39455</c:v>
                </c:pt>
                <c:pt idx="1247">
                  <c:v>39456</c:v>
                </c:pt>
                <c:pt idx="1248">
                  <c:v>39457</c:v>
                </c:pt>
                <c:pt idx="1249">
                  <c:v>39458</c:v>
                </c:pt>
                <c:pt idx="1250">
                  <c:v>39461</c:v>
                </c:pt>
                <c:pt idx="1251">
                  <c:v>39462</c:v>
                </c:pt>
                <c:pt idx="1252">
                  <c:v>39463</c:v>
                </c:pt>
                <c:pt idx="1253">
                  <c:v>39464</c:v>
                </c:pt>
                <c:pt idx="1254">
                  <c:v>39465</c:v>
                </c:pt>
                <c:pt idx="1255">
                  <c:v>39468</c:v>
                </c:pt>
                <c:pt idx="1256">
                  <c:v>39469</c:v>
                </c:pt>
                <c:pt idx="1257">
                  <c:v>39470</c:v>
                </c:pt>
                <c:pt idx="1258">
                  <c:v>39471</c:v>
                </c:pt>
                <c:pt idx="1259">
                  <c:v>39472</c:v>
                </c:pt>
                <c:pt idx="1260">
                  <c:v>39475</c:v>
                </c:pt>
                <c:pt idx="1261">
                  <c:v>39476</c:v>
                </c:pt>
                <c:pt idx="1262">
                  <c:v>39477</c:v>
                </c:pt>
                <c:pt idx="1263">
                  <c:v>39478</c:v>
                </c:pt>
                <c:pt idx="1264">
                  <c:v>39479</c:v>
                </c:pt>
                <c:pt idx="1265">
                  <c:v>39482</c:v>
                </c:pt>
                <c:pt idx="1266">
                  <c:v>39483</c:v>
                </c:pt>
                <c:pt idx="1267">
                  <c:v>39484</c:v>
                </c:pt>
                <c:pt idx="1268">
                  <c:v>39485</c:v>
                </c:pt>
                <c:pt idx="1269">
                  <c:v>39486</c:v>
                </c:pt>
                <c:pt idx="1270">
                  <c:v>39489</c:v>
                </c:pt>
                <c:pt idx="1271">
                  <c:v>39490</c:v>
                </c:pt>
                <c:pt idx="1272">
                  <c:v>39491</c:v>
                </c:pt>
                <c:pt idx="1273">
                  <c:v>39492</c:v>
                </c:pt>
                <c:pt idx="1274">
                  <c:v>39493</c:v>
                </c:pt>
                <c:pt idx="1275">
                  <c:v>39496</c:v>
                </c:pt>
                <c:pt idx="1276">
                  <c:v>39497</c:v>
                </c:pt>
                <c:pt idx="1277">
                  <c:v>39498</c:v>
                </c:pt>
                <c:pt idx="1278">
                  <c:v>39499</c:v>
                </c:pt>
                <c:pt idx="1279">
                  <c:v>39500</c:v>
                </c:pt>
                <c:pt idx="1280">
                  <c:v>39503</c:v>
                </c:pt>
                <c:pt idx="1281">
                  <c:v>39504</c:v>
                </c:pt>
                <c:pt idx="1282">
                  <c:v>39505</c:v>
                </c:pt>
                <c:pt idx="1283">
                  <c:v>39506</c:v>
                </c:pt>
                <c:pt idx="1284">
                  <c:v>39507</c:v>
                </c:pt>
                <c:pt idx="1285" formatCode="d\/m\/\y\y\y\y">
                  <c:v>39510</c:v>
                </c:pt>
                <c:pt idx="1286" formatCode="d\/m\/\y\y\y\y">
                  <c:v>39511</c:v>
                </c:pt>
                <c:pt idx="1287" formatCode="d\/m\/\y\y\y\y">
                  <c:v>39512</c:v>
                </c:pt>
                <c:pt idx="1288" formatCode="d\/m\/\y\y\y\y">
                  <c:v>39513</c:v>
                </c:pt>
                <c:pt idx="1289" formatCode="d\/m\/\y\y\y\y">
                  <c:v>39514</c:v>
                </c:pt>
                <c:pt idx="1290" formatCode="d\/m\/\y\y\y\y">
                  <c:v>39517</c:v>
                </c:pt>
                <c:pt idx="1291" formatCode="d\/m\/\y\y\y\y">
                  <c:v>39518</c:v>
                </c:pt>
                <c:pt idx="1292" formatCode="d\/m\/\y\y\y\y">
                  <c:v>39519</c:v>
                </c:pt>
                <c:pt idx="1293" formatCode="d\/m\/\y\y\y\y">
                  <c:v>39520</c:v>
                </c:pt>
                <c:pt idx="1294" formatCode="d\/m\/\y\y\y\y">
                  <c:v>39521</c:v>
                </c:pt>
                <c:pt idx="1295" formatCode="d\/m\/\y\y\y\y">
                  <c:v>39524</c:v>
                </c:pt>
                <c:pt idx="1296" formatCode="d\/m\/\y\y\y\y">
                  <c:v>39525</c:v>
                </c:pt>
                <c:pt idx="1297" formatCode="d\/m\/\y\y\y\y">
                  <c:v>39526</c:v>
                </c:pt>
                <c:pt idx="1298" formatCode="d\/m\/\y\y\y\y">
                  <c:v>39527</c:v>
                </c:pt>
                <c:pt idx="1299" formatCode="d\/m\/\y\y\y\y">
                  <c:v>39532</c:v>
                </c:pt>
                <c:pt idx="1300" formatCode="d\/m\/\y\y\y\y">
                  <c:v>39533</c:v>
                </c:pt>
                <c:pt idx="1301" formatCode="d\/m\/\y\y\y\y">
                  <c:v>39534</c:v>
                </c:pt>
                <c:pt idx="1302" formatCode="d\/m\/\y\y\y\y">
                  <c:v>39535</c:v>
                </c:pt>
                <c:pt idx="1303" formatCode="d\/m\/\y\y\y\y">
                  <c:v>39538</c:v>
                </c:pt>
                <c:pt idx="1304">
                  <c:v>39539</c:v>
                </c:pt>
                <c:pt idx="1305">
                  <c:v>39540</c:v>
                </c:pt>
                <c:pt idx="1306">
                  <c:v>39541</c:v>
                </c:pt>
                <c:pt idx="1307">
                  <c:v>39542</c:v>
                </c:pt>
                <c:pt idx="1308">
                  <c:v>39545</c:v>
                </c:pt>
                <c:pt idx="1309">
                  <c:v>39546</c:v>
                </c:pt>
                <c:pt idx="1310">
                  <c:v>39547</c:v>
                </c:pt>
                <c:pt idx="1311">
                  <c:v>39548</c:v>
                </c:pt>
                <c:pt idx="1312">
                  <c:v>39549</c:v>
                </c:pt>
                <c:pt idx="1313">
                  <c:v>39552</c:v>
                </c:pt>
                <c:pt idx="1314">
                  <c:v>39553</c:v>
                </c:pt>
                <c:pt idx="1315">
                  <c:v>39554</c:v>
                </c:pt>
                <c:pt idx="1316">
                  <c:v>39555</c:v>
                </c:pt>
                <c:pt idx="1317">
                  <c:v>39556</c:v>
                </c:pt>
                <c:pt idx="1318">
                  <c:v>39559</c:v>
                </c:pt>
                <c:pt idx="1319">
                  <c:v>39560</c:v>
                </c:pt>
                <c:pt idx="1320">
                  <c:v>39561</c:v>
                </c:pt>
                <c:pt idx="1321">
                  <c:v>39562</c:v>
                </c:pt>
                <c:pt idx="1322">
                  <c:v>39563</c:v>
                </c:pt>
                <c:pt idx="1323">
                  <c:v>39566</c:v>
                </c:pt>
                <c:pt idx="1324">
                  <c:v>39567</c:v>
                </c:pt>
                <c:pt idx="1325">
                  <c:v>39568</c:v>
                </c:pt>
                <c:pt idx="1326" formatCode="d\/m\/\y\y\y\y">
                  <c:v>39570</c:v>
                </c:pt>
                <c:pt idx="1327" formatCode="d\/m\/\y\y\y\y">
                  <c:v>39573</c:v>
                </c:pt>
                <c:pt idx="1328" formatCode="d\/m\/\y\y\y\y">
                  <c:v>39574</c:v>
                </c:pt>
                <c:pt idx="1329" formatCode="d\/m\/\y\y\y\y">
                  <c:v>39575</c:v>
                </c:pt>
                <c:pt idx="1330" formatCode="d\/m\/\y\y\y\y">
                  <c:v>39576</c:v>
                </c:pt>
                <c:pt idx="1331" formatCode="d\/m\/\y\y\y\y">
                  <c:v>39577</c:v>
                </c:pt>
                <c:pt idx="1332" formatCode="d\/m\/\y\y\y\y">
                  <c:v>39581</c:v>
                </c:pt>
                <c:pt idx="1333" formatCode="d\/m\/\y\y\y\y">
                  <c:v>39582</c:v>
                </c:pt>
                <c:pt idx="1334" formatCode="d\/m\/\y\y\y\y">
                  <c:v>39583</c:v>
                </c:pt>
                <c:pt idx="1335" formatCode="d\/m\/\y\y\y\y">
                  <c:v>39584</c:v>
                </c:pt>
                <c:pt idx="1336" formatCode="d\/m\/\y\y\y\y">
                  <c:v>39587</c:v>
                </c:pt>
                <c:pt idx="1337" formatCode="d\/m\/\y\y\y\y">
                  <c:v>39588</c:v>
                </c:pt>
                <c:pt idx="1338" formatCode="d\/m\/\y\y\y\y">
                  <c:v>39588</c:v>
                </c:pt>
                <c:pt idx="1339" formatCode="d\/m\/\y\y\y\y">
                  <c:v>39589</c:v>
                </c:pt>
                <c:pt idx="1340" formatCode="d\/m\/\y\y\y\y">
                  <c:v>39590</c:v>
                </c:pt>
                <c:pt idx="1341" formatCode="d\/m\/\y\y\y\y">
                  <c:v>39591</c:v>
                </c:pt>
                <c:pt idx="1342" formatCode="d\/m\/\y\y\y\y">
                  <c:v>39594</c:v>
                </c:pt>
                <c:pt idx="1343" formatCode="d\/m\/\y\y\y\y">
                  <c:v>39595</c:v>
                </c:pt>
                <c:pt idx="1344" formatCode="d\/m\/\y\y\y\y">
                  <c:v>39596</c:v>
                </c:pt>
                <c:pt idx="1345" formatCode="d\/m\/\y\y\y\y">
                  <c:v>39597</c:v>
                </c:pt>
                <c:pt idx="1346" formatCode="d\/m\/\y\y\y\y">
                  <c:v>39598</c:v>
                </c:pt>
                <c:pt idx="1347">
                  <c:v>39601</c:v>
                </c:pt>
                <c:pt idx="1348">
                  <c:v>39602</c:v>
                </c:pt>
                <c:pt idx="1349">
                  <c:v>39603</c:v>
                </c:pt>
                <c:pt idx="1350">
                  <c:v>39604</c:v>
                </c:pt>
                <c:pt idx="1351">
                  <c:v>39605</c:v>
                </c:pt>
                <c:pt idx="1352">
                  <c:v>39608</c:v>
                </c:pt>
                <c:pt idx="1353">
                  <c:v>39609</c:v>
                </c:pt>
                <c:pt idx="1354">
                  <c:v>39610</c:v>
                </c:pt>
                <c:pt idx="1355">
                  <c:v>39611</c:v>
                </c:pt>
                <c:pt idx="1356">
                  <c:v>39612</c:v>
                </c:pt>
                <c:pt idx="1357">
                  <c:v>39615</c:v>
                </c:pt>
                <c:pt idx="1358">
                  <c:v>39616</c:v>
                </c:pt>
                <c:pt idx="1359">
                  <c:v>39617</c:v>
                </c:pt>
                <c:pt idx="1360">
                  <c:v>39618</c:v>
                </c:pt>
                <c:pt idx="1361">
                  <c:v>39619</c:v>
                </c:pt>
                <c:pt idx="1362">
                  <c:v>39622</c:v>
                </c:pt>
                <c:pt idx="1363">
                  <c:v>39623</c:v>
                </c:pt>
                <c:pt idx="1364">
                  <c:v>39624</c:v>
                </c:pt>
                <c:pt idx="1365">
                  <c:v>39625</c:v>
                </c:pt>
                <c:pt idx="1366">
                  <c:v>39626</c:v>
                </c:pt>
                <c:pt idx="1367">
                  <c:v>39629</c:v>
                </c:pt>
                <c:pt idx="1368">
                  <c:v>39630</c:v>
                </c:pt>
                <c:pt idx="1369">
                  <c:v>39631</c:v>
                </c:pt>
                <c:pt idx="1370">
                  <c:v>39632</c:v>
                </c:pt>
                <c:pt idx="1371">
                  <c:v>39633</c:v>
                </c:pt>
                <c:pt idx="1372">
                  <c:v>39636</c:v>
                </c:pt>
                <c:pt idx="1373">
                  <c:v>39637</c:v>
                </c:pt>
                <c:pt idx="1374">
                  <c:v>39638</c:v>
                </c:pt>
                <c:pt idx="1375">
                  <c:v>39639</c:v>
                </c:pt>
                <c:pt idx="1376">
                  <c:v>39640</c:v>
                </c:pt>
                <c:pt idx="1377">
                  <c:v>39643</c:v>
                </c:pt>
                <c:pt idx="1378">
                  <c:v>39644</c:v>
                </c:pt>
                <c:pt idx="1379">
                  <c:v>39645</c:v>
                </c:pt>
                <c:pt idx="1380">
                  <c:v>39646</c:v>
                </c:pt>
                <c:pt idx="1381">
                  <c:v>39647</c:v>
                </c:pt>
                <c:pt idx="1382">
                  <c:v>39650</c:v>
                </c:pt>
                <c:pt idx="1383">
                  <c:v>39651</c:v>
                </c:pt>
                <c:pt idx="1384">
                  <c:v>39652</c:v>
                </c:pt>
                <c:pt idx="1385">
                  <c:v>39653</c:v>
                </c:pt>
                <c:pt idx="1386">
                  <c:v>39654</c:v>
                </c:pt>
                <c:pt idx="1387">
                  <c:v>39657</c:v>
                </c:pt>
                <c:pt idx="1388">
                  <c:v>39658</c:v>
                </c:pt>
                <c:pt idx="1389">
                  <c:v>39659</c:v>
                </c:pt>
                <c:pt idx="1390">
                  <c:v>39660</c:v>
                </c:pt>
                <c:pt idx="1391">
                  <c:v>39661</c:v>
                </c:pt>
                <c:pt idx="1392">
                  <c:v>39664</c:v>
                </c:pt>
                <c:pt idx="1393">
                  <c:v>39665</c:v>
                </c:pt>
                <c:pt idx="1394">
                  <c:v>39666</c:v>
                </c:pt>
                <c:pt idx="1395">
                  <c:v>39667</c:v>
                </c:pt>
                <c:pt idx="1396">
                  <c:v>39668</c:v>
                </c:pt>
                <c:pt idx="1397">
                  <c:v>39671</c:v>
                </c:pt>
                <c:pt idx="1398">
                  <c:v>39672</c:v>
                </c:pt>
                <c:pt idx="1399">
                  <c:v>39673</c:v>
                </c:pt>
                <c:pt idx="1400">
                  <c:v>39674</c:v>
                </c:pt>
                <c:pt idx="1401">
                  <c:v>39675</c:v>
                </c:pt>
                <c:pt idx="1402">
                  <c:v>39678</c:v>
                </c:pt>
                <c:pt idx="1403">
                  <c:v>39679</c:v>
                </c:pt>
                <c:pt idx="1404">
                  <c:v>39680</c:v>
                </c:pt>
                <c:pt idx="1405">
                  <c:v>39681</c:v>
                </c:pt>
                <c:pt idx="1406">
                  <c:v>39682</c:v>
                </c:pt>
                <c:pt idx="1407">
                  <c:v>39685</c:v>
                </c:pt>
                <c:pt idx="1408">
                  <c:v>39686</c:v>
                </c:pt>
                <c:pt idx="1409">
                  <c:v>39687</c:v>
                </c:pt>
                <c:pt idx="1410">
                  <c:v>39688</c:v>
                </c:pt>
                <c:pt idx="1411">
                  <c:v>39689</c:v>
                </c:pt>
                <c:pt idx="1412">
                  <c:v>39692</c:v>
                </c:pt>
                <c:pt idx="1413">
                  <c:v>39693</c:v>
                </c:pt>
                <c:pt idx="1414">
                  <c:v>39694</c:v>
                </c:pt>
                <c:pt idx="1415">
                  <c:v>39695</c:v>
                </c:pt>
                <c:pt idx="1416">
                  <c:v>39696</c:v>
                </c:pt>
                <c:pt idx="1417">
                  <c:v>39699</c:v>
                </c:pt>
                <c:pt idx="1418">
                  <c:v>39700</c:v>
                </c:pt>
                <c:pt idx="1419">
                  <c:v>39701</c:v>
                </c:pt>
                <c:pt idx="1420">
                  <c:v>39702</c:v>
                </c:pt>
                <c:pt idx="1421">
                  <c:v>39703</c:v>
                </c:pt>
                <c:pt idx="1422">
                  <c:v>39706</c:v>
                </c:pt>
                <c:pt idx="1423">
                  <c:v>39707</c:v>
                </c:pt>
                <c:pt idx="1424">
                  <c:v>39708</c:v>
                </c:pt>
                <c:pt idx="1425">
                  <c:v>39709</c:v>
                </c:pt>
                <c:pt idx="1426">
                  <c:v>39710</c:v>
                </c:pt>
                <c:pt idx="1427">
                  <c:v>39713</c:v>
                </c:pt>
                <c:pt idx="1428">
                  <c:v>39714</c:v>
                </c:pt>
                <c:pt idx="1429">
                  <c:v>39715</c:v>
                </c:pt>
                <c:pt idx="1430">
                  <c:v>39716</c:v>
                </c:pt>
                <c:pt idx="1431">
                  <c:v>39717</c:v>
                </c:pt>
                <c:pt idx="1432">
                  <c:v>39720</c:v>
                </c:pt>
                <c:pt idx="1433">
                  <c:v>39721</c:v>
                </c:pt>
                <c:pt idx="1434" formatCode="d\/m\/\y\y\y\y">
                  <c:v>39722</c:v>
                </c:pt>
                <c:pt idx="1435" formatCode="d\/m\/\y\y\y\y">
                  <c:v>39723</c:v>
                </c:pt>
                <c:pt idx="1436" formatCode="d\/m\/\y\y\y\y">
                  <c:v>39727</c:v>
                </c:pt>
                <c:pt idx="1437" formatCode="d\/m\/\y\y\y\y">
                  <c:v>39728</c:v>
                </c:pt>
                <c:pt idx="1438" formatCode="d\/m\/\y\y\y\y">
                  <c:v>39729</c:v>
                </c:pt>
                <c:pt idx="1439" formatCode="d\/m\/\y\y\y\y">
                  <c:v>39730</c:v>
                </c:pt>
                <c:pt idx="1440" formatCode="d\/m\/\y\y\y\y">
                  <c:v>39731</c:v>
                </c:pt>
                <c:pt idx="1441" formatCode="d\/m\/\y\y\y\y">
                  <c:v>39734</c:v>
                </c:pt>
                <c:pt idx="1442" formatCode="d\/m\/\y\y\y\y">
                  <c:v>39735</c:v>
                </c:pt>
                <c:pt idx="1443" formatCode="d\/m\/\y\y\y\y">
                  <c:v>39736</c:v>
                </c:pt>
                <c:pt idx="1444" formatCode="d\/m\/\y\y\y\y">
                  <c:v>39737</c:v>
                </c:pt>
                <c:pt idx="1445" formatCode="d\/m\/\y\y\y\y">
                  <c:v>39738</c:v>
                </c:pt>
                <c:pt idx="1446" formatCode="d\/m\/\y\y\y\y">
                  <c:v>39741</c:v>
                </c:pt>
                <c:pt idx="1447" formatCode="d\/m\/\y\y\y\y">
                  <c:v>39742</c:v>
                </c:pt>
                <c:pt idx="1448" formatCode="d\/m\/\y\y\y\y">
                  <c:v>39743</c:v>
                </c:pt>
                <c:pt idx="1449" formatCode="d\/m\/\y\y\y\y">
                  <c:v>39744</c:v>
                </c:pt>
                <c:pt idx="1450" formatCode="d\/m\/\y\y\y\y">
                  <c:v>39745</c:v>
                </c:pt>
                <c:pt idx="1451" formatCode="d\/m\/\y\y\y\y">
                  <c:v>39748</c:v>
                </c:pt>
                <c:pt idx="1452" formatCode="d\/m\/\y\y\y\y">
                  <c:v>39749</c:v>
                </c:pt>
                <c:pt idx="1453" formatCode="d\/m\/\y\y\y\y">
                  <c:v>39750</c:v>
                </c:pt>
                <c:pt idx="1454" formatCode="d\/m\/\y\y\y\y">
                  <c:v>39751</c:v>
                </c:pt>
                <c:pt idx="1455" formatCode="d\/m\/\y\y\y\y">
                  <c:v>39752</c:v>
                </c:pt>
                <c:pt idx="1456">
                  <c:v>39755</c:v>
                </c:pt>
                <c:pt idx="1457">
                  <c:v>39756</c:v>
                </c:pt>
                <c:pt idx="1458">
                  <c:v>39757</c:v>
                </c:pt>
                <c:pt idx="1459">
                  <c:v>39758</c:v>
                </c:pt>
                <c:pt idx="1460">
                  <c:v>39759</c:v>
                </c:pt>
                <c:pt idx="1461">
                  <c:v>39762</c:v>
                </c:pt>
                <c:pt idx="1462">
                  <c:v>39763</c:v>
                </c:pt>
                <c:pt idx="1463">
                  <c:v>39764</c:v>
                </c:pt>
                <c:pt idx="1464">
                  <c:v>39765</c:v>
                </c:pt>
                <c:pt idx="1465">
                  <c:v>39766</c:v>
                </c:pt>
                <c:pt idx="1466">
                  <c:v>39769</c:v>
                </c:pt>
                <c:pt idx="1467">
                  <c:v>39770</c:v>
                </c:pt>
                <c:pt idx="1468">
                  <c:v>39771</c:v>
                </c:pt>
                <c:pt idx="1469">
                  <c:v>39772</c:v>
                </c:pt>
                <c:pt idx="1470">
                  <c:v>39773</c:v>
                </c:pt>
                <c:pt idx="1471">
                  <c:v>39776</c:v>
                </c:pt>
                <c:pt idx="1472">
                  <c:v>39777</c:v>
                </c:pt>
                <c:pt idx="1473">
                  <c:v>39778</c:v>
                </c:pt>
                <c:pt idx="1474">
                  <c:v>39779</c:v>
                </c:pt>
                <c:pt idx="1475">
                  <c:v>39780</c:v>
                </c:pt>
                <c:pt idx="1476">
                  <c:v>39783</c:v>
                </c:pt>
                <c:pt idx="1477">
                  <c:v>39784</c:v>
                </c:pt>
                <c:pt idx="1478">
                  <c:v>39785</c:v>
                </c:pt>
                <c:pt idx="1479">
                  <c:v>39786</c:v>
                </c:pt>
                <c:pt idx="1480">
                  <c:v>39787</c:v>
                </c:pt>
                <c:pt idx="1481">
                  <c:v>39790</c:v>
                </c:pt>
                <c:pt idx="1482">
                  <c:v>39791</c:v>
                </c:pt>
                <c:pt idx="1483">
                  <c:v>39792</c:v>
                </c:pt>
                <c:pt idx="1484">
                  <c:v>39793</c:v>
                </c:pt>
                <c:pt idx="1485">
                  <c:v>39794</c:v>
                </c:pt>
                <c:pt idx="1486">
                  <c:v>39797</c:v>
                </c:pt>
                <c:pt idx="1487">
                  <c:v>39798</c:v>
                </c:pt>
                <c:pt idx="1488">
                  <c:v>39799</c:v>
                </c:pt>
                <c:pt idx="1489">
                  <c:v>39800</c:v>
                </c:pt>
                <c:pt idx="1490">
                  <c:v>39801</c:v>
                </c:pt>
                <c:pt idx="1491">
                  <c:v>39804</c:v>
                </c:pt>
                <c:pt idx="1492">
                  <c:v>39805</c:v>
                </c:pt>
                <c:pt idx="1493">
                  <c:v>39811</c:v>
                </c:pt>
                <c:pt idx="1494">
                  <c:v>39812</c:v>
                </c:pt>
                <c:pt idx="1495">
                  <c:v>39815</c:v>
                </c:pt>
                <c:pt idx="1496">
                  <c:v>39818</c:v>
                </c:pt>
                <c:pt idx="1497">
                  <c:v>39819</c:v>
                </c:pt>
                <c:pt idx="1498">
                  <c:v>39820</c:v>
                </c:pt>
                <c:pt idx="1499">
                  <c:v>39821</c:v>
                </c:pt>
                <c:pt idx="1500">
                  <c:v>39822</c:v>
                </c:pt>
                <c:pt idx="1501">
                  <c:v>39825</c:v>
                </c:pt>
                <c:pt idx="1502">
                  <c:v>39826</c:v>
                </c:pt>
                <c:pt idx="1503">
                  <c:v>39827</c:v>
                </c:pt>
                <c:pt idx="1504">
                  <c:v>39828</c:v>
                </c:pt>
                <c:pt idx="1505">
                  <c:v>39829</c:v>
                </c:pt>
                <c:pt idx="1506">
                  <c:v>39832</c:v>
                </c:pt>
                <c:pt idx="1507">
                  <c:v>39833</c:v>
                </c:pt>
                <c:pt idx="1508">
                  <c:v>39834</c:v>
                </c:pt>
                <c:pt idx="1509">
                  <c:v>39835</c:v>
                </c:pt>
                <c:pt idx="1510">
                  <c:v>39836</c:v>
                </c:pt>
                <c:pt idx="1511">
                  <c:v>39839</c:v>
                </c:pt>
                <c:pt idx="1512">
                  <c:v>39840</c:v>
                </c:pt>
                <c:pt idx="1513">
                  <c:v>39841</c:v>
                </c:pt>
                <c:pt idx="1514">
                  <c:v>39842</c:v>
                </c:pt>
                <c:pt idx="1515">
                  <c:v>39843</c:v>
                </c:pt>
                <c:pt idx="1516">
                  <c:v>39846</c:v>
                </c:pt>
                <c:pt idx="1517">
                  <c:v>39847</c:v>
                </c:pt>
                <c:pt idx="1518">
                  <c:v>39848</c:v>
                </c:pt>
                <c:pt idx="1519">
                  <c:v>39849</c:v>
                </c:pt>
                <c:pt idx="1520">
                  <c:v>39850</c:v>
                </c:pt>
                <c:pt idx="1521">
                  <c:v>39853</c:v>
                </c:pt>
                <c:pt idx="1522">
                  <c:v>39854</c:v>
                </c:pt>
                <c:pt idx="1523">
                  <c:v>39855</c:v>
                </c:pt>
                <c:pt idx="1524">
                  <c:v>39856</c:v>
                </c:pt>
                <c:pt idx="1525">
                  <c:v>39857</c:v>
                </c:pt>
                <c:pt idx="1526">
                  <c:v>39860</c:v>
                </c:pt>
                <c:pt idx="1527">
                  <c:v>39861</c:v>
                </c:pt>
                <c:pt idx="1528">
                  <c:v>39862</c:v>
                </c:pt>
                <c:pt idx="1529">
                  <c:v>39863</c:v>
                </c:pt>
                <c:pt idx="1530">
                  <c:v>39864</c:v>
                </c:pt>
                <c:pt idx="1531">
                  <c:v>39867</c:v>
                </c:pt>
                <c:pt idx="1532">
                  <c:v>39868</c:v>
                </c:pt>
                <c:pt idx="1533">
                  <c:v>39869</c:v>
                </c:pt>
                <c:pt idx="1534">
                  <c:v>39870</c:v>
                </c:pt>
                <c:pt idx="1535">
                  <c:v>39871</c:v>
                </c:pt>
                <c:pt idx="1536" formatCode="d\/m\/\y\y\y\y">
                  <c:v>39874</c:v>
                </c:pt>
                <c:pt idx="1537" formatCode="d\/m\/\y\y\y\y">
                  <c:v>39875</c:v>
                </c:pt>
                <c:pt idx="1538" formatCode="d\/m\/\y\y\y\y">
                  <c:v>39876</c:v>
                </c:pt>
                <c:pt idx="1539" formatCode="d\/m\/\y\y\y\y">
                  <c:v>39877</c:v>
                </c:pt>
                <c:pt idx="1540" formatCode="d\/m\/\y\y\y\y">
                  <c:v>39878</c:v>
                </c:pt>
                <c:pt idx="1541" formatCode="d\/m\/\y\y\y\y">
                  <c:v>39881</c:v>
                </c:pt>
                <c:pt idx="1542" formatCode="d\/m\/\y\y\y\y">
                  <c:v>39882</c:v>
                </c:pt>
                <c:pt idx="1543" formatCode="d\/m\/\y\y\y\y">
                  <c:v>39883</c:v>
                </c:pt>
                <c:pt idx="1544" formatCode="d\/m\/\y\y\y\y">
                  <c:v>39884</c:v>
                </c:pt>
                <c:pt idx="1545" formatCode="d\/m\/\y\y\y\y">
                  <c:v>39885</c:v>
                </c:pt>
                <c:pt idx="1546" formatCode="d\/m\/\y\y\y\y">
                  <c:v>39888</c:v>
                </c:pt>
                <c:pt idx="1547" formatCode="d\/m\/\y\y\y\y">
                  <c:v>39889</c:v>
                </c:pt>
                <c:pt idx="1548" formatCode="d\/m\/\y\y\y\y">
                  <c:v>39890</c:v>
                </c:pt>
                <c:pt idx="1549" formatCode="d\/m\/\y\y\y\y">
                  <c:v>39891</c:v>
                </c:pt>
                <c:pt idx="1550" formatCode="d\/m\/\y\y\y\y">
                  <c:v>39892</c:v>
                </c:pt>
                <c:pt idx="1551" formatCode="d\/m\/\y\y\y\y">
                  <c:v>39895</c:v>
                </c:pt>
                <c:pt idx="1552" formatCode="d\/m\/\y\y\y\y">
                  <c:v>39896</c:v>
                </c:pt>
                <c:pt idx="1553" formatCode="d\/m\/\y\y\y\y">
                  <c:v>39897</c:v>
                </c:pt>
                <c:pt idx="1554" formatCode="d\/m\/\y\y\y\y">
                  <c:v>39898</c:v>
                </c:pt>
                <c:pt idx="1555" formatCode="d\/m\/\y\y\y\y">
                  <c:v>39899</c:v>
                </c:pt>
                <c:pt idx="1556" formatCode="d\/m\/\y\y\y\y">
                  <c:v>39902</c:v>
                </c:pt>
                <c:pt idx="1557" formatCode="d\/m\/\y\y\y\y">
                  <c:v>39903</c:v>
                </c:pt>
                <c:pt idx="1558">
                  <c:v>39904</c:v>
                </c:pt>
                <c:pt idx="1559">
                  <c:v>39905</c:v>
                </c:pt>
                <c:pt idx="1560">
                  <c:v>39906</c:v>
                </c:pt>
                <c:pt idx="1561">
                  <c:v>39909</c:v>
                </c:pt>
                <c:pt idx="1562">
                  <c:v>39910</c:v>
                </c:pt>
                <c:pt idx="1563">
                  <c:v>39911</c:v>
                </c:pt>
                <c:pt idx="1564">
                  <c:v>39912</c:v>
                </c:pt>
                <c:pt idx="1565">
                  <c:v>39917</c:v>
                </c:pt>
                <c:pt idx="1566">
                  <c:v>39918</c:v>
                </c:pt>
                <c:pt idx="1567">
                  <c:v>39919</c:v>
                </c:pt>
                <c:pt idx="1568">
                  <c:v>39920</c:v>
                </c:pt>
                <c:pt idx="1569">
                  <c:v>39923</c:v>
                </c:pt>
                <c:pt idx="1570">
                  <c:v>39924</c:v>
                </c:pt>
                <c:pt idx="1571">
                  <c:v>39925</c:v>
                </c:pt>
                <c:pt idx="1572">
                  <c:v>39926</c:v>
                </c:pt>
                <c:pt idx="1573">
                  <c:v>39927</c:v>
                </c:pt>
                <c:pt idx="1574">
                  <c:v>39930</c:v>
                </c:pt>
                <c:pt idx="1575">
                  <c:v>39931</c:v>
                </c:pt>
                <c:pt idx="1576">
                  <c:v>39932</c:v>
                </c:pt>
                <c:pt idx="1577">
                  <c:v>39933</c:v>
                </c:pt>
                <c:pt idx="1578">
                  <c:v>39933</c:v>
                </c:pt>
                <c:pt idx="1579" formatCode="d\/m\/\y\y\y\y">
                  <c:v>39937</c:v>
                </c:pt>
                <c:pt idx="1580" formatCode="d\/m\/\y\y\y\y">
                  <c:v>39938</c:v>
                </c:pt>
                <c:pt idx="1581" formatCode="d\/m\/\y\y\y\y">
                  <c:v>39939</c:v>
                </c:pt>
                <c:pt idx="1582" formatCode="d\/m\/\y\y\y\y">
                  <c:v>39940</c:v>
                </c:pt>
                <c:pt idx="1583" formatCode="d\/m\/\y\y\y\y">
                  <c:v>39941</c:v>
                </c:pt>
                <c:pt idx="1584" formatCode="d\/m\/\y\y\y\y">
                  <c:v>39944</c:v>
                </c:pt>
                <c:pt idx="1585" formatCode="d\/m\/\y\y\y\y">
                  <c:v>39945</c:v>
                </c:pt>
                <c:pt idx="1586" formatCode="d\/m\/\y\y\y\y">
                  <c:v>39946</c:v>
                </c:pt>
                <c:pt idx="1587" formatCode="d\/m\/\y\y\y\y">
                  <c:v>39947</c:v>
                </c:pt>
                <c:pt idx="1588" formatCode="d\/m\/\y\y\y\y">
                  <c:v>39948</c:v>
                </c:pt>
                <c:pt idx="1589" formatCode="d\/m\/\y\y\y\y">
                  <c:v>39951</c:v>
                </c:pt>
                <c:pt idx="1590" formatCode="d\/m\/\y\y\y\y">
                  <c:v>39952</c:v>
                </c:pt>
                <c:pt idx="1591" formatCode="d\/m\/\y\y\y\y">
                  <c:v>39953</c:v>
                </c:pt>
                <c:pt idx="1592" formatCode="d\/m\/\y\y\y\y">
                  <c:v>39955</c:v>
                </c:pt>
                <c:pt idx="1593" formatCode="d\/m\/\y\y\y\y">
                  <c:v>39958</c:v>
                </c:pt>
                <c:pt idx="1594" formatCode="d\/m\/\y\y\y\y">
                  <c:v>39959</c:v>
                </c:pt>
                <c:pt idx="1595" formatCode="d\/m\/\y\y\y\y">
                  <c:v>39960</c:v>
                </c:pt>
                <c:pt idx="1596" formatCode="d\/m\/\y\y\y\y">
                  <c:v>39961</c:v>
                </c:pt>
                <c:pt idx="1597" formatCode="d\/m\/\y\y\y\y">
                  <c:v>39962</c:v>
                </c:pt>
                <c:pt idx="1598">
                  <c:v>39966</c:v>
                </c:pt>
                <c:pt idx="1599">
                  <c:v>39967</c:v>
                </c:pt>
                <c:pt idx="1600">
                  <c:v>39968</c:v>
                </c:pt>
                <c:pt idx="1601">
                  <c:v>39969</c:v>
                </c:pt>
                <c:pt idx="1602">
                  <c:v>39972</c:v>
                </c:pt>
                <c:pt idx="1603">
                  <c:v>39973</c:v>
                </c:pt>
                <c:pt idx="1604">
                  <c:v>39974</c:v>
                </c:pt>
                <c:pt idx="1605">
                  <c:v>39975</c:v>
                </c:pt>
                <c:pt idx="1606">
                  <c:v>39976</c:v>
                </c:pt>
                <c:pt idx="1607">
                  <c:v>39979</c:v>
                </c:pt>
                <c:pt idx="1608">
                  <c:v>39980</c:v>
                </c:pt>
                <c:pt idx="1609">
                  <c:v>39981</c:v>
                </c:pt>
                <c:pt idx="1610">
                  <c:v>39982</c:v>
                </c:pt>
                <c:pt idx="1611">
                  <c:v>39983</c:v>
                </c:pt>
                <c:pt idx="1612">
                  <c:v>39986</c:v>
                </c:pt>
                <c:pt idx="1613">
                  <c:v>39987</c:v>
                </c:pt>
                <c:pt idx="1614">
                  <c:v>39988</c:v>
                </c:pt>
                <c:pt idx="1615">
                  <c:v>39989</c:v>
                </c:pt>
                <c:pt idx="1616">
                  <c:v>39990</c:v>
                </c:pt>
                <c:pt idx="1617">
                  <c:v>39993</c:v>
                </c:pt>
                <c:pt idx="1618">
                  <c:v>39994</c:v>
                </c:pt>
                <c:pt idx="1619">
                  <c:v>39995</c:v>
                </c:pt>
                <c:pt idx="1620">
                  <c:v>39996</c:v>
                </c:pt>
                <c:pt idx="1621">
                  <c:v>39997</c:v>
                </c:pt>
                <c:pt idx="1622">
                  <c:v>40000</c:v>
                </c:pt>
                <c:pt idx="1623">
                  <c:v>40001</c:v>
                </c:pt>
                <c:pt idx="1624">
                  <c:v>40002</c:v>
                </c:pt>
                <c:pt idx="1625">
                  <c:v>40003</c:v>
                </c:pt>
                <c:pt idx="1626">
                  <c:v>40004</c:v>
                </c:pt>
                <c:pt idx="1627">
                  <c:v>40007</c:v>
                </c:pt>
                <c:pt idx="1628">
                  <c:v>40008</c:v>
                </c:pt>
                <c:pt idx="1629">
                  <c:v>40009</c:v>
                </c:pt>
                <c:pt idx="1630">
                  <c:v>40010</c:v>
                </c:pt>
                <c:pt idx="1631">
                  <c:v>40015</c:v>
                </c:pt>
                <c:pt idx="1632">
                  <c:v>40016</c:v>
                </c:pt>
                <c:pt idx="1633">
                  <c:v>40011</c:v>
                </c:pt>
                <c:pt idx="1634">
                  <c:v>40014</c:v>
                </c:pt>
                <c:pt idx="1635">
                  <c:v>40017</c:v>
                </c:pt>
                <c:pt idx="1636">
                  <c:v>40018</c:v>
                </c:pt>
                <c:pt idx="1637">
                  <c:v>40021</c:v>
                </c:pt>
                <c:pt idx="1638">
                  <c:v>40022</c:v>
                </c:pt>
                <c:pt idx="1639">
                  <c:v>40023</c:v>
                </c:pt>
                <c:pt idx="1640">
                  <c:v>40024</c:v>
                </c:pt>
                <c:pt idx="1641">
                  <c:v>40025</c:v>
                </c:pt>
                <c:pt idx="1642">
                  <c:v>40028</c:v>
                </c:pt>
                <c:pt idx="1643">
                  <c:v>40029</c:v>
                </c:pt>
                <c:pt idx="1644">
                  <c:v>40030</c:v>
                </c:pt>
                <c:pt idx="1645">
                  <c:v>40031</c:v>
                </c:pt>
                <c:pt idx="1646">
                  <c:v>40032</c:v>
                </c:pt>
                <c:pt idx="1647">
                  <c:v>40035</c:v>
                </c:pt>
                <c:pt idx="1648">
                  <c:v>40036</c:v>
                </c:pt>
                <c:pt idx="1649">
                  <c:v>40037</c:v>
                </c:pt>
                <c:pt idx="1650">
                  <c:v>40038</c:v>
                </c:pt>
                <c:pt idx="1651">
                  <c:v>40039</c:v>
                </c:pt>
                <c:pt idx="1652">
                  <c:v>40042</c:v>
                </c:pt>
                <c:pt idx="1653">
                  <c:v>40043</c:v>
                </c:pt>
                <c:pt idx="1654">
                  <c:v>40044</c:v>
                </c:pt>
                <c:pt idx="1655">
                  <c:v>40045</c:v>
                </c:pt>
                <c:pt idx="1656">
                  <c:v>40046</c:v>
                </c:pt>
                <c:pt idx="1657">
                  <c:v>40049</c:v>
                </c:pt>
                <c:pt idx="1658">
                  <c:v>40050</c:v>
                </c:pt>
                <c:pt idx="1659">
                  <c:v>40051</c:v>
                </c:pt>
                <c:pt idx="1660">
                  <c:v>40052</c:v>
                </c:pt>
                <c:pt idx="1661">
                  <c:v>40053</c:v>
                </c:pt>
                <c:pt idx="1662">
                  <c:v>40056</c:v>
                </c:pt>
                <c:pt idx="1663">
                  <c:v>40057</c:v>
                </c:pt>
                <c:pt idx="1664">
                  <c:v>40058</c:v>
                </c:pt>
                <c:pt idx="1665">
                  <c:v>40059</c:v>
                </c:pt>
                <c:pt idx="1666">
                  <c:v>40060</c:v>
                </c:pt>
                <c:pt idx="1667">
                  <c:v>40063</c:v>
                </c:pt>
                <c:pt idx="1668">
                  <c:v>40064</c:v>
                </c:pt>
                <c:pt idx="1669">
                  <c:v>40065</c:v>
                </c:pt>
                <c:pt idx="1670">
                  <c:v>40066</c:v>
                </c:pt>
                <c:pt idx="1671">
                  <c:v>40067</c:v>
                </c:pt>
                <c:pt idx="1672">
                  <c:v>40070</c:v>
                </c:pt>
                <c:pt idx="1673">
                  <c:v>40071</c:v>
                </c:pt>
                <c:pt idx="1674">
                  <c:v>40072</c:v>
                </c:pt>
                <c:pt idx="1675">
                  <c:v>40073</c:v>
                </c:pt>
                <c:pt idx="1676">
                  <c:v>40074</c:v>
                </c:pt>
                <c:pt idx="1677">
                  <c:v>40077</c:v>
                </c:pt>
                <c:pt idx="1678">
                  <c:v>40078</c:v>
                </c:pt>
                <c:pt idx="1679">
                  <c:v>40079</c:v>
                </c:pt>
                <c:pt idx="1680">
                  <c:v>40080</c:v>
                </c:pt>
                <c:pt idx="1681">
                  <c:v>40081</c:v>
                </c:pt>
                <c:pt idx="1682">
                  <c:v>40084</c:v>
                </c:pt>
                <c:pt idx="1683">
                  <c:v>40085</c:v>
                </c:pt>
                <c:pt idx="1684">
                  <c:v>40086</c:v>
                </c:pt>
                <c:pt idx="1685" formatCode="d\/m\/\y\y\y\y">
                  <c:v>40087</c:v>
                </c:pt>
                <c:pt idx="1686" formatCode="d\/m\/\y\y\y\y">
                  <c:v>40088</c:v>
                </c:pt>
                <c:pt idx="1687" formatCode="d\/m\/\y\y\y\y">
                  <c:v>40091</c:v>
                </c:pt>
                <c:pt idx="1688" formatCode="d\/m\/\y\y\y\y">
                  <c:v>40092</c:v>
                </c:pt>
                <c:pt idx="1689" formatCode="d\/m\/\y\y\y\y">
                  <c:v>40093</c:v>
                </c:pt>
                <c:pt idx="1690" formatCode="d\/m\/\y\y\y\y">
                  <c:v>40094</c:v>
                </c:pt>
                <c:pt idx="1691" formatCode="d\/m\/\y\y\y\y">
                  <c:v>40095</c:v>
                </c:pt>
                <c:pt idx="1692" formatCode="d\/m\/\y\y\y\y">
                  <c:v>40098</c:v>
                </c:pt>
                <c:pt idx="1693" formatCode="d\/m\/\y\y\y\y">
                  <c:v>40099</c:v>
                </c:pt>
                <c:pt idx="1694" formatCode="d\/m\/\y\y\y\y">
                  <c:v>40100</c:v>
                </c:pt>
                <c:pt idx="1695" formatCode="d\/m\/\y\y\y\y">
                  <c:v>40101</c:v>
                </c:pt>
                <c:pt idx="1696" formatCode="d\/m\/\y\y\y\y">
                  <c:v>40102</c:v>
                </c:pt>
                <c:pt idx="1697" formatCode="d\/m\/\y\y\y\y">
                  <c:v>40105</c:v>
                </c:pt>
                <c:pt idx="1698" formatCode="d\/m\/\y\y\y\y">
                  <c:v>40106</c:v>
                </c:pt>
                <c:pt idx="1699" formatCode="d\/m\/\y\y\y\y">
                  <c:v>40107</c:v>
                </c:pt>
                <c:pt idx="1700" formatCode="d\/m\/\y\y\y\y">
                  <c:v>40108</c:v>
                </c:pt>
                <c:pt idx="1701" formatCode="d\/m\/\y\y\y\y">
                  <c:v>40109</c:v>
                </c:pt>
                <c:pt idx="1702" formatCode="d\/m\/\y\y\y\y">
                  <c:v>40112</c:v>
                </c:pt>
                <c:pt idx="1703" formatCode="d\/m\/\y\y\y\y">
                  <c:v>40113</c:v>
                </c:pt>
                <c:pt idx="1704" formatCode="d\/m\/\y\y\y\y">
                  <c:v>40114</c:v>
                </c:pt>
                <c:pt idx="1705" formatCode="d\/m\/\y\y\y\y">
                  <c:v>40115</c:v>
                </c:pt>
                <c:pt idx="1706" formatCode="d\/m\/\y\y\y\y">
                  <c:v>40116</c:v>
                </c:pt>
                <c:pt idx="1707">
                  <c:v>40119</c:v>
                </c:pt>
                <c:pt idx="1708">
                  <c:v>40120</c:v>
                </c:pt>
                <c:pt idx="1709">
                  <c:v>40121</c:v>
                </c:pt>
                <c:pt idx="1710">
                  <c:v>40122</c:v>
                </c:pt>
                <c:pt idx="1711">
                  <c:v>40123</c:v>
                </c:pt>
                <c:pt idx="1712">
                  <c:v>40126</c:v>
                </c:pt>
                <c:pt idx="1713">
                  <c:v>40127</c:v>
                </c:pt>
                <c:pt idx="1714">
                  <c:v>40128</c:v>
                </c:pt>
                <c:pt idx="1715">
                  <c:v>40129</c:v>
                </c:pt>
                <c:pt idx="1716">
                  <c:v>40130</c:v>
                </c:pt>
                <c:pt idx="1717">
                  <c:v>40133</c:v>
                </c:pt>
                <c:pt idx="1718">
                  <c:v>40134</c:v>
                </c:pt>
                <c:pt idx="1719">
                  <c:v>40135</c:v>
                </c:pt>
                <c:pt idx="1720">
                  <c:v>40136</c:v>
                </c:pt>
                <c:pt idx="1721">
                  <c:v>40137</c:v>
                </c:pt>
                <c:pt idx="1722">
                  <c:v>40140</c:v>
                </c:pt>
                <c:pt idx="1723" formatCode="d\/mm\/\y\y;@">
                  <c:v>40141</c:v>
                </c:pt>
                <c:pt idx="1724" formatCode="d\/mm\/\y\y;@">
                  <c:v>40142</c:v>
                </c:pt>
                <c:pt idx="1725" formatCode="d\/mm\/\y\y;@">
                  <c:v>40143</c:v>
                </c:pt>
                <c:pt idx="1726" formatCode="d\/mm\/\y\y;@">
                  <c:v>40144</c:v>
                </c:pt>
                <c:pt idx="1727" formatCode="d\/mm\/\y\y;@">
                  <c:v>40147</c:v>
                </c:pt>
                <c:pt idx="1728" formatCode="d\/mm\/\y\y;@">
                  <c:v>40148</c:v>
                </c:pt>
                <c:pt idx="1729" formatCode="d\/mm\/\y\y;@">
                  <c:v>40149</c:v>
                </c:pt>
                <c:pt idx="1730" formatCode="d\/mm\/\y\y;@">
                  <c:v>40150</c:v>
                </c:pt>
                <c:pt idx="1731" formatCode="d\/mm\/\y\y;@">
                  <c:v>40151</c:v>
                </c:pt>
                <c:pt idx="1732" formatCode="d\/mm\/\y\y;@">
                  <c:v>40154</c:v>
                </c:pt>
                <c:pt idx="1733" formatCode="d\/mm\/\y\y;@">
                  <c:v>40155</c:v>
                </c:pt>
                <c:pt idx="1734" formatCode="d\/mm\/\y\y;@">
                  <c:v>40156</c:v>
                </c:pt>
                <c:pt idx="1735" formatCode="d\/mm\/\y\y;@">
                  <c:v>40157</c:v>
                </c:pt>
                <c:pt idx="1736" formatCode="d\/mm\/\y\y;@">
                  <c:v>40158</c:v>
                </c:pt>
                <c:pt idx="1737" formatCode="d\/mm\/\y\y;@">
                  <c:v>40161</c:v>
                </c:pt>
                <c:pt idx="1738" formatCode="d\/mm\/\y\y;@">
                  <c:v>40162</c:v>
                </c:pt>
                <c:pt idx="1739" formatCode="d\/mm\/\y\y;@">
                  <c:v>40163</c:v>
                </c:pt>
                <c:pt idx="1740" formatCode="d\/mm\/\y\y;@">
                  <c:v>40164</c:v>
                </c:pt>
                <c:pt idx="1741" formatCode="d\/mm\/\y\y;@">
                  <c:v>40165</c:v>
                </c:pt>
                <c:pt idx="1742" formatCode="d\/mm\/\y\y;@">
                  <c:v>40168</c:v>
                </c:pt>
                <c:pt idx="1743" formatCode="d\/mm\/\y\y;@">
                  <c:v>40169</c:v>
                </c:pt>
                <c:pt idx="1744" formatCode="d\/mm\/\y\y;@">
                  <c:v>40170</c:v>
                </c:pt>
                <c:pt idx="1745" formatCode="d\/mm\/\y\y;@">
                  <c:v>40171</c:v>
                </c:pt>
                <c:pt idx="1746" formatCode="d\/mm\/\y\y;@">
                  <c:v>40172</c:v>
                </c:pt>
                <c:pt idx="1747" formatCode="d\/mm\/\y\y;@">
                  <c:v>40175</c:v>
                </c:pt>
                <c:pt idx="1748" formatCode="d\/mm\/\y\y;@">
                  <c:v>40176</c:v>
                </c:pt>
                <c:pt idx="1749" formatCode="d\/mm\/\y\y;@">
                  <c:v>40177</c:v>
                </c:pt>
                <c:pt idx="1750" formatCode="d\/mm\/\y\y;@">
                  <c:v>40178</c:v>
                </c:pt>
                <c:pt idx="1751" formatCode="d\/mm\/\y\y;@">
                  <c:v>40179</c:v>
                </c:pt>
                <c:pt idx="1752" formatCode="d\/mm\/\y\y;@">
                  <c:v>40182</c:v>
                </c:pt>
                <c:pt idx="1753" formatCode="d\/mm\/\y\y;@">
                  <c:v>40183</c:v>
                </c:pt>
                <c:pt idx="1754" formatCode="d\/mm\/\y\y;@">
                  <c:v>40184</c:v>
                </c:pt>
                <c:pt idx="1755" formatCode="d\/mm\/\y\y;@">
                  <c:v>40185</c:v>
                </c:pt>
                <c:pt idx="1756" formatCode="d\/mm\/\y\y;@">
                  <c:v>40186</c:v>
                </c:pt>
                <c:pt idx="1757" formatCode="d\/mm\/\y\y;@">
                  <c:v>40189</c:v>
                </c:pt>
                <c:pt idx="1758" formatCode="d\/mm\/\y\y;@">
                  <c:v>40190</c:v>
                </c:pt>
                <c:pt idx="1759" formatCode="d\/mm\/\y\y;@">
                  <c:v>40191</c:v>
                </c:pt>
                <c:pt idx="1760" formatCode="d\/mm\/\y\y;@">
                  <c:v>40192</c:v>
                </c:pt>
                <c:pt idx="1761" formatCode="d\/mm\/\y\y;@">
                  <c:v>40193</c:v>
                </c:pt>
                <c:pt idx="1762" formatCode="d\/mm\/\y\y;@">
                  <c:v>40196</c:v>
                </c:pt>
                <c:pt idx="1763" formatCode="d\/mm\/\y\y;@">
                  <c:v>40197</c:v>
                </c:pt>
                <c:pt idx="1764" formatCode="d\/mm\/\y\y;@">
                  <c:v>40198</c:v>
                </c:pt>
                <c:pt idx="1765" formatCode="d\/mm\/\y\y;@">
                  <c:v>40199</c:v>
                </c:pt>
                <c:pt idx="1766" formatCode="d\/mm\/\y\y;@">
                  <c:v>40200</c:v>
                </c:pt>
                <c:pt idx="1767" formatCode="d\/mm\/\y\y;@">
                  <c:v>40203</c:v>
                </c:pt>
                <c:pt idx="1768" formatCode="d\/mm\/\y\y;@">
                  <c:v>40204</c:v>
                </c:pt>
                <c:pt idx="1769" formatCode="d\/mm\/\y\y;@">
                  <c:v>40205</c:v>
                </c:pt>
                <c:pt idx="1770" formatCode="d\/mm\/\y\y;@">
                  <c:v>40206</c:v>
                </c:pt>
                <c:pt idx="1771" formatCode="d\/mm\/\y\y;@">
                  <c:v>40207</c:v>
                </c:pt>
                <c:pt idx="1772" formatCode="d\/mm\/\y\y;@">
                  <c:v>40210</c:v>
                </c:pt>
                <c:pt idx="1773" formatCode="d\/mm\/\y\y;@">
                  <c:v>40211</c:v>
                </c:pt>
                <c:pt idx="1774" formatCode="d\/mm\/\y\y;@">
                  <c:v>40212</c:v>
                </c:pt>
                <c:pt idx="1775" formatCode="d\/mm\/\y\y;@">
                  <c:v>40213</c:v>
                </c:pt>
                <c:pt idx="1776" formatCode="d\/mm\/\y\y;@">
                  <c:v>40214</c:v>
                </c:pt>
                <c:pt idx="1777" formatCode="d\/mm\/\y\y;@">
                  <c:v>40217</c:v>
                </c:pt>
                <c:pt idx="1778" formatCode="d\/mm\/\y\y;@">
                  <c:v>40218</c:v>
                </c:pt>
                <c:pt idx="1779" formatCode="d\/mm\/\y\y;@">
                  <c:v>40219</c:v>
                </c:pt>
                <c:pt idx="1780" formatCode="d\/mm\/\y\y;@">
                  <c:v>40220</c:v>
                </c:pt>
                <c:pt idx="1781" formatCode="d\/mm\/\y\y;@">
                  <c:v>40221</c:v>
                </c:pt>
                <c:pt idx="1782" formatCode="d\/mm\/\y\y;@">
                  <c:v>40224</c:v>
                </c:pt>
                <c:pt idx="1783" formatCode="d\/mm\/\y\y;@">
                  <c:v>40225</c:v>
                </c:pt>
                <c:pt idx="1784" formatCode="d\/mm\/\y\y;@">
                  <c:v>40226</c:v>
                </c:pt>
                <c:pt idx="1785" formatCode="d\/mm\/\y\y;@">
                  <c:v>40227</c:v>
                </c:pt>
                <c:pt idx="1786" formatCode="d\/mm\/\y\y;@">
                  <c:v>40228</c:v>
                </c:pt>
                <c:pt idx="1787" formatCode="d\/mm\/\y\y;@">
                  <c:v>40231</c:v>
                </c:pt>
                <c:pt idx="1788" formatCode="d\/mm\/\y\y;@">
                  <c:v>40232</c:v>
                </c:pt>
                <c:pt idx="1789" formatCode="d\/mm\/\y\y;@">
                  <c:v>40233</c:v>
                </c:pt>
                <c:pt idx="1790" formatCode="d\/mm\/\y\y;@">
                  <c:v>40234</c:v>
                </c:pt>
                <c:pt idx="1791" formatCode="d\/mm\/\y\y;@">
                  <c:v>40235</c:v>
                </c:pt>
                <c:pt idx="1792" formatCode="d\/mm\/\y\y;@">
                  <c:v>40238</c:v>
                </c:pt>
                <c:pt idx="1793" formatCode="d\/mm\/\y\y;@">
                  <c:v>40239</c:v>
                </c:pt>
                <c:pt idx="1794" formatCode="d\/mm\/\y\y;@">
                  <c:v>40240</c:v>
                </c:pt>
                <c:pt idx="1795" formatCode="d\/mm\/\y\y;@">
                  <c:v>40241</c:v>
                </c:pt>
                <c:pt idx="1796" formatCode="d\/mm\/\y\y;@">
                  <c:v>40242</c:v>
                </c:pt>
                <c:pt idx="1797" formatCode="d\/mm\/\y\y;@">
                  <c:v>40245</c:v>
                </c:pt>
                <c:pt idx="1798" formatCode="d\/mm\/\y\y;@">
                  <c:v>40246</c:v>
                </c:pt>
                <c:pt idx="1799" formatCode="d\/mm\/\y\y;@">
                  <c:v>40247</c:v>
                </c:pt>
                <c:pt idx="1800" formatCode="d\/mm\/\y\y;@">
                  <c:v>40248</c:v>
                </c:pt>
                <c:pt idx="1801" formatCode="d\/mm\/\y\y;@">
                  <c:v>40249</c:v>
                </c:pt>
                <c:pt idx="1802" formatCode="d\/mm\/\y\y;@">
                  <c:v>40252</c:v>
                </c:pt>
                <c:pt idx="1803" formatCode="d\/mm\/\y\y;@">
                  <c:v>40253</c:v>
                </c:pt>
                <c:pt idx="1804" formatCode="d\/mm\/\y\y;@">
                  <c:v>40254</c:v>
                </c:pt>
                <c:pt idx="1805" formatCode="d\/mm\/\y\y;@">
                  <c:v>40255</c:v>
                </c:pt>
                <c:pt idx="1806" formatCode="d\/mm\/\y\y;@">
                  <c:v>40256</c:v>
                </c:pt>
                <c:pt idx="1807" formatCode="d\/mm\/\y\y;@">
                  <c:v>40259</c:v>
                </c:pt>
                <c:pt idx="1808" formatCode="d\/mm\/\y\y;@">
                  <c:v>40260</c:v>
                </c:pt>
                <c:pt idx="1809" formatCode="d\/mm\/\y\y;@">
                  <c:v>40261</c:v>
                </c:pt>
                <c:pt idx="1810" formatCode="d\/mm\/\y\y;@">
                  <c:v>40262</c:v>
                </c:pt>
                <c:pt idx="1811" formatCode="d\/mm\/\y\y;@">
                  <c:v>40263</c:v>
                </c:pt>
                <c:pt idx="1812" formatCode="d\/mm\/\y\y;@">
                  <c:v>40266</c:v>
                </c:pt>
                <c:pt idx="1813" formatCode="d\/mm\/\y\y;@">
                  <c:v>40267</c:v>
                </c:pt>
                <c:pt idx="1814" formatCode="d\/mm\/\y\y;@">
                  <c:v>40268</c:v>
                </c:pt>
                <c:pt idx="1815" formatCode="d\/mm\/\y\y;@">
                  <c:v>40269</c:v>
                </c:pt>
                <c:pt idx="1816" formatCode="d\/mm\/\y\y;@">
                  <c:v>40270</c:v>
                </c:pt>
                <c:pt idx="1817" formatCode="d\/mm\/\y\y;@">
                  <c:v>40273</c:v>
                </c:pt>
                <c:pt idx="1818" formatCode="d\/mm\/\y\y;@">
                  <c:v>40274</c:v>
                </c:pt>
                <c:pt idx="1819" formatCode="d\/mm\/\y\y;@">
                  <c:v>40275</c:v>
                </c:pt>
                <c:pt idx="1820" formatCode="d\/mm\/\y\y;@">
                  <c:v>40276</c:v>
                </c:pt>
                <c:pt idx="1821" formatCode="d\/mm\/\y\y;@">
                  <c:v>40277</c:v>
                </c:pt>
                <c:pt idx="1822" formatCode="d\/mm\/\y\y;@">
                  <c:v>40280</c:v>
                </c:pt>
                <c:pt idx="1823" formatCode="d\/mm\/\y\y;@">
                  <c:v>40281</c:v>
                </c:pt>
                <c:pt idx="1824" formatCode="d\/mm\/\y\y;@">
                  <c:v>40282</c:v>
                </c:pt>
                <c:pt idx="1825" formatCode="d\/mm\/\y\y;@">
                  <c:v>40283</c:v>
                </c:pt>
                <c:pt idx="1826" formatCode="d\/mm\/\y\y;@">
                  <c:v>40284</c:v>
                </c:pt>
                <c:pt idx="1827" formatCode="d\/mm\/\y\y;@">
                  <c:v>40287</c:v>
                </c:pt>
                <c:pt idx="1828" formatCode="d\/mm\/\y\y;@">
                  <c:v>40288</c:v>
                </c:pt>
                <c:pt idx="1829" formatCode="d\/mm\/\y\y;@">
                  <c:v>40289</c:v>
                </c:pt>
                <c:pt idx="1830" formatCode="d\/mm\/\y\y;@">
                  <c:v>40290</c:v>
                </c:pt>
                <c:pt idx="1831" formatCode="d\/mm\/\y\y;@">
                  <c:v>40291</c:v>
                </c:pt>
                <c:pt idx="1832" formatCode="d\/mm\/\y\y;@">
                  <c:v>40294</c:v>
                </c:pt>
                <c:pt idx="1833" formatCode="d\/mm\/\y\y;@">
                  <c:v>40295</c:v>
                </c:pt>
                <c:pt idx="1834" formatCode="d\/mm\/\y\y;@">
                  <c:v>40296</c:v>
                </c:pt>
                <c:pt idx="1835" formatCode="d\/mm\/\y\y;@">
                  <c:v>40297</c:v>
                </c:pt>
                <c:pt idx="1836" formatCode="d\/mm\/\y\y;@">
                  <c:v>40298</c:v>
                </c:pt>
                <c:pt idx="1837" formatCode="d\/mm\/\y\y;@">
                  <c:v>40301</c:v>
                </c:pt>
                <c:pt idx="1838" formatCode="d\/mm\/\y\y;@">
                  <c:v>40302</c:v>
                </c:pt>
                <c:pt idx="1839" formatCode="d\/mm\/\y\y;@">
                  <c:v>40303</c:v>
                </c:pt>
                <c:pt idx="1840" formatCode="d\/mm\/\y\y;@">
                  <c:v>40304</c:v>
                </c:pt>
                <c:pt idx="1841" formatCode="d\/mm\/\y\y;@">
                  <c:v>40305</c:v>
                </c:pt>
                <c:pt idx="1842" formatCode="d\/mm\/\y\y;@">
                  <c:v>40308</c:v>
                </c:pt>
                <c:pt idx="1843" formatCode="d\/mm\/\y\y;@">
                  <c:v>40309</c:v>
                </c:pt>
                <c:pt idx="1844" formatCode="d\/mm\/\y\y;@">
                  <c:v>40310</c:v>
                </c:pt>
                <c:pt idx="1845" formatCode="d\/mm\/\y\y;@">
                  <c:v>40311</c:v>
                </c:pt>
                <c:pt idx="1846" formatCode="d\/mm\/\y\y;@">
                  <c:v>40312</c:v>
                </c:pt>
                <c:pt idx="1847" formatCode="d\/mm\/\y\y;@">
                  <c:v>40315</c:v>
                </c:pt>
                <c:pt idx="1848" formatCode="d\/mm\/\y\y;@">
                  <c:v>40316</c:v>
                </c:pt>
                <c:pt idx="1849" formatCode="d\/mm\/\y\y;@">
                  <c:v>40317</c:v>
                </c:pt>
                <c:pt idx="1850" formatCode="d\/mm\/\y\y;@">
                  <c:v>40318</c:v>
                </c:pt>
                <c:pt idx="1851" formatCode="d\/mm\/\y\y;@">
                  <c:v>40319</c:v>
                </c:pt>
                <c:pt idx="1852" formatCode="d\/mm\/\y\y;@">
                  <c:v>40322</c:v>
                </c:pt>
                <c:pt idx="1853" formatCode="d\/mm\/\y\y;@">
                  <c:v>40323</c:v>
                </c:pt>
                <c:pt idx="1854" formatCode="d\/mm\/\y\y;@">
                  <c:v>40324</c:v>
                </c:pt>
                <c:pt idx="1855" formatCode="d\/mm\/\y\y;@">
                  <c:v>40325</c:v>
                </c:pt>
                <c:pt idx="1856" formatCode="d\/mm\/\y\y;@">
                  <c:v>40326</c:v>
                </c:pt>
                <c:pt idx="1857" formatCode="d\/mm\/\y\y;@">
                  <c:v>40329</c:v>
                </c:pt>
                <c:pt idx="1858" formatCode="d\/mm\/\y\y;@">
                  <c:v>40330</c:v>
                </c:pt>
                <c:pt idx="1859" formatCode="d\/mm\/\y\y;@">
                  <c:v>40331</c:v>
                </c:pt>
                <c:pt idx="1860" formatCode="d\/mm\/\y\y;@">
                  <c:v>40332</c:v>
                </c:pt>
                <c:pt idx="1861" formatCode="d\/mm\/\y\y;@">
                  <c:v>40333</c:v>
                </c:pt>
                <c:pt idx="1862" formatCode="d\/mm\/\y\y;@">
                  <c:v>40336</c:v>
                </c:pt>
                <c:pt idx="1863" formatCode="d\/mm\/\y\y;@">
                  <c:v>40337</c:v>
                </c:pt>
                <c:pt idx="1864" formatCode="d\/mm\/\y\y;@">
                  <c:v>40338</c:v>
                </c:pt>
                <c:pt idx="1865" formatCode="d\/mm\/\y\y;@">
                  <c:v>40339</c:v>
                </c:pt>
                <c:pt idx="1866" formatCode="d\/mm\/\y\y;@">
                  <c:v>40340</c:v>
                </c:pt>
                <c:pt idx="1867" formatCode="d\/mm\/\y\y;@">
                  <c:v>40343</c:v>
                </c:pt>
                <c:pt idx="1868" formatCode="d\/mm\/\y\y;@">
                  <c:v>40344</c:v>
                </c:pt>
                <c:pt idx="1869" formatCode="d\/mm\/\y\y;@">
                  <c:v>40345</c:v>
                </c:pt>
                <c:pt idx="1870" formatCode="d\/mm\/\y\y;@">
                  <c:v>40346</c:v>
                </c:pt>
                <c:pt idx="1871" formatCode="d\/mm\/\y\y;@">
                  <c:v>40347</c:v>
                </c:pt>
                <c:pt idx="1872" formatCode="d\/mm\/\y\y;@">
                  <c:v>40350</c:v>
                </c:pt>
                <c:pt idx="1873" formatCode="d\/mm\/\y\y;@">
                  <c:v>40351</c:v>
                </c:pt>
                <c:pt idx="1874" formatCode="d\/mm\/\y\y;@">
                  <c:v>40352</c:v>
                </c:pt>
                <c:pt idx="1875" formatCode="d\/mm\/\y\y;@">
                  <c:v>40353</c:v>
                </c:pt>
                <c:pt idx="1876" formatCode="d\/mm\/\y\y;@">
                  <c:v>40354</c:v>
                </c:pt>
                <c:pt idx="1877" formatCode="d\/mm\/\y\y;@">
                  <c:v>40357</c:v>
                </c:pt>
                <c:pt idx="1878" formatCode="d\/mm\/\y\y;@">
                  <c:v>40358</c:v>
                </c:pt>
                <c:pt idx="1879" formatCode="d\/mm\/\y\y;@">
                  <c:v>40359</c:v>
                </c:pt>
                <c:pt idx="1880" formatCode="d\/mm\/\y\y;@">
                  <c:v>40360</c:v>
                </c:pt>
                <c:pt idx="1881" formatCode="d\/mm\/\y\y;@">
                  <c:v>40361</c:v>
                </c:pt>
                <c:pt idx="1882" formatCode="d\/mm\/\y\y;@">
                  <c:v>40364</c:v>
                </c:pt>
                <c:pt idx="1883" formatCode="d\/mm\/\y\y;@">
                  <c:v>40365</c:v>
                </c:pt>
                <c:pt idx="1884" formatCode="d\/mm\/\y\y;@">
                  <c:v>40366</c:v>
                </c:pt>
                <c:pt idx="1885" formatCode="d\/mm\/\y\y;@">
                  <c:v>40367</c:v>
                </c:pt>
                <c:pt idx="1886" formatCode="d\/mm\/\y\y;@">
                  <c:v>40368</c:v>
                </c:pt>
                <c:pt idx="1887" formatCode="d\/mm\/\y\y;@">
                  <c:v>40371</c:v>
                </c:pt>
                <c:pt idx="1888" formatCode="d\/mm\/\y\y;@">
                  <c:v>40372</c:v>
                </c:pt>
                <c:pt idx="1889" formatCode="d\/mm\/\y\y;@">
                  <c:v>40373</c:v>
                </c:pt>
                <c:pt idx="1890" formatCode="d\/mm\/\y\y;@">
                  <c:v>40374</c:v>
                </c:pt>
                <c:pt idx="1891" formatCode="d\/mm\/\y\y;@">
                  <c:v>40375</c:v>
                </c:pt>
                <c:pt idx="1892" formatCode="d\/mm\/\y\y;@">
                  <c:v>40378</c:v>
                </c:pt>
                <c:pt idx="1893" formatCode="d\/mm\/\y\y;@">
                  <c:v>40379</c:v>
                </c:pt>
                <c:pt idx="1894" formatCode="d\/mm\/\y\y;@">
                  <c:v>40380</c:v>
                </c:pt>
                <c:pt idx="1895" formatCode="d\/mm\/\y\y;@">
                  <c:v>40381</c:v>
                </c:pt>
                <c:pt idx="1896" formatCode="d\/mm\/\y\y;@">
                  <c:v>40382</c:v>
                </c:pt>
                <c:pt idx="1897" formatCode="d\/mm\/\y\y;@">
                  <c:v>40385</c:v>
                </c:pt>
                <c:pt idx="1898" formatCode="d\/mm\/\y\y;@">
                  <c:v>40386</c:v>
                </c:pt>
                <c:pt idx="1899" formatCode="d\/mm\/\y\y;@">
                  <c:v>40387</c:v>
                </c:pt>
                <c:pt idx="1900" formatCode="d\/mm\/\y\y;@">
                  <c:v>40388</c:v>
                </c:pt>
                <c:pt idx="1901" formatCode="d\/mm\/\y\y;@">
                  <c:v>40389</c:v>
                </c:pt>
                <c:pt idx="1902" formatCode="d\/mm\/\y\y;@">
                  <c:v>40392</c:v>
                </c:pt>
                <c:pt idx="1903" formatCode="d\/mm\/\y\y;@">
                  <c:v>40393</c:v>
                </c:pt>
                <c:pt idx="1904" formatCode="d\/mm\/\y\y;@">
                  <c:v>40394</c:v>
                </c:pt>
                <c:pt idx="1905" formatCode="d\/mm\/\y\y;@">
                  <c:v>40395</c:v>
                </c:pt>
                <c:pt idx="1906" formatCode="d\/mm\/\y\y;@">
                  <c:v>40396</c:v>
                </c:pt>
                <c:pt idx="1907" formatCode="d\/mm\/\y\y;@">
                  <c:v>40399</c:v>
                </c:pt>
                <c:pt idx="1908" formatCode="d\/mm\/\y\y;@">
                  <c:v>40400</c:v>
                </c:pt>
                <c:pt idx="1909" formatCode="d\/mm\/\y\y;@">
                  <c:v>40401</c:v>
                </c:pt>
                <c:pt idx="1910" formatCode="d\/mm\/\y\y;@">
                  <c:v>40402</c:v>
                </c:pt>
                <c:pt idx="1911" formatCode="d\/mm\/\y\y;@">
                  <c:v>40403</c:v>
                </c:pt>
                <c:pt idx="1912" formatCode="d\/mm\/\y\y;@">
                  <c:v>40406</c:v>
                </c:pt>
                <c:pt idx="1913" formatCode="d\/mm\/\y\y;@">
                  <c:v>40407</c:v>
                </c:pt>
                <c:pt idx="1914" formatCode="d\/mm\/\y\y;@">
                  <c:v>40408</c:v>
                </c:pt>
                <c:pt idx="1915" formatCode="d\/mm\/\y\y;@">
                  <c:v>40409</c:v>
                </c:pt>
                <c:pt idx="1916" formatCode="d\/mm\/\y\y;@">
                  <c:v>40410</c:v>
                </c:pt>
                <c:pt idx="1917" formatCode="d\/mm\/\y\y;@">
                  <c:v>40413</c:v>
                </c:pt>
                <c:pt idx="1918" formatCode="d\/mm\/\y\y;@">
                  <c:v>40414</c:v>
                </c:pt>
                <c:pt idx="1919" formatCode="d\/mm\/\y\y;@">
                  <c:v>40415</c:v>
                </c:pt>
                <c:pt idx="1920" formatCode="d\/mm\/\y\y;@">
                  <c:v>40416</c:v>
                </c:pt>
                <c:pt idx="1921" formatCode="d\/mm\/\y\y;@">
                  <c:v>40417</c:v>
                </c:pt>
                <c:pt idx="1922" formatCode="d\/mm\/\y\y;@">
                  <c:v>40420</c:v>
                </c:pt>
                <c:pt idx="1923" formatCode="d\/mm\/\y\y;@">
                  <c:v>40421</c:v>
                </c:pt>
                <c:pt idx="1924" formatCode="d\/mm\/\y\y;@">
                  <c:v>40422</c:v>
                </c:pt>
                <c:pt idx="1925" formatCode="d\/mm\/\y\y;@">
                  <c:v>40423</c:v>
                </c:pt>
                <c:pt idx="1926" formatCode="d\/mm\/\y\y;@">
                  <c:v>40424</c:v>
                </c:pt>
                <c:pt idx="1927" formatCode="d\/mm\/\y\y;@">
                  <c:v>40427</c:v>
                </c:pt>
                <c:pt idx="1928" formatCode="d\/mm\/\y\y;@">
                  <c:v>40428</c:v>
                </c:pt>
                <c:pt idx="1929" formatCode="d\/mm\/\y\y;@">
                  <c:v>40429</c:v>
                </c:pt>
                <c:pt idx="1930" formatCode="d\/mm\/\y\y;@">
                  <c:v>40430</c:v>
                </c:pt>
                <c:pt idx="1931" formatCode="d\/mm\/\y\y;@">
                  <c:v>40431</c:v>
                </c:pt>
                <c:pt idx="1932" formatCode="d\/mm\/\y\y;@">
                  <c:v>40434</c:v>
                </c:pt>
                <c:pt idx="1933" formatCode="d\/mm\/\y\y;@">
                  <c:v>40435</c:v>
                </c:pt>
                <c:pt idx="1934" formatCode="d\/mm\/\y\y;@">
                  <c:v>40436</c:v>
                </c:pt>
                <c:pt idx="1935" formatCode="d\/mm\/\y\y;@">
                  <c:v>40437</c:v>
                </c:pt>
                <c:pt idx="1936" formatCode="d\/mm\/\y\y;@">
                  <c:v>40438</c:v>
                </c:pt>
                <c:pt idx="1937" formatCode="d\/mm\/\y\y;@">
                  <c:v>40441</c:v>
                </c:pt>
                <c:pt idx="1938" formatCode="d\/mm\/\y\y;@">
                  <c:v>40442</c:v>
                </c:pt>
                <c:pt idx="1939" formatCode="d\/mm\/\y\y;@">
                  <c:v>40443</c:v>
                </c:pt>
                <c:pt idx="1940" formatCode="d\/mm\/\y\y;@">
                  <c:v>40444</c:v>
                </c:pt>
                <c:pt idx="1941" formatCode="d\/mm\/\y\y;@">
                  <c:v>40445</c:v>
                </c:pt>
                <c:pt idx="1942" formatCode="d\/mm\/\y\y;@">
                  <c:v>40448</c:v>
                </c:pt>
                <c:pt idx="1943" formatCode="d\/mm\/\y\y;@">
                  <c:v>40449</c:v>
                </c:pt>
                <c:pt idx="1944" formatCode="d\/mm\/\y\y;@">
                  <c:v>40450</c:v>
                </c:pt>
                <c:pt idx="1945" formatCode="d\/mm\/\y\y;@">
                  <c:v>40451</c:v>
                </c:pt>
                <c:pt idx="1946" formatCode="d\/mm\/\y\y;@">
                  <c:v>40452</c:v>
                </c:pt>
                <c:pt idx="1947" formatCode="d\/mm\/\y\y;@">
                  <c:v>40455</c:v>
                </c:pt>
                <c:pt idx="1948" formatCode="d\/mm\/\y\y;@">
                  <c:v>40456</c:v>
                </c:pt>
                <c:pt idx="1949" formatCode="d\/mm\/\y\y;@">
                  <c:v>40457</c:v>
                </c:pt>
                <c:pt idx="1950" formatCode="d\/mm\/\y\y;@">
                  <c:v>40458</c:v>
                </c:pt>
                <c:pt idx="1951" formatCode="d\/mm\/\y\y;@">
                  <c:v>40459</c:v>
                </c:pt>
                <c:pt idx="1952" formatCode="d\/mm\/\y\y;@">
                  <c:v>40462</c:v>
                </c:pt>
                <c:pt idx="1953" formatCode="d\/mm\/\y\y;@">
                  <c:v>40463</c:v>
                </c:pt>
                <c:pt idx="1954" formatCode="d\/mm\/\y\y;@">
                  <c:v>40464</c:v>
                </c:pt>
                <c:pt idx="1955" formatCode="d\/mm\/\y\y;@">
                  <c:v>40465</c:v>
                </c:pt>
                <c:pt idx="1956" formatCode="d\/mm\/\y\y;@">
                  <c:v>40466</c:v>
                </c:pt>
                <c:pt idx="1957" formatCode="d\/mm\/\y\y;@">
                  <c:v>40469</c:v>
                </c:pt>
                <c:pt idx="1958" formatCode="d\/mm\/\y\y;@">
                  <c:v>40470</c:v>
                </c:pt>
                <c:pt idx="1959" formatCode="d\/mm\/\y\y;@">
                  <c:v>40471</c:v>
                </c:pt>
                <c:pt idx="1960" formatCode="d\/mm\/\y\y;@">
                  <c:v>40472</c:v>
                </c:pt>
                <c:pt idx="1961" formatCode="d\/mm\/\y\y;@">
                  <c:v>40473</c:v>
                </c:pt>
                <c:pt idx="1962" formatCode="d\/mm\/\y\y;@">
                  <c:v>40476</c:v>
                </c:pt>
                <c:pt idx="1963" formatCode="d\/mm\/\y\y;@">
                  <c:v>40477</c:v>
                </c:pt>
                <c:pt idx="1964" formatCode="d\/mm\/\y\y;@">
                  <c:v>40478</c:v>
                </c:pt>
                <c:pt idx="1965" formatCode="d\/mm\/\y\y;@">
                  <c:v>40479</c:v>
                </c:pt>
                <c:pt idx="1966" formatCode="d\/mm\/\y\y;@">
                  <c:v>40480</c:v>
                </c:pt>
                <c:pt idx="1967" formatCode="d\/mm\/\y\y;@">
                  <c:v>40483</c:v>
                </c:pt>
                <c:pt idx="1968" formatCode="d\/mm\/\y\y;@">
                  <c:v>40484</c:v>
                </c:pt>
                <c:pt idx="1969" formatCode="d\/mm\/\y\y;@">
                  <c:v>40485</c:v>
                </c:pt>
                <c:pt idx="1970" formatCode="d\/mm\/\y\y;@">
                  <c:v>40486</c:v>
                </c:pt>
                <c:pt idx="1971" formatCode="d\/mm\/\y\y;@">
                  <c:v>40487</c:v>
                </c:pt>
                <c:pt idx="1972" formatCode="d\/mm\/\y\y;@">
                  <c:v>40490</c:v>
                </c:pt>
                <c:pt idx="1973" formatCode="d\/mm\/\y\y;@">
                  <c:v>40491</c:v>
                </c:pt>
                <c:pt idx="1974" formatCode="d\/mm\/\y\y;@">
                  <c:v>40492</c:v>
                </c:pt>
                <c:pt idx="1975" formatCode="d\/mm\/\y\y;@">
                  <c:v>40493</c:v>
                </c:pt>
                <c:pt idx="1976" formatCode="d\/mm\/\y\y;@">
                  <c:v>40494</c:v>
                </c:pt>
                <c:pt idx="1977" formatCode="d\/mm\/\y\y;@">
                  <c:v>40497</c:v>
                </c:pt>
                <c:pt idx="1978" formatCode="d\/mm\/\y\y;@">
                  <c:v>40498</c:v>
                </c:pt>
                <c:pt idx="1979" formatCode="d\/mm\/\y\y;@">
                  <c:v>40499</c:v>
                </c:pt>
                <c:pt idx="1980" formatCode="d\/mm\/\y\y;@">
                  <c:v>40500</c:v>
                </c:pt>
                <c:pt idx="1981" formatCode="d\/mm\/\y\y;@">
                  <c:v>40501</c:v>
                </c:pt>
                <c:pt idx="1982" formatCode="d\/mm\/\y\y;@">
                  <c:v>40504</c:v>
                </c:pt>
                <c:pt idx="1983" formatCode="d\/mm\/\y\y;@">
                  <c:v>40505</c:v>
                </c:pt>
                <c:pt idx="1984" formatCode="d\/mm\/\y\y;@">
                  <c:v>40506</c:v>
                </c:pt>
                <c:pt idx="1985" formatCode="d\/mm\/\y\y;@">
                  <c:v>40507</c:v>
                </c:pt>
                <c:pt idx="1986" formatCode="d\/mm\/\y\y;@">
                  <c:v>40508</c:v>
                </c:pt>
                <c:pt idx="1987" formatCode="d\/mm\/\y\y;@">
                  <c:v>40511</c:v>
                </c:pt>
                <c:pt idx="1988" formatCode="d\/mm\/\y\y;@">
                  <c:v>40512</c:v>
                </c:pt>
              </c:numCache>
            </c:numRef>
          </c:cat>
          <c:val>
            <c:numRef>
              <c:f>Samengevoegd!$F$2:$F$1990</c:f>
              <c:numCache>
                <c:formatCode>Standaard</c:formatCode>
                <c:ptCount val="1989"/>
                <c:pt idx="0">
                  <c:v>39.83</c:v>
                </c:pt>
                <c:pt idx="1">
                  <c:v>40.190000000000012</c:v>
                </c:pt>
                <c:pt idx="2">
                  <c:v>39.6</c:v>
                </c:pt>
                <c:pt idx="3">
                  <c:v>39.74</c:v>
                </c:pt>
                <c:pt idx="4">
                  <c:v>40.56</c:v>
                </c:pt>
                <c:pt idx="5">
                  <c:v>40.97</c:v>
                </c:pt>
                <c:pt idx="6">
                  <c:v>40.53</c:v>
                </c:pt>
                <c:pt idx="7">
                  <c:v>40.43</c:v>
                </c:pt>
                <c:pt idx="8">
                  <c:v>40.260000000000012</c:v>
                </c:pt>
                <c:pt idx="9">
                  <c:v>39.97</c:v>
                </c:pt>
                <c:pt idx="10">
                  <c:v>40.93</c:v>
                </c:pt>
                <c:pt idx="11">
                  <c:v>40.760000000000012</c:v>
                </c:pt>
                <c:pt idx="12">
                  <c:v>38.54</c:v>
                </c:pt>
                <c:pt idx="13">
                  <c:v>37.9</c:v>
                </c:pt>
                <c:pt idx="14">
                  <c:v>38.86</c:v>
                </c:pt>
                <c:pt idx="15">
                  <c:v>36.480000000000004</c:v>
                </c:pt>
                <c:pt idx="16">
                  <c:v>36.800000000000004</c:v>
                </c:pt>
                <c:pt idx="17">
                  <c:v>36.550000000000004</c:v>
                </c:pt>
                <c:pt idx="18">
                  <c:v>36.300000000000004</c:v>
                </c:pt>
                <c:pt idx="19">
                  <c:v>35.950000000000003</c:v>
                </c:pt>
                <c:pt idx="20">
                  <c:v>36.71</c:v>
                </c:pt>
                <c:pt idx="21">
                  <c:v>37.39</c:v>
                </c:pt>
                <c:pt idx="22">
                  <c:v>37.950000000000003</c:v>
                </c:pt>
                <c:pt idx="23">
                  <c:v>37.83</c:v>
                </c:pt>
                <c:pt idx="24">
                  <c:v>38.36</c:v>
                </c:pt>
                <c:pt idx="25">
                  <c:v>38.33</c:v>
                </c:pt>
                <c:pt idx="26">
                  <c:v>37.840000000000003</c:v>
                </c:pt>
                <c:pt idx="27">
                  <c:v>38.200000000000003</c:v>
                </c:pt>
                <c:pt idx="28">
                  <c:v>38.825000000000003</c:v>
                </c:pt>
                <c:pt idx="29">
                  <c:v>39.814999999999998</c:v>
                </c:pt>
                <c:pt idx="30">
                  <c:v>39.44</c:v>
                </c:pt>
                <c:pt idx="31">
                  <c:v>41.08</c:v>
                </c:pt>
                <c:pt idx="32">
                  <c:v>42</c:v>
                </c:pt>
                <c:pt idx="33">
                  <c:v>36.65</c:v>
                </c:pt>
                <c:pt idx="34">
                  <c:v>38.04</c:v>
                </c:pt>
                <c:pt idx="35">
                  <c:v>37.950000000000003</c:v>
                </c:pt>
                <c:pt idx="36">
                  <c:v>37.43</c:v>
                </c:pt>
                <c:pt idx="37">
                  <c:v>36.5</c:v>
                </c:pt>
                <c:pt idx="38">
                  <c:v>36.58</c:v>
                </c:pt>
                <c:pt idx="39">
                  <c:v>36.78</c:v>
                </c:pt>
                <c:pt idx="40">
                  <c:v>36.89</c:v>
                </c:pt>
                <c:pt idx="41">
                  <c:v>36.840000000000003</c:v>
                </c:pt>
                <c:pt idx="42">
                  <c:v>36.790000000000013</c:v>
                </c:pt>
                <c:pt idx="43">
                  <c:v>37.35</c:v>
                </c:pt>
                <c:pt idx="44">
                  <c:v>36.450000000000003</c:v>
                </c:pt>
                <c:pt idx="45">
                  <c:v>35.300000000000004</c:v>
                </c:pt>
                <c:pt idx="46">
                  <c:v>34.770000000000003</c:v>
                </c:pt>
                <c:pt idx="47">
                  <c:v>34.49</c:v>
                </c:pt>
                <c:pt idx="48">
                  <c:v>34.290000000000013</c:v>
                </c:pt>
                <c:pt idx="49">
                  <c:v>34.4</c:v>
                </c:pt>
                <c:pt idx="50">
                  <c:v>33.85</c:v>
                </c:pt>
                <c:pt idx="51">
                  <c:v>33.35</c:v>
                </c:pt>
                <c:pt idx="52">
                  <c:v>32.130000000000003</c:v>
                </c:pt>
                <c:pt idx="53">
                  <c:v>32.31</c:v>
                </c:pt>
                <c:pt idx="54">
                  <c:v>32.07</c:v>
                </c:pt>
                <c:pt idx="55">
                  <c:v>31.7</c:v>
                </c:pt>
                <c:pt idx="56">
                  <c:v>31.57</c:v>
                </c:pt>
                <c:pt idx="57">
                  <c:v>31.71</c:v>
                </c:pt>
                <c:pt idx="58">
                  <c:v>31.58</c:v>
                </c:pt>
                <c:pt idx="59">
                  <c:v>31.75</c:v>
                </c:pt>
                <c:pt idx="60">
                  <c:v>31.75</c:v>
                </c:pt>
                <c:pt idx="61">
                  <c:v>31.7</c:v>
                </c:pt>
                <c:pt idx="62">
                  <c:v>31.74</c:v>
                </c:pt>
                <c:pt idx="63">
                  <c:v>32.01</c:v>
                </c:pt>
                <c:pt idx="64">
                  <c:v>32.85</c:v>
                </c:pt>
                <c:pt idx="65">
                  <c:v>32.910000000000004</c:v>
                </c:pt>
                <c:pt idx="66">
                  <c:v>33.200000000000003</c:v>
                </c:pt>
                <c:pt idx="67">
                  <c:v>33.39</c:v>
                </c:pt>
                <c:pt idx="68">
                  <c:v>33.28</c:v>
                </c:pt>
                <c:pt idx="69">
                  <c:v>33.700000000000003</c:v>
                </c:pt>
                <c:pt idx="70">
                  <c:v>34.08</c:v>
                </c:pt>
                <c:pt idx="71">
                  <c:v>33.730000000000011</c:v>
                </c:pt>
                <c:pt idx="72">
                  <c:v>32.83</c:v>
                </c:pt>
                <c:pt idx="73">
                  <c:v>35.840000000000003</c:v>
                </c:pt>
                <c:pt idx="74">
                  <c:v>35.450000000000003</c:v>
                </c:pt>
                <c:pt idx="75">
                  <c:v>35.590000000000003</c:v>
                </c:pt>
                <c:pt idx="76">
                  <c:v>35.450000000000003</c:v>
                </c:pt>
                <c:pt idx="77">
                  <c:v>35.68</c:v>
                </c:pt>
                <c:pt idx="78">
                  <c:v>35.480000000000004</c:v>
                </c:pt>
                <c:pt idx="79">
                  <c:v>35.51</c:v>
                </c:pt>
                <c:pt idx="80">
                  <c:v>36.06</c:v>
                </c:pt>
                <c:pt idx="81">
                  <c:v>36.01</c:v>
                </c:pt>
                <c:pt idx="82">
                  <c:v>36.700000000000003</c:v>
                </c:pt>
                <c:pt idx="83">
                  <c:v>36.53</c:v>
                </c:pt>
                <c:pt idx="84">
                  <c:v>36.770000000000003</c:v>
                </c:pt>
                <c:pt idx="85">
                  <c:v>36.75</c:v>
                </c:pt>
                <c:pt idx="86">
                  <c:v>37.15</c:v>
                </c:pt>
                <c:pt idx="87">
                  <c:v>36.980000000000004</c:v>
                </c:pt>
                <c:pt idx="88">
                  <c:v>36.78</c:v>
                </c:pt>
                <c:pt idx="89">
                  <c:v>37</c:v>
                </c:pt>
                <c:pt idx="90">
                  <c:v>37.730000000000011</c:v>
                </c:pt>
                <c:pt idx="91">
                  <c:v>38.200000000000003</c:v>
                </c:pt>
                <c:pt idx="92">
                  <c:v>37.190000000000012</c:v>
                </c:pt>
                <c:pt idx="93">
                  <c:v>37.4</c:v>
                </c:pt>
                <c:pt idx="94">
                  <c:v>37.64</c:v>
                </c:pt>
                <c:pt idx="95">
                  <c:v>38.290000000000013</c:v>
                </c:pt>
                <c:pt idx="96">
                  <c:v>38.46</c:v>
                </c:pt>
                <c:pt idx="97">
                  <c:v>39.4</c:v>
                </c:pt>
                <c:pt idx="98">
                  <c:v>41.5</c:v>
                </c:pt>
                <c:pt idx="99">
                  <c:v>41.3</c:v>
                </c:pt>
                <c:pt idx="100">
                  <c:v>41.730000000000011</c:v>
                </c:pt>
                <c:pt idx="101">
                  <c:v>42.75</c:v>
                </c:pt>
                <c:pt idx="102">
                  <c:v>43.15</c:v>
                </c:pt>
                <c:pt idx="103">
                  <c:v>44.1</c:v>
                </c:pt>
                <c:pt idx="104">
                  <c:v>44.13</c:v>
                </c:pt>
                <c:pt idx="105">
                  <c:v>43.5</c:v>
                </c:pt>
                <c:pt idx="106">
                  <c:v>45.35</c:v>
                </c:pt>
                <c:pt idx="107">
                  <c:v>49.5</c:v>
                </c:pt>
                <c:pt idx="108">
                  <c:v>48.25</c:v>
                </c:pt>
                <c:pt idx="109">
                  <c:v>52</c:v>
                </c:pt>
                <c:pt idx="110">
                  <c:v>53.67</c:v>
                </c:pt>
                <c:pt idx="111">
                  <c:v>39.44</c:v>
                </c:pt>
                <c:pt idx="112">
                  <c:v>39.54</c:v>
                </c:pt>
                <c:pt idx="113">
                  <c:v>39.31</c:v>
                </c:pt>
                <c:pt idx="114">
                  <c:v>39.64</c:v>
                </c:pt>
                <c:pt idx="115">
                  <c:v>40.020000000000003</c:v>
                </c:pt>
                <c:pt idx="116">
                  <c:v>41.9</c:v>
                </c:pt>
                <c:pt idx="117">
                  <c:v>43.58</c:v>
                </c:pt>
                <c:pt idx="118">
                  <c:v>44.63</c:v>
                </c:pt>
                <c:pt idx="119">
                  <c:v>46.27</c:v>
                </c:pt>
                <c:pt idx="120">
                  <c:v>50</c:v>
                </c:pt>
                <c:pt idx="121">
                  <c:v>50.120000000000012</c:v>
                </c:pt>
                <c:pt idx="122">
                  <c:v>50.25</c:v>
                </c:pt>
                <c:pt idx="123">
                  <c:v>50.5</c:v>
                </c:pt>
                <c:pt idx="124">
                  <c:v>50.75</c:v>
                </c:pt>
                <c:pt idx="125">
                  <c:v>56.25</c:v>
                </c:pt>
                <c:pt idx="126">
                  <c:v>53.67</c:v>
                </c:pt>
                <c:pt idx="127">
                  <c:v>52.33</c:v>
                </c:pt>
                <c:pt idx="128">
                  <c:v>48.760000000000012</c:v>
                </c:pt>
                <c:pt idx="129">
                  <c:v>49.15</c:v>
                </c:pt>
                <c:pt idx="130">
                  <c:v>44.96</c:v>
                </c:pt>
                <c:pt idx="131">
                  <c:v>45.53</c:v>
                </c:pt>
                <c:pt idx="132">
                  <c:v>50.75</c:v>
                </c:pt>
                <c:pt idx="133">
                  <c:v>54.25</c:v>
                </c:pt>
                <c:pt idx="134">
                  <c:v>53.8</c:v>
                </c:pt>
                <c:pt idx="135">
                  <c:v>58.38</c:v>
                </c:pt>
                <c:pt idx="136">
                  <c:v>67.669999999999987</c:v>
                </c:pt>
                <c:pt idx="137">
                  <c:v>76.63</c:v>
                </c:pt>
                <c:pt idx="138">
                  <c:v>87.13</c:v>
                </c:pt>
                <c:pt idx="139">
                  <c:v>80.75</c:v>
                </c:pt>
                <c:pt idx="140">
                  <c:v>81.169999999999987</c:v>
                </c:pt>
                <c:pt idx="141">
                  <c:v>68</c:v>
                </c:pt>
                <c:pt idx="142">
                  <c:v>65.900000000000006</c:v>
                </c:pt>
                <c:pt idx="143">
                  <c:v>63.5</c:v>
                </c:pt>
                <c:pt idx="144">
                  <c:v>61.67</c:v>
                </c:pt>
                <c:pt idx="145">
                  <c:v>57.38</c:v>
                </c:pt>
                <c:pt idx="146">
                  <c:v>56</c:v>
                </c:pt>
                <c:pt idx="147">
                  <c:v>52</c:v>
                </c:pt>
                <c:pt idx="148">
                  <c:v>53</c:v>
                </c:pt>
                <c:pt idx="149">
                  <c:v>52.260000000000012</c:v>
                </c:pt>
                <c:pt idx="150">
                  <c:v>51.59</c:v>
                </c:pt>
                <c:pt idx="151">
                  <c:v>52.35</c:v>
                </c:pt>
                <c:pt idx="152">
                  <c:v>52.83</c:v>
                </c:pt>
                <c:pt idx="153">
                  <c:v>48.8</c:v>
                </c:pt>
                <c:pt idx="154">
                  <c:v>47.85</c:v>
                </c:pt>
                <c:pt idx="155">
                  <c:v>47.2</c:v>
                </c:pt>
                <c:pt idx="156">
                  <c:v>45.7</c:v>
                </c:pt>
                <c:pt idx="157">
                  <c:v>45.91</c:v>
                </c:pt>
                <c:pt idx="158">
                  <c:v>46.31</c:v>
                </c:pt>
                <c:pt idx="159">
                  <c:v>46</c:v>
                </c:pt>
                <c:pt idx="160">
                  <c:v>46.190000000000012</c:v>
                </c:pt>
                <c:pt idx="161">
                  <c:v>46.5</c:v>
                </c:pt>
                <c:pt idx="162">
                  <c:v>45.44</c:v>
                </c:pt>
                <c:pt idx="163">
                  <c:v>44.2</c:v>
                </c:pt>
                <c:pt idx="164">
                  <c:v>44.2</c:v>
                </c:pt>
                <c:pt idx="165">
                  <c:v>44.2</c:v>
                </c:pt>
                <c:pt idx="166">
                  <c:v>44.95</c:v>
                </c:pt>
                <c:pt idx="167">
                  <c:v>46.1</c:v>
                </c:pt>
                <c:pt idx="168">
                  <c:v>46.25</c:v>
                </c:pt>
                <c:pt idx="169">
                  <c:v>46.7</c:v>
                </c:pt>
                <c:pt idx="170">
                  <c:v>46.98</c:v>
                </c:pt>
                <c:pt idx="171">
                  <c:v>47.65</c:v>
                </c:pt>
                <c:pt idx="172">
                  <c:v>49.5</c:v>
                </c:pt>
                <c:pt idx="173">
                  <c:v>48.25</c:v>
                </c:pt>
                <c:pt idx="174">
                  <c:v>57.6</c:v>
                </c:pt>
                <c:pt idx="175">
                  <c:v>59.5</c:v>
                </c:pt>
                <c:pt idx="176">
                  <c:v>59.5</c:v>
                </c:pt>
                <c:pt idx="177">
                  <c:v>62</c:v>
                </c:pt>
                <c:pt idx="178">
                  <c:v>60.33</c:v>
                </c:pt>
                <c:pt idx="179">
                  <c:v>60.58</c:v>
                </c:pt>
                <c:pt idx="180">
                  <c:v>57.760000000000012</c:v>
                </c:pt>
                <c:pt idx="181">
                  <c:v>57.18</c:v>
                </c:pt>
                <c:pt idx="182">
                  <c:v>57.9</c:v>
                </c:pt>
                <c:pt idx="183">
                  <c:v>57.85</c:v>
                </c:pt>
                <c:pt idx="184">
                  <c:v>57.39</c:v>
                </c:pt>
                <c:pt idx="185">
                  <c:v>56.08</c:v>
                </c:pt>
                <c:pt idx="186">
                  <c:v>56.64</c:v>
                </c:pt>
                <c:pt idx="187">
                  <c:v>58.51</c:v>
                </c:pt>
                <c:pt idx="188">
                  <c:v>60.38</c:v>
                </c:pt>
                <c:pt idx="189">
                  <c:v>60.760000000000012</c:v>
                </c:pt>
                <c:pt idx="190">
                  <c:v>67</c:v>
                </c:pt>
                <c:pt idx="191">
                  <c:v>66.58</c:v>
                </c:pt>
                <c:pt idx="192">
                  <c:v>65.099999999999994</c:v>
                </c:pt>
                <c:pt idx="193">
                  <c:v>62.5</c:v>
                </c:pt>
                <c:pt idx="194">
                  <c:v>61.49</c:v>
                </c:pt>
                <c:pt idx="195">
                  <c:v>61.05</c:v>
                </c:pt>
                <c:pt idx="196">
                  <c:v>56</c:v>
                </c:pt>
                <c:pt idx="197">
                  <c:v>58.95</c:v>
                </c:pt>
                <c:pt idx="198">
                  <c:v>61.63</c:v>
                </c:pt>
                <c:pt idx="199">
                  <c:v>60.75</c:v>
                </c:pt>
                <c:pt idx="200">
                  <c:v>59</c:v>
                </c:pt>
                <c:pt idx="201">
                  <c:v>58.88</c:v>
                </c:pt>
                <c:pt idx="202">
                  <c:v>57.690000000000012</c:v>
                </c:pt>
                <c:pt idx="203">
                  <c:v>50.67</c:v>
                </c:pt>
                <c:pt idx="204">
                  <c:v>50.6</c:v>
                </c:pt>
                <c:pt idx="205">
                  <c:v>51.94</c:v>
                </c:pt>
                <c:pt idx="206">
                  <c:v>48.99</c:v>
                </c:pt>
                <c:pt idx="207">
                  <c:v>48.35</c:v>
                </c:pt>
                <c:pt idx="208">
                  <c:v>48.06</c:v>
                </c:pt>
                <c:pt idx="209">
                  <c:v>46.41</c:v>
                </c:pt>
                <c:pt idx="210">
                  <c:v>47.13</c:v>
                </c:pt>
                <c:pt idx="211">
                  <c:v>46.95</c:v>
                </c:pt>
                <c:pt idx="212">
                  <c:v>46.15</c:v>
                </c:pt>
                <c:pt idx="213">
                  <c:v>46.5</c:v>
                </c:pt>
                <c:pt idx="214">
                  <c:v>45.84</c:v>
                </c:pt>
                <c:pt idx="215">
                  <c:v>43.5</c:v>
                </c:pt>
                <c:pt idx="216">
                  <c:v>43.5</c:v>
                </c:pt>
                <c:pt idx="217">
                  <c:v>59.05</c:v>
                </c:pt>
                <c:pt idx="218">
                  <c:v>58.8</c:v>
                </c:pt>
                <c:pt idx="219">
                  <c:v>58.290000000000013</c:v>
                </c:pt>
                <c:pt idx="220">
                  <c:v>56.77</c:v>
                </c:pt>
                <c:pt idx="221">
                  <c:v>56.55</c:v>
                </c:pt>
                <c:pt idx="222">
                  <c:v>55.83</c:v>
                </c:pt>
                <c:pt idx="223">
                  <c:v>56.190000000000012</c:v>
                </c:pt>
                <c:pt idx="224">
                  <c:v>55.25</c:v>
                </c:pt>
                <c:pt idx="225">
                  <c:v>54.75</c:v>
                </c:pt>
                <c:pt idx="226">
                  <c:v>54.95</c:v>
                </c:pt>
                <c:pt idx="227">
                  <c:v>55</c:v>
                </c:pt>
                <c:pt idx="228">
                  <c:v>54.85</c:v>
                </c:pt>
                <c:pt idx="229">
                  <c:v>55.25</c:v>
                </c:pt>
                <c:pt idx="230">
                  <c:v>55.55</c:v>
                </c:pt>
                <c:pt idx="231">
                  <c:v>56.15</c:v>
                </c:pt>
                <c:pt idx="232">
                  <c:v>56.35</c:v>
                </c:pt>
                <c:pt idx="233">
                  <c:v>56.36</c:v>
                </c:pt>
                <c:pt idx="234">
                  <c:v>56.36</c:v>
                </c:pt>
                <c:pt idx="235">
                  <c:v>56.24</c:v>
                </c:pt>
                <c:pt idx="236">
                  <c:v>56.14</c:v>
                </c:pt>
                <c:pt idx="237">
                  <c:v>56.14</c:v>
                </c:pt>
                <c:pt idx="238">
                  <c:v>52.94</c:v>
                </c:pt>
                <c:pt idx="239">
                  <c:v>52.660000000000011</c:v>
                </c:pt>
                <c:pt idx="240">
                  <c:v>50.92</c:v>
                </c:pt>
                <c:pt idx="241">
                  <c:v>50.44</c:v>
                </c:pt>
                <c:pt idx="242">
                  <c:v>50.35</c:v>
                </c:pt>
                <c:pt idx="243">
                  <c:v>49.86</c:v>
                </c:pt>
                <c:pt idx="244">
                  <c:v>47.84</c:v>
                </c:pt>
                <c:pt idx="245">
                  <c:v>45.9</c:v>
                </c:pt>
                <c:pt idx="246">
                  <c:v>45.8</c:v>
                </c:pt>
                <c:pt idx="247">
                  <c:v>45.5</c:v>
                </c:pt>
                <c:pt idx="248">
                  <c:v>46.21</c:v>
                </c:pt>
                <c:pt idx="249">
                  <c:v>47</c:v>
                </c:pt>
                <c:pt idx="250">
                  <c:v>47.44</c:v>
                </c:pt>
                <c:pt idx="251">
                  <c:v>46.48</c:v>
                </c:pt>
                <c:pt idx="252">
                  <c:v>45.74</c:v>
                </c:pt>
                <c:pt idx="253">
                  <c:v>43.7</c:v>
                </c:pt>
                <c:pt idx="254">
                  <c:v>40.56</c:v>
                </c:pt>
                <c:pt idx="255">
                  <c:v>38.450000000000003</c:v>
                </c:pt>
                <c:pt idx="256">
                  <c:v>37.57</c:v>
                </c:pt>
                <c:pt idx="257">
                  <c:v>37.910000000000004</c:v>
                </c:pt>
                <c:pt idx="258">
                  <c:v>40.06</c:v>
                </c:pt>
                <c:pt idx="259">
                  <c:v>38.980000000000004</c:v>
                </c:pt>
                <c:pt idx="260">
                  <c:v>38.14</c:v>
                </c:pt>
                <c:pt idx="261">
                  <c:v>38.75</c:v>
                </c:pt>
                <c:pt idx="262">
                  <c:v>39.260000000000012</c:v>
                </c:pt>
                <c:pt idx="263">
                  <c:v>37.94</c:v>
                </c:pt>
                <c:pt idx="264">
                  <c:v>38.11</c:v>
                </c:pt>
                <c:pt idx="265">
                  <c:v>37.950000000000003</c:v>
                </c:pt>
                <c:pt idx="266">
                  <c:v>37.49</c:v>
                </c:pt>
                <c:pt idx="267">
                  <c:v>38.4</c:v>
                </c:pt>
                <c:pt idx="268">
                  <c:v>38.93</c:v>
                </c:pt>
                <c:pt idx="269">
                  <c:v>37.94</c:v>
                </c:pt>
                <c:pt idx="270">
                  <c:v>37.01</c:v>
                </c:pt>
                <c:pt idx="271">
                  <c:v>36.840000000000003</c:v>
                </c:pt>
                <c:pt idx="272">
                  <c:v>36.6</c:v>
                </c:pt>
                <c:pt idx="273">
                  <c:v>37.15</c:v>
                </c:pt>
                <c:pt idx="274">
                  <c:v>36.450000000000003</c:v>
                </c:pt>
                <c:pt idx="275">
                  <c:v>36.630000000000003</c:v>
                </c:pt>
                <c:pt idx="276">
                  <c:v>37.050000000000004</c:v>
                </c:pt>
                <c:pt idx="277">
                  <c:v>37.520000000000003</c:v>
                </c:pt>
                <c:pt idx="278">
                  <c:v>36.950000000000003</c:v>
                </c:pt>
                <c:pt idx="279">
                  <c:v>38.6</c:v>
                </c:pt>
                <c:pt idx="280">
                  <c:v>38.64</c:v>
                </c:pt>
                <c:pt idx="281">
                  <c:v>37.64</c:v>
                </c:pt>
                <c:pt idx="282">
                  <c:v>37.83</c:v>
                </c:pt>
                <c:pt idx="283">
                  <c:v>38.9</c:v>
                </c:pt>
                <c:pt idx="284">
                  <c:v>37.61</c:v>
                </c:pt>
                <c:pt idx="285">
                  <c:v>36.97</c:v>
                </c:pt>
                <c:pt idx="286">
                  <c:v>36.520000000000003</c:v>
                </c:pt>
                <c:pt idx="287">
                  <c:v>36.31</c:v>
                </c:pt>
                <c:pt idx="288">
                  <c:v>35.760000000000012</c:v>
                </c:pt>
                <c:pt idx="289">
                  <c:v>35.56</c:v>
                </c:pt>
                <c:pt idx="290">
                  <c:v>35.94</c:v>
                </c:pt>
                <c:pt idx="291">
                  <c:v>35.99</c:v>
                </c:pt>
                <c:pt idx="292">
                  <c:v>36.1</c:v>
                </c:pt>
                <c:pt idx="293">
                  <c:v>36.160000000000011</c:v>
                </c:pt>
                <c:pt idx="294">
                  <c:v>35.410000000000004</c:v>
                </c:pt>
                <c:pt idx="295">
                  <c:v>35.57</c:v>
                </c:pt>
                <c:pt idx="296">
                  <c:v>35.200000000000003</c:v>
                </c:pt>
                <c:pt idx="297">
                  <c:v>35.54</c:v>
                </c:pt>
                <c:pt idx="298">
                  <c:v>34.880000000000003</c:v>
                </c:pt>
                <c:pt idx="299">
                  <c:v>34.53</c:v>
                </c:pt>
                <c:pt idx="300">
                  <c:v>34.260000000000012</c:v>
                </c:pt>
                <c:pt idx="301">
                  <c:v>35.160000000000011</c:v>
                </c:pt>
                <c:pt idx="302">
                  <c:v>35.35</c:v>
                </c:pt>
                <c:pt idx="303">
                  <c:v>35.130000000000003</c:v>
                </c:pt>
                <c:pt idx="304">
                  <c:v>34.81</c:v>
                </c:pt>
                <c:pt idx="305">
                  <c:v>34.71</c:v>
                </c:pt>
                <c:pt idx="306">
                  <c:v>34.800000000000004</c:v>
                </c:pt>
                <c:pt idx="307">
                  <c:v>34.96</c:v>
                </c:pt>
                <c:pt idx="308">
                  <c:v>35.03</c:v>
                </c:pt>
                <c:pt idx="309">
                  <c:v>35.6</c:v>
                </c:pt>
                <c:pt idx="310">
                  <c:v>36.260000000000012</c:v>
                </c:pt>
                <c:pt idx="311">
                  <c:v>38.050000000000004</c:v>
                </c:pt>
                <c:pt idx="312">
                  <c:v>37.190000000000012</c:v>
                </c:pt>
                <c:pt idx="313">
                  <c:v>36.980000000000004</c:v>
                </c:pt>
                <c:pt idx="314">
                  <c:v>36.770000000000003</c:v>
                </c:pt>
                <c:pt idx="315">
                  <c:v>36.57</c:v>
                </c:pt>
                <c:pt idx="316">
                  <c:v>35.590000000000003</c:v>
                </c:pt>
                <c:pt idx="317">
                  <c:v>34.620000000000012</c:v>
                </c:pt>
                <c:pt idx="318">
                  <c:v>34.56</c:v>
                </c:pt>
                <c:pt idx="319">
                  <c:v>34.75</c:v>
                </c:pt>
                <c:pt idx="320">
                  <c:v>35.730000000000011</c:v>
                </c:pt>
                <c:pt idx="321">
                  <c:v>43.18</c:v>
                </c:pt>
                <c:pt idx="322">
                  <c:v>44.45</c:v>
                </c:pt>
                <c:pt idx="323">
                  <c:v>44.41</c:v>
                </c:pt>
                <c:pt idx="324">
                  <c:v>44.24</c:v>
                </c:pt>
                <c:pt idx="325">
                  <c:v>43.32</c:v>
                </c:pt>
                <c:pt idx="326">
                  <c:v>43.98</c:v>
                </c:pt>
                <c:pt idx="327">
                  <c:v>44.94</c:v>
                </c:pt>
                <c:pt idx="328">
                  <c:v>44.48</c:v>
                </c:pt>
                <c:pt idx="329">
                  <c:v>43.63</c:v>
                </c:pt>
                <c:pt idx="330">
                  <c:v>43.9</c:v>
                </c:pt>
                <c:pt idx="331">
                  <c:v>43.290000000000013</c:v>
                </c:pt>
                <c:pt idx="332">
                  <c:v>42.81</c:v>
                </c:pt>
                <c:pt idx="333">
                  <c:v>43.25</c:v>
                </c:pt>
                <c:pt idx="334">
                  <c:v>42.37</c:v>
                </c:pt>
                <c:pt idx="335">
                  <c:v>42.96</c:v>
                </c:pt>
                <c:pt idx="336">
                  <c:v>43.42</c:v>
                </c:pt>
                <c:pt idx="337">
                  <c:v>44.21</c:v>
                </c:pt>
                <c:pt idx="338">
                  <c:v>44.35</c:v>
                </c:pt>
                <c:pt idx="339">
                  <c:v>44.230000000000011</c:v>
                </c:pt>
                <c:pt idx="340">
                  <c:v>43.9</c:v>
                </c:pt>
                <c:pt idx="341">
                  <c:v>43.99</c:v>
                </c:pt>
                <c:pt idx="342">
                  <c:v>43.85</c:v>
                </c:pt>
                <c:pt idx="343">
                  <c:v>44.7</c:v>
                </c:pt>
                <c:pt idx="344">
                  <c:v>44.37</c:v>
                </c:pt>
                <c:pt idx="345">
                  <c:v>45.02</c:v>
                </c:pt>
                <c:pt idx="346">
                  <c:v>45.5</c:v>
                </c:pt>
                <c:pt idx="347">
                  <c:v>45.31</c:v>
                </c:pt>
                <c:pt idx="348">
                  <c:v>43.85</c:v>
                </c:pt>
                <c:pt idx="349">
                  <c:v>42.56</c:v>
                </c:pt>
                <c:pt idx="350">
                  <c:v>43.21</c:v>
                </c:pt>
                <c:pt idx="351">
                  <c:v>43.94</c:v>
                </c:pt>
                <c:pt idx="352">
                  <c:v>44.64</c:v>
                </c:pt>
                <c:pt idx="353">
                  <c:v>45.02</c:v>
                </c:pt>
                <c:pt idx="354">
                  <c:v>45.11</c:v>
                </c:pt>
                <c:pt idx="355">
                  <c:v>46.43</c:v>
                </c:pt>
                <c:pt idx="356">
                  <c:v>48.2</c:v>
                </c:pt>
                <c:pt idx="357">
                  <c:v>47.98</c:v>
                </c:pt>
                <c:pt idx="358">
                  <c:v>45.13</c:v>
                </c:pt>
                <c:pt idx="359">
                  <c:v>43.88</c:v>
                </c:pt>
                <c:pt idx="360">
                  <c:v>43.58</c:v>
                </c:pt>
                <c:pt idx="361">
                  <c:v>43.54</c:v>
                </c:pt>
                <c:pt idx="362">
                  <c:v>43.67</c:v>
                </c:pt>
                <c:pt idx="363">
                  <c:v>43.54</c:v>
                </c:pt>
                <c:pt idx="364">
                  <c:v>42.85</c:v>
                </c:pt>
                <c:pt idx="365">
                  <c:v>42.28</c:v>
                </c:pt>
                <c:pt idx="366">
                  <c:v>42.1</c:v>
                </c:pt>
                <c:pt idx="367">
                  <c:v>42.34</c:v>
                </c:pt>
                <c:pt idx="368">
                  <c:v>42.87</c:v>
                </c:pt>
                <c:pt idx="369">
                  <c:v>43.1</c:v>
                </c:pt>
                <c:pt idx="370">
                  <c:v>42.81</c:v>
                </c:pt>
                <c:pt idx="371">
                  <c:v>43.660000000000011</c:v>
                </c:pt>
                <c:pt idx="372">
                  <c:v>43.4</c:v>
                </c:pt>
                <c:pt idx="373">
                  <c:v>43.07</c:v>
                </c:pt>
                <c:pt idx="374">
                  <c:v>42.07</c:v>
                </c:pt>
                <c:pt idx="375">
                  <c:v>41.91</c:v>
                </c:pt>
                <c:pt idx="376">
                  <c:v>41.51</c:v>
                </c:pt>
                <c:pt idx="377">
                  <c:v>40.700000000000003</c:v>
                </c:pt>
                <c:pt idx="378">
                  <c:v>39.700000000000003</c:v>
                </c:pt>
                <c:pt idx="379">
                  <c:v>39.57</c:v>
                </c:pt>
                <c:pt idx="380">
                  <c:v>39.85</c:v>
                </c:pt>
                <c:pt idx="381">
                  <c:v>39.78</c:v>
                </c:pt>
                <c:pt idx="382">
                  <c:v>44.32</c:v>
                </c:pt>
                <c:pt idx="383">
                  <c:v>44.96</c:v>
                </c:pt>
                <c:pt idx="384">
                  <c:v>46.28</c:v>
                </c:pt>
                <c:pt idx="385">
                  <c:v>45.17</c:v>
                </c:pt>
                <c:pt idx="386">
                  <c:v>45.55</c:v>
                </c:pt>
                <c:pt idx="387">
                  <c:v>45.15</c:v>
                </c:pt>
                <c:pt idx="388">
                  <c:v>45.11</c:v>
                </c:pt>
                <c:pt idx="389">
                  <c:v>45.61</c:v>
                </c:pt>
                <c:pt idx="390">
                  <c:v>44.92</c:v>
                </c:pt>
                <c:pt idx="391">
                  <c:v>44.760000000000012</c:v>
                </c:pt>
                <c:pt idx="392">
                  <c:v>44.290000000000013</c:v>
                </c:pt>
                <c:pt idx="393">
                  <c:v>43.720000000000013</c:v>
                </c:pt>
                <c:pt idx="394">
                  <c:v>43.52</c:v>
                </c:pt>
                <c:pt idx="395">
                  <c:v>43.25</c:v>
                </c:pt>
                <c:pt idx="396">
                  <c:v>43.24</c:v>
                </c:pt>
                <c:pt idx="397">
                  <c:v>43.59</c:v>
                </c:pt>
                <c:pt idx="398">
                  <c:v>44.67</c:v>
                </c:pt>
                <c:pt idx="399">
                  <c:v>44.02</c:v>
                </c:pt>
                <c:pt idx="400">
                  <c:v>43.85</c:v>
                </c:pt>
                <c:pt idx="401">
                  <c:v>43.86</c:v>
                </c:pt>
                <c:pt idx="402">
                  <c:v>43.91</c:v>
                </c:pt>
                <c:pt idx="403">
                  <c:v>47.94</c:v>
                </c:pt>
                <c:pt idx="404">
                  <c:v>47.24</c:v>
                </c:pt>
                <c:pt idx="405">
                  <c:v>47.25</c:v>
                </c:pt>
                <c:pt idx="406">
                  <c:v>47.620000000000012</c:v>
                </c:pt>
                <c:pt idx="407">
                  <c:v>47.03</c:v>
                </c:pt>
                <c:pt idx="408">
                  <c:v>46.04</c:v>
                </c:pt>
                <c:pt idx="409">
                  <c:v>45.89</c:v>
                </c:pt>
                <c:pt idx="410">
                  <c:v>45.730000000000011</c:v>
                </c:pt>
                <c:pt idx="411">
                  <c:v>46</c:v>
                </c:pt>
                <c:pt idx="412">
                  <c:v>45.88</c:v>
                </c:pt>
                <c:pt idx="413">
                  <c:v>46.14</c:v>
                </c:pt>
                <c:pt idx="414">
                  <c:v>45.38</c:v>
                </c:pt>
                <c:pt idx="415">
                  <c:v>44.58</c:v>
                </c:pt>
                <c:pt idx="416">
                  <c:v>43.720000000000013</c:v>
                </c:pt>
                <c:pt idx="417">
                  <c:v>43.59</c:v>
                </c:pt>
                <c:pt idx="418">
                  <c:v>43.95</c:v>
                </c:pt>
                <c:pt idx="419">
                  <c:v>43.9</c:v>
                </c:pt>
                <c:pt idx="420">
                  <c:v>43.8</c:v>
                </c:pt>
                <c:pt idx="421">
                  <c:v>43.94</c:v>
                </c:pt>
                <c:pt idx="422">
                  <c:v>43.8</c:v>
                </c:pt>
                <c:pt idx="423">
                  <c:v>43.88</c:v>
                </c:pt>
                <c:pt idx="424">
                  <c:v>42.84</c:v>
                </c:pt>
                <c:pt idx="425">
                  <c:v>47.05</c:v>
                </c:pt>
                <c:pt idx="426">
                  <c:v>46.9</c:v>
                </c:pt>
                <c:pt idx="427">
                  <c:v>46.33</c:v>
                </c:pt>
                <c:pt idx="428">
                  <c:v>46.63</c:v>
                </c:pt>
                <c:pt idx="429">
                  <c:v>46.51</c:v>
                </c:pt>
                <c:pt idx="430">
                  <c:v>46.15</c:v>
                </c:pt>
                <c:pt idx="431">
                  <c:v>45.58</c:v>
                </c:pt>
                <c:pt idx="432">
                  <c:v>45.74</c:v>
                </c:pt>
                <c:pt idx="433">
                  <c:v>45.8</c:v>
                </c:pt>
                <c:pt idx="434">
                  <c:v>45.96</c:v>
                </c:pt>
                <c:pt idx="435">
                  <c:v>45.83</c:v>
                </c:pt>
                <c:pt idx="436">
                  <c:v>44.84</c:v>
                </c:pt>
                <c:pt idx="437">
                  <c:v>44.09</c:v>
                </c:pt>
                <c:pt idx="438">
                  <c:v>44.08</c:v>
                </c:pt>
                <c:pt idx="439">
                  <c:v>44.25</c:v>
                </c:pt>
                <c:pt idx="440">
                  <c:v>44.48</c:v>
                </c:pt>
                <c:pt idx="441">
                  <c:v>44.53</c:v>
                </c:pt>
                <c:pt idx="442">
                  <c:v>43.8</c:v>
                </c:pt>
                <c:pt idx="443">
                  <c:v>44</c:v>
                </c:pt>
                <c:pt idx="444">
                  <c:v>44.160000000000011</c:v>
                </c:pt>
                <c:pt idx="445">
                  <c:v>44.190000000000012</c:v>
                </c:pt>
                <c:pt idx="446">
                  <c:v>44.03</c:v>
                </c:pt>
                <c:pt idx="447">
                  <c:v>43.39</c:v>
                </c:pt>
                <c:pt idx="448">
                  <c:v>43.46</c:v>
                </c:pt>
                <c:pt idx="449">
                  <c:v>43.92</c:v>
                </c:pt>
                <c:pt idx="450">
                  <c:v>43.94</c:v>
                </c:pt>
                <c:pt idx="451">
                  <c:v>42.34</c:v>
                </c:pt>
                <c:pt idx="452">
                  <c:v>42.31</c:v>
                </c:pt>
                <c:pt idx="453">
                  <c:v>42.230000000000011</c:v>
                </c:pt>
                <c:pt idx="454">
                  <c:v>42.190000000000012</c:v>
                </c:pt>
                <c:pt idx="455">
                  <c:v>41.6</c:v>
                </c:pt>
                <c:pt idx="456">
                  <c:v>41.52</c:v>
                </c:pt>
                <c:pt idx="457">
                  <c:v>41.290000000000013</c:v>
                </c:pt>
                <c:pt idx="458">
                  <c:v>41.32</c:v>
                </c:pt>
                <c:pt idx="459">
                  <c:v>41.55</c:v>
                </c:pt>
                <c:pt idx="460">
                  <c:v>41.61</c:v>
                </c:pt>
                <c:pt idx="461">
                  <c:v>41.85</c:v>
                </c:pt>
                <c:pt idx="462">
                  <c:v>42.190000000000012</c:v>
                </c:pt>
                <c:pt idx="463">
                  <c:v>41.41</c:v>
                </c:pt>
                <c:pt idx="464">
                  <c:v>46.87</c:v>
                </c:pt>
                <c:pt idx="465">
                  <c:v>46.7</c:v>
                </c:pt>
                <c:pt idx="466">
                  <c:v>46.58</c:v>
                </c:pt>
                <c:pt idx="467">
                  <c:v>46.94</c:v>
                </c:pt>
                <c:pt idx="468">
                  <c:v>46.89</c:v>
                </c:pt>
                <c:pt idx="469">
                  <c:v>47.08</c:v>
                </c:pt>
                <c:pt idx="470">
                  <c:v>47.3</c:v>
                </c:pt>
                <c:pt idx="471">
                  <c:v>47.760000000000012</c:v>
                </c:pt>
                <c:pt idx="472">
                  <c:v>47.49</c:v>
                </c:pt>
                <c:pt idx="473">
                  <c:v>47.230000000000011</c:v>
                </c:pt>
                <c:pt idx="474">
                  <c:v>46.83</c:v>
                </c:pt>
                <c:pt idx="475">
                  <c:v>46.9</c:v>
                </c:pt>
                <c:pt idx="476">
                  <c:v>47.64</c:v>
                </c:pt>
                <c:pt idx="477">
                  <c:v>47.7</c:v>
                </c:pt>
                <c:pt idx="478">
                  <c:v>47.75</c:v>
                </c:pt>
                <c:pt idx="479">
                  <c:v>47.6</c:v>
                </c:pt>
                <c:pt idx="480">
                  <c:v>47.05</c:v>
                </c:pt>
                <c:pt idx="481">
                  <c:v>47.05</c:v>
                </c:pt>
                <c:pt idx="482">
                  <c:v>46.88</c:v>
                </c:pt>
                <c:pt idx="483">
                  <c:v>46.730000000000011</c:v>
                </c:pt>
                <c:pt idx="484">
                  <c:v>45.64</c:v>
                </c:pt>
                <c:pt idx="485">
                  <c:v>45.49</c:v>
                </c:pt>
                <c:pt idx="486">
                  <c:v>45.49</c:v>
                </c:pt>
                <c:pt idx="487">
                  <c:v>44.56</c:v>
                </c:pt>
                <c:pt idx="488">
                  <c:v>44.65</c:v>
                </c:pt>
                <c:pt idx="489">
                  <c:v>44.85</c:v>
                </c:pt>
                <c:pt idx="490">
                  <c:v>44.83</c:v>
                </c:pt>
                <c:pt idx="491">
                  <c:v>44.88</c:v>
                </c:pt>
                <c:pt idx="492">
                  <c:v>44.67</c:v>
                </c:pt>
                <c:pt idx="493">
                  <c:v>44.2</c:v>
                </c:pt>
                <c:pt idx="494">
                  <c:v>43.74</c:v>
                </c:pt>
                <c:pt idx="495">
                  <c:v>43.5</c:v>
                </c:pt>
                <c:pt idx="496">
                  <c:v>43.04</c:v>
                </c:pt>
                <c:pt idx="497">
                  <c:v>43.45</c:v>
                </c:pt>
                <c:pt idx="498">
                  <c:v>43.57</c:v>
                </c:pt>
                <c:pt idx="499">
                  <c:v>44.2</c:v>
                </c:pt>
                <c:pt idx="500">
                  <c:v>44.1</c:v>
                </c:pt>
                <c:pt idx="501">
                  <c:v>44.6</c:v>
                </c:pt>
                <c:pt idx="502">
                  <c:v>44.21</c:v>
                </c:pt>
                <c:pt idx="503">
                  <c:v>43.54</c:v>
                </c:pt>
                <c:pt idx="504">
                  <c:v>43.75</c:v>
                </c:pt>
                <c:pt idx="505">
                  <c:v>43.31</c:v>
                </c:pt>
                <c:pt idx="506">
                  <c:v>43.35</c:v>
                </c:pt>
                <c:pt idx="507">
                  <c:v>43.45</c:v>
                </c:pt>
                <c:pt idx="508">
                  <c:v>41</c:v>
                </c:pt>
                <c:pt idx="509">
                  <c:v>41.24</c:v>
                </c:pt>
                <c:pt idx="510">
                  <c:v>41.2</c:v>
                </c:pt>
                <c:pt idx="511">
                  <c:v>40.74</c:v>
                </c:pt>
                <c:pt idx="512">
                  <c:v>40.200000000000003</c:v>
                </c:pt>
                <c:pt idx="513">
                  <c:v>39.790000000000013</c:v>
                </c:pt>
                <c:pt idx="514">
                  <c:v>39.840000000000003</c:v>
                </c:pt>
                <c:pt idx="515">
                  <c:v>39.980000000000004</c:v>
                </c:pt>
                <c:pt idx="516">
                  <c:v>40.08</c:v>
                </c:pt>
                <c:pt idx="517">
                  <c:v>40.630000000000003</c:v>
                </c:pt>
                <c:pt idx="518">
                  <c:v>41.31</c:v>
                </c:pt>
                <c:pt idx="519">
                  <c:v>41.42</c:v>
                </c:pt>
                <c:pt idx="520">
                  <c:v>42.28</c:v>
                </c:pt>
                <c:pt idx="521">
                  <c:v>43.28</c:v>
                </c:pt>
                <c:pt idx="522">
                  <c:v>42.37</c:v>
                </c:pt>
                <c:pt idx="523">
                  <c:v>44.9</c:v>
                </c:pt>
                <c:pt idx="524">
                  <c:v>47.8</c:v>
                </c:pt>
                <c:pt idx="525">
                  <c:v>50.27</c:v>
                </c:pt>
                <c:pt idx="526">
                  <c:v>50.38</c:v>
                </c:pt>
                <c:pt idx="527">
                  <c:v>48.38</c:v>
                </c:pt>
                <c:pt idx="528">
                  <c:v>42.01</c:v>
                </c:pt>
                <c:pt idx="529">
                  <c:v>43.8</c:v>
                </c:pt>
                <c:pt idx="530">
                  <c:v>47.35</c:v>
                </c:pt>
                <c:pt idx="531">
                  <c:v>44.6</c:v>
                </c:pt>
                <c:pt idx="532">
                  <c:v>42</c:v>
                </c:pt>
                <c:pt idx="533">
                  <c:v>43.3</c:v>
                </c:pt>
                <c:pt idx="534">
                  <c:v>42.8</c:v>
                </c:pt>
                <c:pt idx="535">
                  <c:v>42.3</c:v>
                </c:pt>
                <c:pt idx="536">
                  <c:v>42.15</c:v>
                </c:pt>
                <c:pt idx="537">
                  <c:v>41.760000000000012</c:v>
                </c:pt>
                <c:pt idx="538">
                  <c:v>41.56</c:v>
                </c:pt>
                <c:pt idx="539">
                  <c:v>41.47</c:v>
                </c:pt>
                <c:pt idx="540">
                  <c:v>41.790000000000013</c:v>
                </c:pt>
                <c:pt idx="541">
                  <c:v>42.160000000000011</c:v>
                </c:pt>
                <c:pt idx="542">
                  <c:v>42.84</c:v>
                </c:pt>
                <c:pt idx="543">
                  <c:v>43.71</c:v>
                </c:pt>
                <c:pt idx="544">
                  <c:v>45.21</c:v>
                </c:pt>
                <c:pt idx="545">
                  <c:v>45.07</c:v>
                </c:pt>
                <c:pt idx="546">
                  <c:v>45.07</c:v>
                </c:pt>
                <c:pt idx="547">
                  <c:v>43.5</c:v>
                </c:pt>
                <c:pt idx="548">
                  <c:v>42.52</c:v>
                </c:pt>
                <c:pt idx="549">
                  <c:v>42.61</c:v>
                </c:pt>
                <c:pt idx="550">
                  <c:v>45.25</c:v>
                </c:pt>
                <c:pt idx="551">
                  <c:v>45.260000000000012</c:v>
                </c:pt>
                <c:pt idx="552">
                  <c:v>47.290000000000013</c:v>
                </c:pt>
                <c:pt idx="553">
                  <c:v>50.5</c:v>
                </c:pt>
                <c:pt idx="554">
                  <c:v>48.4</c:v>
                </c:pt>
                <c:pt idx="555">
                  <c:v>50.220000000000013</c:v>
                </c:pt>
                <c:pt idx="556">
                  <c:v>50.46</c:v>
                </c:pt>
                <c:pt idx="557">
                  <c:v>52.25</c:v>
                </c:pt>
                <c:pt idx="558">
                  <c:v>53.86</c:v>
                </c:pt>
                <c:pt idx="559">
                  <c:v>52.42</c:v>
                </c:pt>
                <c:pt idx="560">
                  <c:v>52.44</c:v>
                </c:pt>
                <c:pt idx="561">
                  <c:v>52.42</c:v>
                </c:pt>
                <c:pt idx="562">
                  <c:v>49.65</c:v>
                </c:pt>
                <c:pt idx="563">
                  <c:v>48.07</c:v>
                </c:pt>
                <c:pt idx="564">
                  <c:v>47.38</c:v>
                </c:pt>
                <c:pt idx="565">
                  <c:v>48.37</c:v>
                </c:pt>
                <c:pt idx="566">
                  <c:v>47.8</c:v>
                </c:pt>
                <c:pt idx="567">
                  <c:v>47.03</c:v>
                </c:pt>
                <c:pt idx="568">
                  <c:v>46.2</c:v>
                </c:pt>
                <c:pt idx="569">
                  <c:v>48.07</c:v>
                </c:pt>
                <c:pt idx="570">
                  <c:v>51.55</c:v>
                </c:pt>
                <c:pt idx="571">
                  <c:v>52.21</c:v>
                </c:pt>
                <c:pt idx="572">
                  <c:v>52.17</c:v>
                </c:pt>
                <c:pt idx="573">
                  <c:v>51.95</c:v>
                </c:pt>
                <c:pt idx="574">
                  <c:v>53.06</c:v>
                </c:pt>
                <c:pt idx="575">
                  <c:v>52.41</c:v>
                </c:pt>
                <c:pt idx="576">
                  <c:v>51.32</c:v>
                </c:pt>
                <c:pt idx="577">
                  <c:v>51.47</c:v>
                </c:pt>
                <c:pt idx="578">
                  <c:v>52.74</c:v>
                </c:pt>
                <c:pt idx="579">
                  <c:v>52.74</c:v>
                </c:pt>
                <c:pt idx="580">
                  <c:v>52.98</c:v>
                </c:pt>
                <c:pt idx="581">
                  <c:v>52.49</c:v>
                </c:pt>
                <c:pt idx="582">
                  <c:v>52.31</c:v>
                </c:pt>
                <c:pt idx="583">
                  <c:v>53.35</c:v>
                </c:pt>
                <c:pt idx="584">
                  <c:v>52.81</c:v>
                </c:pt>
                <c:pt idx="585">
                  <c:v>52.64</c:v>
                </c:pt>
                <c:pt idx="586">
                  <c:v>52.89</c:v>
                </c:pt>
                <c:pt idx="587">
                  <c:v>53.86</c:v>
                </c:pt>
                <c:pt idx="588">
                  <c:v>54.45</c:v>
                </c:pt>
                <c:pt idx="589">
                  <c:v>53.95</c:v>
                </c:pt>
                <c:pt idx="590">
                  <c:v>53.83</c:v>
                </c:pt>
                <c:pt idx="591">
                  <c:v>54.44</c:v>
                </c:pt>
                <c:pt idx="592">
                  <c:v>54.760000000000012</c:v>
                </c:pt>
                <c:pt idx="593">
                  <c:v>54.1</c:v>
                </c:pt>
                <c:pt idx="594">
                  <c:v>55.220000000000013</c:v>
                </c:pt>
                <c:pt idx="595">
                  <c:v>55.95</c:v>
                </c:pt>
                <c:pt idx="596">
                  <c:v>56.15</c:v>
                </c:pt>
                <c:pt idx="597">
                  <c:v>56.52</c:v>
                </c:pt>
                <c:pt idx="598">
                  <c:v>57.4</c:v>
                </c:pt>
                <c:pt idx="599">
                  <c:v>58.6</c:v>
                </c:pt>
                <c:pt idx="600">
                  <c:v>58.93</c:v>
                </c:pt>
                <c:pt idx="601">
                  <c:v>62.08</c:v>
                </c:pt>
                <c:pt idx="602">
                  <c:v>61.720000000000013</c:v>
                </c:pt>
                <c:pt idx="603">
                  <c:v>63.95</c:v>
                </c:pt>
                <c:pt idx="604">
                  <c:v>65.7</c:v>
                </c:pt>
                <c:pt idx="605">
                  <c:v>67.61</c:v>
                </c:pt>
                <c:pt idx="606">
                  <c:v>75.78</c:v>
                </c:pt>
                <c:pt idx="607">
                  <c:v>88</c:v>
                </c:pt>
                <c:pt idx="608">
                  <c:v>91.2</c:v>
                </c:pt>
                <c:pt idx="609">
                  <c:v>72.73</c:v>
                </c:pt>
                <c:pt idx="610">
                  <c:v>78.98</c:v>
                </c:pt>
                <c:pt idx="611">
                  <c:v>78</c:v>
                </c:pt>
                <c:pt idx="612">
                  <c:v>74.489999999999995</c:v>
                </c:pt>
                <c:pt idx="613">
                  <c:v>72.36</c:v>
                </c:pt>
                <c:pt idx="614">
                  <c:v>74.28</c:v>
                </c:pt>
                <c:pt idx="615">
                  <c:v>78.36</c:v>
                </c:pt>
                <c:pt idx="616">
                  <c:v>84.210000000000022</c:v>
                </c:pt>
                <c:pt idx="617">
                  <c:v>84.92</c:v>
                </c:pt>
                <c:pt idx="618">
                  <c:v>80.179999999999978</c:v>
                </c:pt>
                <c:pt idx="619">
                  <c:v>85.35</c:v>
                </c:pt>
                <c:pt idx="620">
                  <c:v>82.5</c:v>
                </c:pt>
                <c:pt idx="621">
                  <c:v>79.63</c:v>
                </c:pt>
                <c:pt idx="622">
                  <c:v>73.3</c:v>
                </c:pt>
                <c:pt idx="623">
                  <c:v>73.430000000000007</c:v>
                </c:pt>
                <c:pt idx="624">
                  <c:v>69.440000000000026</c:v>
                </c:pt>
                <c:pt idx="625">
                  <c:v>71.83</c:v>
                </c:pt>
                <c:pt idx="626">
                  <c:v>69.06</c:v>
                </c:pt>
                <c:pt idx="627">
                  <c:v>67.7</c:v>
                </c:pt>
                <c:pt idx="628">
                  <c:v>66.149999999999991</c:v>
                </c:pt>
                <c:pt idx="629">
                  <c:v>64.48</c:v>
                </c:pt>
                <c:pt idx="630">
                  <c:v>64.36</c:v>
                </c:pt>
                <c:pt idx="631">
                  <c:v>62.05</c:v>
                </c:pt>
                <c:pt idx="632">
                  <c:v>60.88</c:v>
                </c:pt>
                <c:pt idx="633">
                  <c:v>59.51</c:v>
                </c:pt>
                <c:pt idx="634">
                  <c:v>60.9</c:v>
                </c:pt>
                <c:pt idx="635">
                  <c:v>61.07</c:v>
                </c:pt>
                <c:pt idx="636">
                  <c:v>62.9</c:v>
                </c:pt>
                <c:pt idx="637">
                  <c:v>62.6</c:v>
                </c:pt>
                <c:pt idx="638">
                  <c:v>63.35</c:v>
                </c:pt>
                <c:pt idx="639">
                  <c:v>62</c:v>
                </c:pt>
                <c:pt idx="640">
                  <c:v>63.55</c:v>
                </c:pt>
                <c:pt idx="641">
                  <c:v>64.8</c:v>
                </c:pt>
                <c:pt idx="642">
                  <c:v>65.25</c:v>
                </c:pt>
                <c:pt idx="643">
                  <c:v>65.2</c:v>
                </c:pt>
                <c:pt idx="644">
                  <c:v>63.52</c:v>
                </c:pt>
                <c:pt idx="645">
                  <c:v>62.6</c:v>
                </c:pt>
                <c:pt idx="646">
                  <c:v>60.53</c:v>
                </c:pt>
                <c:pt idx="647">
                  <c:v>61.17</c:v>
                </c:pt>
                <c:pt idx="648">
                  <c:v>61.43</c:v>
                </c:pt>
                <c:pt idx="649">
                  <c:v>61.5</c:v>
                </c:pt>
                <c:pt idx="650">
                  <c:v>61.18</c:v>
                </c:pt>
                <c:pt idx="651">
                  <c:v>60.71</c:v>
                </c:pt>
                <c:pt idx="652">
                  <c:v>60.25</c:v>
                </c:pt>
                <c:pt idx="653">
                  <c:v>59.88</c:v>
                </c:pt>
                <c:pt idx="654">
                  <c:v>60.18</c:v>
                </c:pt>
                <c:pt idx="655">
                  <c:v>60.93</c:v>
                </c:pt>
                <c:pt idx="656">
                  <c:v>64.25</c:v>
                </c:pt>
                <c:pt idx="657">
                  <c:v>65.48</c:v>
                </c:pt>
                <c:pt idx="658">
                  <c:v>64.7</c:v>
                </c:pt>
                <c:pt idx="659">
                  <c:v>64.59</c:v>
                </c:pt>
                <c:pt idx="660">
                  <c:v>66.2</c:v>
                </c:pt>
                <c:pt idx="661">
                  <c:v>65.13</c:v>
                </c:pt>
                <c:pt idx="662">
                  <c:v>65.649999999999991</c:v>
                </c:pt>
                <c:pt idx="663">
                  <c:v>64.84</c:v>
                </c:pt>
                <c:pt idx="664">
                  <c:v>66.3</c:v>
                </c:pt>
                <c:pt idx="665">
                  <c:v>67.900000000000006</c:v>
                </c:pt>
                <c:pt idx="666">
                  <c:v>69.010000000000005</c:v>
                </c:pt>
                <c:pt idx="667">
                  <c:v>70.5</c:v>
                </c:pt>
                <c:pt idx="668">
                  <c:v>67.31</c:v>
                </c:pt>
                <c:pt idx="669">
                  <c:v>65.63</c:v>
                </c:pt>
                <c:pt idx="670">
                  <c:v>65.77</c:v>
                </c:pt>
                <c:pt idx="671">
                  <c:v>65.55</c:v>
                </c:pt>
                <c:pt idx="672">
                  <c:v>65.179999999999978</c:v>
                </c:pt>
                <c:pt idx="673">
                  <c:v>64.64</c:v>
                </c:pt>
                <c:pt idx="674">
                  <c:v>66.09</c:v>
                </c:pt>
                <c:pt idx="675">
                  <c:v>67.03</c:v>
                </c:pt>
                <c:pt idx="676">
                  <c:v>67.53</c:v>
                </c:pt>
                <c:pt idx="677">
                  <c:v>66.02</c:v>
                </c:pt>
                <c:pt idx="678">
                  <c:v>70.849999999999994</c:v>
                </c:pt>
                <c:pt idx="679">
                  <c:v>69.900000000000006</c:v>
                </c:pt>
                <c:pt idx="680">
                  <c:v>68.61999999999999</c:v>
                </c:pt>
                <c:pt idx="681">
                  <c:v>68.649999999999991</c:v>
                </c:pt>
                <c:pt idx="682">
                  <c:v>70</c:v>
                </c:pt>
                <c:pt idx="683">
                  <c:v>70.510000000000005</c:v>
                </c:pt>
                <c:pt idx="684">
                  <c:v>71.92</c:v>
                </c:pt>
                <c:pt idx="685">
                  <c:v>71.27</c:v>
                </c:pt>
                <c:pt idx="686">
                  <c:v>69.66</c:v>
                </c:pt>
                <c:pt idx="687">
                  <c:v>69.649999999999991</c:v>
                </c:pt>
                <c:pt idx="688">
                  <c:v>69.149999999999991</c:v>
                </c:pt>
                <c:pt idx="689">
                  <c:v>68.77</c:v>
                </c:pt>
                <c:pt idx="690">
                  <c:v>67.3</c:v>
                </c:pt>
                <c:pt idx="691">
                  <c:v>67.400000000000006</c:v>
                </c:pt>
                <c:pt idx="692">
                  <c:v>66.790000000000006</c:v>
                </c:pt>
                <c:pt idx="693">
                  <c:v>68.790000000000006</c:v>
                </c:pt>
                <c:pt idx="694">
                  <c:v>69.290000000000006</c:v>
                </c:pt>
                <c:pt idx="695">
                  <c:v>68.78</c:v>
                </c:pt>
                <c:pt idx="696">
                  <c:v>68.790000000000006</c:v>
                </c:pt>
                <c:pt idx="697">
                  <c:v>67.900000000000006</c:v>
                </c:pt>
                <c:pt idx="698">
                  <c:v>67.540000000000006</c:v>
                </c:pt>
                <c:pt idx="699">
                  <c:v>66.98</c:v>
                </c:pt>
                <c:pt idx="700">
                  <c:v>67.42</c:v>
                </c:pt>
                <c:pt idx="701">
                  <c:v>67.58</c:v>
                </c:pt>
                <c:pt idx="702">
                  <c:v>69.040000000000006</c:v>
                </c:pt>
                <c:pt idx="703">
                  <c:v>69.86999999999999</c:v>
                </c:pt>
                <c:pt idx="704">
                  <c:v>70.11999999999999</c:v>
                </c:pt>
                <c:pt idx="705">
                  <c:v>72.679999999999978</c:v>
                </c:pt>
                <c:pt idx="706">
                  <c:v>78.169999999999987</c:v>
                </c:pt>
                <c:pt idx="707">
                  <c:v>76.430000000000007</c:v>
                </c:pt>
                <c:pt idx="708">
                  <c:v>78.05</c:v>
                </c:pt>
                <c:pt idx="709">
                  <c:v>79.739999999999995</c:v>
                </c:pt>
                <c:pt idx="710">
                  <c:v>79.38</c:v>
                </c:pt>
                <c:pt idx="711">
                  <c:v>82.740000000000023</c:v>
                </c:pt>
                <c:pt idx="712">
                  <c:v>86.29</c:v>
                </c:pt>
                <c:pt idx="713">
                  <c:v>91.4</c:v>
                </c:pt>
                <c:pt idx="714">
                  <c:v>84.240000000000023</c:v>
                </c:pt>
                <c:pt idx="715">
                  <c:v>89.410000000000025</c:v>
                </c:pt>
                <c:pt idx="716">
                  <c:v>93.39</c:v>
                </c:pt>
                <c:pt idx="717">
                  <c:v>101.79</c:v>
                </c:pt>
                <c:pt idx="718">
                  <c:v>97.86999999999999</c:v>
                </c:pt>
                <c:pt idx="719">
                  <c:v>81.75</c:v>
                </c:pt>
                <c:pt idx="720">
                  <c:v>84.47</c:v>
                </c:pt>
                <c:pt idx="721">
                  <c:v>88.2</c:v>
                </c:pt>
                <c:pt idx="722">
                  <c:v>91.53</c:v>
                </c:pt>
                <c:pt idx="723">
                  <c:v>91.53</c:v>
                </c:pt>
                <c:pt idx="724">
                  <c:v>90.240000000000023</c:v>
                </c:pt>
                <c:pt idx="725">
                  <c:v>90.7</c:v>
                </c:pt>
                <c:pt idx="726">
                  <c:v>95.45</c:v>
                </c:pt>
                <c:pt idx="727">
                  <c:v>96.43</c:v>
                </c:pt>
                <c:pt idx="728">
                  <c:v>98.63</c:v>
                </c:pt>
                <c:pt idx="729">
                  <c:v>103</c:v>
                </c:pt>
                <c:pt idx="730">
                  <c:v>100.71000000000002</c:v>
                </c:pt>
                <c:pt idx="731">
                  <c:v>107.79</c:v>
                </c:pt>
                <c:pt idx="732">
                  <c:v>105.9</c:v>
                </c:pt>
                <c:pt idx="733">
                  <c:v>97.73</c:v>
                </c:pt>
                <c:pt idx="734">
                  <c:v>96.92</c:v>
                </c:pt>
                <c:pt idx="735">
                  <c:v>99.5</c:v>
                </c:pt>
                <c:pt idx="736">
                  <c:v>99.35</c:v>
                </c:pt>
                <c:pt idx="737">
                  <c:v>101</c:v>
                </c:pt>
                <c:pt idx="738">
                  <c:v>100.8</c:v>
                </c:pt>
                <c:pt idx="739">
                  <c:v>100.11999999999999</c:v>
                </c:pt>
                <c:pt idx="740">
                  <c:v>99.4</c:v>
                </c:pt>
                <c:pt idx="741">
                  <c:v>99.4</c:v>
                </c:pt>
                <c:pt idx="742">
                  <c:v>96.95</c:v>
                </c:pt>
                <c:pt idx="743">
                  <c:v>103.55</c:v>
                </c:pt>
                <c:pt idx="744">
                  <c:v>98.43</c:v>
                </c:pt>
                <c:pt idx="745">
                  <c:v>99.169999999999987</c:v>
                </c:pt>
                <c:pt idx="746">
                  <c:v>101</c:v>
                </c:pt>
                <c:pt idx="747">
                  <c:v>96.88</c:v>
                </c:pt>
                <c:pt idx="748">
                  <c:v>92</c:v>
                </c:pt>
                <c:pt idx="749">
                  <c:v>89.149999999999991</c:v>
                </c:pt>
                <c:pt idx="750">
                  <c:v>101.02</c:v>
                </c:pt>
                <c:pt idx="751">
                  <c:v>114.57</c:v>
                </c:pt>
                <c:pt idx="752">
                  <c:v>112.43</c:v>
                </c:pt>
                <c:pt idx="753">
                  <c:v>122.8</c:v>
                </c:pt>
                <c:pt idx="754">
                  <c:v>113.6</c:v>
                </c:pt>
                <c:pt idx="755">
                  <c:v>96.36999999999999</c:v>
                </c:pt>
                <c:pt idx="756">
                  <c:v>99.61</c:v>
                </c:pt>
                <c:pt idx="757">
                  <c:v>106.45</c:v>
                </c:pt>
                <c:pt idx="758">
                  <c:v>97.53</c:v>
                </c:pt>
                <c:pt idx="759">
                  <c:v>108</c:v>
                </c:pt>
                <c:pt idx="760">
                  <c:v>108.56</c:v>
                </c:pt>
                <c:pt idx="761">
                  <c:v>90.47</c:v>
                </c:pt>
                <c:pt idx="762">
                  <c:v>93</c:v>
                </c:pt>
                <c:pt idx="763">
                  <c:v>92.649999999999991</c:v>
                </c:pt>
                <c:pt idx="764">
                  <c:v>90.6</c:v>
                </c:pt>
                <c:pt idx="765">
                  <c:v>89.93</c:v>
                </c:pt>
                <c:pt idx="766">
                  <c:v>87.89</c:v>
                </c:pt>
                <c:pt idx="767">
                  <c:v>87.73</c:v>
                </c:pt>
                <c:pt idx="768">
                  <c:v>87.4</c:v>
                </c:pt>
                <c:pt idx="769">
                  <c:v>85.23</c:v>
                </c:pt>
                <c:pt idx="770">
                  <c:v>85</c:v>
                </c:pt>
                <c:pt idx="771">
                  <c:v>85.31</c:v>
                </c:pt>
                <c:pt idx="772">
                  <c:v>86.04</c:v>
                </c:pt>
                <c:pt idx="773">
                  <c:v>87.85</c:v>
                </c:pt>
                <c:pt idx="774">
                  <c:v>92.5</c:v>
                </c:pt>
                <c:pt idx="775">
                  <c:v>91.6</c:v>
                </c:pt>
                <c:pt idx="776">
                  <c:v>91.63</c:v>
                </c:pt>
                <c:pt idx="777">
                  <c:v>91.06</c:v>
                </c:pt>
                <c:pt idx="778">
                  <c:v>87.13</c:v>
                </c:pt>
                <c:pt idx="779">
                  <c:v>81.92</c:v>
                </c:pt>
                <c:pt idx="780">
                  <c:v>82.83</c:v>
                </c:pt>
                <c:pt idx="781">
                  <c:v>77.84</c:v>
                </c:pt>
                <c:pt idx="782">
                  <c:v>76.13</c:v>
                </c:pt>
                <c:pt idx="783">
                  <c:v>75.97</c:v>
                </c:pt>
                <c:pt idx="784">
                  <c:v>74.08</c:v>
                </c:pt>
                <c:pt idx="785">
                  <c:v>73.099999999999994</c:v>
                </c:pt>
                <c:pt idx="786">
                  <c:v>73.03</c:v>
                </c:pt>
                <c:pt idx="787">
                  <c:v>73.28</c:v>
                </c:pt>
                <c:pt idx="788">
                  <c:v>73.84</c:v>
                </c:pt>
                <c:pt idx="789">
                  <c:v>76.2</c:v>
                </c:pt>
                <c:pt idx="790">
                  <c:v>76.489999999999995</c:v>
                </c:pt>
                <c:pt idx="791">
                  <c:v>74.63</c:v>
                </c:pt>
                <c:pt idx="792">
                  <c:v>74.099999999999994</c:v>
                </c:pt>
                <c:pt idx="793">
                  <c:v>73.45</c:v>
                </c:pt>
                <c:pt idx="794">
                  <c:v>75.430000000000007</c:v>
                </c:pt>
                <c:pt idx="795">
                  <c:v>74.7</c:v>
                </c:pt>
                <c:pt idx="796">
                  <c:v>73</c:v>
                </c:pt>
                <c:pt idx="797">
                  <c:v>72.61</c:v>
                </c:pt>
                <c:pt idx="798">
                  <c:v>69.86</c:v>
                </c:pt>
                <c:pt idx="799">
                  <c:v>64.790000000000006</c:v>
                </c:pt>
                <c:pt idx="800">
                  <c:v>64.849999999999994</c:v>
                </c:pt>
                <c:pt idx="801">
                  <c:v>64.930000000000007</c:v>
                </c:pt>
                <c:pt idx="802">
                  <c:v>64.900000000000006</c:v>
                </c:pt>
                <c:pt idx="803">
                  <c:v>63.2</c:v>
                </c:pt>
                <c:pt idx="804">
                  <c:v>66.69</c:v>
                </c:pt>
                <c:pt idx="805">
                  <c:v>66</c:v>
                </c:pt>
                <c:pt idx="806">
                  <c:v>64.599999999999994</c:v>
                </c:pt>
                <c:pt idx="807">
                  <c:v>64.3</c:v>
                </c:pt>
                <c:pt idx="808">
                  <c:v>62.59</c:v>
                </c:pt>
                <c:pt idx="809">
                  <c:v>62.620000000000012</c:v>
                </c:pt>
                <c:pt idx="810">
                  <c:v>62.43</c:v>
                </c:pt>
                <c:pt idx="811">
                  <c:v>61.75</c:v>
                </c:pt>
                <c:pt idx="812">
                  <c:v>62.46</c:v>
                </c:pt>
                <c:pt idx="813">
                  <c:v>63.35</c:v>
                </c:pt>
                <c:pt idx="814">
                  <c:v>62.75</c:v>
                </c:pt>
                <c:pt idx="815">
                  <c:v>61.78</c:v>
                </c:pt>
                <c:pt idx="816">
                  <c:v>62.4</c:v>
                </c:pt>
                <c:pt idx="817">
                  <c:v>61.9</c:v>
                </c:pt>
                <c:pt idx="818">
                  <c:v>60.84</c:v>
                </c:pt>
                <c:pt idx="819">
                  <c:v>59.25</c:v>
                </c:pt>
                <c:pt idx="820">
                  <c:v>57.7</c:v>
                </c:pt>
                <c:pt idx="821">
                  <c:v>53.75</c:v>
                </c:pt>
                <c:pt idx="822">
                  <c:v>59.8</c:v>
                </c:pt>
                <c:pt idx="823">
                  <c:v>58.87</c:v>
                </c:pt>
                <c:pt idx="824">
                  <c:v>58.59</c:v>
                </c:pt>
                <c:pt idx="825">
                  <c:v>56.25</c:v>
                </c:pt>
                <c:pt idx="826">
                  <c:v>56.9</c:v>
                </c:pt>
                <c:pt idx="827">
                  <c:v>57.07</c:v>
                </c:pt>
                <c:pt idx="828">
                  <c:v>58.6</c:v>
                </c:pt>
                <c:pt idx="829">
                  <c:v>59.21</c:v>
                </c:pt>
                <c:pt idx="830">
                  <c:v>57.690000000000012</c:v>
                </c:pt>
                <c:pt idx="831">
                  <c:v>58.08</c:v>
                </c:pt>
                <c:pt idx="832">
                  <c:v>60.75</c:v>
                </c:pt>
                <c:pt idx="833">
                  <c:v>59.44</c:v>
                </c:pt>
                <c:pt idx="834">
                  <c:v>59.25</c:v>
                </c:pt>
                <c:pt idx="835">
                  <c:v>59.18</c:v>
                </c:pt>
                <c:pt idx="836">
                  <c:v>59.58</c:v>
                </c:pt>
                <c:pt idx="837">
                  <c:v>59.48</c:v>
                </c:pt>
                <c:pt idx="838">
                  <c:v>60.06</c:v>
                </c:pt>
                <c:pt idx="839">
                  <c:v>60.63</c:v>
                </c:pt>
                <c:pt idx="840">
                  <c:v>59</c:v>
                </c:pt>
                <c:pt idx="841">
                  <c:v>59.1</c:v>
                </c:pt>
                <c:pt idx="842">
                  <c:v>66.410000000000025</c:v>
                </c:pt>
                <c:pt idx="843">
                  <c:v>65.56</c:v>
                </c:pt>
                <c:pt idx="844">
                  <c:v>67.25</c:v>
                </c:pt>
                <c:pt idx="845">
                  <c:v>65.11999999999999</c:v>
                </c:pt>
                <c:pt idx="846">
                  <c:v>65.05</c:v>
                </c:pt>
                <c:pt idx="847">
                  <c:v>65.790000000000006</c:v>
                </c:pt>
                <c:pt idx="848">
                  <c:v>71.61</c:v>
                </c:pt>
                <c:pt idx="849">
                  <c:v>69.08</c:v>
                </c:pt>
                <c:pt idx="850">
                  <c:v>69.33</c:v>
                </c:pt>
                <c:pt idx="851">
                  <c:v>69.739999999999995</c:v>
                </c:pt>
                <c:pt idx="852">
                  <c:v>69.45</c:v>
                </c:pt>
                <c:pt idx="853">
                  <c:v>67.2</c:v>
                </c:pt>
                <c:pt idx="854">
                  <c:v>67.95</c:v>
                </c:pt>
                <c:pt idx="855">
                  <c:v>67.66</c:v>
                </c:pt>
                <c:pt idx="856">
                  <c:v>68.47</c:v>
                </c:pt>
                <c:pt idx="857">
                  <c:v>67.8</c:v>
                </c:pt>
                <c:pt idx="858">
                  <c:v>66.989999999999995</c:v>
                </c:pt>
                <c:pt idx="859">
                  <c:v>67.39</c:v>
                </c:pt>
                <c:pt idx="860">
                  <c:v>66.75</c:v>
                </c:pt>
                <c:pt idx="861">
                  <c:v>66.169999999999987</c:v>
                </c:pt>
                <c:pt idx="862">
                  <c:v>64.88</c:v>
                </c:pt>
                <c:pt idx="863">
                  <c:v>69.88</c:v>
                </c:pt>
                <c:pt idx="864">
                  <c:v>70.88</c:v>
                </c:pt>
                <c:pt idx="865">
                  <c:v>74.56</c:v>
                </c:pt>
                <c:pt idx="866">
                  <c:v>76.400000000000006</c:v>
                </c:pt>
                <c:pt idx="867">
                  <c:v>76.169999999999987</c:v>
                </c:pt>
                <c:pt idx="868">
                  <c:v>77.25</c:v>
                </c:pt>
                <c:pt idx="869">
                  <c:v>77.7</c:v>
                </c:pt>
                <c:pt idx="870">
                  <c:v>81.349999999999994</c:v>
                </c:pt>
                <c:pt idx="871">
                  <c:v>84.7</c:v>
                </c:pt>
                <c:pt idx="872">
                  <c:v>88.03</c:v>
                </c:pt>
                <c:pt idx="873">
                  <c:v>92.61999999999999</c:v>
                </c:pt>
                <c:pt idx="874">
                  <c:v>86</c:v>
                </c:pt>
                <c:pt idx="875">
                  <c:v>85.57</c:v>
                </c:pt>
                <c:pt idx="876">
                  <c:v>89.88</c:v>
                </c:pt>
                <c:pt idx="877">
                  <c:v>94</c:v>
                </c:pt>
                <c:pt idx="878">
                  <c:v>92.86999999999999</c:v>
                </c:pt>
                <c:pt idx="879">
                  <c:v>90.5</c:v>
                </c:pt>
                <c:pt idx="880">
                  <c:v>93</c:v>
                </c:pt>
                <c:pt idx="881">
                  <c:v>90.1</c:v>
                </c:pt>
                <c:pt idx="882">
                  <c:v>85</c:v>
                </c:pt>
                <c:pt idx="883">
                  <c:v>77.92</c:v>
                </c:pt>
                <c:pt idx="884">
                  <c:v>81.900000000000006</c:v>
                </c:pt>
                <c:pt idx="885">
                  <c:v>83.42</c:v>
                </c:pt>
                <c:pt idx="886">
                  <c:v>80.649999999999991</c:v>
                </c:pt>
                <c:pt idx="887">
                  <c:v>78.3</c:v>
                </c:pt>
                <c:pt idx="888">
                  <c:v>77.8</c:v>
                </c:pt>
                <c:pt idx="889">
                  <c:v>77.16</c:v>
                </c:pt>
                <c:pt idx="890">
                  <c:v>77.55</c:v>
                </c:pt>
                <c:pt idx="891">
                  <c:v>76.53</c:v>
                </c:pt>
                <c:pt idx="892">
                  <c:v>76.38</c:v>
                </c:pt>
                <c:pt idx="893">
                  <c:v>75.09</c:v>
                </c:pt>
                <c:pt idx="894">
                  <c:v>75.95</c:v>
                </c:pt>
                <c:pt idx="895">
                  <c:v>77.42</c:v>
                </c:pt>
                <c:pt idx="896">
                  <c:v>76.98</c:v>
                </c:pt>
                <c:pt idx="897">
                  <c:v>77.349999999999994</c:v>
                </c:pt>
                <c:pt idx="898">
                  <c:v>78.319999999999993</c:v>
                </c:pt>
                <c:pt idx="899">
                  <c:v>79.27</c:v>
                </c:pt>
                <c:pt idx="900">
                  <c:v>79.290000000000006</c:v>
                </c:pt>
                <c:pt idx="901">
                  <c:v>76</c:v>
                </c:pt>
                <c:pt idx="902">
                  <c:v>77.319999999999993</c:v>
                </c:pt>
                <c:pt idx="903">
                  <c:v>76.069999999999993</c:v>
                </c:pt>
                <c:pt idx="904">
                  <c:v>74.03</c:v>
                </c:pt>
                <c:pt idx="905">
                  <c:v>73.099999999999994</c:v>
                </c:pt>
                <c:pt idx="906">
                  <c:v>71.790000000000006</c:v>
                </c:pt>
                <c:pt idx="907">
                  <c:v>78</c:v>
                </c:pt>
                <c:pt idx="908">
                  <c:v>80.239999999999995</c:v>
                </c:pt>
                <c:pt idx="909">
                  <c:v>79.959999999999994</c:v>
                </c:pt>
                <c:pt idx="910">
                  <c:v>78.33</c:v>
                </c:pt>
                <c:pt idx="911">
                  <c:v>78.58</c:v>
                </c:pt>
                <c:pt idx="912">
                  <c:v>78.34</c:v>
                </c:pt>
                <c:pt idx="913">
                  <c:v>77.5</c:v>
                </c:pt>
                <c:pt idx="914">
                  <c:v>76.66</c:v>
                </c:pt>
                <c:pt idx="915">
                  <c:v>75.88</c:v>
                </c:pt>
                <c:pt idx="916">
                  <c:v>75.649999999999991</c:v>
                </c:pt>
                <c:pt idx="917">
                  <c:v>75.260000000000005</c:v>
                </c:pt>
                <c:pt idx="918">
                  <c:v>74.5</c:v>
                </c:pt>
                <c:pt idx="919">
                  <c:v>73.5</c:v>
                </c:pt>
                <c:pt idx="920">
                  <c:v>71.45</c:v>
                </c:pt>
                <c:pt idx="921">
                  <c:v>71.849999999999994</c:v>
                </c:pt>
                <c:pt idx="922">
                  <c:v>70.73</c:v>
                </c:pt>
                <c:pt idx="923">
                  <c:v>70.25</c:v>
                </c:pt>
                <c:pt idx="924">
                  <c:v>70.5</c:v>
                </c:pt>
                <c:pt idx="925">
                  <c:v>70.53</c:v>
                </c:pt>
                <c:pt idx="926">
                  <c:v>70.81</c:v>
                </c:pt>
                <c:pt idx="927">
                  <c:v>71.3</c:v>
                </c:pt>
                <c:pt idx="928">
                  <c:v>90.19</c:v>
                </c:pt>
                <c:pt idx="929">
                  <c:v>87.81</c:v>
                </c:pt>
                <c:pt idx="930">
                  <c:v>87.76</c:v>
                </c:pt>
                <c:pt idx="931">
                  <c:v>91</c:v>
                </c:pt>
                <c:pt idx="932">
                  <c:v>91.57</c:v>
                </c:pt>
                <c:pt idx="933">
                  <c:v>88.35</c:v>
                </c:pt>
                <c:pt idx="934">
                  <c:v>89.83</c:v>
                </c:pt>
                <c:pt idx="935">
                  <c:v>92.04</c:v>
                </c:pt>
                <c:pt idx="936">
                  <c:v>92.78</c:v>
                </c:pt>
                <c:pt idx="937">
                  <c:v>89.460000000000022</c:v>
                </c:pt>
                <c:pt idx="938">
                  <c:v>91.240000000000023</c:v>
                </c:pt>
                <c:pt idx="939">
                  <c:v>90.13</c:v>
                </c:pt>
                <c:pt idx="940">
                  <c:v>91.33</c:v>
                </c:pt>
                <c:pt idx="941">
                  <c:v>91.69</c:v>
                </c:pt>
                <c:pt idx="942">
                  <c:v>88.9</c:v>
                </c:pt>
                <c:pt idx="943">
                  <c:v>89.63</c:v>
                </c:pt>
                <c:pt idx="944">
                  <c:v>89.84</c:v>
                </c:pt>
                <c:pt idx="945">
                  <c:v>92.169999999999987</c:v>
                </c:pt>
                <c:pt idx="946">
                  <c:v>99</c:v>
                </c:pt>
                <c:pt idx="947">
                  <c:v>94.13</c:v>
                </c:pt>
                <c:pt idx="948">
                  <c:v>93.5</c:v>
                </c:pt>
                <c:pt idx="949">
                  <c:v>95.75</c:v>
                </c:pt>
                <c:pt idx="950">
                  <c:v>95.5</c:v>
                </c:pt>
                <c:pt idx="951">
                  <c:v>94.88</c:v>
                </c:pt>
                <c:pt idx="952">
                  <c:v>101.44000000000011</c:v>
                </c:pt>
                <c:pt idx="953">
                  <c:v>98.75</c:v>
                </c:pt>
                <c:pt idx="954">
                  <c:v>103.81</c:v>
                </c:pt>
                <c:pt idx="955">
                  <c:v>107.5</c:v>
                </c:pt>
                <c:pt idx="956">
                  <c:v>103.42</c:v>
                </c:pt>
                <c:pt idx="957">
                  <c:v>100</c:v>
                </c:pt>
                <c:pt idx="958">
                  <c:v>99.4</c:v>
                </c:pt>
                <c:pt idx="959">
                  <c:v>100.61</c:v>
                </c:pt>
                <c:pt idx="960">
                  <c:v>94.88</c:v>
                </c:pt>
                <c:pt idx="961">
                  <c:v>92.13</c:v>
                </c:pt>
                <c:pt idx="962">
                  <c:v>94.06</c:v>
                </c:pt>
                <c:pt idx="963">
                  <c:v>92.16</c:v>
                </c:pt>
                <c:pt idx="964">
                  <c:v>89.78</c:v>
                </c:pt>
                <c:pt idx="965">
                  <c:v>94.75</c:v>
                </c:pt>
                <c:pt idx="966">
                  <c:v>96.55</c:v>
                </c:pt>
                <c:pt idx="967">
                  <c:v>83.88</c:v>
                </c:pt>
                <c:pt idx="968">
                  <c:v>78.48</c:v>
                </c:pt>
                <c:pt idx="969">
                  <c:v>76.8</c:v>
                </c:pt>
                <c:pt idx="970">
                  <c:v>70.63</c:v>
                </c:pt>
                <c:pt idx="971">
                  <c:v>98</c:v>
                </c:pt>
                <c:pt idx="972">
                  <c:v>94.33</c:v>
                </c:pt>
                <c:pt idx="973">
                  <c:v>92.2</c:v>
                </c:pt>
                <c:pt idx="974">
                  <c:v>92.4</c:v>
                </c:pt>
                <c:pt idx="975">
                  <c:v>94</c:v>
                </c:pt>
                <c:pt idx="976">
                  <c:v>96.169999999999987</c:v>
                </c:pt>
                <c:pt idx="977">
                  <c:v>96.149999999999991</c:v>
                </c:pt>
                <c:pt idx="978">
                  <c:v>94.13</c:v>
                </c:pt>
                <c:pt idx="979">
                  <c:v>93.149999999999991</c:v>
                </c:pt>
                <c:pt idx="980">
                  <c:v>93.4</c:v>
                </c:pt>
                <c:pt idx="981">
                  <c:v>96.82</c:v>
                </c:pt>
                <c:pt idx="982">
                  <c:v>95.92</c:v>
                </c:pt>
                <c:pt idx="983">
                  <c:v>93.5</c:v>
                </c:pt>
                <c:pt idx="984">
                  <c:v>93.910000000000025</c:v>
                </c:pt>
                <c:pt idx="985">
                  <c:v>93</c:v>
                </c:pt>
                <c:pt idx="986">
                  <c:v>92.88</c:v>
                </c:pt>
                <c:pt idx="987">
                  <c:v>83.83</c:v>
                </c:pt>
                <c:pt idx="988">
                  <c:v>82.25</c:v>
                </c:pt>
                <c:pt idx="989">
                  <c:v>80.38</c:v>
                </c:pt>
                <c:pt idx="990">
                  <c:v>83.29</c:v>
                </c:pt>
                <c:pt idx="991">
                  <c:v>82.66</c:v>
                </c:pt>
                <c:pt idx="992">
                  <c:v>83.34</c:v>
                </c:pt>
                <c:pt idx="993">
                  <c:v>81.34</c:v>
                </c:pt>
                <c:pt idx="994">
                  <c:v>77.86</c:v>
                </c:pt>
                <c:pt idx="995">
                  <c:v>77.83</c:v>
                </c:pt>
                <c:pt idx="996">
                  <c:v>76.06</c:v>
                </c:pt>
                <c:pt idx="997">
                  <c:v>75.81</c:v>
                </c:pt>
                <c:pt idx="998">
                  <c:v>75.63</c:v>
                </c:pt>
                <c:pt idx="999">
                  <c:v>76.06</c:v>
                </c:pt>
                <c:pt idx="1000">
                  <c:v>82.53</c:v>
                </c:pt>
                <c:pt idx="1001">
                  <c:v>77.88</c:v>
                </c:pt>
                <c:pt idx="1002">
                  <c:v>75.83</c:v>
                </c:pt>
                <c:pt idx="1003">
                  <c:v>76.55</c:v>
                </c:pt>
                <c:pt idx="1004">
                  <c:v>73.25</c:v>
                </c:pt>
                <c:pt idx="1005">
                  <c:v>68.849999999999994</c:v>
                </c:pt>
                <c:pt idx="1006">
                  <c:v>66.83</c:v>
                </c:pt>
                <c:pt idx="1007">
                  <c:v>65.75</c:v>
                </c:pt>
                <c:pt idx="1008">
                  <c:v>65.25</c:v>
                </c:pt>
                <c:pt idx="1009">
                  <c:v>62.41</c:v>
                </c:pt>
                <c:pt idx="1010">
                  <c:v>62.75</c:v>
                </c:pt>
                <c:pt idx="1011">
                  <c:v>61.230000000000011</c:v>
                </c:pt>
                <c:pt idx="1012">
                  <c:v>58.4</c:v>
                </c:pt>
                <c:pt idx="1013">
                  <c:v>56.120000000000012</c:v>
                </c:pt>
                <c:pt idx="1014">
                  <c:v>56.56</c:v>
                </c:pt>
                <c:pt idx="1015">
                  <c:v>57.18</c:v>
                </c:pt>
                <c:pt idx="1016">
                  <c:v>56.05</c:v>
                </c:pt>
                <c:pt idx="1017">
                  <c:v>54.2</c:v>
                </c:pt>
                <c:pt idx="1018">
                  <c:v>52.71</c:v>
                </c:pt>
                <c:pt idx="1019">
                  <c:v>49.52</c:v>
                </c:pt>
                <c:pt idx="1020">
                  <c:v>46.5</c:v>
                </c:pt>
                <c:pt idx="1021">
                  <c:v>45.730000000000011</c:v>
                </c:pt>
                <c:pt idx="1022">
                  <c:v>47.25</c:v>
                </c:pt>
                <c:pt idx="1023">
                  <c:v>46.5</c:v>
                </c:pt>
                <c:pt idx="1024">
                  <c:v>42.790000000000013</c:v>
                </c:pt>
                <c:pt idx="1025">
                  <c:v>41.2</c:v>
                </c:pt>
                <c:pt idx="1026">
                  <c:v>41.52</c:v>
                </c:pt>
                <c:pt idx="1027">
                  <c:v>39.89</c:v>
                </c:pt>
                <c:pt idx="1028">
                  <c:v>40</c:v>
                </c:pt>
                <c:pt idx="1029">
                  <c:v>38.450000000000003</c:v>
                </c:pt>
                <c:pt idx="1030">
                  <c:v>37.380000000000003</c:v>
                </c:pt>
                <c:pt idx="1031">
                  <c:v>37.54</c:v>
                </c:pt>
                <c:pt idx="1032">
                  <c:v>39.4</c:v>
                </c:pt>
                <c:pt idx="1033">
                  <c:v>38.21</c:v>
                </c:pt>
                <c:pt idx="1034">
                  <c:v>37.120000000000012</c:v>
                </c:pt>
                <c:pt idx="1035">
                  <c:v>38.230000000000011</c:v>
                </c:pt>
                <c:pt idx="1036">
                  <c:v>38.5</c:v>
                </c:pt>
                <c:pt idx="1037">
                  <c:v>38.660000000000011</c:v>
                </c:pt>
                <c:pt idx="1038">
                  <c:v>40.14</c:v>
                </c:pt>
                <c:pt idx="1039">
                  <c:v>40.32</c:v>
                </c:pt>
                <c:pt idx="1040">
                  <c:v>38.61</c:v>
                </c:pt>
                <c:pt idx="1041">
                  <c:v>37.17</c:v>
                </c:pt>
                <c:pt idx="1042">
                  <c:v>37.790000000000013</c:v>
                </c:pt>
                <c:pt idx="1043">
                  <c:v>36.67</c:v>
                </c:pt>
                <c:pt idx="1044">
                  <c:v>34.980000000000004</c:v>
                </c:pt>
                <c:pt idx="1045">
                  <c:v>34.690000000000012</c:v>
                </c:pt>
                <c:pt idx="1046">
                  <c:v>34.65</c:v>
                </c:pt>
                <c:pt idx="1047">
                  <c:v>34.4</c:v>
                </c:pt>
                <c:pt idx="1048">
                  <c:v>34.290000000000013</c:v>
                </c:pt>
                <c:pt idx="1049">
                  <c:v>33.590000000000003</c:v>
                </c:pt>
                <c:pt idx="1050">
                  <c:v>33.75</c:v>
                </c:pt>
                <c:pt idx="1051">
                  <c:v>33.950000000000003</c:v>
                </c:pt>
                <c:pt idx="1052">
                  <c:v>35.550000000000004</c:v>
                </c:pt>
                <c:pt idx="1053">
                  <c:v>35.46</c:v>
                </c:pt>
                <c:pt idx="1054">
                  <c:v>37.44</c:v>
                </c:pt>
                <c:pt idx="1055">
                  <c:v>37.44</c:v>
                </c:pt>
                <c:pt idx="1056">
                  <c:v>37.230000000000011</c:v>
                </c:pt>
                <c:pt idx="1057">
                  <c:v>37</c:v>
                </c:pt>
                <c:pt idx="1058">
                  <c:v>38.44</c:v>
                </c:pt>
                <c:pt idx="1059">
                  <c:v>40.68</c:v>
                </c:pt>
                <c:pt idx="1060">
                  <c:v>40.630000000000003</c:v>
                </c:pt>
                <c:pt idx="1061">
                  <c:v>41.6</c:v>
                </c:pt>
                <c:pt idx="1062">
                  <c:v>40</c:v>
                </c:pt>
                <c:pt idx="1063">
                  <c:v>39.86</c:v>
                </c:pt>
                <c:pt idx="1064">
                  <c:v>39.44</c:v>
                </c:pt>
                <c:pt idx="1065">
                  <c:v>38.32</c:v>
                </c:pt>
                <c:pt idx="1066">
                  <c:v>38.630000000000003</c:v>
                </c:pt>
                <c:pt idx="1067">
                  <c:v>42.54</c:v>
                </c:pt>
                <c:pt idx="1068">
                  <c:v>42.25</c:v>
                </c:pt>
                <c:pt idx="1069">
                  <c:v>43.71</c:v>
                </c:pt>
                <c:pt idx="1070">
                  <c:v>42.41</c:v>
                </c:pt>
                <c:pt idx="1071">
                  <c:v>42.46</c:v>
                </c:pt>
                <c:pt idx="1072">
                  <c:v>42.25</c:v>
                </c:pt>
                <c:pt idx="1073">
                  <c:v>65.42</c:v>
                </c:pt>
                <c:pt idx="1074">
                  <c:v>63.67</c:v>
                </c:pt>
                <c:pt idx="1075">
                  <c:v>62.760000000000012</c:v>
                </c:pt>
                <c:pt idx="1076">
                  <c:v>63.06</c:v>
                </c:pt>
                <c:pt idx="1077">
                  <c:v>63.08</c:v>
                </c:pt>
                <c:pt idx="1078">
                  <c:v>61.92</c:v>
                </c:pt>
                <c:pt idx="1079">
                  <c:v>60.75</c:v>
                </c:pt>
                <c:pt idx="1080">
                  <c:v>62.75</c:v>
                </c:pt>
                <c:pt idx="1081">
                  <c:v>67.83</c:v>
                </c:pt>
                <c:pt idx="1082">
                  <c:v>65.459999999999994</c:v>
                </c:pt>
                <c:pt idx="1083">
                  <c:v>67.28</c:v>
                </c:pt>
                <c:pt idx="1084">
                  <c:v>67.42</c:v>
                </c:pt>
                <c:pt idx="1085">
                  <c:v>67.5</c:v>
                </c:pt>
                <c:pt idx="1086">
                  <c:v>68.69</c:v>
                </c:pt>
                <c:pt idx="1087">
                  <c:v>67.58</c:v>
                </c:pt>
                <c:pt idx="1088">
                  <c:v>66.08</c:v>
                </c:pt>
                <c:pt idx="1089">
                  <c:v>65.75</c:v>
                </c:pt>
                <c:pt idx="1090">
                  <c:v>62.63</c:v>
                </c:pt>
                <c:pt idx="1091">
                  <c:v>61</c:v>
                </c:pt>
                <c:pt idx="1092">
                  <c:v>60</c:v>
                </c:pt>
                <c:pt idx="1093">
                  <c:v>81.81</c:v>
                </c:pt>
                <c:pt idx="1094">
                  <c:v>77.66</c:v>
                </c:pt>
                <c:pt idx="1095">
                  <c:v>77.8</c:v>
                </c:pt>
                <c:pt idx="1096">
                  <c:v>78.61</c:v>
                </c:pt>
                <c:pt idx="1097">
                  <c:v>82.88</c:v>
                </c:pt>
                <c:pt idx="1098">
                  <c:v>81.069999999999993</c:v>
                </c:pt>
                <c:pt idx="1099">
                  <c:v>79.88</c:v>
                </c:pt>
                <c:pt idx="1100">
                  <c:v>80.75</c:v>
                </c:pt>
                <c:pt idx="1101">
                  <c:v>83.23</c:v>
                </c:pt>
                <c:pt idx="1102">
                  <c:v>80.03</c:v>
                </c:pt>
                <c:pt idx="1103">
                  <c:v>79.88</c:v>
                </c:pt>
                <c:pt idx="1104">
                  <c:v>75.440000000000026</c:v>
                </c:pt>
                <c:pt idx="1105">
                  <c:v>74.08</c:v>
                </c:pt>
                <c:pt idx="1106">
                  <c:v>73.649999999999991</c:v>
                </c:pt>
                <c:pt idx="1107">
                  <c:v>71.669999999999987</c:v>
                </c:pt>
                <c:pt idx="1108">
                  <c:v>70.069999999999993</c:v>
                </c:pt>
                <c:pt idx="1109">
                  <c:v>66.81</c:v>
                </c:pt>
                <c:pt idx="1110">
                  <c:v>65.930000000000007</c:v>
                </c:pt>
                <c:pt idx="1111">
                  <c:v>64.959999999999994</c:v>
                </c:pt>
                <c:pt idx="1112">
                  <c:v>62.39</c:v>
                </c:pt>
                <c:pt idx="1113">
                  <c:v>61.64</c:v>
                </c:pt>
                <c:pt idx="1114">
                  <c:v>56.96</c:v>
                </c:pt>
                <c:pt idx="1115">
                  <c:v>56.89</c:v>
                </c:pt>
                <c:pt idx="1116">
                  <c:v>55.61</c:v>
                </c:pt>
                <c:pt idx="1117">
                  <c:v>56.58</c:v>
                </c:pt>
                <c:pt idx="1118">
                  <c:v>57.13</c:v>
                </c:pt>
                <c:pt idx="1119">
                  <c:v>58.06</c:v>
                </c:pt>
                <c:pt idx="1120">
                  <c:v>57.88</c:v>
                </c:pt>
                <c:pt idx="1121">
                  <c:v>58.67</c:v>
                </c:pt>
                <c:pt idx="1122">
                  <c:v>57.88</c:v>
                </c:pt>
                <c:pt idx="1123">
                  <c:v>54.17</c:v>
                </c:pt>
                <c:pt idx="1124">
                  <c:v>52.720000000000013</c:v>
                </c:pt>
                <c:pt idx="1125">
                  <c:v>54.14</c:v>
                </c:pt>
                <c:pt idx="1126">
                  <c:v>52.35</c:v>
                </c:pt>
                <c:pt idx="1127">
                  <c:v>52.88</c:v>
                </c:pt>
                <c:pt idx="1128">
                  <c:v>52.51</c:v>
                </c:pt>
                <c:pt idx="1129">
                  <c:v>47.44</c:v>
                </c:pt>
                <c:pt idx="1130">
                  <c:v>47.33</c:v>
                </c:pt>
                <c:pt idx="1131">
                  <c:v>46.5</c:v>
                </c:pt>
                <c:pt idx="1132">
                  <c:v>45.1</c:v>
                </c:pt>
                <c:pt idx="1133">
                  <c:v>44.25</c:v>
                </c:pt>
                <c:pt idx="1134">
                  <c:v>43.25</c:v>
                </c:pt>
                <c:pt idx="1135">
                  <c:v>43</c:v>
                </c:pt>
                <c:pt idx="1136">
                  <c:v>51.59</c:v>
                </c:pt>
                <c:pt idx="1137">
                  <c:v>52.7</c:v>
                </c:pt>
                <c:pt idx="1138">
                  <c:v>52.790000000000013</c:v>
                </c:pt>
                <c:pt idx="1139">
                  <c:v>51.2</c:v>
                </c:pt>
                <c:pt idx="1140">
                  <c:v>50.760000000000012</c:v>
                </c:pt>
                <c:pt idx="1141">
                  <c:v>50.49</c:v>
                </c:pt>
                <c:pt idx="1142">
                  <c:v>50.190000000000012</c:v>
                </c:pt>
                <c:pt idx="1143">
                  <c:v>50.54</c:v>
                </c:pt>
                <c:pt idx="1144">
                  <c:v>51.15</c:v>
                </c:pt>
                <c:pt idx="1145">
                  <c:v>50.07</c:v>
                </c:pt>
                <c:pt idx="1146">
                  <c:v>49.86</c:v>
                </c:pt>
                <c:pt idx="1147">
                  <c:v>50.2</c:v>
                </c:pt>
                <c:pt idx="1148">
                  <c:v>50.3</c:v>
                </c:pt>
                <c:pt idx="1149">
                  <c:v>49.6</c:v>
                </c:pt>
                <c:pt idx="1150">
                  <c:v>49.43</c:v>
                </c:pt>
                <c:pt idx="1151">
                  <c:v>49.83</c:v>
                </c:pt>
                <c:pt idx="1152">
                  <c:v>49.65</c:v>
                </c:pt>
                <c:pt idx="1153">
                  <c:v>49.620000000000012</c:v>
                </c:pt>
                <c:pt idx="1154">
                  <c:v>50.38</c:v>
                </c:pt>
                <c:pt idx="1155">
                  <c:v>49.85</c:v>
                </c:pt>
                <c:pt idx="1156">
                  <c:v>48.64</c:v>
                </c:pt>
                <c:pt idx="1157">
                  <c:v>48</c:v>
                </c:pt>
                <c:pt idx="1158">
                  <c:v>50.660000000000011</c:v>
                </c:pt>
                <c:pt idx="1159">
                  <c:v>50.33</c:v>
                </c:pt>
                <c:pt idx="1160">
                  <c:v>49.25</c:v>
                </c:pt>
                <c:pt idx="1161">
                  <c:v>49.38</c:v>
                </c:pt>
                <c:pt idx="1162">
                  <c:v>50.45</c:v>
                </c:pt>
                <c:pt idx="1163">
                  <c:v>50.45</c:v>
                </c:pt>
                <c:pt idx="1164">
                  <c:v>51.17</c:v>
                </c:pt>
                <c:pt idx="1165">
                  <c:v>51.8</c:v>
                </c:pt>
                <c:pt idx="1166">
                  <c:v>51.83</c:v>
                </c:pt>
                <c:pt idx="1167">
                  <c:v>51.81</c:v>
                </c:pt>
                <c:pt idx="1168">
                  <c:v>53.3</c:v>
                </c:pt>
                <c:pt idx="1169">
                  <c:v>54.5</c:v>
                </c:pt>
                <c:pt idx="1170">
                  <c:v>53.6</c:v>
                </c:pt>
                <c:pt idx="1171">
                  <c:v>53.74</c:v>
                </c:pt>
                <c:pt idx="1172">
                  <c:v>54.25</c:v>
                </c:pt>
                <c:pt idx="1173">
                  <c:v>55.1</c:v>
                </c:pt>
                <c:pt idx="1174">
                  <c:v>54.75</c:v>
                </c:pt>
                <c:pt idx="1175">
                  <c:v>54.5</c:v>
                </c:pt>
                <c:pt idx="1176">
                  <c:v>52.88</c:v>
                </c:pt>
                <c:pt idx="1177">
                  <c:v>54</c:v>
                </c:pt>
                <c:pt idx="1178">
                  <c:v>72</c:v>
                </c:pt>
                <c:pt idx="1179">
                  <c:v>74.11999999999999</c:v>
                </c:pt>
                <c:pt idx="1180">
                  <c:v>74.11999999999999</c:v>
                </c:pt>
                <c:pt idx="1181">
                  <c:v>74.38</c:v>
                </c:pt>
                <c:pt idx="1182">
                  <c:v>75.5</c:v>
                </c:pt>
                <c:pt idx="1183">
                  <c:v>76.5</c:v>
                </c:pt>
                <c:pt idx="1184">
                  <c:v>73.8</c:v>
                </c:pt>
                <c:pt idx="1185">
                  <c:v>73.849999999999994</c:v>
                </c:pt>
                <c:pt idx="1186">
                  <c:v>74.06</c:v>
                </c:pt>
                <c:pt idx="1187">
                  <c:v>75.61999999999999</c:v>
                </c:pt>
                <c:pt idx="1188">
                  <c:v>76.75</c:v>
                </c:pt>
                <c:pt idx="1189">
                  <c:v>83.55</c:v>
                </c:pt>
                <c:pt idx="1190">
                  <c:v>89.38</c:v>
                </c:pt>
                <c:pt idx="1191">
                  <c:v>89.169999999999987</c:v>
                </c:pt>
                <c:pt idx="1192">
                  <c:v>91.38</c:v>
                </c:pt>
                <c:pt idx="1193">
                  <c:v>87.58</c:v>
                </c:pt>
                <c:pt idx="1194">
                  <c:v>85</c:v>
                </c:pt>
                <c:pt idx="1195">
                  <c:v>90.169999999999987</c:v>
                </c:pt>
                <c:pt idx="1196">
                  <c:v>98</c:v>
                </c:pt>
                <c:pt idx="1197">
                  <c:v>109.5</c:v>
                </c:pt>
                <c:pt idx="1198">
                  <c:v>133</c:v>
                </c:pt>
                <c:pt idx="1199">
                  <c:v>108.33</c:v>
                </c:pt>
                <c:pt idx="1200">
                  <c:v>115</c:v>
                </c:pt>
                <c:pt idx="1201">
                  <c:v>107.66999999999999</c:v>
                </c:pt>
                <c:pt idx="1202">
                  <c:v>107.79</c:v>
                </c:pt>
                <c:pt idx="1203">
                  <c:v>91.33</c:v>
                </c:pt>
                <c:pt idx="1204">
                  <c:v>91.5</c:v>
                </c:pt>
                <c:pt idx="1205">
                  <c:v>98</c:v>
                </c:pt>
                <c:pt idx="1206">
                  <c:v>99.5</c:v>
                </c:pt>
                <c:pt idx="1207">
                  <c:v>103.16999999999999</c:v>
                </c:pt>
                <c:pt idx="1208">
                  <c:v>108.33</c:v>
                </c:pt>
                <c:pt idx="1209">
                  <c:v>114.85</c:v>
                </c:pt>
                <c:pt idx="1210">
                  <c:v>113.83</c:v>
                </c:pt>
                <c:pt idx="1211">
                  <c:v>101.66999999999999</c:v>
                </c:pt>
                <c:pt idx="1212">
                  <c:v>98.4</c:v>
                </c:pt>
                <c:pt idx="1213">
                  <c:v>103</c:v>
                </c:pt>
                <c:pt idx="1214">
                  <c:v>110.5</c:v>
                </c:pt>
                <c:pt idx="1215">
                  <c:v>107.16999999999999</c:v>
                </c:pt>
                <c:pt idx="1216">
                  <c:v>100.16999999999999</c:v>
                </c:pt>
                <c:pt idx="1217">
                  <c:v>95.5</c:v>
                </c:pt>
                <c:pt idx="1218">
                  <c:v>86.59</c:v>
                </c:pt>
                <c:pt idx="1219">
                  <c:v>80.25</c:v>
                </c:pt>
                <c:pt idx="1220">
                  <c:v>81.69</c:v>
                </c:pt>
                <c:pt idx="1221">
                  <c:v>76.08</c:v>
                </c:pt>
                <c:pt idx="1222">
                  <c:v>72.5</c:v>
                </c:pt>
                <c:pt idx="1223">
                  <c:v>91.25</c:v>
                </c:pt>
                <c:pt idx="1224">
                  <c:v>94.240000000000023</c:v>
                </c:pt>
                <c:pt idx="1225">
                  <c:v>94.5</c:v>
                </c:pt>
                <c:pt idx="1226">
                  <c:v>96.210000000000022</c:v>
                </c:pt>
                <c:pt idx="1227">
                  <c:v>98</c:v>
                </c:pt>
                <c:pt idx="1228">
                  <c:v>103.06</c:v>
                </c:pt>
                <c:pt idx="1229">
                  <c:v>101.4</c:v>
                </c:pt>
                <c:pt idx="1230">
                  <c:v>99</c:v>
                </c:pt>
                <c:pt idx="1231">
                  <c:v>97.490000000000023</c:v>
                </c:pt>
                <c:pt idx="1232">
                  <c:v>95</c:v>
                </c:pt>
                <c:pt idx="1233">
                  <c:v>92.5</c:v>
                </c:pt>
                <c:pt idx="1234">
                  <c:v>95.6</c:v>
                </c:pt>
                <c:pt idx="1235">
                  <c:v>95</c:v>
                </c:pt>
                <c:pt idx="1236">
                  <c:v>98.75</c:v>
                </c:pt>
                <c:pt idx="1237">
                  <c:v>98.8</c:v>
                </c:pt>
                <c:pt idx="1238">
                  <c:v>98.8</c:v>
                </c:pt>
                <c:pt idx="1239">
                  <c:v>101</c:v>
                </c:pt>
                <c:pt idx="1240">
                  <c:v>94</c:v>
                </c:pt>
                <c:pt idx="1241">
                  <c:v>94</c:v>
                </c:pt>
                <c:pt idx="1242">
                  <c:v>95</c:v>
                </c:pt>
                <c:pt idx="1243">
                  <c:v>95.75</c:v>
                </c:pt>
                <c:pt idx="1244">
                  <c:v>95.43</c:v>
                </c:pt>
                <c:pt idx="1245">
                  <c:v>93.38</c:v>
                </c:pt>
                <c:pt idx="1246">
                  <c:v>92.66</c:v>
                </c:pt>
                <c:pt idx="1247">
                  <c:v>91.649999999999991</c:v>
                </c:pt>
                <c:pt idx="1248">
                  <c:v>93.440000000000026</c:v>
                </c:pt>
                <c:pt idx="1249">
                  <c:v>94.06</c:v>
                </c:pt>
                <c:pt idx="1250">
                  <c:v>96.53</c:v>
                </c:pt>
                <c:pt idx="1251">
                  <c:v>97.5</c:v>
                </c:pt>
                <c:pt idx="1252">
                  <c:v>93.75</c:v>
                </c:pt>
                <c:pt idx="1253">
                  <c:v>92.63</c:v>
                </c:pt>
                <c:pt idx="1254">
                  <c:v>89.08</c:v>
                </c:pt>
                <c:pt idx="1255">
                  <c:v>83.940000000000026</c:v>
                </c:pt>
                <c:pt idx="1256">
                  <c:v>84.98</c:v>
                </c:pt>
                <c:pt idx="1257">
                  <c:v>84.1</c:v>
                </c:pt>
                <c:pt idx="1258">
                  <c:v>83</c:v>
                </c:pt>
                <c:pt idx="1259">
                  <c:v>82.5</c:v>
                </c:pt>
                <c:pt idx="1260">
                  <c:v>81.349999999999994</c:v>
                </c:pt>
                <c:pt idx="1261">
                  <c:v>79</c:v>
                </c:pt>
                <c:pt idx="1262">
                  <c:v>78.13</c:v>
                </c:pt>
                <c:pt idx="1263">
                  <c:v>77.5</c:v>
                </c:pt>
                <c:pt idx="1264">
                  <c:v>71.5</c:v>
                </c:pt>
                <c:pt idx="1265">
                  <c:v>70.669999999999987</c:v>
                </c:pt>
                <c:pt idx="1266">
                  <c:v>70.52</c:v>
                </c:pt>
                <c:pt idx="1267">
                  <c:v>71.92</c:v>
                </c:pt>
                <c:pt idx="1268">
                  <c:v>71.010000000000005</c:v>
                </c:pt>
                <c:pt idx="1269">
                  <c:v>71.36999999999999</c:v>
                </c:pt>
                <c:pt idx="1270">
                  <c:v>68.31</c:v>
                </c:pt>
                <c:pt idx="1271">
                  <c:v>67.31</c:v>
                </c:pt>
                <c:pt idx="1272">
                  <c:v>67.400000000000006</c:v>
                </c:pt>
                <c:pt idx="1273">
                  <c:v>68.510000000000005</c:v>
                </c:pt>
                <c:pt idx="1274">
                  <c:v>69</c:v>
                </c:pt>
                <c:pt idx="1275">
                  <c:v>68.95</c:v>
                </c:pt>
                <c:pt idx="1276">
                  <c:v>70.25</c:v>
                </c:pt>
                <c:pt idx="1277">
                  <c:v>70.72</c:v>
                </c:pt>
                <c:pt idx="1278">
                  <c:v>71.849999999999994</c:v>
                </c:pt>
                <c:pt idx="1279">
                  <c:v>72.56</c:v>
                </c:pt>
                <c:pt idx="1280">
                  <c:v>72.56</c:v>
                </c:pt>
                <c:pt idx="1281">
                  <c:v>71.16</c:v>
                </c:pt>
                <c:pt idx="1282">
                  <c:v>72.61</c:v>
                </c:pt>
                <c:pt idx="1283">
                  <c:v>72.010000000000005</c:v>
                </c:pt>
                <c:pt idx="1284">
                  <c:v>72.099999999999994</c:v>
                </c:pt>
                <c:pt idx="1285">
                  <c:v>74.75</c:v>
                </c:pt>
                <c:pt idx="1286">
                  <c:v>74.069999999999993</c:v>
                </c:pt>
                <c:pt idx="1287">
                  <c:v>75</c:v>
                </c:pt>
                <c:pt idx="1288">
                  <c:v>75</c:v>
                </c:pt>
                <c:pt idx="1289">
                  <c:v>75.179999999999978</c:v>
                </c:pt>
                <c:pt idx="1290">
                  <c:v>75.7</c:v>
                </c:pt>
                <c:pt idx="1291">
                  <c:v>75</c:v>
                </c:pt>
                <c:pt idx="1292">
                  <c:v>75.31</c:v>
                </c:pt>
                <c:pt idx="1293">
                  <c:v>75.06</c:v>
                </c:pt>
                <c:pt idx="1294">
                  <c:v>74.75</c:v>
                </c:pt>
                <c:pt idx="1295">
                  <c:v>74.169999999999987</c:v>
                </c:pt>
                <c:pt idx="1296">
                  <c:v>73.86999999999999</c:v>
                </c:pt>
                <c:pt idx="1297">
                  <c:v>73.14</c:v>
                </c:pt>
                <c:pt idx="1298">
                  <c:v>73.39</c:v>
                </c:pt>
                <c:pt idx="1299">
                  <c:v>71.849999999999994</c:v>
                </c:pt>
                <c:pt idx="1300">
                  <c:v>73.400000000000006</c:v>
                </c:pt>
                <c:pt idx="1301">
                  <c:v>73.83</c:v>
                </c:pt>
                <c:pt idx="1302">
                  <c:v>73.5</c:v>
                </c:pt>
                <c:pt idx="1303">
                  <c:v>75.7</c:v>
                </c:pt>
                <c:pt idx="1304">
                  <c:v>72.33</c:v>
                </c:pt>
                <c:pt idx="1305">
                  <c:v>72.09</c:v>
                </c:pt>
                <c:pt idx="1306">
                  <c:v>72.63</c:v>
                </c:pt>
                <c:pt idx="1307">
                  <c:v>71.88</c:v>
                </c:pt>
                <c:pt idx="1308">
                  <c:v>72.22</c:v>
                </c:pt>
                <c:pt idx="1309">
                  <c:v>72.13</c:v>
                </c:pt>
                <c:pt idx="1310">
                  <c:v>73.45</c:v>
                </c:pt>
                <c:pt idx="1311">
                  <c:v>74.03</c:v>
                </c:pt>
                <c:pt idx="1312">
                  <c:v>72.61</c:v>
                </c:pt>
                <c:pt idx="1313">
                  <c:v>72.849999999999994</c:v>
                </c:pt>
                <c:pt idx="1314">
                  <c:v>72.709999999999994</c:v>
                </c:pt>
                <c:pt idx="1315">
                  <c:v>72.599999999999994</c:v>
                </c:pt>
                <c:pt idx="1316">
                  <c:v>72.36999999999999</c:v>
                </c:pt>
                <c:pt idx="1317">
                  <c:v>72.959999999999994</c:v>
                </c:pt>
                <c:pt idx="1318">
                  <c:v>77</c:v>
                </c:pt>
                <c:pt idx="1319">
                  <c:v>75.3</c:v>
                </c:pt>
                <c:pt idx="1320">
                  <c:v>74.149999999999991</c:v>
                </c:pt>
                <c:pt idx="1321">
                  <c:v>74.179999999999978</c:v>
                </c:pt>
                <c:pt idx="1322">
                  <c:v>74.33</c:v>
                </c:pt>
                <c:pt idx="1323">
                  <c:v>73.27</c:v>
                </c:pt>
                <c:pt idx="1324">
                  <c:v>72.149999999999991</c:v>
                </c:pt>
                <c:pt idx="1325">
                  <c:v>70.679999999999978</c:v>
                </c:pt>
                <c:pt idx="1326">
                  <c:v>89.75</c:v>
                </c:pt>
                <c:pt idx="1327">
                  <c:v>92.58</c:v>
                </c:pt>
                <c:pt idx="1328">
                  <c:v>92.4</c:v>
                </c:pt>
                <c:pt idx="1329">
                  <c:v>94.63</c:v>
                </c:pt>
                <c:pt idx="1330">
                  <c:v>93.47</c:v>
                </c:pt>
                <c:pt idx="1331">
                  <c:v>93.56</c:v>
                </c:pt>
                <c:pt idx="1332">
                  <c:v>93.410000000000025</c:v>
                </c:pt>
                <c:pt idx="1333">
                  <c:v>91</c:v>
                </c:pt>
                <c:pt idx="1334">
                  <c:v>91.31</c:v>
                </c:pt>
                <c:pt idx="1335">
                  <c:v>94.649999999999991</c:v>
                </c:pt>
                <c:pt idx="1336">
                  <c:v>95.83</c:v>
                </c:pt>
                <c:pt idx="1337">
                  <c:v>94.33</c:v>
                </c:pt>
                <c:pt idx="1338">
                  <c:v>94.33</c:v>
                </c:pt>
                <c:pt idx="1339">
                  <c:v>95.95</c:v>
                </c:pt>
                <c:pt idx="1340">
                  <c:v>94.179999999999978</c:v>
                </c:pt>
                <c:pt idx="1341">
                  <c:v>93.28</c:v>
                </c:pt>
                <c:pt idx="1342">
                  <c:v>97.28</c:v>
                </c:pt>
                <c:pt idx="1343">
                  <c:v>100.42</c:v>
                </c:pt>
                <c:pt idx="1344">
                  <c:v>104</c:v>
                </c:pt>
                <c:pt idx="1345">
                  <c:v>105.94000000000011</c:v>
                </c:pt>
                <c:pt idx="1346">
                  <c:v>104.63</c:v>
                </c:pt>
                <c:pt idx="1347">
                  <c:v>118.88</c:v>
                </c:pt>
                <c:pt idx="1348">
                  <c:v>118.25</c:v>
                </c:pt>
                <c:pt idx="1349">
                  <c:v>113.5</c:v>
                </c:pt>
                <c:pt idx="1350">
                  <c:v>109.04</c:v>
                </c:pt>
                <c:pt idx="1351">
                  <c:v>114.61</c:v>
                </c:pt>
                <c:pt idx="1352">
                  <c:v>115.45</c:v>
                </c:pt>
                <c:pt idx="1353">
                  <c:v>112.81</c:v>
                </c:pt>
                <c:pt idx="1354">
                  <c:v>111</c:v>
                </c:pt>
                <c:pt idx="1355">
                  <c:v>110.63</c:v>
                </c:pt>
                <c:pt idx="1356">
                  <c:v>111.75</c:v>
                </c:pt>
                <c:pt idx="1357">
                  <c:v>109.4</c:v>
                </c:pt>
                <c:pt idx="1358">
                  <c:v>104.25</c:v>
                </c:pt>
                <c:pt idx="1359">
                  <c:v>105.5</c:v>
                </c:pt>
                <c:pt idx="1360">
                  <c:v>108.25</c:v>
                </c:pt>
                <c:pt idx="1361">
                  <c:v>110.75</c:v>
                </c:pt>
                <c:pt idx="1362">
                  <c:v>119.31</c:v>
                </c:pt>
                <c:pt idx="1363">
                  <c:v>120.4</c:v>
                </c:pt>
                <c:pt idx="1364">
                  <c:v>130.73999999999998</c:v>
                </c:pt>
                <c:pt idx="1365">
                  <c:v>134.25</c:v>
                </c:pt>
                <c:pt idx="1366">
                  <c:v>137</c:v>
                </c:pt>
                <c:pt idx="1367">
                  <c:v>129.89000000000001</c:v>
                </c:pt>
                <c:pt idx="1368">
                  <c:v>108.31</c:v>
                </c:pt>
                <c:pt idx="1369">
                  <c:v>105.75</c:v>
                </c:pt>
                <c:pt idx="1370">
                  <c:v>110.69</c:v>
                </c:pt>
                <c:pt idx="1371">
                  <c:v>113.63</c:v>
                </c:pt>
                <c:pt idx="1372">
                  <c:v>107.66999999999999</c:v>
                </c:pt>
                <c:pt idx="1373">
                  <c:v>103.95</c:v>
                </c:pt>
                <c:pt idx="1374">
                  <c:v>99.990000000000023</c:v>
                </c:pt>
                <c:pt idx="1375">
                  <c:v>101.27</c:v>
                </c:pt>
                <c:pt idx="1376">
                  <c:v>103.72</c:v>
                </c:pt>
                <c:pt idx="1377">
                  <c:v>100.03</c:v>
                </c:pt>
                <c:pt idx="1378">
                  <c:v>96.76</c:v>
                </c:pt>
                <c:pt idx="1379">
                  <c:v>97.59</c:v>
                </c:pt>
                <c:pt idx="1380">
                  <c:v>99.97</c:v>
                </c:pt>
                <c:pt idx="1381">
                  <c:v>98.75</c:v>
                </c:pt>
                <c:pt idx="1382">
                  <c:v>99.440000000000026</c:v>
                </c:pt>
                <c:pt idx="1383">
                  <c:v>94.75</c:v>
                </c:pt>
                <c:pt idx="1384">
                  <c:v>93.25</c:v>
                </c:pt>
                <c:pt idx="1385">
                  <c:v>89.81</c:v>
                </c:pt>
                <c:pt idx="1386">
                  <c:v>88.58</c:v>
                </c:pt>
                <c:pt idx="1387">
                  <c:v>85.31</c:v>
                </c:pt>
                <c:pt idx="1388">
                  <c:v>83.58</c:v>
                </c:pt>
                <c:pt idx="1389">
                  <c:v>80.5</c:v>
                </c:pt>
                <c:pt idx="1390">
                  <c:v>80.48</c:v>
                </c:pt>
                <c:pt idx="1391">
                  <c:v>98.5</c:v>
                </c:pt>
                <c:pt idx="1392">
                  <c:v>95.86</c:v>
                </c:pt>
                <c:pt idx="1393">
                  <c:v>94.5</c:v>
                </c:pt>
                <c:pt idx="1394">
                  <c:v>95.13</c:v>
                </c:pt>
                <c:pt idx="1395">
                  <c:v>97.38</c:v>
                </c:pt>
                <c:pt idx="1396">
                  <c:v>96.5</c:v>
                </c:pt>
                <c:pt idx="1397">
                  <c:v>98.53</c:v>
                </c:pt>
                <c:pt idx="1398">
                  <c:v>96.940000000000026</c:v>
                </c:pt>
                <c:pt idx="1399">
                  <c:v>98</c:v>
                </c:pt>
                <c:pt idx="1400">
                  <c:v>97</c:v>
                </c:pt>
                <c:pt idx="1401">
                  <c:v>95.63</c:v>
                </c:pt>
                <c:pt idx="1402">
                  <c:v>96.75</c:v>
                </c:pt>
                <c:pt idx="1403">
                  <c:v>99.64</c:v>
                </c:pt>
                <c:pt idx="1404">
                  <c:v>102.08</c:v>
                </c:pt>
                <c:pt idx="1405">
                  <c:v>103.75</c:v>
                </c:pt>
                <c:pt idx="1406">
                  <c:v>103.88</c:v>
                </c:pt>
                <c:pt idx="1407">
                  <c:v>104.38</c:v>
                </c:pt>
                <c:pt idx="1408">
                  <c:v>102.06</c:v>
                </c:pt>
                <c:pt idx="1409">
                  <c:v>105.5</c:v>
                </c:pt>
                <c:pt idx="1410">
                  <c:v>108.25</c:v>
                </c:pt>
                <c:pt idx="1411">
                  <c:v>104.94000000000011</c:v>
                </c:pt>
                <c:pt idx="1412">
                  <c:v>115.75</c:v>
                </c:pt>
                <c:pt idx="1413">
                  <c:v>115.38</c:v>
                </c:pt>
                <c:pt idx="1414">
                  <c:v>115.25</c:v>
                </c:pt>
                <c:pt idx="1415">
                  <c:v>117.07</c:v>
                </c:pt>
                <c:pt idx="1416">
                  <c:v>114.88</c:v>
                </c:pt>
                <c:pt idx="1417">
                  <c:v>111.22</c:v>
                </c:pt>
                <c:pt idx="1418">
                  <c:v>111.73</c:v>
                </c:pt>
                <c:pt idx="1419">
                  <c:v>113.5</c:v>
                </c:pt>
                <c:pt idx="1420">
                  <c:v>116.33</c:v>
                </c:pt>
                <c:pt idx="1421">
                  <c:v>115.2</c:v>
                </c:pt>
                <c:pt idx="1422">
                  <c:v>115.38</c:v>
                </c:pt>
                <c:pt idx="1423">
                  <c:v>114.4</c:v>
                </c:pt>
                <c:pt idx="1424">
                  <c:v>114.03</c:v>
                </c:pt>
                <c:pt idx="1425">
                  <c:v>114.25</c:v>
                </c:pt>
                <c:pt idx="1426">
                  <c:v>116.5</c:v>
                </c:pt>
                <c:pt idx="1427">
                  <c:v>120.5</c:v>
                </c:pt>
                <c:pt idx="1428">
                  <c:v>124</c:v>
                </c:pt>
                <c:pt idx="1429">
                  <c:v>119.58</c:v>
                </c:pt>
                <c:pt idx="1430">
                  <c:v>119.25</c:v>
                </c:pt>
                <c:pt idx="1431">
                  <c:v>119.75</c:v>
                </c:pt>
                <c:pt idx="1432">
                  <c:v>119.42</c:v>
                </c:pt>
                <c:pt idx="1433">
                  <c:v>118.64999999999999</c:v>
                </c:pt>
                <c:pt idx="1434">
                  <c:v>135.91</c:v>
                </c:pt>
                <c:pt idx="1435">
                  <c:v>138.93</c:v>
                </c:pt>
                <c:pt idx="1436">
                  <c:v>141.56</c:v>
                </c:pt>
                <c:pt idx="1437">
                  <c:v>139.63</c:v>
                </c:pt>
                <c:pt idx="1438">
                  <c:v>138.25</c:v>
                </c:pt>
                <c:pt idx="1439">
                  <c:v>137.62</c:v>
                </c:pt>
                <c:pt idx="1440">
                  <c:v>131.13</c:v>
                </c:pt>
                <c:pt idx="1441">
                  <c:v>130.58000000000001</c:v>
                </c:pt>
                <c:pt idx="1442">
                  <c:v>131.88000000000022</c:v>
                </c:pt>
                <c:pt idx="1443">
                  <c:v>125.4</c:v>
                </c:pt>
                <c:pt idx="1444">
                  <c:v>125.38</c:v>
                </c:pt>
                <c:pt idx="1445">
                  <c:v>123.94000000000011</c:v>
                </c:pt>
                <c:pt idx="1446">
                  <c:v>125.56</c:v>
                </c:pt>
                <c:pt idx="1447">
                  <c:v>131.55000000000001</c:v>
                </c:pt>
                <c:pt idx="1448">
                  <c:v>134.66999999999999</c:v>
                </c:pt>
                <c:pt idx="1449">
                  <c:v>135.38000000000022</c:v>
                </c:pt>
                <c:pt idx="1450">
                  <c:v>138.75</c:v>
                </c:pt>
                <c:pt idx="1451">
                  <c:v>133.33000000000001</c:v>
                </c:pt>
                <c:pt idx="1452">
                  <c:v>124</c:v>
                </c:pt>
                <c:pt idx="1453">
                  <c:v>123.16999999999999</c:v>
                </c:pt>
                <c:pt idx="1454">
                  <c:v>117.5</c:v>
                </c:pt>
                <c:pt idx="1455">
                  <c:v>112.75</c:v>
                </c:pt>
                <c:pt idx="1456">
                  <c:v>100</c:v>
                </c:pt>
                <c:pt idx="1457">
                  <c:v>99.75</c:v>
                </c:pt>
                <c:pt idx="1458">
                  <c:v>100</c:v>
                </c:pt>
                <c:pt idx="1459">
                  <c:v>99.169999999999987</c:v>
                </c:pt>
                <c:pt idx="1460">
                  <c:v>99.5</c:v>
                </c:pt>
                <c:pt idx="1461">
                  <c:v>97.56</c:v>
                </c:pt>
                <c:pt idx="1462">
                  <c:v>93.3</c:v>
                </c:pt>
                <c:pt idx="1463">
                  <c:v>91.93</c:v>
                </c:pt>
                <c:pt idx="1464">
                  <c:v>86.25</c:v>
                </c:pt>
                <c:pt idx="1465">
                  <c:v>85.75</c:v>
                </c:pt>
                <c:pt idx="1466">
                  <c:v>81.69</c:v>
                </c:pt>
                <c:pt idx="1467">
                  <c:v>81.400000000000006</c:v>
                </c:pt>
                <c:pt idx="1468">
                  <c:v>82.33</c:v>
                </c:pt>
                <c:pt idx="1469">
                  <c:v>81.75</c:v>
                </c:pt>
                <c:pt idx="1470">
                  <c:v>80.669999999999987</c:v>
                </c:pt>
                <c:pt idx="1471">
                  <c:v>78</c:v>
                </c:pt>
                <c:pt idx="1472">
                  <c:v>81.5</c:v>
                </c:pt>
                <c:pt idx="1473">
                  <c:v>84.63</c:v>
                </c:pt>
                <c:pt idx="1474">
                  <c:v>87.5</c:v>
                </c:pt>
                <c:pt idx="1475">
                  <c:v>84.19</c:v>
                </c:pt>
                <c:pt idx="1476">
                  <c:v>78.349999999999994</c:v>
                </c:pt>
                <c:pt idx="1477">
                  <c:v>76.940000000000026</c:v>
                </c:pt>
                <c:pt idx="1478">
                  <c:v>73.5</c:v>
                </c:pt>
                <c:pt idx="1479">
                  <c:v>74.5</c:v>
                </c:pt>
                <c:pt idx="1480">
                  <c:v>75</c:v>
                </c:pt>
                <c:pt idx="1481">
                  <c:v>75</c:v>
                </c:pt>
                <c:pt idx="1482">
                  <c:v>77.5</c:v>
                </c:pt>
                <c:pt idx="1483">
                  <c:v>79.25</c:v>
                </c:pt>
                <c:pt idx="1484">
                  <c:v>80.25</c:v>
                </c:pt>
                <c:pt idx="1485">
                  <c:v>78.22</c:v>
                </c:pt>
                <c:pt idx="1486">
                  <c:v>77.05</c:v>
                </c:pt>
                <c:pt idx="1487">
                  <c:v>75.95</c:v>
                </c:pt>
                <c:pt idx="1488">
                  <c:v>76.14</c:v>
                </c:pt>
                <c:pt idx="1489">
                  <c:v>75.25</c:v>
                </c:pt>
                <c:pt idx="1490">
                  <c:v>77.42</c:v>
                </c:pt>
                <c:pt idx="1491">
                  <c:v>80.169999999999987</c:v>
                </c:pt>
                <c:pt idx="1492">
                  <c:v>80</c:v>
                </c:pt>
                <c:pt idx="1493">
                  <c:v>82.75</c:v>
                </c:pt>
                <c:pt idx="1494">
                  <c:v>81.5</c:v>
                </c:pt>
                <c:pt idx="1495">
                  <c:v>83.75</c:v>
                </c:pt>
                <c:pt idx="1496">
                  <c:v>79.169999999999987</c:v>
                </c:pt>
                <c:pt idx="1497">
                  <c:v>81</c:v>
                </c:pt>
                <c:pt idx="1498">
                  <c:v>81.08</c:v>
                </c:pt>
                <c:pt idx="1499">
                  <c:v>80.2</c:v>
                </c:pt>
                <c:pt idx="1500">
                  <c:v>79.58</c:v>
                </c:pt>
                <c:pt idx="1501">
                  <c:v>77.64</c:v>
                </c:pt>
                <c:pt idx="1502">
                  <c:v>77.38</c:v>
                </c:pt>
                <c:pt idx="1503">
                  <c:v>78.56</c:v>
                </c:pt>
                <c:pt idx="1504">
                  <c:v>81.48</c:v>
                </c:pt>
                <c:pt idx="1505">
                  <c:v>80.88</c:v>
                </c:pt>
                <c:pt idx="1506">
                  <c:v>77.959999999999994</c:v>
                </c:pt>
                <c:pt idx="1507">
                  <c:v>74.5</c:v>
                </c:pt>
                <c:pt idx="1508">
                  <c:v>74.13</c:v>
                </c:pt>
                <c:pt idx="1509">
                  <c:v>75.349999999999994</c:v>
                </c:pt>
                <c:pt idx="1510">
                  <c:v>76.03</c:v>
                </c:pt>
                <c:pt idx="1511">
                  <c:v>79</c:v>
                </c:pt>
                <c:pt idx="1512">
                  <c:v>78.56</c:v>
                </c:pt>
                <c:pt idx="1513">
                  <c:v>78.34</c:v>
                </c:pt>
                <c:pt idx="1514">
                  <c:v>75.81</c:v>
                </c:pt>
                <c:pt idx="1515">
                  <c:v>75.58</c:v>
                </c:pt>
                <c:pt idx="1516">
                  <c:v>67.69</c:v>
                </c:pt>
                <c:pt idx="1517">
                  <c:v>66.36999999999999</c:v>
                </c:pt>
                <c:pt idx="1518">
                  <c:v>65.95</c:v>
                </c:pt>
                <c:pt idx="1519">
                  <c:v>66.5</c:v>
                </c:pt>
                <c:pt idx="1520">
                  <c:v>67.260000000000005</c:v>
                </c:pt>
                <c:pt idx="1521">
                  <c:v>68.25</c:v>
                </c:pt>
                <c:pt idx="1522">
                  <c:v>67.86</c:v>
                </c:pt>
                <c:pt idx="1523">
                  <c:v>64.319999999999993</c:v>
                </c:pt>
                <c:pt idx="1524">
                  <c:v>60.2</c:v>
                </c:pt>
                <c:pt idx="1525">
                  <c:v>57.660000000000011</c:v>
                </c:pt>
                <c:pt idx="1526">
                  <c:v>54.38</c:v>
                </c:pt>
                <c:pt idx="1527">
                  <c:v>53.06</c:v>
                </c:pt>
                <c:pt idx="1528">
                  <c:v>53.35</c:v>
                </c:pt>
                <c:pt idx="1529">
                  <c:v>51.230000000000011</c:v>
                </c:pt>
                <c:pt idx="1530">
                  <c:v>49.46</c:v>
                </c:pt>
                <c:pt idx="1531">
                  <c:v>47.37</c:v>
                </c:pt>
                <c:pt idx="1532">
                  <c:v>45.96</c:v>
                </c:pt>
                <c:pt idx="1533">
                  <c:v>48.13</c:v>
                </c:pt>
                <c:pt idx="1534">
                  <c:v>48.83</c:v>
                </c:pt>
                <c:pt idx="1535">
                  <c:v>48.5</c:v>
                </c:pt>
                <c:pt idx="1536">
                  <c:v>45.4</c:v>
                </c:pt>
                <c:pt idx="1537">
                  <c:v>46.2</c:v>
                </c:pt>
                <c:pt idx="1538">
                  <c:v>46.97</c:v>
                </c:pt>
                <c:pt idx="1539">
                  <c:v>46.15</c:v>
                </c:pt>
                <c:pt idx="1540">
                  <c:v>45</c:v>
                </c:pt>
                <c:pt idx="1541">
                  <c:v>44.21</c:v>
                </c:pt>
                <c:pt idx="1542">
                  <c:v>44.65</c:v>
                </c:pt>
                <c:pt idx="1543">
                  <c:v>44.38</c:v>
                </c:pt>
                <c:pt idx="1544">
                  <c:v>44.92</c:v>
                </c:pt>
                <c:pt idx="1545">
                  <c:v>44.08</c:v>
                </c:pt>
                <c:pt idx="1546">
                  <c:v>43.690000000000012</c:v>
                </c:pt>
                <c:pt idx="1547">
                  <c:v>43.31</c:v>
                </c:pt>
                <c:pt idx="1548">
                  <c:v>42.35</c:v>
                </c:pt>
                <c:pt idx="1549">
                  <c:v>42.04</c:v>
                </c:pt>
                <c:pt idx="1550">
                  <c:v>42.15</c:v>
                </c:pt>
                <c:pt idx="1551">
                  <c:v>42.85</c:v>
                </c:pt>
                <c:pt idx="1552">
                  <c:v>43.07</c:v>
                </c:pt>
                <c:pt idx="1553">
                  <c:v>42.45</c:v>
                </c:pt>
                <c:pt idx="1554">
                  <c:v>42.65</c:v>
                </c:pt>
                <c:pt idx="1555">
                  <c:v>42</c:v>
                </c:pt>
                <c:pt idx="1556">
                  <c:v>40.85</c:v>
                </c:pt>
                <c:pt idx="1557">
                  <c:v>40.590000000000003</c:v>
                </c:pt>
                <c:pt idx="1558">
                  <c:v>42.08</c:v>
                </c:pt>
                <c:pt idx="1559">
                  <c:v>42.8</c:v>
                </c:pt>
                <c:pt idx="1560">
                  <c:v>43.1</c:v>
                </c:pt>
                <c:pt idx="1561">
                  <c:v>42.83</c:v>
                </c:pt>
                <c:pt idx="1562">
                  <c:v>41.42</c:v>
                </c:pt>
                <c:pt idx="1563">
                  <c:v>41.45</c:v>
                </c:pt>
                <c:pt idx="1564">
                  <c:v>42.02</c:v>
                </c:pt>
                <c:pt idx="1565">
                  <c:v>40.700000000000003</c:v>
                </c:pt>
                <c:pt idx="1566">
                  <c:v>41.28</c:v>
                </c:pt>
                <c:pt idx="1567">
                  <c:v>41.78</c:v>
                </c:pt>
                <c:pt idx="1568">
                  <c:v>41.55</c:v>
                </c:pt>
                <c:pt idx="1569">
                  <c:v>41.39</c:v>
                </c:pt>
                <c:pt idx="1570">
                  <c:v>40.660000000000011</c:v>
                </c:pt>
                <c:pt idx="1571">
                  <c:v>40.790000000000013</c:v>
                </c:pt>
                <c:pt idx="1572">
                  <c:v>40.800000000000004</c:v>
                </c:pt>
                <c:pt idx="1573">
                  <c:v>41.11</c:v>
                </c:pt>
                <c:pt idx="1574">
                  <c:v>41.120000000000012</c:v>
                </c:pt>
                <c:pt idx="1575">
                  <c:v>41.790000000000013</c:v>
                </c:pt>
                <c:pt idx="1576">
                  <c:v>41.790000000000013</c:v>
                </c:pt>
                <c:pt idx="1577">
                  <c:v>42</c:v>
                </c:pt>
                <c:pt idx="1578">
                  <c:v>42</c:v>
                </c:pt>
                <c:pt idx="1579">
                  <c:v>47.81</c:v>
                </c:pt>
                <c:pt idx="1580">
                  <c:v>47.71</c:v>
                </c:pt>
                <c:pt idx="1581">
                  <c:v>47.730000000000011</c:v>
                </c:pt>
                <c:pt idx="1582">
                  <c:v>48.04</c:v>
                </c:pt>
                <c:pt idx="1583">
                  <c:v>47.63</c:v>
                </c:pt>
                <c:pt idx="1584">
                  <c:v>47.14</c:v>
                </c:pt>
                <c:pt idx="1585">
                  <c:v>46.58</c:v>
                </c:pt>
                <c:pt idx="1586">
                  <c:v>46.61</c:v>
                </c:pt>
                <c:pt idx="1587">
                  <c:v>46.58</c:v>
                </c:pt>
                <c:pt idx="1588">
                  <c:v>47.05</c:v>
                </c:pt>
                <c:pt idx="1589">
                  <c:v>47.75</c:v>
                </c:pt>
                <c:pt idx="1590">
                  <c:v>47.41</c:v>
                </c:pt>
                <c:pt idx="1591">
                  <c:v>47.5</c:v>
                </c:pt>
                <c:pt idx="1592">
                  <c:v>46.75</c:v>
                </c:pt>
                <c:pt idx="1593">
                  <c:v>46.68</c:v>
                </c:pt>
                <c:pt idx="1594">
                  <c:v>46.660000000000011</c:v>
                </c:pt>
                <c:pt idx="1595">
                  <c:v>47.38</c:v>
                </c:pt>
                <c:pt idx="1596">
                  <c:v>47.02</c:v>
                </c:pt>
                <c:pt idx="1597">
                  <c:v>46.25</c:v>
                </c:pt>
                <c:pt idx="1598">
                  <c:v>49.65</c:v>
                </c:pt>
                <c:pt idx="1599">
                  <c:v>50.37</c:v>
                </c:pt>
                <c:pt idx="1600">
                  <c:v>50.24</c:v>
                </c:pt>
                <c:pt idx="1601">
                  <c:v>50.2</c:v>
                </c:pt>
                <c:pt idx="1602">
                  <c:v>49.31</c:v>
                </c:pt>
                <c:pt idx="1603">
                  <c:v>49.78</c:v>
                </c:pt>
                <c:pt idx="1604">
                  <c:v>49.3</c:v>
                </c:pt>
                <c:pt idx="1605">
                  <c:v>49</c:v>
                </c:pt>
                <c:pt idx="1606">
                  <c:v>49.2</c:v>
                </c:pt>
                <c:pt idx="1607">
                  <c:v>49.160000000000011</c:v>
                </c:pt>
                <c:pt idx="1608">
                  <c:v>48.730000000000011</c:v>
                </c:pt>
                <c:pt idx="1609">
                  <c:v>48.05</c:v>
                </c:pt>
                <c:pt idx="1610">
                  <c:v>47.660000000000011</c:v>
                </c:pt>
                <c:pt idx="1611">
                  <c:v>47.61</c:v>
                </c:pt>
                <c:pt idx="1612">
                  <c:v>46</c:v>
                </c:pt>
                <c:pt idx="1613">
                  <c:v>47.02</c:v>
                </c:pt>
                <c:pt idx="1614">
                  <c:v>47.45</c:v>
                </c:pt>
                <c:pt idx="1615">
                  <c:v>46.63</c:v>
                </c:pt>
                <c:pt idx="1616">
                  <c:v>45.92</c:v>
                </c:pt>
                <c:pt idx="1617">
                  <c:v>45</c:v>
                </c:pt>
                <c:pt idx="1618">
                  <c:v>45.8</c:v>
                </c:pt>
                <c:pt idx="1619">
                  <c:v>42.75</c:v>
                </c:pt>
                <c:pt idx="1620">
                  <c:v>42.6</c:v>
                </c:pt>
                <c:pt idx="1621">
                  <c:v>42.75</c:v>
                </c:pt>
                <c:pt idx="1622">
                  <c:v>43.3</c:v>
                </c:pt>
                <c:pt idx="1623">
                  <c:v>43.41</c:v>
                </c:pt>
                <c:pt idx="1624">
                  <c:v>43.35</c:v>
                </c:pt>
                <c:pt idx="1625">
                  <c:v>43.38</c:v>
                </c:pt>
                <c:pt idx="1626">
                  <c:v>43.48</c:v>
                </c:pt>
                <c:pt idx="1627">
                  <c:v>43.55</c:v>
                </c:pt>
                <c:pt idx="1628">
                  <c:v>42.25</c:v>
                </c:pt>
                <c:pt idx="1629">
                  <c:v>41.83</c:v>
                </c:pt>
                <c:pt idx="1630">
                  <c:v>41.71</c:v>
                </c:pt>
                <c:pt idx="1631">
                  <c:v>42.230000000000011</c:v>
                </c:pt>
                <c:pt idx="1632">
                  <c:v>42.36</c:v>
                </c:pt>
                <c:pt idx="1633">
                  <c:v>41.9</c:v>
                </c:pt>
                <c:pt idx="1634">
                  <c:v>41.63</c:v>
                </c:pt>
                <c:pt idx="1635">
                  <c:v>42.67</c:v>
                </c:pt>
                <c:pt idx="1636">
                  <c:v>42.81</c:v>
                </c:pt>
                <c:pt idx="1637">
                  <c:v>42.56</c:v>
                </c:pt>
                <c:pt idx="1638">
                  <c:v>42.06</c:v>
                </c:pt>
                <c:pt idx="1639">
                  <c:v>42.41</c:v>
                </c:pt>
                <c:pt idx="1640">
                  <c:v>42.63</c:v>
                </c:pt>
                <c:pt idx="1641">
                  <c:v>42.67</c:v>
                </c:pt>
                <c:pt idx="1642">
                  <c:v>45.81</c:v>
                </c:pt>
                <c:pt idx="1643">
                  <c:v>45.96</c:v>
                </c:pt>
                <c:pt idx="1644">
                  <c:v>46.41</c:v>
                </c:pt>
                <c:pt idx="1645">
                  <c:v>47</c:v>
                </c:pt>
                <c:pt idx="1646">
                  <c:v>46.75</c:v>
                </c:pt>
                <c:pt idx="1647">
                  <c:v>46.7</c:v>
                </c:pt>
                <c:pt idx="1648">
                  <c:v>46.82</c:v>
                </c:pt>
                <c:pt idx="1649">
                  <c:v>47.18</c:v>
                </c:pt>
                <c:pt idx="1650">
                  <c:v>48.230000000000011</c:v>
                </c:pt>
                <c:pt idx="1651">
                  <c:v>48.84</c:v>
                </c:pt>
                <c:pt idx="1652">
                  <c:v>49.88</c:v>
                </c:pt>
                <c:pt idx="1653">
                  <c:v>49.230000000000011</c:v>
                </c:pt>
                <c:pt idx="1654">
                  <c:v>49.45</c:v>
                </c:pt>
                <c:pt idx="1655">
                  <c:v>48.95</c:v>
                </c:pt>
                <c:pt idx="1656">
                  <c:v>49.91</c:v>
                </c:pt>
                <c:pt idx="1657">
                  <c:v>51.5</c:v>
                </c:pt>
                <c:pt idx="1658">
                  <c:v>52.15</c:v>
                </c:pt>
                <c:pt idx="1659">
                  <c:v>53.98</c:v>
                </c:pt>
                <c:pt idx="1660">
                  <c:v>53.63</c:v>
                </c:pt>
                <c:pt idx="1661">
                  <c:v>52.27</c:v>
                </c:pt>
                <c:pt idx="1662">
                  <c:v>53</c:v>
                </c:pt>
                <c:pt idx="1663">
                  <c:v>56.27</c:v>
                </c:pt>
                <c:pt idx="1664">
                  <c:v>57.64</c:v>
                </c:pt>
                <c:pt idx="1665">
                  <c:v>57.87</c:v>
                </c:pt>
                <c:pt idx="1666">
                  <c:v>57.34</c:v>
                </c:pt>
                <c:pt idx="1667">
                  <c:v>57.57</c:v>
                </c:pt>
                <c:pt idx="1668">
                  <c:v>56.65</c:v>
                </c:pt>
                <c:pt idx="1669">
                  <c:v>56.5</c:v>
                </c:pt>
                <c:pt idx="1670">
                  <c:v>55.620000000000012</c:v>
                </c:pt>
                <c:pt idx="1671">
                  <c:v>55.49</c:v>
                </c:pt>
                <c:pt idx="1672">
                  <c:v>54.9</c:v>
                </c:pt>
                <c:pt idx="1673">
                  <c:v>54.2</c:v>
                </c:pt>
                <c:pt idx="1674">
                  <c:v>54.4</c:v>
                </c:pt>
                <c:pt idx="1675">
                  <c:v>54.3</c:v>
                </c:pt>
                <c:pt idx="1676">
                  <c:v>54.78</c:v>
                </c:pt>
                <c:pt idx="1677">
                  <c:v>55.75</c:v>
                </c:pt>
                <c:pt idx="1678">
                  <c:v>57.51</c:v>
                </c:pt>
                <c:pt idx="1679">
                  <c:v>57.78</c:v>
                </c:pt>
                <c:pt idx="1680">
                  <c:v>56.75</c:v>
                </c:pt>
                <c:pt idx="1681">
                  <c:v>56.7</c:v>
                </c:pt>
                <c:pt idx="1682">
                  <c:v>59</c:v>
                </c:pt>
                <c:pt idx="1683">
                  <c:v>59.91</c:v>
                </c:pt>
                <c:pt idx="1684">
                  <c:v>60.46</c:v>
                </c:pt>
                <c:pt idx="1685">
                  <c:v>67.55</c:v>
                </c:pt>
                <c:pt idx="1686">
                  <c:v>66.31</c:v>
                </c:pt>
                <c:pt idx="1687">
                  <c:v>68.83</c:v>
                </c:pt>
                <c:pt idx="1688">
                  <c:v>72.42</c:v>
                </c:pt>
                <c:pt idx="1689">
                  <c:v>79.099999999999994</c:v>
                </c:pt>
                <c:pt idx="1690">
                  <c:v>74.83</c:v>
                </c:pt>
                <c:pt idx="1691">
                  <c:v>74.290000000000006</c:v>
                </c:pt>
                <c:pt idx="1692">
                  <c:v>71</c:v>
                </c:pt>
                <c:pt idx="1693">
                  <c:v>67.95</c:v>
                </c:pt>
                <c:pt idx="1694">
                  <c:v>64.73</c:v>
                </c:pt>
                <c:pt idx="1695">
                  <c:v>62.55</c:v>
                </c:pt>
                <c:pt idx="1696">
                  <c:v>63.55</c:v>
                </c:pt>
                <c:pt idx="1697">
                  <c:v>62.4</c:v>
                </c:pt>
                <c:pt idx="1698">
                  <c:v>67.23</c:v>
                </c:pt>
                <c:pt idx="1699">
                  <c:v>71.66</c:v>
                </c:pt>
                <c:pt idx="1700">
                  <c:v>68.169999999999987</c:v>
                </c:pt>
                <c:pt idx="1701">
                  <c:v>67.81</c:v>
                </c:pt>
                <c:pt idx="1702">
                  <c:v>65.25</c:v>
                </c:pt>
                <c:pt idx="1703">
                  <c:v>64.08</c:v>
                </c:pt>
                <c:pt idx="1704">
                  <c:v>65.83</c:v>
                </c:pt>
                <c:pt idx="1705">
                  <c:v>66.23</c:v>
                </c:pt>
                <c:pt idx="1706">
                  <c:v>67.040000000000006</c:v>
                </c:pt>
                <c:pt idx="1707">
                  <c:v>60.28</c:v>
                </c:pt>
                <c:pt idx="1708">
                  <c:v>59.290000000000013</c:v>
                </c:pt>
                <c:pt idx="1709">
                  <c:v>57.33</c:v>
                </c:pt>
                <c:pt idx="1710">
                  <c:v>56.96</c:v>
                </c:pt>
                <c:pt idx="1711">
                  <c:v>56.2</c:v>
                </c:pt>
                <c:pt idx="1712">
                  <c:v>53.07</c:v>
                </c:pt>
                <c:pt idx="1713">
                  <c:v>52.4</c:v>
                </c:pt>
                <c:pt idx="1714">
                  <c:v>52.96</c:v>
                </c:pt>
                <c:pt idx="1715">
                  <c:v>51.290000000000013</c:v>
                </c:pt>
                <c:pt idx="1716">
                  <c:v>50.38</c:v>
                </c:pt>
                <c:pt idx="1717">
                  <c:v>49.8</c:v>
                </c:pt>
                <c:pt idx="1718">
                  <c:v>49.82</c:v>
                </c:pt>
                <c:pt idx="1719">
                  <c:v>50.88</c:v>
                </c:pt>
                <c:pt idx="1720">
                  <c:v>49.59</c:v>
                </c:pt>
                <c:pt idx="1721">
                  <c:v>49.5</c:v>
                </c:pt>
                <c:pt idx="1722">
                  <c:v>48.790000000000013</c:v>
                </c:pt>
                <c:pt idx="1723">
                  <c:v>49.36</c:v>
                </c:pt>
                <c:pt idx="1724">
                  <c:v>48.75</c:v>
                </c:pt>
                <c:pt idx="1725">
                  <c:v>49.63</c:v>
                </c:pt>
                <c:pt idx="1726">
                  <c:v>49.690000000000012</c:v>
                </c:pt>
                <c:pt idx="1727">
                  <c:v>49.690000000000012</c:v>
                </c:pt>
                <c:pt idx="1728">
                  <c:v>55.32</c:v>
                </c:pt>
                <c:pt idx="1729">
                  <c:v>54.11</c:v>
                </c:pt>
                <c:pt idx="1730">
                  <c:v>53.53</c:v>
                </c:pt>
                <c:pt idx="1731">
                  <c:v>52.720000000000013</c:v>
                </c:pt>
                <c:pt idx="1732">
                  <c:v>57.37</c:v>
                </c:pt>
                <c:pt idx="1733">
                  <c:v>58.88</c:v>
                </c:pt>
                <c:pt idx="1734">
                  <c:v>57.97</c:v>
                </c:pt>
                <c:pt idx="1735">
                  <c:v>57.74</c:v>
                </c:pt>
                <c:pt idx="1736">
                  <c:v>57.78</c:v>
                </c:pt>
                <c:pt idx="1737">
                  <c:v>57.120000000000012</c:v>
                </c:pt>
                <c:pt idx="1738">
                  <c:v>57.78</c:v>
                </c:pt>
                <c:pt idx="1739">
                  <c:v>56.63</c:v>
                </c:pt>
                <c:pt idx="1740">
                  <c:v>54.81</c:v>
                </c:pt>
                <c:pt idx="1741">
                  <c:v>55.3</c:v>
                </c:pt>
                <c:pt idx="1742">
                  <c:v>56.190000000000012</c:v>
                </c:pt>
                <c:pt idx="1743">
                  <c:v>57.260000000000012</c:v>
                </c:pt>
                <c:pt idx="1744">
                  <c:v>57.9</c:v>
                </c:pt>
                <c:pt idx="1745">
                  <c:v>57.9</c:v>
                </c:pt>
                <c:pt idx="1746">
                  <c:v>57.9</c:v>
                </c:pt>
                <c:pt idx="1747">
                  <c:v>57.93</c:v>
                </c:pt>
                <c:pt idx="1748">
                  <c:v>57.5</c:v>
                </c:pt>
                <c:pt idx="1749">
                  <c:v>57.5</c:v>
                </c:pt>
                <c:pt idx="1750">
                  <c:v>57.5</c:v>
                </c:pt>
                <c:pt idx="1751">
                  <c:v>56.98</c:v>
                </c:pt>
                <c:pt idx="1752">
                  <c:v>60.39</c:v>
                </c:pt>
                <c:pt idx="1753">
                  <c:v>59.64</c:v>
                </c:pt>
                <c:pt idx="1754">
                  <c:v>58.86</c:v>
                </c:pt>
                <c:pt idx="1755">
                  <c:v>59.75</c:v>
                </c:pt>
                <c:pt idx="1756">
                  <c:v>57.620000000000012</c:v>
                </c:pt>
                <c:pt idx="1757">
                  <c:v>56.5</c:v>
                </c:pt>
                <c:pt idx="1758">
                  <c:v>55.09</c:v>
                </c:pt>
                <c:pt idx="1759">
                  <c:v>54.63</c:v>
                </c:pt>
                <c:pt idx="1760">
                  <c:v>54.75</c:v>
                </c:pt>
                <c:pt idx="1761">
                  <c:v>52.9</c:v>
                </c:pt>
                <c:pt idx="1762">
                  <c:v>53.04</c:v>
                </c:pt>
                <c:pt idx="1763">
                  <c:v>53.58</c:v>
                </c:pt>
                <c:pt idx="1764">
                  <c:v>53</c:v>
                </c:pt>
                <c:pt idx="1765">
                  <c:v>52.5</c:v>
                </c:pt>
                <c:pt idx="1766">
                  <c:v>52.13</c:v>
                </c:pt>
                <c:pt idx="1767">
                  <c:v>53.96</c:v>
                </c:pt>
                <c:pt idx="1768">
                  <c:v>56.13</c:v>
                </c:pt>
                <c:pt idx="1769">
                  <c:v>58.33</c:v>
                </c:pt>
                <c:pt idx="1770">
                  <c:v>58.63</c:v>
                </c:pt>
                <c:pt idx="1771">
                  <c:v>58.63</c:v>
                </c:pt>
                <c:pt idx="1772">
                  <c:v>47.88</c:v>
                </c:pt>
                <c:pt idx="1773">
                  <c:v>48.15</c:v>
                </c:pt>
                <c:pt idx="1774">
                  <c:v>48.53</c:v>
                </c:pt>
                <c:pt idx="1775">
                  <c:v>48.63</c:v>
                </c:pt>
                <c:pt idx="1776">
                  <c:v>48.38</c:v>
                </c:pt>
                <c:pt idx="1777">
                  <c:v>48.56</c:v>
                </c:pt>
                <c:pt idx="1778">
                  <c:v>48.83</c:v>
                </c:pt>
                <c:pt idx="1779">
                  <c:v>48.25</c:v>
                </c:pt>
                <c:pt idx="1780">
                  <c:v>48.2</c:v>
                </c:pt>
                <c:pt idx="1781">
                  <c:v>48</c:v>
                </c:pt>
                <c:pt idx="1782">
                  <c:v>47.38</c:v>
                </c:pt>
                <c:pt idx="1783">
                  <c:v>48.35</c:v>
                </c:pt>
                <c:pt idx="1784">
                  <c:v>48.230000000000011</c:v>
                </c:pt>
                <c:pt idx="1785">
                  <c:v>47.24</c:v>
                </c:pt>
                <c:pt idx="1786">
                  <c:v>47.83</c:v>
                </c:pt>
                <c:pt idx="1787">
                  <c:v>48.220000000000013</c:v>
                </c:pt>
                <c:pt idx="1788">
                  <c:v>47.88</c:v>
                </c:pt>
                <c:pt idx="1789">
                  <c:v>47.75</c:v>
                </c:pt>
                <c:pt idx="1790">
                  <c:v>47.75</c:v>
                </c:pt>
                <c:pt idx="1791">
                  <c:v>47.75</c:v>
                </c:pt>
                <c:pt idx="1792">
                  <c:v>44.58</c:v>
                </c:pt>
                <c:pt idx="1793">
                  <c:v>44.83</c:v>
                </c:pt>
                <c:pt idx="1794">
                  <c:v>44.55</c:v>
                </c:pt>
                <c:pt idx="1795">
                  <c:v>44.37</c:v>
                </c:pt>
                <c:pt idx="1796">
                  <c:v>44.27</c:v>
                </c:pt>
                <c:pt idx="1797">
                  <c:v>44.36</c:v>
                </c:pt>
                <c:pt idx="1798">
                  <c:v>44.660000000000011</c:v>
                </c:pt>
                <c:pt idx="1799">
                  <c:v>44.55</c:v>
                </c:pt>
                <c:pt idx="1800">
                  <c:v>44.5</c:v>
                </c:pt>
                <c:pt idx="1801">
                  <c:v>44.46</c:v>
                </c:pt>
                <c:pt idx="1802">
                  <c:v>44.46</c:v>
                </c:pt>
                <c:pt idx="1803">
                  <c:v>44.17</c:v>
                </c:pt>
                <c:pt idx="1804">
                  <c:v>44.160000000000011</c:v>
                </c:pt>
                <c:pt idx="1805">
                  <c:v>44.4</c:v>
                </c:pt>
                <c:pt idx="1806">
                  <c:v>44.15</c:v>
                </c:pt>
                <c:pt idx="1807">
                  <c:v>44.2</c:v>
                </c:pt>
                <c:pt idx="1808">
                  <c:v>43.93</c:v>
                </c:pt>
                <c:pt idx="1809">
                  <c:v>43.86</c:v>
                </c:pt>
                <c:pt idx="1810">
                  <c:v>44</c:v>
                </c:pt>
                <c:pt idx="1811">
                  <c:v>44.61</c:v>
                </c:pt>
                <c:pt idx="1812">
                  <c:v>43.8</c:v>
                </c:pt>
                <c:pt idx="1813">
                  <c:v>43.52</c:v>
                </c:pt>
                <c:pt idx="1814">
                  <c:v>43.52</c:v>
                </c:pt>
                <c:pt idx="1815">
                  <c:v>43.57</c:v>
                </c:pt>
                <c:pt idx="1816">
                  <c:v>43.57</c:v>
                </c:pt>
                <c:pt idx="1817">
                  <c:v>43.57</c:v>
                </c:pt>
                <c:pt idx="1818">
                  <c:v>45.71</c:v>
                </c:pt>
                <c:pt idx="1819">
                  <c:v>44.78</c:v>
                </c:pt>
                <c:pt idx="1820">
                  <c:v>45.91</c:v>
                </c:pt>
                <c:pt idx="1821">
                  <c:v>47.220000000000013</c:v>
                </c:pt>
                <c:pt idx="1822">
                  <c:v>46.17</c:v>
                </c:pt>
                <c:pt idx="1823">
                  <c:v>45.92</c:v>
                </c:pt>
                <c:pt idx="1824">
                  <c:v>47.33</c:v>
                </c:pt>
                <c:pt idx="1825">
                  <c:v>47.65</c:v>
                </c:pt>
                <c:pt idx="1826">
                  <c:v>46.78</c:v>
                </c:pt>
                <c:pt idx="1827">
                  <c:v>46.1</c:v>
                </c:pt>
                <c:pt idx="1828">
                  <c:v>46.78</c:v>
                </c:pt>
                <c:pt idx="1829">
                  <c:v>47.2</c:v>
                </c:pt>
                <c:pt idx="1830">
                  <c:v>46.44</c:v>
                </c:pt>
                <c:pt idx="1831">
                  <c:v>46.25</c:v>
                </c:pt>
                <c:pt idx="1832">
                  <c:v>48.08</c:v>
                </c:pt>
                <c:pt idx="1833">
                  <c:v>49.3</c:v>
                </c:pt>
                <c:pt idx="1834">
                  <c:v>49.48</c:v>
                </c:pt>
                <c:pt idx="1835">
                  <c:v>49.33</c:v>
                </c:pt>
                <c:pt idx="1836">
                  <c:v>49.33</c:v>
                </c:pt>
                <c:pt idx="1837">
                  <c:v>58.220000000000013</c:v>
                </c:pt>
                <c:pt idx="1838">
                  <c:v>57.75</c:v>
                </c:pt>
                <c:pt idx="1839">
                  <c:v>57.57</c:v>
                </c:pt>
                <c:pt idx="1840">
                  <c:v>58.98</c:v>
                </c:pt>
                <c:pt idx="1841">
                  <c:v>59.63</c:v>
                </c:pt>
                <c:pt idx="1842">
                  <c:v>58.09</c:v>
                </c:pt>
                <c:pt idx="1843">
                  <c:v>57.35</c:v>
                </c:pt>
                <c:pt idx="1844">
                  <c:v>57.17</c:v>
                </c:pt>
                <c:pt idx="1845">
                  <c:v>57.17</c:v>
                </c:pt>
                <c:pt idx="1846">
                  <c:v>57.75</c:v>
                </c:pt>
                <c:pt idx="1847">
                  <c:v>56.7</c:v>
                </c:pt>
                <c:pt idx="1848">
                  <c:v>57.77</c:v>
                </c:pt>
                <c:pt idx="1849">
                  <c:v>58.04</c:v>
                </c:pt>
                <c:pt idx="1850">
                  <c:v>57.63</c:v>
                </c:pt>
                <c:pt idx="1851">
                  <c:v>57.49</c:v>
                </c:pt>
                <c:pt idx="1852">
                  <c:v>57.49</c:v>
                </c:pt>
                <c:pt idx="1853">
                  <c:v>59.02</c:v>
                </c:pt>
                <c:pt idx="1854">
                  <c:v>59.15</c:v>
                </c:pt>
                <c:pt idx="1855">
                  <c:v>58.38</c:v>
                </c:pt>
                <c:pt idx="1856">
                  <c:v>57.75</c:v>
                </c:pt>
                <c:pt idx="1857">
                  <c:v>57.75</c:v>
                </c:pt>
                <c:pt idx="1858">
                  <c:v>59.64</c:v>
                </c:pt>
                <c:pt idx="1859">
                  <c:v>59.730000000000011</c:v>
                </c:pt>
                <c:pt idx="1860">
                  <c:v>59.1</c:v>
                </c:pt>
                <c:pt idx="1861">
                  <c:v>60.9</c:v>
                </c:pt>
                <c:pt idx="1862">
                  <c:v>61.74</c:v>
                </c:pt>
                <c:pt idx="1863">
                  <c:v>62.790000000000013</c:v>
                </c:pt>
                <c:pt idx="1864">
                  <c:v>62.35</c:v>
                </c:pt>
                <c:pt idx="1865">
                  <c:v>60.87</c:v>
                </c:pt>
                <c:pt idx="1866">
                  <c:v>59.89</c:v>
                </c:pt>
                <c:pt idx="1867">
                  <c:v>59.5</c:v>
                </c:pt>
                <c:pt idx="1868">
                  <c:v>59.82</c:v>
                </c:pt>
                <c:pt idx="1869">
                  <c:v>60.32</c:v>
                </c:pt>
                <c:pt idx="1870">
                  <c:v>59.790000000000013</c:v>
                </c:pt>
                <c:pt idx="1871">
                  <c:v>60.27</c:v>
                </c:pt>
                <c:pt idx="1872">
                  <c:v>60.17</c:v>
                </c:pt>
                <c:pt idx="1873">
                  <c:v>58.77</c:v>
                </c:pt>
                <c:pt idx="1874">
                  <c:v>59.2</c:v>
                </c:pt>
                <c:pt idx="1875">
                  <c:v>58.8</c:v>
                </c:pt>
                <c:pt idx="1876">
                  <c:v>59.15</c:v>
                </c:pt>
                <c:pt idx="1877">
                  <c:v>61.08</c:v>
                </c:pt>
                <c:pt idx="1878">
                  <c:v>61.55</c:v>
                </c:pt>
                <c:pt idx="1879">
                  <c:v>61.55</c:v>
                </c:pt>
                <c:pt idx="1880">
                  <c:v>59.43</c:v>
                </c:pt>
                <c:pt idx="1881">
                  <c:v>58.92</c:v>
                </c:pt>
                <c:pt idx="1882">
                  <c:v>58.5</c:v>
                </c:pt>
                <c:pt idx="1883">
                  <c:v>57.58</c:v>
                </c:pt>
                <c:pt idx="1884">
                  <c:v>56.790000000000013</c:v>
                </c:pt>
                <c:pt idx="1885">
                  <c:v>56.64</c:v>
                </c:pt>
                <c:pt idx="1886">
                  <c:v>57.61</c:v>
                </c:pt>
                <c:pt idx="1887">
                  <c:v>57.65</c:v>
                </c:pt>
                <c:pt idx="1888">
                  <c:v>56.65</c:v>
                </c:pt>
                <c:pt idx="1889">
                  <c:v>57</c:v>
                </c:pt>
                <c:pt idx="1890">
                  <c:v>56.5</c:v>
                </c:pt>
                <c:pt idx="1891">
                  <c:v>57.03</c:v>
                </c:pt>
                <c:pt idx="1892">
                  <c:v>56.65</c:v>
                </c:pt>
                <c:pt idx="1893">
                  <c:v>54.83</c:v>
                </c:pt>
                <c:pt idx="1894">
                  <c:v>53.95</c:v>
                </c:pt>
                <c:pt idx="1895">
                  <c:v>54.08</c:v>
                </c:pt>
                <c:pt idx="1896">
                  <c:v>53.52</c:v>
                </c:pt>
                <c:pt idx="1897">
                  <c:v>52.78</c:v>
                </c:pt>
                <c:pt idx="1898">
                  <c:v>52.720000000000013</c:v>
                </c:pt>
                <c:pt idx="1899">
                  <c:v>52.8</c:v>
                </c:pt>
                <c:pt idx="1900">
                  <c:v>52.95</c:v>
                </c:pt>
                <c:pt idx="1901">
                  <c:v>52.95</c:v>
                </c:pt>
                <c:pt idx="1902">
                  <c:v>59.2</c:v>
                </c:pt>
                <c:pt idx="1903">
                  <c:v>59.5</c:v>
                </c:pt>
                <c:pt idx="1904">
                  <c:v>59.01</c:v>
                </c:pt>
                <c:pt idx="1905">
                  <c:v>58.75</c:v>
                </c:pt>
                <c:pt idx="1906">
                  <c:v>58.3</c:v>
                </c:pt>
                <c:pt idx="1907">
                  <c:v>58.32</c:v>
                </c:pt>
                <c:pt idx="1908">
                  <c:v>58.42</c:v>
                </c:pt>
                <c:pt idx="1909">
                  <c:v>58.15</c:v>
                </c:pt>
                <c:pt idx="1910">
                  <c:v>58.14</c:v>
                </c:pt>
                <c:pt idx="1911">
                  <c:v>58.190000000000012</c:v>
                </c:pt>
                <c:pt idx="1912">
                  <c:v>58</c:v>
                </c:pt>
                <c:pt idx="1913">
                  <c:v>58.33</c:v>
                </c:pt>
                <c:pt idx="1914">
                  <c:v>57.92</c:v>
                </c:pt>
                <c:pt idx="1915">
                  <c:v>57.99</c:v>
                </c:pt>
                <c:pt idx="1916">
                  <c:v>57.95</c:v>
                </c:pt>
                <c:pt idx="1917">
                  <c:v>57.65</c:v>
                </c:pt>
                <c:pt idx="1918">
                  <c:v>58.14</c:v>
                </c:pt>
                <c:pt idx="1919">
                  <c:v>58.45</c:v>
                </c:pt>
                <c:pt idx="1920">
                  <c:v>58.9</c:v>
                </c:pt>
                <c:pt idx="1921">
                  <c:v>58.49</c:v>
                </c:pt>
                <c:pt idx="1922">
                  <c:v>59.02</c:v>
                </c:pt>
                <c:pt idx="1923">
                  <c:v>59.02</c:v>
                </c:pt>
                <c:pt idx="1924">
                  <c:v>63.99</c:v>
                </c:pt>
                <c:pt idx="1925">
                  <c:v>64.28</c:v>
                </c:pt>
                <c:pt idx="1926">
                  <c:v>63.99</c:v>
                </c:pt>
                <c:pt idx="1927">
                  <c:v>62.89</c:v>
                </c:pt>
                <c:pt idx="1928">
                  <c:v>63.1</c:v>
                </c:pt>
                <c:pt idx="1929">
                  <c:v>62.42</c:v>
                </c:pt>
                <c:pt idx="1930">
                  <c:v>62.230000000000011</c:v>
                </c:pt>
                <c:pt idx="1931">
                  <c:v>61.47</c:v>
                </c:pt>
                <c:pt idx="1932">
                  <c:v>61.730000000000011</c:v>
                </c:pt>
                <c:pt idx="1933">
                  <c:v>61.98</c:v>
                </c:pt>
                <c:pt idx="1934">
                  <c:v>62.13</c:v>
                </c:pt>
                <c:pt idx="1935">
                  <c:v>61.96</c:v>
                </c:pt>
                <c:pt idx="1936">
                  <c:v>61.99</c:v>
                </c:pt>
                <c:pt idx="1937">
                  <c:v>60.9</c:v>
                </c:pt>
                <c:pt idx="1938">
                  <c:v>60.51</c:v>
                </c:pt>
                <c:pt idx="1939">
                  <c:v>59.74</c:v>
                </c:pt>
                <c:pt idx="1940">
                  <c:v>59.57</c:v>
                </c:pt>
                <c:pt idx="1941">
                  <c:v>59.43</c:v>
                </c:pt>
                <c:pt idx="1942">
                  <c:v>60.37</c:v>
                </c:pt>
                <c:pt idx="1943">
                  <c:v>60.6</c:v>
                </c:pt>
                <c:pt idx="1944">
                  <c:v>61.52</c:v>
                </c:pt>
                <c:pt idx="1945">
                  <c:v>61.52</c:v>
                </c:pt>
                <c:pt idx="1946">
                  <c:v>64.63</c:v>
                </c:pt>
                <c:pt idx="1947">
                  <c:v>64.55</c:v>
                </c:pt>
                <c:pt idx="1948">
                  <c:v>64.11</c:v>
                </c:pt>
                <c:pt idx="1949">
                  <c:v>63.68</c:v>
                </c:pt>
                <c:pt idx="1950">
                  <c:v>63.04</c:v>
                </c:pt>
                <c:pt idx="1951">
                  <c:v>62.83</c:v>
                </c:pt>
                <c:pt idx="1952">
                  <c:v>63.48</c:v>
                </c:pt>
                <c:pt idx="1953">
                  <c:v>62.85</c:v>
                </c:pt>
                <c:pt idx="1954">
                  <c:v>62.78</c:v>
                </c:pt>
                <c:pt idx="1955">
                  <c:v>62.33</c:v>
                </c:pt>
                <c:pt idx="1956">
                  <c:v>62.09</c:v>
                </c:pt>
                <c:pt idx="1957">
                  <c:v>60.38</c:v>
                </c:pt>
                <c:pt idx="1958">
                  <c:v>59.5</c:v>
                </c:pt>
                <c:pt idx="1959">
                  <c:v>59.84</c:v>
                </c:pt>
                <c:pt idx="1960">
                  <c:v>59.83</c:v>
                </c:pt>
                <c:pt idx="1961">
                  <c:v>59.94</c:v>
                </c:pt>
                <c:pt idx="1962">
                  <c:v>60.230000000000011</c:v>
                </c:pt>
                <c:pt idx="1963">
                  <c:v>59.98</c:v>
                </c:pt>
                <c:pt idx="1964">
                  <c:v>60.15</c:v>
                </c:pt>
                <c:pt idx="1965">
                  <c:v>59.620000000000012</c:v>
                </c:pt>
                <c:pt idx="1966">
                  <c:v>59.620000000000012</c:v>
                </c:pt>
                <c:pt idx="1967">
                  <c:v>56.27</c:v>
                </c:pt>
                <c:pt idx="1968">
                  <c:v>56.63</c:v>
                </c:pt>
                <c:pt idx="1969">
                  <c:v>57.2</c:v>
                </c:pt>
                <c:pt idx="1970">
                  <c:v>56.82</c:v>
                </c:pt>
                <c:pt idx="1971">
                  <c:v>57.290000000000013</c:v>
                </c:pt>
                <c:pt idx="1972">
                  <c:v>56.38</c:v>
                </c:pt>
                <c:pt idx="1973">
                  <c:v>56.28</c:v>
                </c:pt>
                <c:pt idx="1974">
                  <c:v>56.64</c:v>
                </c:pt>
                <c:pt idx="1975">
                  <c:v>56.8</c:v>
                </c:pt>
                <c:pt idx="1976">
                  <c:v>57.25</c:v>
                </c:pt>
                <c:pt idx="1977">
                  <c:v>58.28</c:v>
                </c:pt>
                <c:pt idx="1978">
                  <c:v>58.45</c:v>
                </c:pt>
                <c:pt idx="1979">
                  <c:v>57.84</c:v>
                </c:pt>
                <c:pt idx="1980">
                  <c:v>57.190000000000012</c:v>
                </c:pt>
                <c:pt idx="1981">
                  <c:v>57.95</c:v>
                </c:pt>
                <c:pt idx="1982">
                  <c:v>60.38</c:v>
                </c:pt>
                <c:pt idx="1983">
                  <c:v>59.47</c:v>
                </c:pt>
                <c:pt idx="1984">
                  <c:v>60.28</c:v>
                </c:pt>
                <c:pt idx="1985">
                  <c:v>60.47</c:v>
                </c:pt>
                <c:pt idx="1986">
                  <c:v>60.85</c:v>
                </c:pt>
                <c:pt idx="1987">
                  <c:v>60.56</c:v>
                </c:pt>
                <c:pt idx="1988">
                  <c:v>60.56</c:v>
                </c:pt>
              </c:numCache>
            </c:numRef>
          </c:val>
        </c:ser>
        <c:ser>
          <c:idx val="5"/>
          <c:order val="5"/>
          <c:tx>
            <c:strRef>
              <c:f>Samengevoegd!$G$1</c:f>
              <c:strCache>
                <c:ptCount val="1"/>
                <c:pt idx="0">
                  <c:v>German Off Peak</c:v>
                </c:pt>
              </c:strCache>
            </c:strRef>
          </c:tx>
          <c:spPr>
            <a:ln>
              <a:solidFill>
                <a:schemeClr val="tx1"/>
              </a:solidFill>
              <a:prstDash val="dash"/>
            </a:ln>
          </c:spPr>
          <c:marker>
            <c:symbol val="none"/>
          </c:marker>
          <c:cat>
            <c:numRef>
              <c:f>Samengevoegd!$A$2:$A$1990</c:f>
              <c:numCache>
                <c:formatCode>d\/mmm\/\y\y</c:formatCode>
                <c:ptCount val="1989"/>
                <c:pt idx="0">
                  <c:v>37634</c:v>
                </c:pt>
                <c:pt idx="1">
                  <c:v>37635</c:v>
                </c:pt>
                <c:pt idx="2">
                  <c:v>37636</c:v>
                </c:pt>
                <c:pt idx="3">
                  <c:v>37637</c:v>
                </c:pt>
                <c:pt idx="4">
                  <c:v>37638</c:v>
                </c:pt>
                <c:pt idx="5">
                  <c:v>37641</c:v>
                </c:pt>
                <c:pt idx="6">
                  <c:v>37642</c:v>
                </c:pt>
                <c:pt idx="7">
                  <c:v>37643</c:v>
                </c:pt>
                <c:pt idx="8">
                  <c:v>37644</c:v>
                </c:pt>
                <c:pt idx="9">
                  <c:v>37645</c:v>
                </c:pt>
                <c:pt idx="10">
                  <c:v>37648</c:v>
                </c:pt>
                <c:pt idx="11">
                  <c:v>37649</c:v>
                </c:pt>
                <c:pt idx="12">
                  <c:v>37650</c:v>
                </c:pt>
                <c:pt idx="13">
                  <c:v>37651</c:v>
                </c:pt>
                <c:pt idx="14">
                  <c:v>37652</c:v>
                </c:pt>
                <c:pt idx="15">
                  <c:v>37655</c:v>
                </c:pt>
                <c:pt idx="16">
                  <c:v>37656</c:v>
                </c:pt>
                <c:pt idx="17">
                  <c:v>37657</c:v>
                </c:pt>
                <c:pt idx="18">
                  <c:v>37658</c:v>
                </c:pt>
                <c:pt idx="19">
                  <c:v>37659</c:v>
                </c:pt>
                <c:pt idx="20">
                  <c:v>37662</c:v>
                </c:pt>
                <c:pt idx="21">
                  <c:v>37663</c:v>
                </c:pt>
                <c:pt idx="22">
                  <c:v>37664</c:v>
                </c:pt>
                <c:pt idx="23">
                  <c:v>37665</c:v>
                </c:pt>
                <c:pt idx="24">
                  <c:v>37670</c:v>
                </c:pt>
                <c:pt idx="25">
                  <c:v>37671</c:v>
                </c:pt>
                <c:pt idx="26">
                  <c:v>37672</c:v>
                </c:pt>
                <c:pt idx="27">
                  <c:v>37673</c:v>
                </c:pt>
                <c:pt idx="28">
                  <c:v>37676</c:v>
                </c:pt>
                <c:pt idx="29">
                  <c:v>37677</c:v>
                </c:pt>
                <c:pt idx="30">
                  <c:v>37678</c:v>
                </c:pt>
                <c:pt idx="31">
                  <c:v>37679</c:v>
                </c:pt>
                <c:pt idx="32">
                  <c:v>37680</c:v>
                </c:pt>
                <c:pt idx="33" formatCode="d\/m\/\y\y\y\y">
                  <c:v>37683</c:v>
                </c:pt>
                <c:pt idx="34" formatCode="d\/m\/\y\y\y\y">
                  <c:v>37684</c:v>
                </c:pt>
                <c:pt idx="35" formatCode="d\/m\/\y\y\y\y">
                  <c:v>37685</c:v>
                </c:pt>
                <c:pt idx="36" formatCode="d\/m\/\y\y\y\y">
                  <c:v>37686</c:v>
                </c:pt>
                <c:pt idx="37" formatCode="d\/m\/\y\y\y\y">
                  <c:v>37687</c:v>
                </c:pt>
                <c:pt idx="38" formatCode="d\/m\/\y\y\y\y">
                  <c:v>37690</c:v>
                </c:pt>
                <c:pt idx="39" formatCode="d\/m\/\y\y\y\y">
                  <c:v>37691</c:v>
                </c:pt>
                <c:pt idx="40" formatCode="d\/m\/\y\y\y\y">
                  <c:v>37692</c:v>
                </c:pt>
                <c:pt idx="41" formatCode="d\/m\/\y\y\y\y">
                  <c:v>37693</c:v>
                </c:pt>
                <c:pt idx="42" formatCode="d\/m\/\y\y\y\y">
                  <c:v>37694</c:v>
                </c:pt>
                <c:pt idx="43" formatCode="d\/m\/\y\y\y\y">
                  <c:v>37697</c:v>
                </c:pt>
                <c:pt idx="44" formatCode="d\/m\/\y\y\y\y">
                  <c:v>37698</c:v>
                </c:pt>
                <c:pt idx="45" formatCode="d\/m\/\y\y\y\y">
                  <c:v>37699</c:v>
                </c:pt>
                <c:pt idx="46" formatCode="d\/m\/\y\y\y\y">
                  <c:v>37700</c:v>
                </c:pt>
                <c:pt idx="47" formatCode="d\/m\/\y\y\y\y">
                  <c:v>37701</c:v>
                </c:pt>
                <c:pt idx="48" formatCode="d\/m\/\y\y\y\y">
                  <c:v>37704</c:v>
                </c:pt>
                <c:pt idx="49" formatCode="d\/m\/\y\y\y\y">
                  <c:v>37705</c:v>
                </c:pt>
                <c:pt idx="50" formatCode="d\/m\/\y\y\y\y">
                  <c:v>37706</c:v>
                </c:pt>
                <c:pt idx="51" formatCode="d\/m\/\y\y\y\y">
                  <c:v>37708</c:v>
                </c:pt>
                <c:pt idx="52" formatCode="d\/m\/\y\y\y\y">
                  <c:v>37711</c:v>
                </c:pt>
                <c:pt idx="53">
                  <c:v>37712</c:v>
                </c:pt>
                <c:pt idx="54">
                  <c:v>37713</c:v>
                </c:pt>
                <c:pt idx="55">
                  <c:v>37714</c:v>
                </c:pt>
                <c:pt idx="56">
                  <c:v>37715</c:v>
                </c:pt>
                <c:pt idx="57">
                  <c:v>37718</c:v>
                </c:pt>
                <c:pt idx="58">
                  <c:v>37719</c:v>
                </c:pt>
                <c:pt idx="59">
                  <c:v>37720</c:v>
                </c:pt>
                <c:pt idx="60">
                  <c:v>37721</c:v>
                </c:pt>
                <c:pt idx="61">
                  <c:v>37722</c:v>
                </c:pt>
                <c:pt idx="62">
                  <c:v>37725</c:v>
                </c:pt>
                <c:pt idx="63">
                  <c:v>37726</c:v>
                </c:pt>
                <c:pt idx="64">
                  <c:v>37727</c:v>
                </c:pt>
                <c:pt idx="65">
                  <c:v>37728</c:v>
                </c:pt>
                <c:pt idx="66">
                  <c:v>37733</c:v>
                </c:pt>
                <c:pt idx="67">
                  <c:v>37734</c:v>
                </c:pt>
                <c:pt idx="68">
                  <c:v>37735</c:v>
                </c:pt>
                <c:pt idx="69">
                  <c:v>37736</c:v>
                </c:pt>
                <c:pt idx="70">
                  <c:v>37739</c:v>
                </c:pt>
                <c:pt idx="71">
                  <c:v>37740</c:v>
                </c:pt>
                <c:pt idx="72">
                  <c:v>37741</c:v>
                </c:pt>
                <c:pt idx="73" formatCode="d\/m\/\y\y\y\y">
                  <c:v>37743</c:v>
                </c:pt>
                <c:pt idx="74" formatCode="d\/m\/\y\y\y\y">
                  <c:v>37746</c:v>
                </c:pt>
                <c:pt idx="75" formatCode="d\/m\/\y\y\y\y">
                  <c:v>37747</c:v>
                </c:pt>
                <c:pt idx="76" formatCode="d\/m\/\y\y\y\y">
                  <c:v>37748</c:v>
                </c:pt>
                <c:pt idx="77" formatCode="d\/m\/\y\y\y\y">
                  <c:v>37749</c:v>
                </c:pt>
                <c:pt idx="78" formatCode="d\/m\/\y\y\y\y">
                  <c:v>37750</c:v>
                </c:pt>
                <c:pt idx="79" formatCode="d\/m\/\y\y\y\y">
                  <c:v>37753</c:v>
                </c:pt>
                <c:pt idx="80" formatCode="d\/m\/\y\y\y\y">
                  <c:v>37754</c:v>
                </c:pt>
                <c:pt idx="81" formatCode="d\/m\/\y\y\y\y">
                  <c:v>37755</c:v>
                </c:pt>
                <c:pt idx="82" formatCode="d\/m\/\y\y\y\y">
                  <c:v>37756</c:v>
                </c:pt>
                <c:pt idx="83" formatCode="d\/m\/\y\y\y\y">
                  <c:v>37757</c:v>
                </c:pt>
                <c:pt idx="84" formatCode="d\/m\/\y\y\y\y">
                  <c:v>37760</c:v>
                </c:pt>
                <c:pt idx="85" formatCode="d\/m\/\y\y\y\y">
                  <c:v>37761</c:v>
                </c:pt>
                <c:pt idx="86" formatCode="d\/m\/\y\y\y\y">
                  <c:v>37762</c:v>
                </c:pt>
                <c:pt idx="87" formatCode="d\/m\/\y\y\y\y">
                  <c:v>37763</c:v>
                </c:pt>
                <c:pt idx="88" formatCode="d\/m\/\y\y\y\y">
                  <c:v>37764</c:v>
                </c:pt>
                <c:pt idx="89" formatCode="d\/m\/\y\y\y\y">
                  <c:v>37767</c:v>
                </c:pt>
                <c:pt idx="90" formatCode="d\/m\/\y\y\y\y">
                  <c:v>37768</c:v>
                </c:pt>
                <c:pt idx="91" formatCode="d\/m\/\y\y\y\y">
                  <c:v>37772</c:v>
                </c:pt>
                <c:pt idx="92">
                  <c:v>37774</c:v>
                </c:pt>
                <c:pt idx="93">
                  <c:v>37775</c:v>
                </c:pt>
                <c:pt idx="94">
                  <c:v>37776</c:v>
                </c:pt>
                <c:pt idx="95">
                  <c:v>37777</c:v>
                </c:pt>
                <c:pt idx="96">
                  <c:v>37778</c:v>
                </c:pt>
                <c:pt idx="97">
                  <c:v>37782</c:v>
                </c:pt>
                <c:pt idx="98">
                  <c:v>37783</c:v>
                </c:pt>
                <c:pt idx="99">
                  <c:v>37784</c:v>
                </c:pt>
                <c:pt idx="100">
                  <c:v>37785</c:v>
                </c:pt>
                <c:pt idx="101">
                  <c:v>37788</c:v>
                </c:pt>
                <c:pt idx="102">
                  <c:v>37789</c:v>
                </c:pt>
                <c:pt idx="103">
                  <c:v>37790</c:v>
                </c:pt>
                <c:pt idx="104">
                  <c:v>37791</c:v>
                </c:pt>
                <c:pt idx="105">
                  <c:v>37792</c:v>
                </c:pt>
                <c:pt idx="106">
                  <c:v>37795</c:v>
                </c:pt>
                <c:pt idx="107">
                  <c:v>37796</c:v>
                </c:pt>
                <c:pt idx="108">
                  <c:v>37797</c:v>
                </c:pt>
                <c:pt idx="109">
                  <c:v>37798</c:v>
                </c:pt>
                <c:pt idx="110">
                  <c:v>37799</c:v>
                </c:pt>
                <c:pt idx="111">
                  <c:v>37803</c:v>
                </c:pt>
                <c:pt idx="112">
                  <c:v>37804</c:v>
                </c:pt>
                <c:pt idx="113">
                  <c:v>37805</c:v>
                </c:pt>
                <c:pt idx="114">
                  <c:v>37806</c:v>
                </c:pt>
                <c:pt idx="115">
                  <c:v>37809</c:v>
                </c:pt>
                <c:pt idx="116">
                  <c:v>37810</c:v>
                </c:pt>
                <c:pt idx="117">
                  <c:v>37811</c:v>
                </c:pt>
                <c:pt idx="118">
                  <c:v>37812</c:v>
                </c:pt>
                <c:pt idx="119">
                  <c:v>37813</c:v>
                </c:pt>
                <c:pt idx="120">
                  <c:v>37816</c:v>
                </c:pt>
                <c:pt idx="121">
                  <c:v>37817</c:v>
                </c:pt>
                <c:pt idx="122">
                  <c:v>37818</c:v>
                </c:pt>
                <c:pt idx="123">
                  <c:v>37819</c:v>
                </c:pt>
                <c:pt idx="124">
                  <c:v>37820</c:v>
                </c:pt>
                <c:pt idx="125">
                  <c:v>37823</c:v>
                </c:pt>
                <c:pt idx="126">
                  <c:v>37824</c:v>
                </c:pt>
                <c:pt idx="127">
                  <c:v>37825</c:v>
                </c:pt>
                <c:pt idx="128">
                  <c:v>37826</c:v>
                </c:pt>
                <c:pt idx="129">
                  <c:v>37827</c:v>
                </c:pt>
                <c:pt idx="130">
                  <c:v>37830</c:v>
                </c:pt>
                <c:pt idx="131">
                  <c:v>37831</c:v>
                </c:pt>
                <c:pt idx="132">
                  <c:v>37832</c:v>
                </c:pt>
                <c:pt idx="133">
                  <c:v>37833</c:v>
                </c:pt>
                <c:pt idx="134">
                  <c:v>37834</c:v>
                </c:pt>
                <c:pt idx="135">
                  <c:v>37837</c:v>
                </c:pt>
                <c:pt idx="136">
                  <c:v>37838</c:v>
                </c:pt>
                <c:pt idx="137">
                  <c:v>37839</c:v>
                </c:pt>
                <c:pt idx="138">
                  <c:v>37840</c:v>
                </c:pt>
                <c:pt idx="139">
                  <c:v>37841</c:v>
                </c:pt>
                <c:pt idx="140">
                  <c:v>37844</c:v>
                </c:pt>
                <c:pt idx="141">
                  <c:v>37845</c:v>
                </c:pt>
                <c:pt idx="142">
                  <c:v>37846</c:v>
                </c:pt>
                <c:pt idx="143">
                  <c:v>37847</c:v>
                </c:pt>
                <c:pt idx="144">
                  <c:v>37848</c:v>
                </c:pt>
                <c:pt idx="145">
                  <c:v>37851</c:v>
                </c:pt>
                <c:pt idx="146">
                  <c:v>37852</c:v>
                </c:pt>
                <c:pt idx="147">
                  <c:v>37854</c:v>
                </c:pt>
                <c:pt idx="148">
                  <c:v>37855</c:v>
                </c:pt>
                <c:pt idx="149">
                  <c:v>37858</c:v>
                </c:pt>
                <c:pt idx="150">
                  <c:v>37859</c:v>
                </c:pt>
                <c:pt idx="151">
                  <c:v>37860</c:v>
                </c:pt>
                <c:pt idx="152">
                  <c:v>37864</c:v>
                </c:pt>
                <c:pt idx="153">
                  <c:v>37865</c:v>
                </c:pt>
                <c:pt idx="154">
                  <c:v>37866</c:v>
                </c:pt>
                <c:pt idx="155">
                  <c:v>37867</c:v>
                </c:pt>
                <c:pt idx="156">
                  <c:v>37868</c:v>
                </c:pt>
                <c:pt idx="157">
                  <c:v>37869</c:v>
                </c:pt>
                <c:pt idx="158">
                  <c:v>37872</c:v>
                </c:pt>
                <c:pt idx="159">
                  <c:v>37873</c:v>
                </c:pt>
                <c:pt idx="160">
                  <c:v>37875</c:v>
                </c:pt>
                <c:pt idx="161">
                  <c:v>37876</c:v>
                </c:pt>
                <c:pt idx="162">
                  <c:v>37879</c:v>
                </c:pt>
                <c:pt idx="163">
                  <c:v>37880</c:v>
                </c:pt>
                <c:pt idx="164">
                  <c:v>37881</c:v>
                </c:pt>
                <c:pt idx="165">
                  <c:v>37882</c:v>
                </c:pt>
                <c:pt idx="166">
                  <c:v>37883</c:v>
                </c:pt>
                <c:pt idx="167">
                  <c:v>37886</c:v>
                </c:pt>
                <c:pt idx="168">
                  <c:v>37887</c:v>
                </c:pt>
                <c:pt idx="169">
                  <c:v>37888</c:v>
                </c:pt>
                <c:pt idx="170">
                  <c:v>37889</c:v>
                </c:pt>
                <c:pt idx="171">
                  <c:v>37890</c:v>
                </c:pt>
                <c:pt idx="172">
                  <c:v>37893</c:v>
                </c:pt>
                <c:pt idx="173">
                  <c:v>37894</c:v>
                </c:pt>
                <c:pt idx="174" formatCode="d\/m\/\y\y\y\y">
                  <c:v>37895</c:v>
                </c:pt>
                <c:pt idx="175" formatCode="d\/m\/\y\y\y\y">
                  <c:v>37896</c:v>
                </c:pt>
                <c:pt idx="176" formatCode="d\/m\/\y\y\y\y">
                  <c:v>37897</c:v>
                </c:pt>
                <c:pt idx="177" formatCode="d\/m\/\y\y\y\y">
                  <c:v>37900</c:v>
                </c:pt>
                <c:pt idx="178" formatCode="d\/m\/\y\y\y\y">
                  <c:v>37901</c:v>
                </c:pt>
                <c:pt idx="179" formatCode="d\/m\/\y\y\y\y">
                  <c:v>37902</c:v>
                </c:pt>
                <c:pt idx="180" formatCode="d\/m\/\y\y\y\y">
                  <c:v>37903</c:v>
                </c:pt>
                <c:pt idx="181" formatCode="d\/m\/\y\y\y\y">
                  <c:v>37904</c:v>
                </c:pt>
                <c:pt idx="182" formatCode="d\/m\/\y\y\y\y">
                  <c:v>37907</c:v>
                </c:pt>
                <c:pt idx="183" formatCode="d\/m\/\y\y\y\y">
                  <c:v>37908</c:v>
                </c:pt>
                <c:pt idx="184" formatCode="d\/m\/\y\y\y\y">
                  <c:v>37909</c:v>
                </c:pt>
                <c:pt idx="185" formatCode="d\/m\/\y\y\y\y">
                  <c:v>37910</c:v>
                </c:pt>
                <c:pt idx="186" formatCode="d\/m\/\y\y\y\y">
                  <c:v>37911</c:v>
                </c:pt>
                <c:pt idx="187" formatCode="d\/m\/\y\y\y\y">
                  <c:v>37914</c:v>
                </c:pt>
                <c:pt idx="188" formatCode="d\/m\/\y\y\y\y">
                  <c:v>37915</c:v>
                </c:pt>
                <c:pt idx="189" formatCode="d\/m\/\y\y\y\y">
                  <c:v>37916</c:v>
                </c:pt>
                <c:pt idx="190" formatCode="d\/m\/\y\y\y\y">
                  <c:v>37917</c:v>
                </c:pt>
                <c:pt idx="191" formatCode="d\/m\/\y\y\y\y">
                  <c:v>37918</c:v>
                </c:pt>
                <c:pt idx="192" formatCode="d\/m\/\y\y\y\y">
                  <c:v>37921</c:v>
                </c:pt>
                <c:pt idx="193" formatCode="d\/m\/\y\y\y\y">
                  <c:v>37922</c:v>
                </c:pt>
                <c:pt idx="194" formatCode="d\/m\/\y\y\y\y">
                  <c:v>37923</c:v>
                </c:pt>
                <c:pt idx="195" formatCode="d\/m\/\y\y\y\y">
                  <c:v>37924</c:v>
                </c:pt>
                <c:pt idx="196" formatCode="d\/m\/\y\y\y\y">
                  <c:v>37925</c:v>
                </c:pt>
                <c:pt idx="197">
                  <c:v>37928</c:v>
                </c:pt>
                <c:pt idx="198">
                  <c:v>37929</c:v>
                </c:pt>
                <c:pt idx="199">
                  <c:v>37930</c:v>
                </c:pt>
                <c:pt idx="200">
                  <c:v>37931</c:v>
                </c:pt>
                <c:pt idx="201">
                  <c:v>37932</c:v>
                </c:pt>
                <c:pt idx="202">
                  <c:v>37935</c:v>
                </c:pt>
                <c:pt idx="203">
                  <c:v>37937</c:v>
                </c:pt>
                <c:pt idx="204">
                  <c:v>37938</c:v>
                </c:pt>
                <c:pt idx="205">
                  <c:v>37939</c:v>
                </c:pt>
                <c:pt idx="206">
                  <c:v>37942</c:v>
                </c:pt>
                <c:pt idx="207">
                  <c:v>37943</c:v>
                </c:pt>
                <c:pt idx="208">
                  <c:v>37944</c:v>
                </c:pt>
                <c:pt idx="209">
                  <c:v>37945</c:v>
                </c:pt>
                <c:pt idx="210">
                  <c:v>37946</c:v>
                </c:pt>
                <c:pt idx="211">
                  <c:v>37949</c:v>
                </c:pt>
                <c:pt idx="212">
                  <c:v>37950</c:v>
                </c:pt>
                <c:pt idx="213">
                  <c:v>37951</c:v>
                </c:pt>
                <c:pt idx="214">
                  <c:v>37952</c:v>
                </c:pt>
                <c:pt idx="215">
                  <c:v>37953</c:v>
                </c:pt>
                <c:pt idx="216">
                  <c:v>37955</c:v>
                </c:pt>
                <c:pt idx="217">
                  <c:v>37956</c:v>
                </c:pt>
                <c:pt idx="218">
                  <c:v>37957</c:v>
                </c:pt>
                <c:pt idx="219">
                  <c:v>37958</c:v>
                </c:pt>
                <c:pt idx="220">
                  <c:v>37959</c:v>
                </c:pt>
                <c:pt idx="221">
                  <c:v>37960</c:v>
                </c:pt>
                <c:pt idx="222">
                  <c:v>37963</c:v>
                </c:pt>
                <c:pt idx="223">
                  <c:v>37964</c:v>
                </c:pt>
                <c:pt idx="224">
                  <c:v>37965</c:v>
                </c:pt>
                <c:pt idx="225">
                  <c:v>37966</c:v>
                </c:pt>
                <c:pt idx="226">
                  <c:v>37967</c:v>
                </c:pt>
                <c:pt idx="227">
                  <c:v>37970</c:v>
                </c:pt>
                <c:pt idx="228">
                  <c:v>37971</c:v>
                </c:pt>
                <c:pt idx="229">
                  <c:v>37972</c:v>
                </c:pt>
                <c:pt idx="230">
                  <c:v>37973</c:v>
                </c:pt>
                <c:pt idx="231">
                  <c:v>37974</c:v>
                </c:pt>
                <c:pt idx="232">
                  <c:v>37977</c:v>
                </c:pt>
                <c:pt idx="233">
                  <c:v>37978</c:v>
                </c:pt>
                <c:pt idx="234">
                  <c:v>37979</c:v>
                </c:pt>
                <c:pt idx="235">
                  <c:v>37984</c:v>
                </c:pt>
                <c:pt idx="236">
                  <c:v>37985</c:v>
                </c:pt>
                <c:pt idx="237">
                  <c:v>37986</c:v>
                </c:pt>
                <c:pt idx="238">
                  <c:v>37991</c:v>
                </c:pt>
                <c:pt idx="239">
                  <c:v>37992</c:v>
                </c:pt>
                <c:pt idx="240">
                  <c:v>37993</c:v>
                </c:pt>
                <c:pt idx="241">
                  <c:v>37994</c:v>
                </c:pt>
                <c:pt idx="242">
                  <c:v>37995</c:v>
                </c:pt>
                <c:pt idx="243">
                  <c:v>37998</c:v>
                </c:pt>
                <c:pt idx="244">
                  <c:v>37999</c:v>
                </c:pt>
                <c:pt idx="245">
                  <c:v>38000</c:v>
                </c:pt>
                <c:pt idx="246">
                  <c:v>38001</c:v>
                </c:pt>
                <c:pt idx="247">
                  <c:v>38002</c:v>
                </c:pt>
                <c:pt idx="248">
                  <c:v>38005</c:v>
                </c:pt>
                <c:pt idx="249">
                  <c:v>38006</c:v>
                </c:pt>
                <c:pt idx="250">
                  <c:v>38007</c:v>
                </c:pt>
                <c:pt idx="251">
                  <c:v>38008</c:v>
                </c:pt>
                <c:pt idx="252">
                  <c:v>38009</c:v>
                </c:pt>
                <c:pt idx="253">
                  <c:v>38012</c:v>
                </c:pt>
                <c:pt idx="254">
                  <c:v>38013</c:v>
                </c:pt>
                <c:pt idx="255">
                  <c:v>38014</c:v>
                </c:pt>
                <c:pt idx="256">
                  <c:v>38015</c:v>
                </c:pt>
                <c:pt idx="257">
                  <c:v>38017</c:v>
                </c:pt>
                <c:pt idx="258">
                  <c:v>38019</c:v>
                </c:pt>
                <c:pt idx="259">
                  <c:v>38020</c:v>
                </c:pt>
                <c:pt idx="260">
                  <c:v>38021</c:v>
                </c:pt>
                <c:pt idx="261">
                  <c:v>38022</c:v>
                </c:pt>
                <c:pt idx="262">
                  <c:v>38023</c:v>
                </c:pt>
                <c:pt idx="263">
                  <c:v>38026</c:v>
                </c:pt>
                <c:pt idx="264">
                  <c:v>38027</c:v>
                </c:pt>
                <c:pt idx="265">
                  <c:v>38028</c:v>
                </c:pt>
                <c:pt idx="266">
                  <c:v>38029</c:v>
                </c:pt>
                <c:pt idx="267">
                  <c:v>38030</c:v>
                </c:pt>
                <c:pt idx="268">
                  <c:v>38033</c:v>
                </c:pt>
                <c:pt idx="269">
                  <c:v>38034</c:v>
                </c:pt>
                <c:pt idx="270">
                  <c:v>38035</c:v>
                </c:pt>
                <c:pt idx="271">
                  <c:v>38036</c:v>
                </c:pt>
                <c:pt idx="272">
                  <c:v>38037</c:v>
                </c:pt>
                <c:pt idx="273">
                  <c:v>38040</c:v>
                </c:pt>
                <c:pt idx="274">
                  <c:v>38041</c:v>
                </c:pt>
                <c:pt idx="275">
                  <c:v>38042</c:v>
                </c:pt>
                <c:pt idx="276">
                  <c:v>38043</c:v>
                </c:pt>
                <c:pt idx="277">
                  <c:v>38044</c:v>
                </c:pt>
                <c:pt idx="278" formatCode="d\/m\/\y\y\y\y">
                  <c:v>38047</c:v>
                </c:pt>
                <c:pt idx="279" formatCode="d\/m\/\y\y\y\y">
                  <c:v>38048</c:v>
                </c:pt>
                <c:pt idx="280" formatCode="d\/m\/\y\y\y\y">
                  <c:v>38049</c:v>
                </c:pt>
                <c:pt idx="281" formatCode="d\/m\/\y\y\y\y">
                  <c:v>38050</c:v>
                </c:pt>
                <c:pt idx="282" formatCode="d\/m\/\y\y\y\y">
                  <c:v>38051</c:v>
                </c:pt>
                <c:pt idx="283" formatCode="d\/m\/\y\y\y\y">
                  <c:v>38054</c:v>
                </c:pt>
                <c:pt idx="284" formatCode="d\/m\/\y\y\y\y">
                  <c:v>38055</c:v>
                </c:pt>
                <c:pt idx="285" formatCode="d\/m\/\y\y\y\y">
                  <c:v>38056</c:v>
                </c:pt>
                <c:pt idx="286" formatCode="d\/m\/\y\y\y\y">
                  <c:v>38057</c:v>
                </c:pt>
                <c:pt idx="287" formatCode="d\/m\/\y\y\y\y">
                  <c:v>38058</c:v>
                </c:pt>
                <c:pt idx="288" formatCode="d\/m\/\y\y\y\y">
                  <c:v>38061</c:v>
                </c:pt>
                <c:pt idx="289" formatCode="d\/m\/\y\y\y\y">
                  <c:v>38062</c:v>
                </c:pt>
                <c:pt idx="290" formatCode="d\/m\/\y\y\y\y">
                  <c:v>38063</c:v>
                </c:pt>
                <c:pt idx="291" formatCode="d\/m\/\y\y\y\y">
                  <c:v>38064</c:v>
                </c:pt>
                <c:pt idx="292" formatCode="d\/m\/\y\y\y\y">
                  <c:v>38065</c:v>
                </c:pt>
                <c:pt idx="293" formatCode="d\/m\/\y\y\y\y">
                  <c:v>38068</c:v>
                </c:pt>
                <c:pt idx="294" formatCode="d\/m\/\y\y\y\y">
                  <c:v>38069</c:v>
                </c:pt>
                <c:pt idx="295" formatCode="d\/m\/\y\y\y\y">
                  <c:v>38070</c:v>
                </c:pt>
                <c:pt idx="296" formatCode="d\/m\/\y\y\y\y">
                  <c:v>38071</c:v>
                </c:pt>
                <c:pt idx="297" formatCode="d\/m\/\y\y\y\y">
                  <c:v>38072</c:v>
                </c:pt>
                <c:pt idx="298" formatCode="d\/m\/\y\y\y\y">
                  <c:v>38075</c:v>
                </c:pt>
                <c:pt idx="299" formatCode="d\/m\/\y\y\y\y">
                  <c:v>38076</c:v>
                </c:pt>
                <c:pt idx="300" formatCode="d\/m\/\y\y\y\y">
                  <c:v>38077</c:v>
                </c:pt>
                <c:pt idx="301">
                  <c:v>38078</c:v>
                </c:pt>
                <c:pt idx="302">
                  <c:v>38079</c:v>
                </c:pt>
                <c:pt idx="303">
                  <c:v>38082</c:v>
                </c:pt>
                <c:pt idx="304">
                  <c:v>38083</c:v>
                </c:pt>
                <c:pt idx="305">
                  <c:v>38084</c:v>
                </c:pt>
                <c:pt idx="306">
                  <c:v>38085</c:v>
                </c:pt>
                <c:pt idx="307">
                  <c:v>38090</c:v>
                </c:pt>
                <c:pt idx="308">
                  <c:v>38091</c:v>
                </c:pt>
                <c:pt idx="309">
                  <c:v>38092</c:v>
                </c:pt>
                <c:pt idx="310">
                  <c:v>38093</c:v>
                </c:pt>
                <c:pt idx="311">
                  <c:v>38096</c:v>
                </c:pt>
                <c:pt idx="312">
                  <c:v>38097</c:v>
                </c:pt>
                <c:pt idx="313">
                  <c:v>38098</c:v>
                </c:pt>
                <c:pt idx="314">
                  <c:v>38099</c:v>
                </c:pt>
                <c:pt idx="315">
                  <c:v>38100</c:v>
                </c:pt>
                <c:pt idx="316">
                  <c:v>38103</c:v>
                </c:pt>
                <c:pt idx="317">
                  <c:v>38104</c:v>
                </c:pt>
                <c:pt idx="318">
                  <c:v>38105</c:v>
                </c:pt>
                <c:pt idx="319">
                  <c:v>38106</c:v>
                </c:pt>
                <c:pt idx="320">
                  <c:v>38107</c:v>
                </c:pt>
                <c:pt idx="321" formatCode="d\/m\/\y\y\y\y">
                  <c:v>38110</c:v>
                </c:pt>
                <c:pt idx="322" formatCode="d\/m\/\y\y\y\y">
                  <c:v>38111</c:v>
                </c:pt>
                <c:pt idx="323" formatCode="d\/m\/\y\y\y\y">
                  <c:v>38112</c:v>
                </c:pt>
                <c:pt idx="324" formatCode="d\/m\/\y\y\y\y">
                  <c:v>38113</c:v>
                </c:pt>
                <c:pt idx="325" formatCode="d\/m\/\y\y\y\y">
                  <c:v>38114</c:v>
                </c:pt>
                <c:pt idx="326" formatCode="d\/m\/\y\y\y\y">
                  <c:v>38117</c:v>
                </c:pt>
                <c:pt idx="327" formatCode="d\/m\/\y\y\y\y">
                  <c:v>38118</c:v>
                </c:pt>
                <c:pt idx="328" formatCode="d\/m\/\y\y\y\y">
                  <c:v>38119</c:v>
                </c:pt>
                <c:pt idx="329" formatCode="d\/m\/\y\y\y\y">
                  <c:v>38120</c:v>
                </c:pt>
                <c:pt idx="330" formatCode="d\/m\/\y\y\y\y">
                  <c:v>38121</c:v>
                </c:pt>
                <c:pt idx="331" formatCode="d\/m\/\y\y\y\y">
                  <c:v>38124</c:v>
                </c:pt>
                <c:pt idx="332" formatCode="d\/m\/\y\y\y\y">
                  <c:v>38125</c:v>
                </c:pt>
                <c:pt idx="333" formatCode="d\/m\/\y\y\y\y">
                  <c:v>38126</c:v>
                </c:pt>
                <c:pt idx="334" formatCode="d\/m\/\y\y\y\y">
                  <c:v>38131</c:v>
                </c:pt>
                <c:pt idx="335" formatCode="d\/m\/\y\y\y\y">
                  <c:v>38132</c:v>
                </c:pt>
                <c:pt idx="336" formatCode="d\/m\/\y\y\y\y">
                  <c:v>38133</c:v>
                </c:pt>
                <c:pt idx="337" formatCode="d\/m\/\y\y\y\y">
                  <c:v>38134</c:v>
                </c:pt>
                <c:pt idx="338" formatCode="d\/m\/\y\y\y\y">
                  <c:v>38135</c:v>
                </c:pt>
                <c:pt idx="339">
                  <c:v>38139</c:v>
                </c:pt>
                <c:pt idx="340">
                  <c:v>38140</c:v>
                </c:pt>
                <c:pt idx="341">
                  <c:v>38141</c:v>
                </c:pt>
                <c:pt idx="342">
                  <c:v>38142</c:v>
                </c:pt>
                <c:pt idx="343">
                  <c:v>38145</c:v>
                </c:pt>
                <c:pt idx="344">
                  <c:v>38146</c:v>
                </c:pt>
                <c:pt idx="345">
                  <c:v>38147</c:v>
                </c:pt>
                <c:pt idx="346">
                  <c:v>38148</c:v>
                </c:pt>
                <c:pt idx="347">
                  <c:v>38149</c:v>
                </c:pt>
                <c:pt idx="348">
                  <c:v>38152</c:v>
                </c:pt>
                <c:pt idx="349">
                  <c:v>38153</c:v>
                </c:pt>
                <c:pt idx="350">
                  <c:v>38154</c:v>
                </c:pt>
                <c:pt idx="351">
                  <c:v>38155</c:v>
                </c:pt>
                <c:pt idx="352">
                  <c:v>38156</c:v>
                </c:pt>
                <c:pt idx="353">
                  <c:v>38159</c:v>
                </c:pt>
                <c:pt idx="354">
                  <c:v>38160</c:v>
                </c:pt>
                <c:pt idx="355">
                  <c:v>38161</c:v>
                </c:pt>
                <c:pt idx="356">
                  <c:v>38162</c:v>
                </c:pt>
                <c:pt idx="357">
                  <c:v>38163</c:v>
                </c:pt>
                <c:pt idx="358">
                  <c:v>38166</c:v>
                </c:pt>
                <c:pt idx="359">
                  <c:v>38167</c:v>
                </c:pt>
                <c:pt idx="360">
                  <c:v>38168</c:v>
                </c:pt>
                <c:pt idx="361">
                  <c:v>38169</c:v>
                </c:pt>
                <c:pt idx="362">
                  <c:v>38170</c:v>
                </c:pt>
                <c:pt idx="363">
                  <c:v>38173</c:v>
                </c:pt>
                <c:pt idx="364">
                  <c:v>38174</c:v>
                </c:pt>
                <c:pt idx="365">
                  <c:v>38175</c:v>
                </c:pt>
                <c:pt idx="366">
                  <c:v>38176</c:v>
                </c:pt>
                <c:pt idx="367">
                  <c:v>38177</c:v>
                </c:pt>
                <c:pt idx="368">
                  <c:v>38180</c:v>
                </c:pt>
                <c:pt idx="369">
                  <c:v>38181</c:v>
                </c:pt>
                <c:pt idx="370">
                  <c:v>38182</c:v>
                </c:pt>
                <c:pt idx="371">
                  <c:v>38183</c:v>
                </c:pt>
                <c:pt idx="372">
                  <c:v>38184</c:v>
                </c:pt>
                <c:pt idx="373">
                  <c:v>38187</c:v>
                </c:pt>
                <c:pt idx="374">
                  <c:v>38189</c:v>
                </c:pt>
                <c:pt idx="375">
                  <c:v>38190</c:v>
                </c:pt>
                <c:pt idx="376">
                  <c:v>38191</c:v>
                </c:pt>
                <c:pt idx="377">
                  <c:v>38194</c:v>
                </c:pt>
                <c:pt idx="378">
                  <c:v>38195</c:v>
                </c:pt>
                <c:pt idx="379">
                  <c:v>38196</c:v>
                </c:pt>
                <c:pt idx="380">
                  <c:v>38197</c:v>
                </c:pt>
                <c:pt idx="381">
                  <c:v>38198</c:v>
                </c:pt>
                <c:pt idx="382">
                  <c:v>38201</c:v>
                </c:pt>
                <c:pt idx="383">
                  <c:v>38202</c:v>
                </c:pt>
                <c:pt idx="384">
                  <c:v>38203</c:v>
                </c:pt>
                <c:pt idx="385">
                  <c:v>38204</c:v>
                </c:pt>
                <c:pt idx="386">
                  <c:v>38205</c:v>
                </c:pt>
                <c:pt idx="387">
                  <c:v>38208</c:v>
                </c:pt>
                <c:pt idx="388">
                  <c:v>38209</c:v>
                </c:pt>
                <c:pt idx="389">
                  <c:v>38210</c:v>
                </c:pt>
                <c:pt idx="390">
                  <c:v>38211</c:v>
                </c:pt>
                <c:pt idx="391">
                  <c:v>38212</c:v>
                </c:pt>
                <c:pt idx="392">
                  <c:v>38215</c:v>
                </c:pt>
                <c:pt idx="393">
                  <c:v>38216</c:v>
                </c:pt>
                <c:pt idx="394">
                  <c:v>38217</c:v>
                </c:pt>
                <c:pt idx="395">
                  <c:v>38218</c:v>
                </c:pt>
                <c:pt idx="396">
                  <c:v>38219</c:v>
                </c:pt>
                <c:pt idx="397">
                  <c:v>38222</c:v>
                </c:pt>
                <c:pt idx="398">
                  <c:v>38223</c:v>
                </c:pt>
                <c:pt idx="399">
                  <c:v>38224</c:v>
                </c:pt>
                <c:pt idx="400">
                  <c:v>38225</c:v>
                </c:pt>
                <c:pt idx="401">
                  <c:v>38229</c:v>
                </c:pt>
                <c:pt idx="402">
                  <c:v>38230</c:v>
                </c:pt>
                <c:pt idx="403">
                  <c:v>38231</c:v>
                </c:pt>
                <c:pt idx="404">
                  <c:v>38232</c:v>
                </c:pt>
                <c:pt idx="405">
                  <c:v>38233</c:v>
                </c:pt>
                <c:pt idx="406">
                  <c:v>38236</c:v>
                </c:pt>
                <c:pt idx="407">
                  <c:v>38237</c:v>
                </c:pt>
                <c:pt idx="408">
                  <c:v>38238</c:v>
                </c:pt>
                <c:pt idx="409">
                  <c:v>38239</c:v>
                </c:pt>
                <c:pt idx="410">
                  <c:v>38240</c:v>
                </c:pt>
                <c:pt idx="411">
                  <c:v>38243</c:v>
                </c:pt>
                <c:pt idx="412">
                  <c:v>38244</c:v>
                </c:pt>
                <c:pt idx="413">
                  <c:v>38245</c:v>
                </c:pt>
                <c:pt idx="414">
                  <c:v>38246</c:v>
                </c:pt>
                <c:pt idx="415">
                  <c:v>38247</c:v>
                </c:pt>
                <c:pt idx="416">
                  <c:v>38250</c:v>
                </c:pt>
                <c:pt idx="417">
                  <c:v>38251</c:v>
                </c:pt>
                <c:pt idx="418">
                  <c:v>38252</c:v>
                </c:pt>
                <c:pt idx="419">
                  <c:v>38253</c:v>
                </c:pt>
                <c:pt idx="420">
                  <c:v>38254</c:v>
                </c:pt>
                <c:pt idx="421">
                  <c:v>38257</c:v>
                </c:pt>
                <c:pt idx="422">
                  <c:v>38258</c:v>
                </c:pt>
                <c:pt idx="423">
                  <c:v>38259</c:v>
                </c:pt>
                <c:pt idx="424">
                  <c:v>38260</c:v>
                </c:pt>
                <c:pt idx="425" formatCode="d\/m\/\y\y\y\y">
                  <c:v>38261</c:v>
                </c:pt>
                <c:pt idx="426" formatCode="d\/m\/\y\y\y\y">
                  <c:v>38264</c:v>
                </c:pt>
                <c:pt idx="427" formatCode="d\/m\/\y\y\y\y">
                  <c:v>38265</c:v>
                </c:pt>
                <c:pt idx="428" formatCode="d\/m\/\y\y\y\y">
                  <c:v>38266</c:v>
                </c:pt>
                <c:pt idx="429" formatCode="d\/m\/\y\y\y\y">
                  <c:v>38267</c:v>
                </c:pt>
                <c:pt idx="430" formatCode="d\/m\/\y\y\y\y">
                  <c:v>38268</c:v>
                </c:pt>
                <c:pt idx="431" formatCode="d\/m\/\y\y\y\y">
                  <c:v>38271</c:v>
                </c:pt>
                <c:pt idx="432" formatCode="d\/m\/\y\y\y\y">
                  <c:v>38272</c:v>
                </c:pt>
                <c:pt idx="433" formatCode="d\/m\/\y\y\y\y">
                  <c:v>38273</c:v>
                </c:pt>
                <c:pt idx="434" formatCode="d\/m\/\y\y\y\y">
                  <c:v>38274</c:v>
                </c:pt>
                <c:pt idx="435" formatCode="d\/m\/\y\y\y\y">
                  <c:v>38275</c:v>
                </c:pt>
                <c:pt idx="436" formatCode="d\/m\/\y\y\y\y">
                  <c:v>38279</c:v>
                </c:pt>
                <c:pt idx="437" formatCode="d\/m\/\y\y\y\y">
                  <c:v>38280</c:v>
                </c:pt>
                <c:pt idx="438" formatCode="d\/m\/\y\y\y\y">
                  <c:v>38281</c:v>
                </c:pt>
                <c:pt idx="439" formatCode="d\/m\/\y\y\y\y">
                  <c:v>38282</c:v>
                </c:pt>
                <c:pt idx="440" formatCode="d\/m\/\y\y\y\y">
                  <c:v>38285</c:v>
                </c:pt>
                <c:pt idx="441" formatCode="d\/m\/\y\y\y\y">
                  <c:v>38286</c:v>
                </c:pt>
                <c:pt idx="442" formatCode="d\/m\/\y\y\y\y">
                  <c:v>38287</c:v>
                </c:pt>
                <c:pt idx="443" formatCode="d\/m\/\y\y\y\y">
                  <c:v>38288</c:v>
                </c:pt>
                <c:pt idx="444" formatCode="d\/m\/\y\y\y\y">
                  <c:v>38289</c:v>
                </c:pt>
                <c:pt idx="445">
                  <c:v>38293</c:v>
                </c:pt>
                <c:pt idx="446">
                  <c:v>38294</c:v>
                </c:pt>
                <c:pt idx="447">
                  <c:v>38295</c:v>
                </c:pt>
                <c:pt idx="448">
                  <c:v>38296</c:v>
                </c:pt>
                <c:pt idx="449">
                  <c:v>38299</c:v>
                </c:pt>
                <c:pt idx="450">
                  <c:v>38300</c:v>
                </c:pt>
                <c:pt idx="451">
                  <c:v>38303</c:v>
                </c:pt>
                <c:pt idx="452">
                  <c:v>38306</c:v>
                </c:pt>
                <c:pt idx="453">
                  <c:v>38307</c:v>
                </c:pt>
                <c:pt idx="454">
                  <c:v>38308</c:v>
                </c:pt>
                <c:pt idx="455">
                  <c:v>38309</c:v>
                </c:pt>
                <c:pt idx="456">
                  <c:v>38310</c:v>
                </c:pt>
                <c:pt idx="457">
                  <c:v>38313</c:v>
                </c:pt>
                <c:pt idx="458">
                  <c:v>38314</c:v>
                </c:pt>
                <c:pt idx="459">
                  <c:v>38315</c:v>
                </c:pt>
                <c:pt idx="460">
                  <c:v>38316</c:v>
                </c:pt>
                <c:pt idx="461">
                  <c:v>38317</c:v>
                </c:pt>
                <c:pt idx="462">
                  <c:v>38320</c:v>
                </c:pt>
                <c:pt idx="463">
                  <c:v>38321</c:v>
                </c:pt>
                <c:pt idx="464">
                  <c:v>38322</c:v>
                </c:pt>
                <c:pt idx="465">
                  <c:v>38323</c:v>
                </c:pt>
                <c:pt idx="466">
                  <c:v>38324</c:v>
                </c:pt>
                <c:pt idx="467">
                  <c:v>38327</c:v>
                </c:pt>
                <c:pt idx="468">
                  <c:v>38328</c:v>
                </c:pt>
                <c:pt idx="469">
                  <c:v>38329</c:v>
                </c:pt>
                <c:pt idx="470">
                  <c:v>38330</c:v>
                </c:pt>
                <c:pt idx="471">
                  <c:v>38331</c:v>
                </c:pt>
                <c:pt idx="472">
                  <c:v>38334</c:v>
                </c:pt>
                <c:pt idx="473">
                  <c:v>38335</c:v>
                </c:pt>
                <c:pt idx="474">
                  <c:v>38336</c:v>
                </c:pt>
                <c:pt idx="475">
                  <c:v>38337</c:v>
                </c:pt>
                <c:pt idx="476">
                  <c:v>38338</c:v>
                </c:pt>
                <c:pt idx="477">
                  <c:v>38341</c:v>
                </c:pt>
                <c:pt idx="478">
                  <c:v>38342</c:v>
                </c:pt>
                <c:pt idx="479">
                  <c:v>38343</c:v>
                </c:pt>
                <c:pt idx="480">
                  <c:v>38344</c:v>
                </c:pt>
                <c:pt idx="481">
                  <c:v>38345</c:v>
                </c:pt>
                <c:pt idx="482">
                  <c:v>38348</c:v>
                </c:pt>
                <c:pt idx="483">
                  <c:v>38349</c:v>
                </c:pt>
                <c:pt idx="484">
                  <c:v>38350</c:v>
                </c:pt>
                <c:pt idx="485">
                  <c:v>38351</c:v>
                </c:pt>
                <c:pt idx="486">
                  <c:v>38352</c:v>
                </c:pt>
                <c:pt idx="487">
                  <c:v>38355</c:v>
                </c:pt>
                <c:pt idx="488">
                  <c:v>38356</c:v>
                </c:pt>
                <c:pt idx="489">
                  <c:v>38357</c:v>
                </c:pt>
                <c:pt idx="490">
                  <c:v>38358</c:v>
                </c:pt>
                <c:pt idx="491">
                  <c:v>38359</c:v>
                </c:pt>
                <c:pt idx="492">
                  <c:v>38362</c:v>
                </c:pt>
                <c:pt idx="493">
                  <c:v>38363</c:v>
                </c:pt>
                <c:pt idx="494">
                  <c:v>38364</c:v>
                </c:pt>
                <c:pt idx="495">
                  <c:v>38365</c:v>
                </c:pt>
                <c:pt idx="496">
                  <c:v>38366</c:v>
                </c:pt>
                <c:pt idx="497">
                  <c:v>38369</c:v>
                </c:pt>
                <c:pt idx="498">
                  <c:v>38370</c:v>
                </c:pt>
                <c:pt idx="499">
                  <c:v>38371</c:v>
                </c:pt>
                <c:pt idx="500">
                  <c:v>38372</c:v>
                </c:pt>
                <c:pt idx="501">
                  <c:v>38373</c:v>
                </c:pt>
                <c:pt idx="502">
                  <c:v>38376</c:v>
                </c:pt>
                <c:pt idx="503">
                  <c:v>38377</c:v>
                </c:pt>
                <c:pt idx="504">
                  <c:v>38378</c:v>
                </c:pt>
                <c:pt idx="505">
                  <c:v>38379</c:v>
                </c:pt>
                <c:pt idx="506">
                  <c:v>38380</c:v>
                </c:pt>
                <c:pt idx="507">
                  <c:v>38383</c:v>
                </c:pt>
                <c:pt idx="508">
                  <c:v>38384</c:v>
                </c:pt>
                <c:pt idx="509">
                  <c:v>38385</c:v>
                </c:pt>
                <c:pt idx="510">
                  <c:v>38386</c:v>
                </c:pt>
                <c:pt idx="511">
                  <c:v>38387</c:v>
                </c:pt>
                <c:pt idx="512">
                  <c:v>38390</c:v>
                </c:pt>
                <c:pt idx="513">
                  <c:v>38391</c:v>
                </c:pt>
                <c:pt idx="514">
                  <c:v>38392</c:v>
                </c:pt>
                <c:pt idx="515">
                  <c:v>38393</c:v>
                </c:pt>
                <c:pt idx="516">
                  <c:v>38394</c:v>
                </c:pt>
                <c:pt idx="517">
                  <c:v>38397</c:v>
                </c:pt>
                <c:pt idx="518">
                  <c:v>38398</c:v>
                </c:pt>
                <c:pt idx="519">
                  <c:v>38399</c:v>
                </c:pt>
                <c:pt idx="520">
                  <c:v>38400</c:v>
                </c:pt>
                <c:pt idx="521">
                  <c:v>38401</c:v>
                </c:pt>
                <c:pt idx="522">
                  <c:v>38404</c:v>
                </c:pt>
                <c:pt idx="523">
                  <c:v>38405</c:v>
                </c:pt>
                <c:pt idx="524">
                  <c:v>38406</c:v>
                </c:pt>
                <c:pt idx="525">
                  <c:v>38407</c:v>
                </c:pt>
                <c:pt idx="526">
                  <c:v>38408</c:v>
                </c:pt>
                <c:pt idx="527">
                  <c:v>38411</c:v>
                </c:pt>
                <c:pt idx="528" formatCode="d\/m\/\y\y\y\y">
                  <c:v>38412</c:v>
                </c:pt>
                <c:pt idx="529" formatCode="d\/m\/\y\y\y\y">
                  <c:v>38413</c:v>
                </c:pt>
                <c:pt idx="530" formatCode="d\/m\/\y\y\y\y">
                  <c:v>38414</c:v>
                </c:pt>
                <c:pt idx="531" formatCode="d\/m\/\y\y\y\y">
                  <c:v>38415</c:v>
                </c:pt>
                <c:pt idx="532" formatCode="d\/m\/\y\y\y\y">
                  <c:v>38418</c:v>
                </c:pt>
                <c:pt idx="533" formatCode="d\/m\/\y\y\y\y">
                  <c:v>38419</c:v>
                </c:pt>
                <c:pt idx="534" formatCode="d\/m\/\y\y\y\y">
                  <c:v>38420</c:v>
                </c:pt>
                <c:pt idx="535" formatCode="d\/m\/\y\y\y\y">
                  <c:v>38421</c:v>
                </c:pt>
                <c:pt idx="536" formatCode="d\/m\/\y\y\y\y">
                  <c:v>38422</c:v>
                </c:pt>
                <c:pt idx="537" formatCode="d\/m\/\y\y\y\y">
                  <c:v>38425</c:v>
                </c:pt>
                <c:pt idx="538" formatCode="d\/m\/\y\y\y\y">
                  <c:v>38426</c:v>
                </c:pt>
                <c:pt idx="539" formatCode="d\/m\/\y\y\y\y">
                  <c:v>38427</c:v>
                </c:pt>
                <c:pt idx="540" formatCode="d\/m\/\y\y\y\y">
                  <c:v>38428</c:v>
                </c:pt>
                <c:pt idx="541" formatCode="d\/m\/\y\y\y\y">
                  <c:v>38429</c:v>
                </c:pt>
                <c:pt idx="542" formatCode="d\/m\/\y\y\y\y">
                  <c:v>38432</c:v>
                </c:pt>
                <c:pt idx="543" formatCode="d\/m\/\y\y\y\y">
                  <c:v>38433</c:v>
                </c:pt>
                <c:pt idx="544" formatCode="d\/m\/\y\y\y\y">
                  <c:v>38434</c:v>
                </c:pt>
                <c:pt idx="545" formatCode="d\/m\/\y\y\y\y">
                  <c:v>38435</c:v>
                </c:pt>
                <c:pt idx="546" formatCode="d\/m\/\y\y\y\y">
                  <c:v>38436</c:v>
                </c:pt>
                <c:pt idx="547" formatCode="d\/m\/\y\y\y\y">
                  <c:v>38440</c:v>
                </c:pt>
                <c:pt idx="548" formatCode="d\/m\/\y\y\y\y">
                  <c:v>38441</c:v>
                </c:pt>
                <c:pt idx="549" formatCode="d\/m\/\y\y\y\y">
                  <c:v>38442</c:v>
                </c:pt>
                <c:pt idx="550">
                  <c:v>38446</c:v>
                </c:pt>
                <c:pt idx="551">
                  <c:v>38447</c:v>
                </c:pt>
                <c:pt idx="552">
                  <c:v>38448</c:v>
                </c:pt>
                <c:pt idx="553">
                  <c:v>38449</c:v>
                </c:pt>
                <c:pt idx="554">
                  <c:v>38450</c:v>
                </c:pt>
                <c:pt idx="555">
                  <c:v>38453</c:v>
                </c:pt>
                <c:pt idx="556">
                  <c:v>38454</c:v>
                </c:pt>
                <c:pt idx="557">
                  <c:v>38455</c:v>
                </c:pt>
                <c:pt idx="558">
                  <c:v>38456</c:v>
                </c:pt>
                <c:pt idx="559">
                  <c:v>38457</c:v>
                </c:pt>
                <c:pt idx="560">
                  <c:v>38460</c:v>
                </c:pt>
                <c:pt idx="561">
                  <c:v>38461</c:v>
                </c:pt>
                <c:pt idx="562">
                  <c:v>38462</c:v>
                </c:pt>
                <c:pt idx="563">
                  <c:v>38463</c:v>
                </c:pt>
                <c:pt idx="564">
                  <c:v>38464</c:v>
                </c:pt>
                <c:pt idx="565">
                  <c:v>38467</c:v>
                </c:pt>
                <c:pt idx="566">
                  <c:v>38468</c:v>
                </c:pt>
                <c:pt idx="567">
                  <c:v>38469</c:v>
                </c:pt>
                <c:pt idx="568">
                  <c:v>38470</c:v>
                </c:pt>
                <c:pt idx="569">
                  <c:v>38471</c:v>
                </c:pt>
                <c:pt idx="570" formatCode="d\/m\/\y\y\y\y">
                  <c:v>38474</c:v>
                </c:pt>
                <c:pt idx="571" formatCode="d\/m\/\y\y\y\y">
                  <c:v>38475</c:v>
                </c:pt>
                <c:pt idx="572" formatCode="d\/m\/\y\y\y\y">
                  <c:v>38476</c:v>
                </c:pt>
                <c:pt idx="573" formatCode="d\/m\/\y\y\y\y">
                  <c:v>38478</c:v>
                </c:pt>
                <c:pt idx="574" formatCode="d\/m\/\y\y\y\y">
                  <c:v>38481</c:v>
                </c:pt>
                <c:pt idx="575" formatCode="d\/m\/\y\y\y\y">
                  <c:v>38482</c:v>
                </c:pt>
                <c:pt idx="576" formatCode="d\/m\/\y\y\y\y">
                  <c:v>38483</c:v>
                </c:pt>
                <c:pt idx="577" formatCode="d\/m\/\y\y\y\y">
                  <c:v>38484</c:v>
                </c:pt>
                <c:pt idx="578" formatCode="d\/m\/\y\y\y\y">
                  <c:v>38485</c:v>
                </c:pt>
                <c:pt idx="579" formatCode="d\/m\/\y\y\y\y">
                  <c:v>38488</c:v>
                </c:pt>
                <c:pt idx="580" formatCode="d\/m\/\y\y\y\y">
                  <c:v>38489</c:v>
                </c:pt>
                <c:pt idx="581" formatCode="d\/m\/\y\y\y\y">
                  <c:v>38490</c:v>
                </c:pt>
                <c:pt idx="582" formatCode="d\/m\/\y\y\y\y">
                  <c:v>38491</c:v>
                </c:pt>
                <c:pt idx="583" formatCode="d\/m\/\y\y\y\y">
                  <c:v>38492</c:v>
                </c:pt>
                <c:pt idx="584" formatCode="d\/m\/\y\y\y\y">
                  <c:v>38495</c:v>
                </c:pt>
                <c:pt idx="585" formatCode="d\/m\/\y\y\y\y">
                  <c:v>38496</c:v>
                </c:pt>
                <c:pt idx="586" formatCode="d\/m\/\y\y\y\y">
                  <c:v>38497</c:v>
                </c:pt>
                <c:pt idx="587" formatCode="d\/m\/\y\y\y\y">
                  <c:v>38498</c:v>
                </c:pt>
                <c:pt idx="588" formatCode="d\/m\/\y\y\y\y">
                  <c:v>38499</c:v>
                </c:pt>
                <c:pt idx="589" formatCode="d\/m\/\y\y\y\y">
                  <c:v>38502</c:v>
                </c:pt>
                <c:pt idx="590" formatCode="d\/m\/\y\y\y\y">
                  <c:v>38503</c:v>
                </c:pt>
                <c:pt idx="591">
                  <c:v>38504</c:v>
                </c:pt>
                <c:pt idx="592">
                  <c:v>38505</c:v>
                </c:pt>
                <c:pt idx="593">
                  <c:v>38506</c:v>
                </c:pt>
                <c:pt idx="594">
                  <c:v>38509</c:v>
                </c:pt>
                <c:pt idx="595">
                  <c:v>38510</c:v>
                </c:pt>
                <c:pt idx="596">
                  <c:v>38511</c:v>
                </c:pt>
                <c:pt idx="597">
                  <c:v>38512</c:v>
                </c:pt>
                <c:pt idx="598">
                  <c:v>38513</c:v>
                </c:pt>
                <c:pt idx="599">
                  <c:v>38516</c:v>
                </c:pt>
                <c:pt idx="600">
                  <c:v>38517</c:v>
                </c:pt>
                <c:pt idx="601">
                  <c:v>38518</c:v>
                </c:pt>
                <c:pt idx="602">
                  <c:v>38519</c:v>
                </c:pt>
                <c:pt idx="603">
                  <c:v>38520</c:v>
                </c:pt>
                <c:pt idx="604">
                  <c:v>38523</c:v>
                </c:pt>
                <c:pt idx="605">
                  <c:v>38524</c:v>
                </c:pt>
                <c:pt idx="606">
                  <c:v>38525</c:v>
                </c:pt>
                <c:pt idx="607">
                  <c:v>38526</c:v>
                </c:pt>
                <c:pt idx="608">
                  <c:v>38527</c:v>
                </c:pt>
                <c:pt idx="609">
                  <c:v>38530</c:v>
                </c:pt>
                <c:pt idx="610">
                  <c:v>38531</c:v>
                </c:pt>
                <c:pt idx="611">
                  <c:v>38532</c:v>
                </c:pt>
                <c:pt idx="612">
                  <c:v>38533</c:v>
                </c:pt>
                <c:pt idx="613">
                  <c:v>38534</c:v>
                </c:pt>
                <c:pt idx="614">
                  <c:v>38537</c:v>
                </c:pt>
                <c:pt idx="615">
                  <c:v>38538</c:v>
                </c:pt>
                <c:pt idx="616">
                  <c:v>38539</c:v>
                </c:pt>
                <c:pt idx="617">
                  <c:v>38540</c:v>
                </c:pt>
                <c:pt idx="618">
                  <c:v>38541</c:v>
                </c:pt>
                <c:pt idx="619">
                  <c:v>38544</c:v>
                </c:pt>
                <c:pt idx="620">
                  <c:v>38545</c:v>
                </c:pt>
                <c:pt idx="621">
                  <c:v>38546</c:v>
                </c:pt>
                <c:pt idx="622">
                  <c:v>38547</c:v>
                </c:pt>
                <c:pt idx="623">
                  <c:v>38548</c:v>
                </c:pt>
                <c:pt idx="624">
                  <c:v>38551</c:v>
                </c:pt>
                <c:pt idx="625">
                  <c:v>38552</c:v>
                </c:pt>
                <c:pt idx="626">
                  <c:v>38553</c:v>
                </c:pt>
                <c:pt idx="627">
                  <c:v>38554</c:v>
                </c:pt>
                <c:pt idx="628">
                  <c:v>38555</c:v>
                </c:pt>
                <c:pt idx="629">
                  <c:v>38558</c:v>
                </c:pt>
                <c:pt idx="630">
                  <c:v>38559</c:v>
                </c:pt>
                <c:pt idx="631">
                  <c:v>38560</c:v>
                </c:pt>
                <c:pt idx="632">
                  <c:v>38561</c:v>
                </c:pt>
                <c:pt idx="633">
                  <c:v>38562</c:v>
                </c:pt>
                <c:pt idx="634">
                  <c:v>38565</c:v>
                </c:pt>
                <c:pt idx="635">
                  <c:v>38566</c:v>
                </c:pt>
                <c:pt idx="636">
                  <c:v>38567</c:v>
                </c:pt>
                <c:pt idx="637">
                  <c:v>38568</c:v>
                </c:pt>
                <c:pt idx="638">
                  <c:v>38569</c:v>
                </c:pt>
                <c:pt idx="639">
                  <c:v>38572</c:v>
                </c:pt>
                <c:pt idx="640">
                  <c:v>38573</c:v>
                </c:pt>
                <c:pt idx="641">
                  <c:v>38574</c:v>
                </c:pt>
                <c:pt idx="642">
                  <c:v>38575</c:v>
                </c:pt>
                <c:pt idx="643">
                  <c:v>38576</c:v>
                </c:pt>
                <c:pt idx="644">
                  <c:v>38580</c:v>
                </c:pt>
                <c:pt idx="645">
                  <c:v>38581</c:v>
                </c:pt>
                <c:pt idx="646">
                  <c:v>38582</c:v>
                </c:pt>
                <c:pt idx="647">
                  <c:v>38583</c:v>
                </c:pt>
                <c:pt idx="648">
                  <c:v>38586</c:v>
                </c:pt>
                <c:pt idx="649">
                  <c:v>38587</c:v>
                </c:pt>
                <c:pt idx="650">
                  <c:v>38588</c:v>
                </c:pt>
                <c:pt idx="651">
                  <c:v>38589</c:v>
                </c:pt>
                <c:pt idx="652">
                  <c:v>38590</c:v>
                </c:pt>
                <c:pt idx="653">
                  <c:v>38593</c:v>
                </c:pt>
                <c:pt idx="654">
                  <c:v>38594</c:v>
                </c:pt>
                <c:pt idx="655">
                  <c:v>38595</c:v>
                </c:pt>
                <c:pt idx="656">
                  <c:v>38596</c:v>
                </c:pt>
                <c:pt idx="657">
                  <c:v>38597</c:v>
                </c:pt>
                <c:pt idx="658">
                  <c:v>38600</c:v>
                </c:pt>
                <c:pt idx="659">
                  <c:v>38601</c:v>
                </c:pt>
                <c:pt idx="660">
                  <c:v>38602</c:v>
                </c:pt>
                <c:pt idx="661">
                  <c:v>38603</c:v>
                </c:pt>
                <c:pt idx="662">
                  <c:v>38604</c:v>
                </c:pt>
                <c:pt idx="663">
                  <c:v>38607</c:v>
                </c:pt>
                <c:pt idx="664">
                  <c:v>38608</c:v>
                </c:pt>
                <c:pt idx="665">
                  <c:v>38609</c:v>
                </c:pt>
                <c:pt idx="666">
                  <c:v>38610</c:v>
                </c:pt>
                <c:pt idx="667">
                  <c:v>38611</c:v>
                </c:pt>
                <c:pt idx="668">
                  <c:v>38614</c:v>
                </c:pt>
                <c:pt idx="669">
                  <c:v>38615</c:v>
                </c:pt>
                <c:pt idx="670">
                  <c:v>38616</c:v>
                </c:pt>
                <c:pt idx="671">
                  <c:v>38617</c:v>
                </c:pt>
                <c:pt idx="672">
                  <c:v>38618</c:v>
                </c:pt>
                <c:pt idx="673">
                  <c:v>38621</c:v>
                </c:pt>
                <c:pt idx="674">
                  <c:v>38622</c:v>
                </c:pt>
                <c:pt idx="675">
                  <c:v>38623</c:v>
                </c:pt>
                <c:pt idx="676">
                  <c:v>38624</c:v>
                </c:pt>
                <c:pt idx="677">
                  <c:v>38625</c:v>
                </c:pt>
                <c:pt idx="678" formatCode="d\/m\/\y\y\y\y">
                  <c:v>38629</c:v>
                </c:pt>
                <c:pt idx="679" formatCode="d\/m\/\y\y\y\y">
                  <c:v>38630</c:v>
                </c:pt>
                <c:pt idx="680" formatCode="d\/m\/\y\y\y\y">
                  <c:v>38631</c:v>
                </c:pt>
                <c:pt idx="681" formatCode="d\/m\/\y\y\y\y">
                  <c:v>38632</c:v>
                </c:pt>
                <c:pt idx="682" formatCode="d\/m\/\y\y\y\y">
                  <c:v>38635</c:v>
                </c:pt>
                <c:pt idx="683" formatCode="d\/m\/\y\y\y\y">
                  <c:v>38636</c:v>
                </c:pt>
                <c:pt idx="684" formatCode="d\/m\/\y\y\y\y">
                  <c:v>38637</c:v>
                </c:pt>
                <c:pt idx="685" formatCode="d\/m\/\y\y\y\y">
                  <c:v>38638</c:v>
                </c:pt>
                <c:pt idx="686" formatCode="d\/m\/\y\y\y\y">
                  <c:v>38639</c:v>
                </c:pt>
                <c:pt idx="687" formatCode="d\/m\/\y\y\y\y">
                  <c:v>38642</c:v>
                </c:pt>
                <c:pt idx="688" formatCode="d\/m\/\y\y\y\y">
                  <c:v>38643</c:v>
                </c:pt>
                <c:pt idx="689" formatCode="d\/m\/\y\y\y\y">
                  <c:v>38644</c:v>
                </c:pt>
                <c:pt idx="690" formatCode="d\/m\/\y\y\y\y">
                  <c:v>38645</c:v>
                </c:pt>
                <c:pt idx="691" formatCode="d\/m\/\y\y\y\y">
                  <c:v>38646</c:v>
                </c:pt>
                <c:pt idx="692" formatCode="d\/m\/\y\y\y\y">
                  <c:v>38649</c:v>
                </c:pt>
                <c:pt idx="693" formatCode="d\/m\/\y\y\y\y">
                  <c:v>38650</c:v>
                </c:pt>
                <c:pt idx="694" formatCode="d\/m\/\y\y\y\y">
                  <c:v>38651</c:v>
                </c:pt>
                <c:pt idx="695" formatCode="d\/m\/\y\y\y\y">
                  <c:v>38652</c:v>
                </c:pt>
                <c:pt idx="696" formatCode="d\/m\/\y\y\y\y">
                  <c:v>38653</c:v>
                </c:pt>
                <c:pt idx="697" formatCode="d\/m\/\y\y\y\y">
                  <c:v>38656</c:v>
                </c:pt>
                <c:pt idx="698">
                  <c:v>38658</c:v>
                </c:pt>
                <c:pt idx="699">
                  <c:v>38659</c:v>
                </c:pt>
                <c:pt idx="700">
                  <c:v>38660</c:v>
                </c:pt>
                <c:pt idx="701">
                  <c:v>38663</c:v>
                </c:pt>
                <c:pt idx="702">
                  <c:v>38664</c:v>
                </c:pt>
                <c:pt idx="703">
                  <c:v>38665</c:v>
                </c:pt>
                <c:pt idx="704">
                  <c:v>38666</c:v>
                </c:pt>
                <c:pt idx="705">
                  <c:v>38667</c:v>
                </c:pt>
                <c:pt idx="706">
                  <c:v>38670</c:v>
                </c:pt>
                <c:pt idx="707">
                  <c:v>38671</c:v>
                </c:pt>
                <c:pt idx="708">
                  <c:v>38672</c:v>
                </c:pt>
                <c:pt idx="709">
                  <c:v>38673</c:v>
                </c:pt>
                <c:pt idx="710">
                  <c:v>38674</c:v>
                </c:pt>
                <c:pt idx="711">
                  <c:v>38677</c:v>
                </c:pt>
                <c:pt idx="712">
                  <c:v>38678</c:v>
                </c:pt>
                <c:pt idx="713">
                  <c:v>38679</c:v>
                </c:pt>
                <c:pt idx="714">
                  <c:v>38680</c:v>
                </c:pt>
                <c:pt idx="715">
                  <c:v>38681</c:v>
                </c:pt>
                <c:pt idx="716">
                  <c:v>38684</c:v>
                </c:pt>
                <c:pt idx="717">
                  <c:v>38685</c:v>
                </c:pt>
                <c:pt idx="718">
                  <c:v>38686</c:v>
                </c:pt>
                <c:pt idx="719">
                  <c:v>38687</c:v>
                </c:pt>
                <c:pt idx="720">
                  <c:v>38688</c:v>
                </c:pt>
                <c:pt idx="721">
                  <c:v>38691</c:v>
                </c:pt>
                <c:pt idx="722">
                  <c:v>38692</c:v>
                </c:pt>
                <c:pt idx="723">
                  <c:v>38693</c:v>
                </c:pt>
                <c:pt idx="724">
                  <c:v>38694</c:v>
                </c:pt>
                <c:pt idx="725">
                  <c:v>38695</c:v>
                </c:pt>
                <c:pt idx="726">
                  <c:v>38698</c:v>
                </c:pt>
                <c:pt idx="727">
                  <c:v>38699</c:v>
                </c:pt>
                <c:pt idx="728">
                  <c:v>38700</c:v>
                </c:pt>
                <c:pt idx="729">
                  <c:v>38701</c:v>
                </c:pt>
                <c:pt idx="730">
                  <c:v>38702</c:v>
                </c:pt>
                <c:pt idx="731">
                  <c:v>38705</c:v>
                </c:pt>
                <c:pt idx="732">
                  <c:v>38706</c:v>
                </c:pt>
                <c:pt idx="733">
                  <c:v>38707</c:v>
                </c:pt>
                <c:pt idx="734">
                  <c:v>38708</c:v>
                </c:pt>
                <c:pt idx="735">
                  <c:v>38709</c:v>
                </c:pt>
                <c:pt idx="736">
                  <c:v>38713</c:v>
                </c:pt>
                <c:pt idx="737">
                  <c:v>38714</c:v>
                </c:pt>
                <c:pt idx="738">
                  <c:v>38715</c:v>
                </c:pt>
                <c:pt idx="739">
                  <c:v>38717</c:v>
                </c:pt>
                <c:pt idx="740">
                  <c:v>38720</c:v>
                </c:pt>
                <c:pt idx="741">
                  <c:v>38721</c:v>
                </c:pt>
                <c:pt idx="742">
                  <c:v>38722</c:v>
                </c:pt>
                <c:pt idx="743">
                  <c:v>38723</c:v>
                </c:pt>
                <c:pt idx="744">
                  <c:v>38726</c:v>
                </c:pt>
                <c:pt idx="745">
                  <c:v>38727</c:v>
                </c:pt>
                <c:pt idx="746">
                  <c:v>38728</c:v>
                </c:pt>
                <c:pt idx="747">
                  <c:v>38729</c:v>
                </c:pt>
                <c:pt idx="748">
                  <c:v>38730</c:v>
                </c:pt>
                <c:pt idx="749">
                  <c:v>38733</c:v>
                </c:pt>
                <c:pt idx="750">
                  <c:v>38734</c:v>
                </c:pt>
                <c:pt idx="751">
                  <c:v>38735</c:v>
                </c:pt>
                <c:pt idx="752">
                  <c:v>38736</c:v>
                </c:pt>
                <c:pt idx="753">
                  <c:v>38737</c:v>
                </c:pt>
                <c:pt idx="754">
                  <c:v>38740</c:v>
                </c:pt>
                <c:pt idx="755">
                  <c:v>38741</c:v>
                </c:pt>
                <c:pt idx="756">
                  <c:v>38742</c:v>
                </c:pt>
                <c:pt idx="757">
                  <c:v>38743</c:v>
                </c:pt>
                <c:pt idx="758">
                  <c:v>38744</c:v>
                </c:pt>
                <c:pt idx="759">
                  <c:v>38747</c:v>
                </c:pt>
                <c:pt idx="760">
                  <c:v>38748</c:v>
                </c:pt>
                <c:pt idx="761">
                  <c:v>38749</c:v>
                </c:pt>
                <c:pt idx="762">
                  <c:v>38750</c:v>
                </c:pt>
                <c:pt idx="763">
                  <c:v>38751</c:v>
                </c:pt>
                <c:pt idx="764">
                  <c:v>38754</c:v>
                </c:pt>
                <c:pt idx="765">
                  <c:v>38755</c:v>
                </c:pt>
                <c:pt idx="766">
                  <c:v>38756</c:v>
                </c:pt>
                <c:pt idx="767">
                  <c:v>38757</c:v>
                </c:pt>
                <c:pt idx="768">
                  <c:v>38758</c:v>
                </c:pt>
                <c:pt idx="769">
                  <c:v>38761</c:v>
                </c:pt>
                <c:pt idx="770">
                  <c:v>38762</c:v>
                </c:pt>
                <c:pt idx="771">
                  <c:v>38763</c:v>
                </c:pt>
                <c:pt idx="772">
                  <c:v>38764</c:v>
                </c:pt>
                <c:pt idx="773">
                  <c:v>38765</c:v>
                </c:pt>
                <c:pt idx="774">
                  <c:v>38768</c:v>
                </c:pt>
                <c:pt idx="775">
                  <c:v>38769</c:v>
                </c:pt>
                <c:pt idx="776">
                  <c:v>38770</c:v>
                </c:pt>
                <c:pt idx="777">
                  <c:v>38771</c:v>
                </c:pt>
                <c:pt idx="778">
                  <c:v>38772</c:v>
                </c:pt>
                <c:pt idx="779">
                  <c:v>38775</c:v>
                </c:pt>
                <c:pt idx="780">
                  <c:v>38776</c:v>
                </c:pt>
                <c:pt idx="781" formatCode="d\/m\/\y\y\y\y">
                  <c:v>38777</c:v>
                </c:pt>
                <c:pt idx="782" formatCode="d\/m\/\y\y\y\y">
                  <c:v>38778</c:v>
                </c:pt>
                <c:pt idx="783" formatCode="d\/m\/\y\y\y\y">
                  <c:v>38779</c:v>
                </c:pt>
                <c:pt idx="784" formatCode="d\/m\/\y\y\y\y">
                  <c:v>38782</c:v>
                </c:pt>
                <c:pt idx="785" formatCode="d\/m\/\y\y\y\y">
                  <c:v>38783</c:v>
                </c:pt>
                <c:pt idx="786" formatCode="d\/m\/\y\y\y\y">
                  <c:v>38784</c:v>
                </c:pt>
                <c:pt idx="787" formatCode="d\/m\/\y\y\y\y">
                  <c:v>38785</c:v>
                </c:pt>
                <c:pt idx="788" formatCode="d\/m\/\y\y\y\y">
                  <c:v>38786</c:v>
                </c:pt>
                <c:pt idx="789" formatCode="d\/m\/\y\y\y\y">
                  <c:v>38789</c:v>
                </c:pt>
                <c:pt idx="790" formatCode="d\/m\/\y\y\y\y">
                  <c:v>38790</c:v>
                </c:pt>
                <c:pt idx="791" formatCode="d\/m\/\y\y\y\y">
                  <c:v>38791</c:v>
                </c:pt>
                <c:pt idx="792" formatCode="d\/m\/\y\y\y\y">
                  <c:v>38792</c:v>
                </c:pt>
                <c:pt idx="793" formatCode="d\/m\/\y\y\y\y">
                  <c:v>38793</c:v>
                </c:pt>
                <c:pt idx="794" formatCode="d\/m\/\y\y\y\y">
                  <c:v>38796</c:v>
                </c:pt>
                <c:pt idx="795" formatCode="d\/m\/\y\y\y\y">
                  <c:v>38797</c:v>
                </c:pt>
                <c:pt idx="796" formatCode="d\/m\/\y\y\y\y">
                  <c:v>38798</c:v>
                </c:pt>
                <c:pt idx="797" formatCode="d\/m\/\y\y\y\y">
                  <c:v>38799</c:v>
                </c:pt>
                <c:pt idx="798" formatCode="d\/m\/\y\y\y\y">
                  <c:v>38800</c:v>
                </c:pt>
                <c:pt idx="799" formatCode="d\/m\/\y\y\y\y">
                  <c:v>38803</c:v>
                </c:pt>
                <c:pt idx="800" formatCode="d\/m\/\y\y\y\y">
                  <c:v>38804</c:v>
                </c:pt>
                <c:pt idx="801" formatCode="d\/m\/\y\y\y\y">
                  <c:v>38805</c:v>
                </c:pt>
                <c:pt idx="802" formatCode="d\/m\/\y\y\y\y">
                  <c:v>38806</c:v>
                </c:pt>
                <c:pt idx="803" formatCode="d\/m\/\y\y\y\y">
                  <c:v>38807</c:v>
                </c:pt>
                <c:pt idx="804">
                  <c:v>38810</c:v>
                </c:pt>
                <c:pt idx="805">
                  <c:v>38811</c:v>
                </c:pt>
                <c:pt idx="806">
                  <c:v>38812</c:v>
                </c:pt>
                <c:pt idx="807">
                  <c:v>38813</c:v>
                </c:pt>
                <c:pt idx="808">
                  <c:v>38814</c:v>
                </c:pt>
                <c:pt idx="809">
                  <c:v>38817</c:v>
                </c:pt>
                <c:pt idx="810">
                  <c:v>38818</c:v>
                </c:pt>
                <c:pt idx="811">
                  <c:v>38819</c:v>
                </c:pt>
                <c:pt idx="812">
                  <c:v>38820</c:v>
                </c:pt>
                <c:pt idx="813">
                  <c:v>38825</c:v>
                </c:pt>
                <c:pt idx="814">
                  <c:v>38826</c:v>
                </c:pt>
                <c:pt idx="815">
                  <c:v>38827</c:v>
                </c:pt>
                <c:pt idx="816">
                  <c:v>38828</c:v>
                </c:pt>
                <c:pt idx="817">
                  <c:v>38831</c:v>
                </c:pt>
                <c:pt idx="818">
                  <c:v>38832</c:v>
                </c:pt>
                <c:pt idx="819">
                  <c:v>38833</c:v>
                </c:pt>
                <c:pt idx="820">
                  <c:v>38834</c:v>
                </c:pt>
                <c:pt idx="821">
                  <c:v>38835</c:v>
                </c:pt>
                <c:pt idx="822" formatCode="d\/m\/\y\y\y\y">
                  <c:v>38839</c:v>
                </c:pt>
                <c:pt idx="823" formatCode="d\/m\/\y\y\y\y">
                  <c:v>38840</c:v>
                </c:pt>
                <c:pt idx="824" formatCode="d\/m\/\y\y\y\y">
                  <c:v>38841</c:v>
                </c:pt>
                <c:pt idx="825" formatCode="d\/m\/\y\y\y\y">
                  <c:v>38842</c:v>
                </c:pt>
                <c:pt idx="826" formatCode="d\/m\/\y\y\y\y">
                  <c:v>38845</c:v>
                </c:pt>
                <c:pt idx="827" formatCode="d\/m\/\y\y\y\y">
                  <c:v>38846</c:v>
                </c:pt>
                <c:pt idx="828" formatCode="d\/m\/\y\y\y\y">
                  <c:v>38847</c:v>
                </c:pt>
                <c:pt idx="829" formatCode="d\/m\/\y\y\y\y">
                  <c:v>38848</c:v>
                </c:pt>
                <c:pt idx="830" formatCode="d\/m\/\y\y\y\y">
                  <c:v>38849</c:v>
                </c:pt>
                <c:pt idx="831" formatCode="d\/m\/\y\y\y\y">
                  <c:v>38852</c:v>
                </c:pt>
                <c:pt idx="832" formatCode="d\/m\/\y\y\y\y">
                  <c:v>38853</c:v>
                </c:pt>
                <c:pt idx="833" formatCode="d\/m\/\y\y\y\y">
                  <c:v>38854</c:v>
                </c:pt>
                <c:pt idx="834" formatCode="d\/m\/\y\y\y\y">
                  <c:v>38855</c:v>
                </c:pt>
                <c:pt idx="835" formatCode="d\/m\/\y\y\y\y">
                  <c:v>38856</c:v>
                </c:pt>
                <c:pt idx="836" formatCode="d\/m\/\y\y\y\y">
                  <c:v>38859</c:v>
                </c:pt>
                <c:pt idx="837" formatCode="d\/m\/\y\y\y\y">
                  <c:v>38860</c:v>
                </c:pt>
                <c:pt idx="838" formatCode="d\/m\/\y\y\y\y">
                  <c:v>38861</c:v>
                </c:pt>
                <c:pt idx="839" formatCode="d\/m\/\y\y\y\y">
                  <c:v>38863</c:v>
                </c:pt>
                <c:pt idx="840" formatCode="d\/m\/\y\y\y\y">
                  <c:v>38867</c:v>
                </c:pt>
                <c:pt idx="841" formatCode="d\/m\/\y\y\y\y">
                  <c:v>38868</c:v>
                </c:pt>
                <c:pt idx="842">
                  <c:v>38869</c:v>
                </c:pt>
                <c:pt idx="843">
                  <c:v>38870</c:v>
                </c:pt>
                <c:pt idx="844">
                  <c:v>38874</c:v>
                </c:pt>
                <c:pt idx="845">
                  <c:v>38875</c:v>
                </c:pt>
                <c:pt idx="846">
                  <c:v>38876</c:v>
                </c:pt>
                <c:pt idx="847">
                  <c:v>38877</c:v>
                </c:pt>
                <c:pt idx="848">
                  <c:v>38880</c:v>
                </c:pt>
                <c:pt idx="849">
                  <c:v>38881</c:v>
                </c:pt>
                <c:pt idx="850">
                  <c:v>38882</c:v>
                </c:pt>
                <c:pt idx="851">
                  <c:v>38883</c:v>
                </c:pt>
                <c:pt idx="852">
                  <c:v>38884</c:v>
                </c:pt>
                <c:pt idx="853">
                  <c:v>38887</c:v>
                </c:pt>
                <c:pt idx="854">
                  <c:v>38888</c:v>
                </c:pt>
                <c:pt idx="855">
                  <c:v>38889</c:v>
                </c:pt>
                <c:pt idx="856">
                  <c:v>38890</c:v>
                </c:pt>
                <c:pt idx="857">
                  <c:v>38891</c:v>
                </c:pt>
                <c:pt idx="858">
                  <c:v>38894</c:v>
                </c:pt>
                <c:pt idx="859">
                  <c:v>38895</c:v>
                </c:pt>
                <c:pt idx="860">
                  <c:v>38896</c:v>
                </c:pt>
                <c:pt idx="861">
                  <c:v>38897</c:v>
                </c:pt>
                <c:pt idx="862">
                  <c:v>38898</c:v>
                </c:pt>
                <c:pt idx="863">
                  <c:v>38901</c:v>
                </c:pt>
                <c:pt idx="864">
                  <c:v>38902</c:v>
                </c:pt>
                <c:pt idx="865">
                  <c:v>38903</c:v>
                </c:pt>
                <c:pt idx="866">
                  <c:v>38904</c:v>
                </c:pt>
                <c:pt idx="867">
                  <c:v>38905</c:v>
                </c:pt>
                <c:pt idx="868">
                  <c:v>38908</c:v>
                </c:pt>
                <c:pt idx="869">
                  <c:v>38909</c:v>
                </c:pt>
                <c:pt idx="870">
                  <c:v>38910</c:v>
                </c:pt>
                <c:pt idx="871">
                  <c:v>38911</c:v>
                </c:pt>
                <c:pt idx="872">
                  <c:v>38912</c:v>
                </c:pt>
                <c:pt idx="873">
                  <c:v>38915</c:v>
                </c:pt>
                <c:pt idx="874">
                  <c:v>38916</c:v>
                </c:pt>
                <c:pt idx="875">
                  <c:v>38917</c:v>
                </c:pt>
                <c:pt idx="876">
                  <c:v>38918</c:v>
                </c:pt>
                <c:pt idx="877">
                  <c:v>38919</c:v>
                </c:pt>
                <c:pt idx="878">
                  <c:v>38922</c:v>
                </c:pt>
                <c:pt idx="879">
                  <c:v>38923</c:v>
                </c:pt>
                <c:pt idx="880">
                  <c:v>38924</c:v>
                </c:pt>
                <c:pt idx="881">
                  <c:v>38925</c:v>
                </c:pt>
                <c:pt idx="882">
                  <c:v>38926</c:v>
                </c:pt>
                <c:pt idx="883">
                  <c:v>38929</c:v>
                </c:pt>
                <c:pt idx="884">
                  <c:v>38930</c:v>
                </c:pt>
                <c:pt idx="885">
                  <c:v>38931</c:v>
                </c:pt>
                <c:pt idx="886">
                  <c:v>38932</c:v>
                </c:pt>
                <c:pt idx="887">
                  <c:v>38933</c:v>
                </c:pt>
                <c:pt idx="888">
                  <c:v>38936</c:v>
                </c:pt>
                <c:pt idx="889">
                  <c:v>38937</c:v>
                </c:pt>
                <c:pt idx="890">
                  <c:v>38938</c:v>
                </c:pt>
                <c:pt idx="891">
                  <c:v>38939</c:v>
                </c:pt>
                <c:pt idx="892">
                  <c:v>38940</c:v>
                </c:pt>
                <c:pt idx="893">
                  <c:v>38943</c:v>
                </c:pt>
                <c:pt idx="894">
                  <c:v>38944</c:v>
                </c:pt>
                <c:pt idx="895">
                  <c:v>38945</c:v>
                </c:pt>
                <c:pt idx="896">
                  <c:v>38946</c:v>
                </c:pt>
                <c:pt idx="897">
                  <c:v>38947</c:v>
                </c:pt>
                <c:pt idx="898">
                  <c:v>38950</c:v>
                </c:pt>
                <c:pt idx="899">
                  <c:v>38951</c:v>
                </c:pt>
                <c:pt idx="900">
                  <c:v>38952</c:v>
                </c:pt>
                <c:pt idx="901">
                  <c:v>38953</c:v>
                </c:pt>
                <c:pt idx="902">
                  <c:v>38954</c:v>
                </c:pt>
                <c:pt idx="903">
                  <c:v>38957</c:v>
                </c:pt>
                <c:pt idx="904">
                  <c:v>38958</c:v>
                </c:pt>
                <c:pt idx="905">
                  <c:v>38959</c:v>
                </c:pt>
                <c:pt idx="906">
                  <c:v>38960</c:v>
                </c:pt>
                <c:pt idx="907">
                  <c:v>38961</c:v>
                </c:pt>
                <c:pt idx="908">
                  <c:v>38964</c:v>
                </c:pt>
                <c:pt idx="909">
                  <c:v>38965</c:v>
                </c:pt>
                <c:pt idx="910">
                  <c:v>38966</c:v>
                </c:pt>
                <c:pt idx="911">
                  <c:v>38967</c:v>
                </c:pt>
                <c:pt idx="912">
                  <c:v>38968</c:v>
                </c:pt>
                <c:pt idx="913">
                  <c:v>38971</c:v>
                </c:pt>
                <c:pt idx="914">
                  <c:v>38972</c:v>
                </c:pt>
                <c:pt idx="915">
                  <c:v>38973</c:v>
                </c:pt>
                <c:pt idx="916">
                  <c:v>38974</c:v>
                </c:pt>
                <c:pt idx="917">
                  <c:v>38975</c:v>
                </c:pt>
                <c:pt idx="918">
                  <c:v>38978</c:v>
                </c:pt>
                <c:pt idx="919">
                  <c:v>38979</c:v>
                </c:pt>
                <c:pt idx="920">
                  <c:v>38980</c:v>
                </c:pt>
                <c:pt idx="921">
                  <c:v>38981</c:v>
                </c:pt>
                <c:pt idx="922">
                  <c:v>38982</c:v>
                </c:pt>
                <c:pt idx="923">
                  <c:v>38985</c:v>
                </c:pt>
                <c:pt idx="924">
                  <c:v>38986</c:v>
                </c:pt>
                <c:pt idx="925">
                  <c:v>38987</c:v>
                </c:pt>
                <c:pt idx="926">
                  <c:v>38988</c:v>
                </c:pt>
                <c:pt idx="927">
                  <c:v>38989</c:v>
                </c:pt>
                <c:pt idx="928" formatCode="d\/m\/\y\y\y\y">
                  <c:v>38992</c:v>
                </c:pt>
                <c:pt idx="929" formatCode="d\/m\/\y\y\y\y">
                  <c:v>38994</c:v>
                </c:pt>
                <c:pt idx="930" formatCode="d\/m\/\y\y\y\y">
                  <c:v>38995</c:v>
                </c:pt>
                <c:pt idx="931" formatCode="d\/m\/\y\y\y\y">
                  <c:v>38996</c:v>
                </c:pt>
                <c:pt idx="932" formatCode="d\/m\/\y\y\y\y">
                  <c:v>38999</c:v>
                </c:pt>
                <c:pt idx="933" formatCode="d\/m\/\y\y\y\y">
                  <c:v>39000</c:v>
                </c:pt>
                <c:pt idx="934" formatCode="d\/m\/\y\y\y\y">
                  <c:v>39001</c:v>
                </c:pt>
                <c:pt idx="935" formatCode="d\/m\/\y\y\y\y">
                  <c:v>39002</c:v>
                </c:pt>
                <c:pt idx="936" formatCode="d\/m\/\y\y\y\y">
                  <c:v>39003</c:v>
                </c:pt>
                <c:pt idx="937" formatCode="d\/m\/\y\y\y\y">
                  <c:v>39006</c:v>
                </c:pt>
                <c:pt idx="938" formatCode="d\/m\/\y\y\y\y">
                  <c:v>39007</c:v>
                </c:pt>
                <c:pt idx="939" formatCode="d\/m\/\y\y\y\y">
                  <c:v>39008</c:v>
                </c:pt>
                <c:pt idx="940" formatCode="d\/m\/\y\y\y\y">
                  <c:v>39009</c:v>
                </c:pt>
                <c:pt idx="941" formatCode="d\/m\/\y\y\y\y">
                  <c:v>39010</c:v>
                </c:pt>
                <c:pt idx="942" formatCode="d\/m\/\y\y\y\y">
                  <c:v>39013</c:v>
                </c:pt>
                <c:pt idx="943" formatCode="d\/m\/\y\y\y\y">
                  <c:v>39014</c:v>
                </c:pt>
                <c:pt idx="944" formatCode="d\/m\/\y\y\y\y">
                  <c:v>39015</c:v>
                </c:pt>
                <c:pt idx="945" formatCode="d\/m\/\y\y\y\y">
                  <c:v>39016</c:v>
                </c:pt>
                <c:pt idx="946" formatCode="d\/m\/\y\y\y\y">
                  <c:v>39017</c:v>
                </c:pt>
                <c:pt idx="947" formatCode="d\/m\/\y\y\y\y">
                  <c:v>39020</c:v>
                </c:pt>
                <c:pt idx="948" formatCode="d\/m\/\y\y\y\y">
                  <c:v>39021</c:v>
                </c:pt>
                <c:pt idx="949">
                  <c:v>39022</c:v>
                </c:pt>
                <c:pt idx="950">
                  <c:v>39023</c:v>
                </c:pt>
                <c:pt idx="951">
                  <c:v>39024</c:v>
                </c:pt>
                <c:pt idx="952">
                  <c:v>39027</c:v>
                </c:pt>
                <c:pt idx="953">
                  <c:v>39028</c:v>
                </c:pt>
                <c:pt idx="954">
                  <c:v>39029</c:v>
                </c:pt>
                <c:pt idx="955">
                  <c:v>39030</c:v>
                </c:pt>
                <c:pt idx="956">
                  <c:v>39031</c:v>
                </c:pt>
                <c:pt idx="957">
                  <c:v>39034</c:v>
                </c:pt>
                <c:pt idx="958">
                  <c:v>39035</c:v>
                </c:pt>
                <c:pt idx="959">
                  <c:v>39036</c:v>
                </c:pt>
                <c:pt idx="960">
                  <c:v>39037</c:v>
                </c:pt>
                <c:pt idx="961">
                  <c:v>39038</c:v>
                </c:pt>
                <c:pt idx="962">
                  <c:v>39041</c:v>
                </c:pt>
                <c:pt idx="963">
                  <c:v>39042</c:v>
                </c:pt>
                <c:pt idx="964">
                  <c:v>39043</c:v>
                </c:pt>
                <c:pt idx="965">
                  <c:v>39044</c:v>
                </c:pt>
                <c:pt idx="966">
                  <c:v>39045</c:v>
                </c:pt>
                <c:pt idx="967">
                  <c:v>39048</c:v>
                </c:pt>
                <c:pt idx="968">
                  <c:v>39049</c:v>
                </c:pt>
                <c:pt idx="969">
                  <c:v>39050</c:v>
                </c:pt>
                <c:pt idx="970">
                  <c:v>39051</c:v>
                </c:pt>
                <c:pt idx="971">
                  <c:v>39052</c:v>
                </c:pt>
                <c:pt idx="972">
                  <c:v>39055</c:v>
                </c:pt>
                <c:pt idx="973">
                  <c:v>39056</c:v>
                </c:pt>
                <c:pt idx="974">
                  <c:v>39057</c:v>
                </c:pt>
                <c:pt idx="975">
                  <c:v>39058</c:v>
                </c:pt>
                <c:pt idx="976">
                  <c:v>39059</c:v>
                </c:pt>
                <c:pt idx="977">
                  <c:v>39062</c:v>
                </c:pt>
                <c:pt idx="978">
                  <c:v>39063</c:v>
                </c:pt>
                <c:pt idx="979">
                  <c:v>39064</c:v>
                </c:pt>
                <c:pt idx="980">
                  <c:v>39065</c:v>
                </c:pt>
                <c:pt idx="981">
                  <c:v>39066</c:v>
                </c:pt>
                <c:pt idx="982">
                  <c:v>39069</c:v>
                </c:pt>
                <c:pt idx="983">
                  <c:v>39070</c:v>
                </c:pt>
                <c:pt idx="984">
                  <c:v>39071</c:v>
                </c:pt>
                <c:pt idx="985">
                  <c:v>39072</c:v>
                </c:pt>
                <c:pt idx="986">
                  <c:v>39073</c:v>
                </c:pt>
                <c:pt idx="987">
                  <c:v>39078</c:v>
                </c:pt>
                <c:pt idx="988">
                  <c:v>39079</c:v>
                </c:pt>
                <c:pt idx="989">
                  <c:v>39080</c:v>
                </c:pt>
                <c:pt idx="990">
                  <c:v>39084</c:v>
                </c:pt>
                <c:pt idx="991">
                  <c:v>39085</c:v>
                </c:pt>
                <c:pt idx="992">
                  <c:v>39086</c:v>
                </c:pt>
                <c:pt idx="993">
                  <c:v>39087</c:v>
                </c:pt>
                <c:pt idx="994">
                  <c:v>39090</c:v>
                </c:pt>
                <c:pt idx="995">
                  <c:v>39091</c:v>
                </c:pt>
                <c:pt idx="996">
                  <c:v>39092</c:v>
                </c:pt>
                <c:pt idx="997">
                  <c:v>39093</c:v>
                </c:pt>
                <c:pt idx="998">
                  <c:v>39094</c:v>
                </c:pt>
                <c:pt idx="999">
                  <c:v>39097</c:v>
                </c:pt>
                <c:pt idx="1000">
                  <c:v>39098</c:v>
                </c:pt>
                <c:pt idx="1001">
                  <c:v>39099</c:v>
                </c:pt>
                <c:pt idx="1002">
                  <c:v>39100</c:v>
                </c:pt>
                <c:pt idx="1003">
                  <c:v>39101</c:v>
                </c:pt>
                <c:pt idx="1004">
                  <c:v>39104</c:v>
                </c:pt>
                <c:pt idx="1005">
                  <c:v>39105</c:v>
                </c:pt>
                <c:pt idx="1006">
                  <c:v>39106</c:v>
                </c:pt>
                <c:pt idx="1007">
                  <c:v>39107</c:v>
                </c:pt>
                <c:pt idx="1008">
                  <c:v>39108</c:v>
                </c:pt>
                <c:pt idx="1009">
                  <c:v>39111</c:v>
                </c:pt>
                <c:pt idx="1010">
                  <c:v>39112</c:v>
                </c:pt>
                <c:pt idx="1011">
                  <c:v>39113</c:v>
                </c:pt>
                <c:pt idx="1012">
                  <c:v>39114</c:v>
                </c:pt>
                <c:pt idx="1013">
                  <c:v>39115</c:v>
                </c:pt>
                <c:pt idx="1014">
                  <c:v>39118</c:v>
                </c:pt>
                <c:pt idx="1015">
                  <c:v>39119</c:v>
                </c:pt>
                <c:pt idx="1016">
                  <c:v>39120</c:v>
                </c:pt>
                <c:pt idx="1017">
                  <c:v>39121</c:v>
                </c:pt>
                <c:pt idx="1018">
                  <c:v>39122</c:v>
                </c:pt>
                <c:pt idx="1019">
                  <c:v>39125</c:v>
                </c:pt>
                <c:pt idx="1020">
                  <c:v>39126</c:v>
                </c:pt>
                <c:pt idx="1021">
                  <c:v>39127</c:v>
                </c:pt>
                <c:pt idx="1022">
                  <c:v>39128</c:v>
                </c:pt>
                <c:pt idx="1023">
                  <c:v>39129</c:v>
                </c:pt>
                <c:pt idx="1024">
                  <c:v>39132</c:v>
                </c:pt>
                <c:pt idx="1025">
                  <c:v>39133</c:v>
                </c:pt>
                <c:pt idx="1026">
                  <c:v>39134</c:v>
                </c:pt>
                <c:pt idx="1027">
                  <c:v>39135</c:v>
                </c:pt>
                <c:pt idx="1028">
                  <c:v>39136</c:v>
                </c:pt>
                <c:pt idx="1029">
                  <c:v>39139</c:v>
                </c:pt>
                <c:pt idx="1030">
                  <c:v>39140</c:v>
                </c:pt>
                <c:pt idx="1031">
                  <c:v>39141</c:v>
                </c:pt>
                <c:pt idx="1032" formatCode="d\/m\/\y\y\y\y">
                  <c:v>39142</c:v>
                </c:pt>
                <c:pt idx="1033" formatCode="d\/m\/\y\y\y\y">
                  <c:v>39143</c:v>
                </c:pt>
                <c:pt idx="1034" formatCode="d\/m\/\y\y\y\y">
                  <c:v>39146</c:v>
                </c:pt>
                <c:pt idx="1035" formatCode="d\/m\/\y\y\y\y">
                  <c:v>39147</c:v>
                </c:pt>
                <c:pt idx="1036" formatCode="d\/m\/\y\y\y\y">
                  <c:v>39148</c:v>
                </c:pt>
                <c:pt idx="1037" formatCode="d\/m\/\y\y\y\y">
                  <c:v>39149</c:v>
                </c:pt>
                <c:pt idx="1038" formatCode="d\/m\/\y\y\y\y">
                  <c:v>39150</c:v>
                </c:pt>
                <c:pt idx="1039" formatCode="d\/m\/\y\y\y\y">
                  <c:v>39153</c:v>
                </c:pt>
                <c:pt idx="1040" formatCode="d\/m\/\y\y\y\y">
                  <c:v>39154</c:v>
                </c:pt>
                <c:pt idx="1041" formatCode="d\/m\/\y\y\y\y">
                  <c:v>39155</c:v>
                </c:pt>
                <c:pt idx="1042" formatCode="d\/m\/\y\y\y\y">
                  <c:v>39156</c:v>
                </c:pt>
                <c:pt idx="1043" formatCode="d\/m\/\y\y\y\y">
                  <c:v>39157</c:v>
                </c:pt>
                <c:pt idx="1044" formatCode="d\/m\/\y\y\y\y">
                  <c:v>39160</c:v>
                </c:pt>
                <c:pt idx="1045" formatCode="d\/m\/\y\y\y\y">
                  <c:v>39161</c:v>
                </c:pt>
                <c:pt idx="1046" formatCode="d\/m\/\y\y\y\y">
                  <c:v>39162</c:v>
                </c:pt>
                <c:pt idx="1047" formatCode="d\/m\/\y\y\y\y">
                  <c:v>39163</c:v>
                </c:pt>
                <c:pt idx="1048" formatCode="d\/m\/\y\y\y\y">
                  <c:v>39164</c:v>
                </c:pt>
                <c:pt idx="1049" formatCode="d\/m\/\y\y\y\y">
                  <c:v>39167</c:v>
                </c:pt>
                <c:pt idx="1050" formatCode="d\/m\/\y\y\y\y">
                  <c:v>39168</c:v>
                </c:pt>
                <c:pt idx="1051" formatCode="d\/m\/\y\y\y\y">
                  <c:v>39169</c:v>
                </c:pt>
                <c:pt idx="1052" formatCode="d\/m\/\y\y\y\y">
                  <c:v>39170</c:v>
                </c:pt>
                <c:pt idx="1053" formatCode="d\/m\/\y\y\y\y">
                  <c:v>39171</c:v>
                </c:pt>
                <c:pt idx="1054">
                  <c:v>39174</c:v>
                </c:pt>
                <c:pt idx="1055">
                  <c:v>39175</c:v>
                </c:pt>
                <c:pt idx="1056">
                  <c:v>39176</c:v>
                </c:pt>
                <c:pt idx="1057">
                  <c:v>39177</c:v>
                </c:pt>
                <c:pt idx="1058">
                  <c:v>39182</c:v>
                </c:pt>
                <c:pt idx="1059">
                  <c:v>39183</c:v>
                </c:pt>
                <c:pt idx="1060">
                  <c:v>39184</c:v>
                </c:pt>
                <c:pt idx="1061">
                  <c:v>39185</c:v>
                </c:pt>
                <c:pt idx="1062">
                  <c:v>39188</c:v>
                </c:pt>
                <c:pt idx="1063">
                  <c:v>39189</c:v>
                </c:pt>
                <c:pt idx="1064">
                  <c:v>39190</c:v>
                </c:pt>
                <c:pt idx="1065">
                  <c:v>39191</c:v>
                </c:pt>
                <c:pt idx="1066">
                  <c:v>39192</c:v>
                </c:pt>
                <c:pt idx="1067">
                  <c:v>39195</c:v>
                </c:pt>
                <c:pt idx="1068">
                  <c:v>39196</c:v>
                </c:pt>
                <c:pt idx="1069">
                  <c:v>39197</c:v>
                </c:pt>
                <c:pt idx="1070">
                  <c:v>39198</c:v>
                </c:pt>
                <c:pt idx="1071">
                  <c:v>39199</c:v>
                </c:pt>
                <c:pt idx="1072">
                  <c:v>39202</c:v>
                </c:pt>
                <c:pt idx="1073" formatCode="d\/m\/\y\y\y\y">
                  <c:v>39204</c:v>
                </c:pt>
                <c:pt idx="1074" formatCode="d\/m\/\y\y\y\y">
                  <c:v>39205</c:v>
                </c:pt>
                <c:pt idx="1075" formatCode="d\/m\/\y\y\y\y">
                  <c:v>39206</c:v>
                </c:pt>
                <c:pt idx="1076" formatCode="d\/m\/\y\y\y\y">
                  <c:v>39209</c:v>
                </c:pt>
                <c:pt idx="1077" formatCode="d\/m\/\y\y\y\y">
                  <c:v>39210</c:v>
                </c:pt>
                <c:pt idx="1078" formatCode="d\/m\/\y\y\y\y">
                  <c:v>39211</c:v>
                </c:pt>
                <c:pt idx="1079" formatCode="d\/m\/\y\y\y\y">
                  <c:v>39212</c:v>
                </c:pt>
                <c:pt idx="1080" formatCode="d\/m\/\y\y\y\y">
                  <c:v>39213</c:v>
                </c:pt>
                <c:pt idx="1081" formatCode="d\/m\/\y\y\y\y">
                  <c:v>39216</c:v>
                </c:pt>
                <c:pt idx="1082" formatCode="d\/m\/\y\y\y\y">
                  <c:v>39217</c:v>
                </c:pt>
                <c:pt idx="1083" formatCode="d\/m\/\y\y\y\y">
                  <c:v>39218</c:v>
                </c:pt>
                <c:pt idx="1084" formatCode="d\/m\/\y\y\y\y">
                  <c:v>39220</c:v>
                </c:pt>
                <c:pt idx="1085" formatCode="d\/m\/\y\y\y\y">
                  <c:v>39223</c:v>
                </c:pt>
                <c:pt idx="1086" formatCode="d\/m\/\y\y\y\y">
                  <c:v>39224</c:v>
                </c:pt>
                <c:pt idx="1087" formatCode="d\/m\/\y\y\y\y">
                  <c:v>39225</c:v>
                </c:pt>
                <c:pt idx="1088" formatCode="d\/m\/\y\y\y\y">
                  <c:v>39226</c:v>
                </c:pt>
                <c:pt idx="1089" formatCode="d\/m\/\y\y\y\y">
                  <c:v>39227</c:v>
                </c:pt>
                <c:pt idx="1090" formatCode="d\/m\/\y\y\y\y">
                  <c:v>39231</c:v>
                </c:pt>
                <c:pt idx="1091" formatCode="d\/m\/\y\y\y\y">
                  <c:v>39232</c:v>
                </c:pt>
                <c:pt idx="1092" formatCode="d\/m\/\y\y\y\y">
                  <c:v>39233</c:v>
                </c:pt>
                <c:pt idx="1093">
                  <c:v>39234</c:v>
                </c:pt>
                <c:pt idx="1094">
                  <c:v>39237</c:v>
                </c:pt>
                <c:pt idx="1095">
                  <c:v>39238</c:v>
                </c:pt>
                <c:pt idx="1096">
                  <c:v>39239</c:v>
                </c:pt>
                <c:pt idx="1097">
                  <c:v>39240</c:v>
                </c:pt>
                <c:pt idx="1098">
                  <c:v>39241</c:v>
                </c:pt>
                <c:pt idx="1099">
                  <c:v>39244</c:v>
                </c:pt>
                <c:pt idx="1100">
                  <c:v>39245</c:v>
                </c:pt>
                <c:pt idx="1101">
                  <c:v>39246</c:v>
                </c:pt>
                <c:pt idx="1102">
                  <c:v>39247</c:v>
                </c:pt>
                <c:pt idx="1103">
                  <c:v>39248</c:v>
                </c:pt>
                <c:pt idx="1104">
                  <c:v>39251</c:v>
                </c:pt>
                <c:pt idx="1105">
                  <c:v>39252</c:v>
                </c:pt>
                <c:pt idx="1106">
                  <c:v>39253</c:v>
                </c:pt>
                <c:pt idx="1107">
                  <c:v>39254</c:v>
                </c:pt>
                <c:pt idx="1108">
                  <c:v>39255</c:v>
                </c:pt>
                <c:pt idx="1109">
                  <c:v>39258</c:v>
                </c:pt>
                <c:pt idx="1110">
                  <c:v>39259</c:v>
                </c:pt>
                <c:pt idx="1111">
                  <c:v>39260</c:v>
                </c:pt>
                <c:pt idx="1112">
                  <c:v>39261</c:v>
                </c:pt>
                <c:pt idx="1113">
                  <c:v>39262</c:v>
                </c:pt>
                <c:pt idx="1114">
                  <c:v>39265</c:v>
                </c:pt>
                <c:pt idx="1115">
                  <c:v>39266</c:v>
                </c:pt>
                <c:pt idx="1116">
                  <c:v>39267</c:v>
                </c:pt>
                <c:pt idx="1117">
                  <c:v>39268</c:v>
                </c:pt>
                <c:pt idx="1118">
                  <c:v>39269</c:v>
                </c:pt>
                <c:pt idx="1119">
                  <c:v>39272</c:v>
                </c:pt>
                <c:pt idx="1120">
                  <c:v>39273</c:v>
                </c:pt>
                <c:pt idx="1121">
                  <c:v>39274</c:v>
                </c:pt>
                <c:pt idx="1122">
                  <c:v>39275</c:v>
                </c:pt>
                <c:pt idx="1123">
                  <c:v>39276</c:v>
                </c:pt>
                <c:pt idx="1124">
                  <c:v>39279</c:v>
                </c:pt>
                <c:pt idx="1125">
                  <c:v>39280</c:v>
                </c:pt>
                <c:pt idx="1126">
                  <c:v>39281</c:v>
                </c:pt>
                <c:pt idx="1127">
                  <c:v>39282</c:v>
                </c:pt>
                <c:pt idx="1128">
                  <c:v>39283</c:v>
                </c:pt>
                <c:pt idx="1129">
                  <c:v>39286</c:v>
                </c:pt>
                <c:pt idx="1130">
                  <c:v>39287</c:v>
                </c:pt>
                <c:pt idx="1131">
                  <c:v>39288</c:v>
                </c:pt>
                <c:pt idx="1132">
                  <c:v>39289</c:v>
                </c:pt>
                <c:pt idx="1133">
                  <c:v>39290</c:v>
                </c:pt>
                <c:pt idx="1134">
                  <c:v>39293</c:v>
                </c:pt>
                <c:pt idx="1135">
                  <c:v>39294</c:v>
                </c:pt>
                <c:pt idx="1136">
                  <c:v>39295</c:v>
                </c:pt>
                <c:pt idx="1137">
                  <c:v>39296</c:v>
                </c:pt>
                <c:pt idx="1138">
                  <c:v>39297</c:v>
                </c:pt>
                <c:pt idx="1139">
                  <c:v>39300</c:v>
                </c:pt>
                <c:pt idx="1140">
                  <c:v>39301</c:v>
                </c:pt>
                <c:pt idx="1141">
                  <c:v>39302</c:v>
                </c:pt>
                <c:pt idx="1142">
                  <c:v>39303</c:v>
                </c:pt>
                <c:pt idx="1143">
                  <c:v>39304</c:v>
                </c:pt>
                <c:pt idx="1144">
                  <c:v>39307</c:v>
                </c:pt>
                <c:pt idx="1145">
                  <c:v>39308</c:v>
                </c:pt>
                <c:pt idx="1146">
                  <c:v>39310</c:v>
                </c:pt>
                <c:pt idx="1147">
                  <c:v>39311</c:v>
                </c:pt>
                <c:pt idx="1148">
                  <c:v>39314</c:v>
                </c:pt>
                <c:pt idx="1149">
                  <c:v>39315</c:v>
                </c:pt>
                <c:pt idx="1150">
                  <c:v>39316</c:v>
                </c:pt>
                <c:pt idx="1151">
                  <c:v>39317</c:v>
                </c:pt>
                <c:pt idx="1152">
                  <c:v>39318</c:v>
                </c:pt>
                <c:pt idx="1153">
                  <c:v>39321</c:v>
                </c:pt>
                <c:pt idx="1154">
                  <c:v>39322</c:v>
                </c:pt>
                <c:pt idx="1155">
                  <c:v>39323</c:v>
                </c:pt>
                <c:pt idx="1156">
                  <c:v>39324</c:v>
                </c:pt>
                <c:pt idx="1157">
                  <c:v>39325</c:v>
                </c:pt>
                <c:pt idx="1158">
                  <c:v>39328</c:v>
                </c:pt>
                <c:pt idx="1159">
                  <c:v>39329</c:v>
                </c:pt>
                <c:pt idx="1160">
                  <c:v>39330</c:v>
                </c:pt>
                <c:pt idx="1161">
                  <c:v>39331</c:v>
                </c:pt>
                <c:pt idx="1162">
                  <c:v>39332</c:v>
                </c:pt>
                <c:pt idx="1163">
                  <c:v>39335</c:v>
                </c:pt>
                <c:pt idx="1164">
                  <c:v>39336</c:v>
                </c:pt>
                <c:pt idx="1165">
                  <c:v>39337</c:v>
                </c:pt>
                <c:pt idx="1166">
                  <c:v>39338</c:v>
                </c:pt>
                <c:pt idx="1167">
                  <c:v>39339</c:v>
                </c:pt>
                <c:pt idx="1168">
                  <c:v>39342</c:v>
                </c:pt>
                <c:pt idx="1169">
                  <c:v>39343</c:v>
                </c:pt>
                <c:pt idx="1170">
                  <c:v>39344</c:v>
                </c:pt>
                <c:pt idx="1171">
                  <c:v>39345</c:v>
                </c:pt>
                <c:pt idx="1172">
                  <c:v>39346</c:v>
                </c:pt>
                <c:pt idx="1173">
                  <c:v>39349</c:v>
                </c:pt>
                <c:pt idx="1174">
                  <c:v>39350</c:v>
                </c:pt>
                <c:pt idx="1175">
                  <c:v>39351</c:v>
                </c:pt>
                <c:pt idx="1176">
                  <c:v>39352</c:v>
                </c:pt>
                <c:pt idx="1177">
                  <c:v>39353</c:v>
                </c:pt>
                <c:pt idx="1178" formatCode="d\/m\/\y\y\y\y">
                  <c:v>39356</c:v>
                </c:pt>
                <c:pt idx="1179" formatCode="d\/m\/\y\y\y\y">
                  <c:v>39357</c:v>
                </c:pt>
                <c:pt idx="1180" formatCode="d\/m\/\y\y\y\y">
                  <c:v>39358</c:v>
                </c:pt>
                <c:pt idx="1181" formatCode="d\/m\/\y\y\y\y">
                  <c:v>39359</c:v>
                </c:pt>
                <c:pt idx="1182" formatCode="d\/m\/\y\y\y\y">
                  <c:v>39360</c:v>
                </c:pt>
                <c:pt idx="1183" formatCode="d\/m\/\y\y\y\y">
                  <c:v>39363</c:v>
                </c:pt>
                <c:pt idx="1184" formatCode="d\/m\/\y\y\y\y">
                  <c:v>39364</c:v>
                </c:pt>
                <c:pt idx="1185" formatCode="d\/m\/\y\y\y\y">
                  <c:v>39365</c:v>
                </c:pt>
                <c:pt idx="1186" formatCode="d\/m\/\y\y\y\y">
                  <c:v>39366</c:v>
                </c:pt>
                <c:pt idx="1187" formatCode="d\/m\/\y\y\y\y">
                  <c:v>39367</c:v>
                </c:pt>
                <c:pt idx="1188" formatCode="d\/m\/\y\y\y\y">
                  <c:v>39370</c:v>
                </c:pt>
                <c:pt idx="1189" formatCode="d\/m\/\y\y\y\y">
                  <c:v>39371</c:v>
                </c:pt>
                <c:pt idx="1190" formatCode="d\/m\/\y\y\y\y">
                  <c:v>39372</c:v>
                </c:pt>
                <c:pt idx="1191" formatCode="d\/m\/\y\y\y\y">
                  <c:v>39373</c:v>
                </c:pt>
                <c:pt idx="1192" formatCode="d\/m\/\y\y\y\y">
                  <c:v>39374</c:v>
                </c:pt>
                <c:pt idx="1193" formatCode="d\/m\/\y\y\y\y">
                  <c:v>39377</c:v>
                </c:pt>
                <c:pt idx="1194" formatCode="d\/m\/\y\y\y\y">
                  <c:v>39378</c:v>
                </c:pt>
                <c:pt idx="1195" formatCode="d\/m\/\y\y\y\y">
                  <c:v>39379</c:v>
                </c:pt>
                <c:pt idx="1196" formatCode="d\/m\/\y\y\y\y">
                  <c:v>39380</c:v>
                </c:pt>
                <c:pt idx="1197" formatCode="d\/m\/\y\y\y\y">
                  <c:v>39381</c:v>
                </c:pt>
                <c:pt idx="1198" formatCode="d\/m\/\y\y\y\y">
                  <c:v>39384</c:v>
                </c:pt>
                <c:pt idx="1199" formatCode="d\/m\/\y\y\y\y">
                  <c:v>39385</c:v>
                </c:pt>
                <c:pt idx="1200" formatCode="d\/m\/\y\y\y\y">
                  <c:v>39386</c:v>
                </c:pt>
                <c:pt idx="1201">
                  <c:v>39387</c:v>
                </c:pt>
                <c:pt idx="1202">
                  <c:v>39388</c:v>
                </c:pt>
                <c:pt idx="1203">
                  <c:v>39391</c:v>
                </c:pt>
                <c:pt idx="1204">
                  <c:v>39392</c:v>
                </c:pt>
                <c:pt idx="1205">
                  <c:v>39393</c:v>
                </c:pt>
                <c:pt idx="1206">
                  <c:v>39394</c:v>
                </c:pt>
                <c:pt idx="1207">
                  <c:v>39395</c:v>
                </c:pt>
                <c:pt idx="1208">
                  <c:v>39398</c:v>
                </c:pt>
                <c:pt idx="1209">
                  <c:v>39399</c:v>
                </c:pt>
                <c:pt idx="1210">
                  <c:v>39400</c:v>
                </c:pt>
                <c:pt idx="1211">
                  <c:v>39401</c:v>
                </c:pt>
                <c:pt idx="1212">
                  <c:v>39402</c:v>
                </c:pt>
                <c:pt idx="1213">
                  <c:v>39405</c:v>
                </c:pt>
                <c:pt idx="1214">
                  <c:v>39406</c:v>
                </c:pt>
                <c:pt idx="1215">
                  <c:v>39407</c:v>
                </c:pt>
                <c:pt idx="1216">
                  <c:v>39408</c:v>
                </c:pt>
                <c:pt idx="1217">
                  <c:v>39409</c:v>
                </c:pt>
                <c:pt idx="1218">
                  <c:v>39412</c:v>
                </c:pt>
                <c:pt idx="1219">
                  <c:v>39413</c:v>
                </c:pt>
                <c:pt idx="1220">
                  <c:v>39414</c:v>
                </c:pt>
                <c:pt idx="1221">
                  <c:v>39415</c:v>
                </c:pt>
                <c:pt idx="1222">
                  <c:v>39416</c:v>
                </c:pt>
                <c:pt idx="1223">
                  <c:v>39419</c:v>
                </c:pt>
                <c:pt idx="1224">
                  <c:v>39420</c:v>
                </c:pt>
                <c:pt idx="1225">
                  <c:v>39421</c:v>
                </c:pt>
                <c:pt idx="1226">
                  <c:v>39422</c:v>
                </c:pt>
                <c:pt idx="1227">
                  <c:v>39423</c:v>
                </c:pt>
                <c:pt idx="1228">
                  <c:v>39426</c:v>
                </c:pt>
                <c:pt idx="1229">
                  <c:v>39427</c:v>
                </c:pt>
                <c:pt idx="1230">
                  <c:v>39428</c:v>
                </c:pt>
                <c:pt idx="1231">
                  <c:v>39429</c:v>
                </c:pt>
                <c:pt idx="1232">
                  <c:v>39430</c:v>
                </c:pt>
                <c:pt idx="1233">
                  <c:v>39433</c:v>
                </c:pt>
                <c:pt idx="1234">
                  <c:v>39434</c:v>
                </c:pt>
                <c:pt idx="1235">
                  <c:v>39435</c:v>
                </c:pt>
                <c:pt idx="1236">
                  <c:v>39436</c:v>
                </c:pt>
                <c:pt idx="1237">
                  <c:v>39437</c:v>
                </c:pt>
                <c:pt idx="1238">
                  <c:v>39440</c:v>
                </c:pt>
                <c:pt idx="1239">
                  <c:v>39443</c:v>
                </c:pt>
                <c:pt idx="1240">
                  <c:v>39444</c:v>
                </c:pt>
                <c:pt idx="1241">
                  <c:v>39447</c:v>
                </c:pt>
                <c:pt idx="1242">
                  <c:v>39449</c:v>
                </c:pt>
                <c:pt idx="1243">
                  <c:v>39450</c:v>
                </c:pt>
                <c:pt idx="1244">
                  <c:v>39451</c:v>
                </c:pt>
                <c:pt idx="1245">
                  <c:v>39454</c:v>
                </c:pt>
                <c:pt idx="1246">
                  <c:v>39455</c:v>
                </c:pt>
                <c:pt idx="1247">
                  <c:v>39456</c:v>
                </c:pt>
                <c:pt idx="1248">
                  <c:v>39457</c:v>
                </c:pt>
                <c:pt idx="1249">
                  <c:v>39458</c:v>
                </c:pt>
                <c:pt idx="1250">
                  <c:v>39461</c:v>
                </c:pt>
                <c:pt idx="1251">
                  <c:v>39462</c:v>
                </c:pt>
                <c:pt idx="1252">
                  <c:v>39463</c:v>
                </c:pt>
                <c:pt idx="1253">
                  <c:v>39464</c:v>
                </c:pt>
                <c:pt idx="1254">
                  <c:v>39465</c:v>
                </c:pt>
                <c:pt idx="1255">
                  <c:v>39468</c:v>
                </c:pt>
                <c:pt idx="1256">
                  <c:v>39469</c:v>
                </c:pt>
                <c:pt idx="1257">
                  <c:v>39470</c:v>
                </c:pt>
                <c:pt idx="1258">
                  <c:v>39471</c:v>
                </c:pt>
                <c:pt idx="1259">
                  <c:v>39472</c:v>
                </c:pt>
                <c:pt idx="1260">
                  <c:v>39475</c:v>
                </c:pt>
                <c:pt idx="1261">
                  <c:v>39476</c:v>
                </c:pt>
                <c:pt idx="1262">
                  <c:v>39477</c:v>
                </c:pt>
                <c:pt idx="1263">
                  <c:v>39478</c:v>
                </c:pt>
                <c:pt idx="1264">
                  <c:v>39479</c:v>
                </c:pt>
                <c:pt idx="1265">
                  <c:v>39482</c:v>
                </c:pt>
                <c:pt idx="1266">
                  <c:v>39483</c:v>
                </c:pt>
                <c:pt idx="1267">
                  <c:v>39484</c:v>
                </c:pt>
                <c:pt idx="1268">
                  <c:v>39485</c:v>
                </c:pt>
                <c:pt idx="1269">
                  <c:v>39486</c:v>
                </c:pt>
                <c:pt idx="1270">
                  <c:v>39489</c:v>
                </c:pt>
                <c:pt idx="1271">
                  <c:v>39490</c:v>
                </c:pt>
                <c:pt idx="1272">
                  <c:v>39491</c:v>
                </c:pt>
                <c:pt idx="1273">
                  <c:v>39492</c:v>
                </c:pt>
                <c:pt idx="1274">
                  <c:v>39493</c:v>
                </c:pt>
                <c:pt idx="1275">
                  <c:v>39496</c:v>
                </c:pt>
                <c:pt idx="1276">
                  <c:v>39497</c:v>
                </c:pt>
                <c:pt idx="1277">
                  <c:v>39498</c:v>
                </c:pt>
                <c:pt idx="1278">
                  <c:v>39499</c:v>
                </c:pt>
                <c:pt idx="1279">
                  <c:v>39500</c:v>
                </c:pt>
                <c:pt idx="1280">
                  <c:v>39503</c:v>
                </c:pt>
                <c:pt idx="1281">
                  <c:v>39504</c:v>
                </c:pt>
                <c:pt idx="1282">
                  <c:v>39505</c:v>
                </c:pt>
                <c:pt idx="1283">
                  <c:v>39506</c:v>
                </c:pt>
                <c:pt idx="1284">
                  <c:v>39507</c:v>
                </c:pt>
                <c:pt idx="1285" formatCode="d\/m\/\y\y\y\y">
                  <c:v>39510</c:v>
                </c:pt>
                <c:pt idx="1286" formatCode="d\/m\/\y\y\y\y">
                  <c:v>39511</c:v>
                </c:pt>
                <c:pt idx="1287" formatCode="d\/m\/\y\y\y\y">
                  <c:v>39512</c:v>
                </c:pt>
                <c:pt idx="1288" formatCode="d\/m\/\y\y\y\y">
                  <c:v>39513</c:v>
                </c:pt>
                <c:pt idx="1289" formatCode="d\/m\/\y\y\y\y">
                  <c:v>39514</c:v>
                </c:pt>
                <c:pt idx="1290" formatCode="d\/m\/\y\y\y\y">
                  <c:v>39517</c:v>
                </c:pt>
                <c:pt idx="1291" formatCode="d\/m\/\y\y\y\y">
                  <c:v>39518</c:v>
                </c:pt>
                <c:pt idx="1292" formatCode="d\/m\/\y\y\y\y">
                  <c:v>39519</c:v>
                </c:pt>
                <c:pt idx="1293" formatCode="d\/m\/\y\y\y\y">
                  <c:v>39520</c:v>
                </c:pt>
                <c:pt idx="1294" formatCode="d\/m\/\y\y\y\y">
                  <c:v>39521</c:v>
                </c:pt>
                <c:pt idx="1295" formatCode="d\/m\/\y\y\y\y">
                  <c:v>39524</c:v>
                </c:pt>
                <c:pt idx="1296" formatCode="d\/m\/\y\y\y\y">
                  <c:v>39525</c:v>
                </c:pt>
                <c:pt idx="1297" formatCode="d\/m\/\y\y\y\y">
                  <c:v>39526</c:v>
                </c:pt>
                <c:pt idx="1298" formatCode="d\/m\/\y\y\y\y">
                  <c:v>39527</c:v>
                </c:pt>
                <c:pt idx="1299" formatCode="d\/m\/\y\y\y\y">
                  <c:v>39532</c:v>
                </c:pt>
                <c:pt idx="1300" formatCode="d\/m\/\y\y\y\y">
                  <c:v>39533</c:v>
                </c:pt>
                <c:pt idx="1301" formatCode="d\/m\/\y\y\y\y">
                  <c:v>39534</c:v>
                </c:pt>
                <c:pt idx="1302" formatCode="d\/m\/\y\y\y\y">
                  <c:v>39535</c:v>
                </c:pt>
                <c:pt idx="1303" formatCode="d\/m\/\y\y\y\y">
                  <c:v>39538</c:v>
                </c:pt>
                <c:pt idx="1304">
                  <c:v>39539</c:v>
                </c:pt>
                <c:pt idx="1305">
                  <c:v>39540</c:v>
                </c:pt>
                <c:pt idx="1306">
                  <c:v>39541</c:v>
                </c:pt>
                <c:pt idx="1307">
                  <c:v>39542</c:v>
                </c:pt>
                <c:pt idx="1308">
                  <c:v>39545</c:v>
                </c:pt>
                <c:pt idx="1309">
                  <c:v>39546</c:v>
                </c:pt>
                <c:pt idx="1310">
                  <c:v>39547</c:v>
                </c:pt>
                <c:pt idx="1311">
                  <c:v>39548</c:v>
                </c:pt>
                <c:pt idx="1312">
                  <c:v>39549</c:v>
                </c:pt>
                <c:pt idx="1313">
                  <c:v>39552</c:v>
                </c:pt>
                <c:pt idx="1314">
                  <c:v>39553</c:v>
                </c:pt>
                <c:pt idx="1315">
                  <c:v>39554</c:v>
                </c:pt>
                <c:pt idx="1316">
                  <c:v>39555</c:v>
                </c:pt>
                <c:pt idx="1317">
                  <c:v>39556</c:v>
                </c:pt>
                <c:pt idx="1318">
                  <c:v>39559</c:v>
                </c:pt>
                <c:pt idx="1319">
                  <c:v>39560</c:v>
                </c:pt>
                <c:pt idx="1320">
                  <c:v>39561</c:v>
                </c:pt>
                <c:pt idx="1321">
                  <c:v>39562</c:v>
                </c:pt>
                <c:pt idx="1322">
                  <c:v>39563</c:v>
                </c:pt>
                <c:pt idx="1323">
                  <c:v>39566</c:v>
                </c:pt>
                <c:pt idx="1324">
                  <c:v>39567</c:v>
                </c:pt>
                <c:pt idx="1325">
                  <c:v>39568</c:v>
                </c:pt>
                <c:pt idx="1326" formatCode="d\/m\/\y\y\y\y">
                  <c:v>39570</c:v>
                </c:pt>
                <c:pt idx="1327" formatCode="d\/m\/\y\y\y\y">
                  <c:v>39573</c:v>
                </c:pt>
                <c:pt idx="1328" formatCode="d\/m\/\y\y\y\y">
                  <c:v>39574</c:v>
                </c:pt>
                <c:pt idx="1329" formatCode="d\/m\/\y\y\y\y">
                  <c:v>39575</c:v>
                </c:pt>
                <c:pt idx="1330" formatCode="d\/m\/\y\y\y\y">
                  <c:v>39576</c:v>
                </c:pt>
                <c:pt idx="1331" formatCode="d\/m\/\y\y\y\y">
                  <c:v>39577</c:v>
                </c:pt>
                <c:pt idx="1332" formatCode="d\/m\/\y\y\y\y">
                  <c:v>39581</c:v>
                </c:pt>
                <c:pt idx="1333" formatCode="d\/m\/\y\y\y\y">
                  <c:v>39582</c:v>
                </c:pt>
                <c:pt idx="1334" formatCode="d\/m\/\y\y\y\y">
                  <c:v>39583</c:v>
                </c:pt>
                <c:pt idx="1335" formatCode="d\/m\/\y\y\y\y">
                  <c:v>39584</c:v>
                </c:pt>
                <c:pt idx="1336" formatCode="d\/m\/\y\y\y\y">
                  <c:v>39587</c:v>
                </c:pt>
                <c:pt idx="1337" formatCode="d\/m\/\y\y\y\y">
                  <c:v>39588</c:v>
                </c:pt>
                <c:pt idx="1338" formatCode="d\/m\/\y\y\y\y">
                  <c:v>39588</c:v>
                </c:pt>
                <c:pt idx="1339" formatCode="d\/m\/\y\y\y\y">
                  <c:v>39589</c:v>
                </c:pt>
                <c:pt idx="1340" formatCode="d\/m\/\y\y\y\y">
                  <c:v>39590</c:v>
                </c:pt>
                <c:pt idx="1341" formatCode="d\/m\/\y\y\y\y">
                  <c:v>39591</c:v>
                </c:pt>
                <c:pt idx="1342" formatCode="d\/m\/\y\y\y\y">
                  <c:v>39594</c:v>
                </c:pt>
                <c:pt idx="1343" formatCode="d\/m\/\y\y\y\y">
                  <c:v>39595</c:v>
                </c:pt>
                <c:pt idx="1344" formatCode="d\/m\/\y\y\y\y">
                  <c:v>39596</c:v>
                </c:pt>
                <c:pt idx="1345" formatCode="d\/m\/\y\y\y\y">
                  <c:v>39597</c:v>
                </c:pt>
                <c:pt idx="1346" formatCode="d\/m\/\y\y\y\y">
                  <c:v>39598</c:v>
                </c:pt>
                <c:pt idx="1347">
                  <c:v>39601</c:v>
                </c:pt>
                <c:pt idx="1348">
                  <c:v>39602</c:v>
                </c:pt>
                <c:pt idx="1349">
                  <c:v>39603</c:v>
                </c:pt>
                <c:pt idx="1350">
                  <c:v>39604</c:v>
                </c:pt>
                <c:pt idx="1351">
                  <c:v>39605</c:v>
                </c:pt>
                <c:pt idx="1352">
                  <c:v>39608</c:v>
                </c:pt>
                <c:pt idx="1353">
                  <c:v>39609</c:v>
                </c:pt>
                <c:pt idx="1354">
                  <c:v>39610</c:v>
                </c:pt>
                <c:pt idx="1355">
                  <c:v>39611</c:v>
                </c:pt>
                <c:pt idx="1356">
                  <c:v>39612</c:v>
                </c:pt>
                <c:pt idx="1357">
                  <c:v>39615</c:v>
                </c:pt>
                <c:pt idx="1358">
                  <c:v>39616</c:v>
                </c:pt>
                <c:pt idx="1359">
                  <c:v>39617</c:v>
                </c:pt>
                <c:pt idx="1360">
                  <c:v>39618</c:v>
                </c:pt>
                <c:pt idx="1361">
                  <c:v>39619</c:v>
                </c:pt>
                <c:pt idx="1362">
                  <c:v>39622</c:v>
                </c:pt>
                <c:pt idx="1363">
                  <c:v>39623</c:v>
                </c:pt>
                <c:pt idx="1364">
                  <c:v>39624</c:v>
                </c:pt>
                <c:pt idx="1365">
                  <c:v>39625</c:v>
                </c:pt>
                <c:pt idx="1366">
                  <c:v>39626</c:v>
                </c:pt>
                <c:pt idx="1367">
                  <c:v>39629</c:v>
                </c:pt>
                <c:pt idx="1368">
                  <c:v>39630</c:v>
                </c:pt>
                <c:pt idx="1369">
                  <c:v>39631</c:v>
                </c:pt>
                <c:pt idx="1370">
                  <c:v>39632</c:v>
                </c:pt>
                <c:pt idx="1371">
                  <c:v>39633</c:v>
                </c:pt>
                <c:pt idx="1372">
                  <c:v>39636</c:v>
                </c:pt>
                <c:pt idx="1373">
                  <c:v>39637</c:v>
                </c:pt>
                <c:pt idx="1374">
                  <c:v>39638</c:v>
                </c:pt>
                <c:pt idx="1375">
                  <c:v>39639</c:v>
                </c:pt>
                <c:pt idx="1376">
                  <c:v>39640</c:v>
                </c:pt>
                <c:pt idx="1377">
                  <c:v>39643</c:v>
                </c:pt>
                <c:pt idx="1378">
                  <c:v>39644</c:v>
                </c:pt>
                <c:pt idx="1379">
                  <c:v>39645</c:v>
                </c:pt>
                <c:pt idx="1380">
                  <c:v>39646</c:v>
                </c:pt>
                <c:pt idx="1381">
                  <c:v>39647</c:v>
                </c:pt>
                <c:pt idx="1382">
                  <c:v>39650</c:v>
                </c:pt>
                <c:pt idx="1383">
                  <c:v>39651</c:v>
                </c:pt>
                <c:pt idx="1384">
                  <c:v>39652</c:v>
                </c:pt>
                <c:pt idx="1385">
                  <c:v>39653</c:v>
                </c:pt>
                <c:pt idx="1386">
                  <c:v>39654</c:v>
                </c:pt>
                <c:pt idx="1387">
                  <c:v>39657</c:v>
                </c:pt>
                <c:pt idx="1388">
                  <c:v>39658</c:v>
                </c:pt>
                <c:pt idx="1389">
                  <c:v>39659</c:v>
                </c:pt>
                <c:pt idx="1390">
                  <c:v>39660</c:v>
                </c:pt>
                <c:pt idx="1391">
                  <c:v>39661</c:v>
                </c:pt>
                <c:pt idx="1392">
                  <c:v>39664</c:v>
                </c:pt>
                <c:pt idx="1393">
                  <c:v>39665</c:v>
                </c:pt>
                <c:pt idx="1394">
                  <c:v>39666</c:v>
                </c:pt>
                <c:pt idx="1395">
                  <c:v>39667</c:v>
                </c:pt>
                <c:pt idx="1396">
                  <c:v>39668</c:v>
                </c:pt>
                <c:pt idx="1397">
                  <c:v>39671</c:v>
                </c:pt>
                <c:pt idx="1398">
                  <c:v>39672</c:v>
                </c:pt>
                <c:pt idx="1399">
                  <c:v>39673</c:v>
                </c:pt>
                <c:pt idx="1400">
                  <c:v>39674</c:v>
                </c:pt>
                <c:pt idx="1401">
                  <c:v>39675</c:v>
                </c:pt>
                <c:pt idx="1402">
                  <c:v>39678</c:v>
                </c:pt>
                <c:pt idx="1403">
                  <c:v>39679</c:v>
                </c:pt>
                <c:pt idx="1404">
                  <c:v>39680</c:v>
                </c:pt>
                <c:pt idx="1405">
                  <c:v>39681</c:v>
                </c:pt>
                <c:pt idx="1406">
                  <c:v>39682</c:v>
                </c:pt>
                <c:pt idx="1407">
                  <c:v>39685</c:v>
                </c:pt>
                <c:pt idx="1408">
                  <c:v>39686</c:v>
                </c:pt>
                <c:pt idx="1409">
                  <c:v>39687</c:v>
                </c:pt>
                <c:pt idx="1410">
                  <c:v>39688</c:v>
                </c:pt>
                <c:pt idx="1411">
                  <c:v>39689</c:v>
                </c:pt>
                <c:pt idx="1412">
                  <c:v>39692</c:v>
                </c:pt>
                <c:pt idx="1413">
                  <c:v>39693</c:v>
                </c:pt>
                <c:pt idx="1414">
                  <c:v>39694</c:v>
                </c:pt>
                <c:pt idx="1415">
                  <c:v>39695</c:v>
                </c:pt>
                <c:pt idx="1416">
                  <c:v>39696</c:v>
                </c:pt>
                <c:pt idx="1417">
                  <c:v>39699</c:v>
                </c:pt>
                <c:pt idx="1418">
                  <c:v>39700</c:v>
                </c:pt>
                <c:pt idx="1419">
                  <c:v>39701</c:v>
                </c:pt>
                <c:pt idx="1420">
                  <c:v>39702</c:v>
                </c:pt>
                <c:pt idx="1421">
                  <c:v>39703</c:v>
                </c:pt>
                <c:pt idx="1422">
                  <c:v>39706</c:v>
                </c:pt>
                <c:pt idx="1423">
                  <c:v>39707</c:v>
                </c:pt>
                <c:pt idx="1424">
                  <c:v>39708</c:v>
                </c:pt>
                <c:pt idx="1425">
                  <c:v>39709</c:v>
                </c:pt>
                <c:pt idx="1426">
                  <c:v>39710</c:v>
                </c:pt>
                <c:pt idx="1427">
                  <c:v>39713</c:v>
                </c:pt>
                <c:pt idx="1428">
                  <c:v>39714</c:v>
                </c:pt>
                <c:pt idx="1429">
                  <c:v>39715</c:v>
                </c:pt>
                <c:pt idx="1430">
                  <c:v>39716</c:v>
                </c:pt>
                <c:pt idx="1431">
                  <c:v>39717</c:v>
                </c:pt>
                <c:pt idx="1432">
                  <c:v>39720</c:v>
                </c:pt>
                <c:pt idx="1433">
                  <c:v>39721</c:v>
                </c:pt>
                <c:pt idx="1434" formatCode="d\/m\/\y\y\y\y">
                  <c:v>39722</c:v>
                </c:pt>
                <c:pt idx="1435" formatCode="d\/m\/\y\y\y\y">
                  <c:v>39723</c:v>
                </c:pt>
                <c:pt idx="1436" formatCode="d\/m\/\y\y\y\y">
                  <c:v>39727</c:v>
                </c:pt>
                <c:pt idx="1437" formatCode="d\/m\/\y\y\y\y">
                  <c:v>39728</c:v>
                </c:pt>
                <c:pt idx="1438" formatCode="d\/m\/\y\y\y\y">
                  <c:v>39729</c:v>
                </c:pt>
                <c:pt idx="1439" formatCode="d\/m\/\y\y\y\y">
                  <c:v>39730</c:v>
                </c:pt>
                <c:pt idx="1440" formatCode="d\/m\/\y\y\y\y">
                  <c:v>39731</c:v>
                </c:pt>
                <c:pt idx="1441" formatCode="d\/m\/\y\y\y\y">
                  <c:v>39734</c:v>
                </c:pt>
                <c:pt idx="1442" formatCode="d\/m\/\y\y\y\y">
                  <c:v>39735</c:v>
                </c:pt>
                <c:pt idx="1443" formatCode="d\/m\/\y\y\y\y">
                  <c:v>39736</c:v>
                </c:pt>
                <c:pt idx="1444" formatCode="d\/m\/\y\y\y\y">
                  <c:v>39737</c:v>
                </c:pt>
                <c:pt idx="1445" formatCode="d\/m\/\y\y\y\y">
                  <c:v>39738</c:v>
                </c:pt>
                <c:pt idx="1446" formatCode="d\/m\/\y\y\y\y">
                  <c:v>39741</c:v>
                </c:pt>
                <c:pt idx="1447" formatCode="d\/m\/\y\y\y\y">
                  <c:v>39742</c:v>
                </c:pt>
                <c:pt idx="1448" formatCode="d\/m\/\y\y\y\y">
                  <c:v>39743</c:v>
                </c:pt>
                <c:pt idx="1449" formatCode="d\/m\/\y\y\y\y">
                  <c:v>39744</c:v>
                </c:pt>
                <c:pt idx="1450" formatCode="d\/m\/\y\y\y\y">
                  <c:v>39745</c:v>
                </c:pt>
                <c:pt idx="1451" formatCode="d\/m\/\y\y\y\y">
                  <c:v>39748</c:v>
                </c:pt>
                <c:pt idx="1452" formatCode="d\/m\/\y\y\y\y">
                  <c:v>39749</c:v>
                </c:pt>
                <c:pt idx="1453" formatCode="d\/m\/\y\y\y\y">
                  <c:v>39750</c:v>
                </c:pt>
                <c:pt idx="1454" formatCode="d\/m\/\y\y\y\y">
                  <c:v>39751</c:v>
                </c:pt>
                <c:pt idx="1455" formatCode="d\/m\/\y\y\y\y">
                  <c:v>39752</c:v>
                </c:pt>
                <c:pt idx="1456">
                  <c:v>39755</c:v>
                </c:pt>
                <c:pt idx="1457">
                  <c:v>39756</c:v>
                </c:pt>
                <c:pt idx="1458">
                  <c:v>39757</c:v>
                </c:pt>
                <c:pt idx="1459">
                  <c:v>39758</c:v>
                </c:pt>
                <c:pt idx="1460">
                  <c:v>39759</c:v>
                </c:pt>
                <c:pt idx="1461">
                  <c:v>39762</c:v>
                </c:pt>
                <c:pt idx="1462">
                  <c:v>39763</c:v>
                </c:pt>
                <c:pt idx="1463">
                  <c:v>39764</c:v>
                </c:pt>
                <c:pt idx="1464">
                  <c:v>39765</c:v>
                </c:pt>
                <c:pt idx="1465">
                  <c:v>39766</c:v>
                </c:pt>
                <c:pt idx="1466">
                  <c:v>39769</c:v>
                </c:pt>
                <c:pt idx="1467">
                  <c:v>39770</c:v>
                </c:pt>
                <c:pt idx="1468">
                  <c:v>39771</c:v>
                </c:pt>
                <c:pt idx="1469">
                  <c:v>39772</c:v>
                </c:pt>
                <c:pt idx="1470">
                  <c:v>39773</c:v>
                </c:pt>
                <c:pt idx="1471">
                  <c:v>39776</c:v>
                </c:pt>
                <c:pt idx="1472">
                  <c:v>39777</c:v>
                </c:pt>
                <c:pt idx="1473">
                  <c:v>39778</c:v>
                </c:pt>
                <c:pt idx="1474">
                  <c:v>39779</c:v>
                </c:pt>
                <c:pt idx="1475">
                  <c:v>39780</c:v>
                </c:pt>
                <c:pt idx="1476">
                  <c:v>39783</c:v>
                </c:pt>
                <c:pt idx="1477">
                  <c:v>39784</c:v>
                </c:pt>
                <c:pt idx="1478">
                  <c:v>39785</c:v>
                </c:pt>
                <c:pt idx="1479">
                  <c:v>39786</c:v>
                </c:pt>
                <c:pt idx="1480">
                  <c:v>39787</c:v>
                </c:pt>
                <c:pt idx="1481">
                  <c:v>39790</c:v>
                </c:pt>
                <c:pt idx="1482">
                  <c:v>39791</c:v>
                </c:pt>
                <c:pt idx="1483">
                  <c:v>39792</c:v>
                </c:pt>
                <c:pt idx="1484">
                  <c:v>39793</c:v>
                </c:pt>
                <c:pt idx="1485">
                  <c:v>39794</c:v>
                </c:pt>
                <c:pt idx="1486">
                  <c:v>39797</c:v>
                </c:pt>
                <c:pt idx="1487">
                  <c:v>39798</c:v>
                </c:pt>
                <c:pt idx="1488">
                  <c:v>39799</c:v>
                </c:pt>
                <c:pt idx="1489">
                  <c:v>39800</c:v>
                </c:pt>
                <c:pt idx="1490">
                  <c:v>39801</c:v>
                </c:pt>
                <c:pt idx="1491">
                  <c:v>39804</c:v>
                </c:pt>
                <c:pt idx="1492">
                  <c:v>39805</c:v>
                </c:pt>
                <c:pt idx="1493">
                  <c:v>39811</c:v>
                </c:pt>
                <c:pt idx="1494">
                  <c:v>39812</c:v>
                </c:pt>
                <c:pt idx="1495">
                  <c:v>39815</c:v>
                </c:pt>
                <c:pt idx="1496">
                  <c:v>39818</c:v>
                </c:pt>
                <c:pt idx="1497">
                  <c:v>39819</c:v>
                </c:pt>
                <c:pt idx="1498">
                  <c:v>39820</c:v>
                </c:pt>
                <c:pt idx="1499">
                  <c:v>39821</c:v>
                </c:pt>
                <c:pt idx="1500">
                  <c:v>39822</c:v>
                </c:pt>
                <c:pt idx="1501">
                  <c:v>39825</c:v>
                </c:pt>
                <c:pt idx="1502">
                  <c:v>39826</c:v>
                </c:pt>
                <c:pt idx="1503">
                  <c:v>39827</c:v>
                </c:pt>
                <c:pt idx="1504">
                  <c:v>39828</c:v>
                </c:pt>
                <c:pt idx="1505">
                  <c:v>39829</c:v>
                </c:pt>
                <c:pt idx="1506">
                  <c:v>39832</c:v>
                </c:pt>
                <c:pt idx="1507">
                  <c:v>39833</c:v>
                </c:pt>
                <c:pt idx="1508">
                  <c:v>39834</c:v>
                </c:pt>
                <c:pt idx="1509">
                  <c:v>39835</c:v>
                </c:pt>
                <c:pt idx="1510">
                  <c:v>39836</c:v>
                </c:pt>
                <c:pt idx="1511">
                  <c:v>39839</c:v>
                </c:pt>
                <c:pt idx="1512">
                  <c:v>39840</c:v>
                </c:pt>
                <c:pt idx="1513">
                  <c:v>39841</c:v>
                </c:pt>
                <c:pt idx="1514">
                  <c:v>39842</c:v>
                </c:pt>
                <c:pt idx="1515">
                  <c:v>39843</c:v>
                </c:pt>
                <c:pt idx="1516">
                  <c:v>39846</c:v>
                </c:pt>
                <c:pt idx="1517">
                  <c:v>39847</c:v>
                </c:pt>
                <c:pt idx="1518">
                  <c:v>39848</c:v>
                </c:pt>
                <c:pt idx="1519">
                  <c:v>39849</c:v>
                </c:pt>
                <c:pt idx="1520">
                  <c:v>39850</c:v>
                </c:pt>
                <c:pt idx="1521">
                  <c:v>39853</c:v>
                </c:pt>
                <c:pt idx="1522">
                  <c:v>39854</c:v>
                </c:pt>
                <c:pt idx="1523">
                  <c:v>39855</c:v>
                </c:pt>
                <c:pt idx="1524">
                  <c:v>39856</c:v>
                </c:pt>
                <c:pt idx="1525">
                  <c:v>39857</c:v>
                </c:pt>
                <c:pt idx="1526">
                  <c:v>39860</c:v>
                </c:pt>
                <c:pt idx="1527">
                  <c:v>39861</c:v>
                </c:pt>
                <c:pt idx="1528">
                  <c:v>39862</c:v>
                </c:pt>
                <c:pt idx="1529">
                  <c:v>39863</c:v>
                </c:pt>
                <c:pt idx="1530">
                  <c:v>39864</c:v>
                </c:pt>
                <c:pt idx="1531">
                  <c:v>39867</c:v>
                </c:pt>
                <c:pt idx="1532">
                  <c:v>39868</c:v>
                </c:pt>
                <c:pt idx="1533">
                  <c:v>39869</c:v>
                </c:pt>
                <c:pt idx="1534">
                  <c:v>39870</c:v>
                </c:pt>
                <c:pt idx="1535">
                  <c:v>39871</c:v>
                </c:pt>
                <c:pt idx="1536" formatCode="d\/m\/\y\y\y\y">
                  <c:v>39874</c:v>
                </c:pt>
                <c:pt idx="1537" formatCode="d\/m\/\y\y\y\y">
                  <c:v>39875</c:v>
                </c:pt>
                <c:pt idx="1538" formatCode="d\/m\/\y\y\y\y">
                  <c:v>39876</c:v>
                </c:pt>
                <c:pt idx="1539" formatCode="d\/m\/\y\y\y\y">
                  <c:v>39877</c:v>
                </c:pt>
                <c:pt idx="1540" formatCode="d\/m\/\y\y\y\y">
                  <c:v>39878</c:v>
                </c:pt>
                <c:pt idx="1541" formatCode="d\/m\/\y\y\y\y">
                  <c:v>39881</c:v>
                </c:pt>
                <c:pt idx="1542" formatCode="d\/m\/\y\y\y\y">
                  <c:v>39882</c:v>
                </c:pt>
                <c:pt idx="1543" formatCode="d\/m\/\y\y\y\y">
                  <c:v>39883</c:v>
                </c:pt>
                <c:pt idx="1544" formatCode="d\/m\/\y\y\y\y">
                  <c:v>39884</c:v>
                </c:pt>
                <c:pt idx="1545" formatCode="d\/m\/\y\y\y\y">
                  <c:v>39885</c:v>
                </c:pt>
                <c:pt idx="1546" formatCode="d\/m\/\y\y\y\y">
                  <c:v>39888</c:v>
                </c:pt>
                <c:pt idx="1547" formatCode="d\/m\/\y\y\y\y">
                  <c:v>39889</c:v>
                </c:pt>
                <c:pt idx="1548" formatCode="d\/m\/\y\y\y\y">
                  <c:v>39890</c:v>
                </c:pt>
                <c:pt idx="1549" formatCode="d\/m\/\y\y\y\y">
                  <c:v>39891</c:v>
                </c:pt>
                <c:pt idx="1550" formatCode="d\/m\/\y\y\y\y">
                  <c:v>39892</c:v>
                </c:pt>
                <c:pt idx="1551" formatCode="d\/m\/\y\y\y\y">
                  <c:v>39895</c:v>
                </c:pt>
                <c:pt idx="1552" formatCode="d\/m\/\y\y\y\y">
                  <c:v>39896</c:v>
                </c:pt>
                <c:pt idx="1553" formatCode="d\/m\/\y\y\y\y">
                  <c:v>39897</c:v>
                </c:pt>
                <c:pt idx="1554" formatCode="d\/m\/\y\y\y\y">
                  <c:v>39898</c:v>
                </c:pt>
                <c:pt idx="1555" formatCode="d\/m\/\y\y\y\y">
                  <c:v>39899</c:v>
                </c:pt>
                <c:pt idx="1556" formatCode="d\/m\/\y\y\y\y">
                  <c:v>39902</c:v>
                </c:pt>
                <c:pt idx="1557" formatCode="d\/m\/\y\y\y\y">
                  <c:v>39903</c:v>
                </c:pt>
                <c:pt idx="1558">
                  <c:v>39904</c:v>
                </c:pt>
                <c:pt idx="1559">
                  <c:v>39905</c:v>
                </c:pt>
                <c:pt idx="1560">
                  <c:v>39906</c:v>
                </c:pt>
                <c:pt idx="1561">
                  <c:v>39909</c:v>
                </c:pt>
                <c:pt idx="1562">
                  <c:v>39910</c:v>
                </c:pt>
                <c:pt idx="1563">
                  <c:v>39911</c:v>
                </c:pt>
                <c:pt idx="1564">
                  <c:v>39912</c:v>
                </c:pt>
                <c:pt idx="1565">
                  <c:v>39917</c:v>
                </c:pt>
                <c:pt idx="1566">
                  <c:v>39918</c:v>
                </c:pt>
                <c:pt idx="1567">
                  <c:v>39919</c:v>
                </c:pt>
                <c:pt idx="1568">
                  <c:v>39920</c:v>
                </c:pt>
                <c:pt idx="1569">
                  <c:v>39923</c:v>
                </c:pt>
                <c:pt idx="1570">
                  <c:v>39924</c:v>
                </c:pt>
                <c:pt idx="1571">
                  <c:v>39925</c:v>
                </c:pt>
                <c:pt idx="1572">
                  <c:v>39926</c:v>
                </c:pt>
                <c:pt idx="1573">
                  <c:v>39927</c:v>
                </c:pt>
                <c:pt idx="1574">
                  <c:v>39930</c:v>
                </c:pt>
                <c:pt idx="1575">
                  <c:v>39931</c:v>
                </c:pt>
                <c:pt idx="1576">
                  <c:v>39932</c:v>
                </c:pt>
                <c:pt idx="1577">
                  <c:v>39933</c:v>
                </c:pt>
                <c:pt idx="1578">
                  <c:v>39933</c:v>
                </c:pt>
                <c:pt idx="1579" formatCode="d\/m\/\y\y\y\y">
                  <c:v>39937</c:v>
                </c:pt>
                <c:pt idx="1580" formatCode="d\/m\/\y\y\y\y">
                  <c:v>39938</c:v>
                </c:pt>
                <c:pt idx="1581" formatCode="d\/m\/\y\y\y\y">
                  <c:v>39939</c:v>
                </c:pt>
                <c:pt idx="1582" formatCode="d\/m\/\y\y\y\y">
                  <c:v>39940</c:v>
                </c:pt>
                <c:pt idx="1583" formatCode="d\/m\/\y\y\y\y">
                  <c:v>39941</c:v>
                </c:pt>
                <c:pt idx="1584" formatCode="d\/m\/\y\y\y\y">
                  <c:v>39944</c:v>
                </c:pt>
                <c:pt idx="1585" formatCode="d\/m\/\y\y\y\y">
                  <c:v>39945</c:v>
                </c:pt>
                <c:pt idx="1586" formatCode="d\/m\/\y\y\y\y">
                  <c:v>39946</c:v>
                </c:pt>
                <c:pt idx="1587" formatCode="d\/m\/\y\y\y\y">
                  <c:v>39947</c:v>
                </c:pt>
                <c:pt idx="1588" formatCode="d\/m\/\y\y\y\y">
                  <c:v>39948</c:v>
                </c:pt>
                <c:pt idx="1589" formatCode="d\/m\/\y\y\y\y">
                  <c:v>39951</c:v>
                </c:pt>
                <c:pt idx="1590" formatCode="d\/m\/\y\y\y\y">
                  <c:v>39952</c:v>
                </c:pt>
                <c:pt idx="1591" formatCode="d\/m\/\y\y\y\y">
                  <c:v>39953</c:v>
                </c:pt>
                <c:pt idx="1592" formatCode="d\/m\/\y\y\y\y">
                  <c:v>39955</c:v>
                </c:pt>
                <c:pt idx="1593" formatCode="d\/m\/\y\y\y\y">
                  <c:v>39958</c:v>
                </c:pt>
                <c:pt idx="1594" formatCode="d\/m\/\y\y\y\y">
                  <c:v>39959</c:v>
                </c:pt>
                <c:pt idx="1595" formatCode="d\/m\/\y\y\y\y">
                  <c:v>39960</c:v>
                </c:pt>
                <c:pt idx="1596" formatCode="d\/m\/\y\y\y\y">
                  <c:v>39961</c:v>
                </c:pt>
                <c:pt idx="1597" formatCode="d\/m\/\y\y\y\y">
                  <c:v>39962</c:v>
                </c:pt>
                <c:pt idx="1598">
                  <c:v>39966</c:v>
                </c:pt>
                <c:pt idx="1599">
                  <c:v>39967</c:v>
                </c:pt>
                <c:pt idx="1600">
                  <c:v>39968</c:v>
                </c:pt>
                <c:pt idx="1601">
                  <c:v>39969</c:v>
                </c:pt>
                <c:pt idx="1602">
                  <c:v>39972</c:v>
                </c:pt>
                <c:pt idx="1603">
                  <c:v>39973</c:v>
                </c:pt>
                <c:pt idx="1604">
                  <c:v>39974</c:v>
                </c:pt>
                <c:pt idx="1605">
                  <c:v>39975</c:v>
                </c:pt>
                <c:pt idx="1606">
                  <c:v>39976</c:v>
                </c:pt>
                <c:pt idx="1607">
                  <c:v>39979</c:v>
                </c:pt>
                <c:pt idx="1608">
                  <c:v>39980</c:v>
                </c:pt>
                <c:pt idx="1609">
                  <c:v>39981</c:v>
                </c:pt>
                <c:pt idx="1610">
                  <c:v>39982</c:v>
                </c:pt>
                <c:pt idx="1611">
                  <c:v>39983</c:v>
                </c:pt>
                <c:pt idx="1612">
                  <c:v>39986</c:v>
                </c:pt>
                <c:pt idx="1613">
                  <c:v>39987</c:v>
                </c:pt>
                <c:pt idx="1614">
                  <c:v>39988</c:v>
                </c:pt>
                <c:pt idx="1615">
                  <c:v>39989</c:v>
                </c:pt>
                <c:pt idx="1616">
                  <c:v>39990</c:v>
                </c:pt>
                <c:pt idx="1617">
                  <c:v>39993</c:v>
                </c:pt>
                <c:pt idx="1618">
                  <c:v>39994</c:v>
                </c:pt>
                <c:pt idx="1619">
                  <c:v>39995</c:v>
                </c:pt>
                <c:pt idx="1620">
                  <c:v>39996</c:v>
                </c:pt>
                <c:pt idx="1621">
                  <c:v>39997</c:v>
                </c:pt>
                <c:pt idx="1622">
                  <c:v>40000</c:v>
                </c:pt>
                <c:pt idx="1623">
                  <c:v>40001</c:v>
                </c:pt>
                <c:pt idx="1624">
                  <c:v>40002</c:v>
                </c:pt>
                <c:pt idx="1625">
                  <c:v>40003</c:v>
                </c:pt>
                <c:pt idx="1626">
                  <c:v>40004</c:v>
                </c:pt>
                <c:pt idx="1627">
                  <c:v>40007</c:v>
                </c:pt>
                <c:pt idx="1628">
                  <c:v>40008</c:v>
                </c:pt>
                <c:pt idx="1629">
                  <c:v>40009</c:v>
                </c:pt>
                <c:pt idx="1630">
                  <c:v>40010</c:v>
                </c:pt>
                <c:pt idx="1631">
                  <c:v>40015</c:v>
                </c:pt>
                <c:pt idx="1632">
                  <c:v>40016</c:v>
                </c:pt>
                <c:pt idx="1633">
                  <c:v>40011</c:v>
                </c:pt>
                <c:pt idx="1634">
                  <c:v>40014</c:v>
                </c:pt>
                <c:pt idx="1635">
                  <c:v>40017</c:v>
                </c:pt>
                <c:pt idx="1636">
                  <c:v>40018</c:v>
                </c:pt>
                <c:pt idx="1637">
                  <c:v>40021</c:v>
                </c:pt>
                <c:pt idx="1638">
                  <c:v>40022</c:v>
                </c:pt>
                <c:pt idx="1639">
                  <c:v>40023</c:v>
                </c:pt>
                <c:pt idx="1640">
                  <c:v>40024</c:v>
                </c:pt>
                <c:pt idx="1641">
                  <c:v>40025</c:v>
                </c:pt>
                <c:pt idx="1642">
                  <c:v>40028</c:v>
                </c:pt>
                <c:pt idx="1643">
                  <c:v>40029</c:v>
                </c:pt>
                <c:pt idx="1644">
                  <c:v>40030</c:v>
                </c:pt>
                <c:pt idx="1645">
                  <c:v>40031</c:v>
                </c:pt>
                <c:pt idx="1646">
                  <c:v>40032</c:v>
                </c:pt>
                <c:pt idx="1647">
                  <c:v>40035</c:v>
                </c:pt>
                <c:pt idx="1648">
                  <c:v>40036</c:v>
                </c:pt>
                <c:pt idx="1649">
                  <c:v>40037</c:v>
                </c:pt>
                <c:pt idx="1650">
                  <c:v>40038</c:v>
                </c:pt>
                <c:pt idx="1651">
                  <c:v>40039</c:v>
                </c:pt>
                <c:pt idx="1652">
                  <c:v>40042</c:v>
                </c:pt>
                <c:pt idx="1653">
                  <c:v>40043</c:v>
                </c:pt>
                <c:pt idx="1654">
                  <c:v>40044</c:v>
                </c:pt>
                <c:pt idx="1655">
                  <c:v>40045</c:v>
                </c:pt>
                <c:pt idx="1656">
                  <c:v>40046</c:v>
                </c:pt>
                <c:pt idx="1657">
                  <c:v>40049</c:v>
                </c:pt>
                <c:pt idx="1658">
                  <c:v>40050</c:v>
                </c:pt>
                <c:pt idx="1659">
                  <c:v>40051</c:v>
                </c:pt>
                <c:pt idx="1660">
                  <c:v>40052</c:v>
                </c:pt>
                <c:pt idx="1661">
                  <c:v>40053</c:v>
                </c:pt>
                <c:pt idx="1662">
                  <c:v>40056</c:v>
                </c:pt>
                <c:pt idx="1663">
                  <c:v>40057</c:v>
                </c:pt>
                <c:pt idx="1664">
                  <c:v>40058</c:v>
                </c:pt>
                <c:pt idx="1665">
                  <c:v>40059</c:v>
                </c:pt>
                <c:pt idx="1666">
                  <c:v>40060</c:v>
                </c:pt>
                <c:pt idx="1667">
                  <c:v>40063</c:v>
                </c:pt>
                <c:pt idx="1668">
                  <c:v>40064</c:v>
                </c:pt>
                <c:pt idx="1669">
                  <c:v>40065</c:v>
                </c:pt>
                <c:pt idx="1670">
                  <c:v>40066</c:v>
                </c:pt>
                <c:pt idx="1671">
                  <c:v>40067</c:v>
                </c:pt>
                <c:pt idx="1672">
                  <c:v>40070</c:v>
                </c:pt>
                <c:pt idx="1673">
                  <c:v>40071</c:v>
                </c:pt>
                <c:pt idx="1674">
                  <c:v>40072</c:v>
                </c:pt>
                <c:pt idx="1675">
                  <c:v>40073</c:v>
                </c:pt>
                <c:pt idx="1676">
                  <c:v>40074</c:v>
                </c:pt>
                <c:pt idx="1677">
                  <c:v>40077</c:v>
                </c:pt>
                <c:pt idx="1678">
                  <c:v>40078</c:v>
                </c:pt>
                <c:pt idx="1679">
                  <c:v>40079</c:v>
                </c:pt>
                <c:pt idx="1680">
                  <c:v>40080</c:v>
                </c:pt>
                <c:pt idx="1681">
                  <c:v>40081</c:v>
                </c:pt>
                <c:pt idx="1682">
                  <c:v>40084</c:v>
                </c:pt>
                <c:pt idx="1683">
                  <c:v>40085</c:v>
                </c:pt>
                <c:pt idx="1684">
                  <c:v>40086</c:v>
                </c:pt>
                <c:pt idx="1685" formatCode="d\/m\/\y\y\y\y">
                  <c:v>40087</c:v>
                </c:pt>
                <c:pt idx="1686" formatCode="d\/m\/\y\y\y\y">
                  <c:v>40088</c:v>
                </c:pt>
                <c:pt idx="1687" formatCode="d\/m\/\y\y\y\y">
                  <c:v>40091</c:v>
                </c:pt>
                <c:pt idx="1688" formatCode="d\/m\/\y\y\y\y">
                  <c:v>40092</c:v>
                </c:pt>
                <c:pt idx="1689" formatCode="d\/m\/\y\y\y\y">
                  <c:v>40093</c:v>
                </c:pt>
                <c:pt idx="1690" formatCode="d\/m\/\y\y\y\y">
                  <c:v>40094</c:v>
                </c:pt>
                <c:pt idx="1691" formatCode="d\/m\/\y\y\y\y">
                  <c:v>40095</c:v>
                </c:pt>
                <c:pt idx="1692" formatCode="d\/m\/\y\y\y\y">
                  <c:v>40098</c:v>
                </c:pt>
                <c:pt idx="1693" formatCode="d\/m\/\y\y\y\y">
                  <c:v>40099</c:v>
                </c:pt>
                <c:pt idx="1694" formatCode="d\/m\/\y\y\y\y">
                  <c:v>40100</c:v>
                </c:pt>
                <c:pt idx="1695" formatCode="d\/m\/\y\y\y\y">
                  <c:v>40101</c:v>
                </c:pt>
                <c:pt idx="1696" formatCode="d\/m\/\y\y\y\y">
                  <c:v>40102</c:v>
                </c:pt>
                <c:pt idx="1697" formatCode="d\/m\/\y\y\y\y">
                  <c:v>40105</c:v>
                </c:pt>
                <c:pt idx="1698" formatCode="d\/m\/\y\y\y\y">
                  <c:v>40106</c:v>
                </c:pt>
                <c:pt idx="1699" formatCode="d\/m\/\y\y\y\y">
                  <c:v>40107</c:v>
                </c:pt>
                <c:pt idx="1700" formatCode="d\/m\/\y\y\y\y">
                  <c:v>40108</c:v>
                </c:pt>
                <c:pt idx="1701" formatCode="d\/m\/\y\y\y\y">
                  <c:v>40109</c:v>
                </c:pt>
                <c:pt idx="1702" formatCode="d\/m\/\y\y\y\y">
                  <c:v>40112</c:v>
                </c:pt>
                <c:pt idx="1703" formatCode="d\/m\/\y\y\y\y">
                  <c:v>40113</c:v>
                </c:pt>
                <c:pt idx="1704" formatCode="d\/m\/\y\y\y\y">
                  <c:v>40114</c:v>
                </c:pt>
                <c:pt idx="1705" formatCode="d\/m\/\y\y\y\y">
                  <c:v>40115</c:v>
                </c:pt>
                <c:pt idx="1706" formatCode="d\/m\/\y\y\y\y">
                  <c:v>40116</c:v>
                </c:pt>
                <c:pt idx="1707">
                  <c:v>40119</c:v>
                </c:pt>
                <c:pt idx="1708">
                  <c:v>40120</c:v>
                </c:pt>
                <c:pt idx="1709">
                  <c:v>40121</c:v>
                </c:pt>
                <c:pt idx="1710">
                  <c:v>40122</c:v>
                </c:pt>
                <c:pt idx="1711">
                  <c:v>40123</c:v>
                </c:pt>
                <c:pt idx="1712">
                  <c:v>40126</c:v>
                </c:pt>
                <c:pt idx="1713">
                  <c:v>40127</c:v>
                </c:pt>
                <c:pt idx="1714">
                  <c:v>40128</c:v>
                </c:pt>
                <c:pt idx="1715">
                  <c:v>40129</c:v>
                </c:pt>
                <c:pt idx="1716">
                  <c:v>40130</c:v>
                </c:pt>
                <c:pt idx="1717">
                  <c:v>40133</c:v>
                </c:pt>
                <c:pt idx="1718">
                  <c:v>40134</c:v>
                </c:pt>
                <c:pt idx="1719">
                  <c:v>40135</c:v>
                </c:pt>
                <c:pt idx="1720">
                  <c:v>40136</c:v>
                </c:pt>
                <c:pt idx="1721">
                  <c:v>40137</c:v>
                </c:pt>
                <c:pt idx="1722">
                  <c:v>40140</c:v>
                </c:pt>
                <c:pt idx="1723" formatCode="d\/mm\/\y\y;@">
                  <c:v>40141</c:v>
                </c:pt>
                <c:pt idx="1724" formatCode="d\/mm\/\y\y;@">
                  <c:v>40142</c:v>
                </c:pt>
                <c:pt idx="1725" formatCode="d\/mm\/\y\y;@">
                  <c:v>40143</c:v>
                </c:pt>
                <c:pt idx="1726" formatCode="d\/mm\/\y\y;@">
                  <c:v>40144</c:v>
                </c:pt>
                <c:pt idx="1727" formatCode="d\/mm\/\y\y;@">
                  <c:v>40147</c:v>
                </c:pt>
                <c:pt idx="1728" formatCode="d\/mm\/\y\y;@">
                  <c:v>40148</c:v>
                </c:pt>
                <c:pt idx="1729" formatCode="d\/mm\/\y\y;@">
                  <c:v>40149</c:v>
                </c:pt>
                <c:pt idx="1730" formatCode="d\/mm\/\y\y;@">
                  <c:v>40150</c:v>
                </c:pt>
                <c:pt idx="1731" formatCode="d\/mm\/\y\y;@">
                  <c:v>40151</c:v>
                </c:pt>
                <c:pt idx="1732" formatCode="d\/mm\/\y\y;@">
                  <c:v>40154</c:v>
                </c:pt>
                <c:pt idx="1733" formatCode="d\/mm\/\y\y;@">
                  <c:v>40155</c:v>
                </c:pt>
                <c:pt idx="1734" formatCode="d\/mm\/\y\y;@">
                  <c:v>40156</c:v>
                </c:pt>
                <c:pt idx="1735" formatCode="d\/mm\/\y\y;@">
                  <c:v>40157</c:v>
                </c:pt>
                <c:pt idx="1736" formatCode="d\/mm\/\y\y;@">
                  <c:v>40158</c:v>
                </c:pt>
                <c:pt idx="1737" formatCode="d\/mm\/\y\y;@">
                  <c:v>40161</c:v>
                </c:pt>
                <c:pt idx="1738" formatCode="d\/mm\/\y\y;@">
                  <c:v>40162</c:v>
                </c:pt>
                <c:pt idx="1739" formatCode="d\/mm\/\y\y;@">
                  <c:v>40163</c:v>
                </c:pt>
                <c:pt idx="1740" formatCode="d\/mm\/\y\y;@">
                  <c:v>40164</c:v>
                </c:pt>
                <c:pt idx="1741" formatCode="d\/mm\/\y\y;@">
                  <c:v>40165</c:v>
                </c:pt>
                <c:pt idx="1742" formatCode="d\/mm\/\y\y;@">
                  <c:v>40168</c:v>
                </c:pt>
                <c:pt idx="1743" formatCode="d\/mm\/\y\y;@">
                  <c:v>40169</c:v>
                </c:pt>
                <c:pt idx="1744" formatCode="d\/mm\/\y\y;@">
                  <c:v>40170</c:v>
                </c:pt>
                <c:pt idx="1745" formatCode="d\/mm\/\y\y;@">
                  <c:v>40171</c:v>
                </c:pt>
                <c:pt idx="1746" formatCode="d\/mm\/\y\y;@">
                  <c:v>40172</c:v>
                </c:pt>
                <c:pt idx="1747" formatCode="d\/mm\/\y\y;@">
                  <c:v>40175</c:v>
                </c:pt>
                <c:pt idx="1748" formatCode="d\/mm\/\y\y;@">
                  <c:v>40176</c:v>
                </c:pt>
                <c:pt idx="1749" formatCode="d\/mm\/\y\y;@">
                  <c:v>40177</c:v>
                </c:pt>
                <c:pt idx="1750" formatCode="d\/mm\/\y\y;@">
                  <c:v>40178</c:v>
                </c:pt>
                <c:pt idx="1751" formatCode="d\/mm\/\y\y;@">
                  <c:v>40179</c:v>
                </c:pt>
                <c:pt idx="1752" formatCode="d\/mm\/\y\y;@">
                  <c:v>40182</c:v>
                </c:pt>
                <c:pt idx="1753" formatCode="d\/mm\/\y\y;@">
                  <c:v>40183</c:v>
                </c:pt>
                <c:pt idx="1754" formatCode="d\/mm\/\y\y;@">
                  <c:v>40184</c:v>
                </c:pt>
                <c:pt idx="1755" formatCode="d\/mm\/\y\y;@">
                  <c:v>40185</c:v>
                </c:pt>
                <c:pt idx="1756" formatCode="d\/mm\/\y\y;@">
                  <c:v>40186</c:v>
                </c:pt>
                <c:pt idx="1757" formatCode="d\/mm\/\y\y;@">
                  <c:v>40189</c:v>
                </c:pt>
                <c:pt idx="1758" formatCode="d\/mm\/\y\y;@">
                  <c:v>40190</c:v>
                </c:pt>
                <c:pt idx="1759" formatCode="d\/mm\/\y\y;@">
                  <c:v>40191</c:v>
                </c:pt>
                <c:pt idx="1760" formatCode="d\/mm\/\y\y;@">
                  <c:v>40192</c:v>
                </c:pt>
                <c:pt idx="1761" formatCode="d\/mm\/\y\y;@">
                  <c:v>40193</c:v>
                </c:pt>
                <c:pt idx="1762" formatCode="d\/mm\/\y\y;@">
                  <c:v>40196</c:v>
                </c:pt>
                <c:pt idx="1763" formatCode="d\/mm\/\y\y;@">
                  <c:v>40197</c:v>
                </c:pt>
                <c:pt idx="1764" formatCode="d\/mm\/\y\y;@">
                  <c:v>40198</c:v>
                </c:pt>
                <c:pt idx="1765" formatCode="d\/mm\/\y\y;@">
                  <c:v>40199</c:v>
                </c:pt>
                <c:pt idx="1766" formatCode="d\/mm\/\y\y;@">
                  <c:v>40200</c:v>
                </c:pt>
                <c:pt idx="1767" formatCode="d\/mm\/\y\y;@">
                  <c:v>40203</c:v>
                </c:pt>
                <c:pt idx="1768" formatCode="d\/mm\/\y\y;@">
                  <c:v>40204</c:v>
                </c:pt>
                <c:pt idx="1769" formatCode="d\/mm\/\y\y;@">
                  <c:v>40205</c:v>
                </c:pt>
                <c:pt idx="1770" formatCode="d\/mm\/\y\y;@">
                  <c:v>40206</c:v>
                </c:pt>
                <c:pt idx="1771" formatCode="d\/mm\/\y\y;@">
                  <c:v>40207</c:v>
                </c:pt>
                <c:pt idx="1772" formatCode="d\/mm\/\y\y;@">
                  <c:v>40210</c:v>
                </c:pt>
                <c:pt idx="1773" formatCode="d\/mm\/\y\y;@">
                  <c:v>40211</c:v>
                </c:pt>
                <c:pt idx="1774" formatCode="d\/mm\/\y\y;@">
                  <c:v>40212</c:v>
                </c:pt>
                <c:pt idx="1775" formatCode="d\/mm\/\y\y;@">
                  <c:v>40213</c:v>
                </c:pt>
                <c:pt idx="1776" formatCode="d\/mm\/\y\y;@">
                  <c:v>40214</c:v>
                </c:pt>
                <c:pt idx="1777" formatCode="d\/mm\/\y\y;@">
                  <c:v>40217</c:v>
                </c:pt>
                <c:pt idx="1778" formatCode="d\/mm\/\y\y;@">
                  <c:v>40218</c:v>
                </c:pt>
                <c:pt idx="1779" formatCode="d\/mm\/\y\y;@">
                  <c:v>40219</c:v>
                </c:pt>
                <c:pt idx="1780" formatCode="d\/mm\/\y\y;@">
                  <c:v>40220</c:v>
                </c:pt>
                <c:pt idx="1781" formatCode="d\/mm\/\y\y;@">
                  <c:v>40221</c:v>
                </c:pt>
                <c:pt idx="1782" formatCode="d\/mm\/\y\y;@">
                  <c:v>40224</c:v>
                </c:pt>
                <c:pt idx="1783" formatCode="d\/mm\/\y\y;@">
                  <c:v>40225</c:v>
                </c:pt>
                <c:pt idx="1784" formatCode="d\/mm\/\y\y;@">
                  <c:v>40226</c:v>
                </c:pt>
                <c:pt idx="1785" formatCode="d\/mm\/\y\y;@">
                  <c:v>40227</c:v>
                </c:pt>
                <c:pt idx="1786" formatCode="d\/mm\/\y\y;@">
                  <c:v>40228</c:v>
                </c:pt>
                <c:pt idx="1787" formatCode="d\/mm\/\y\y;@">
                  <c:v>40231</c:v>
                </c:pt>
                <c:pt idx="1788" formatCode="d\/mm\/\y\y;@">
                  <c:v>40232</c:v>
                </c:pt>
                <c:pt idx="1789" formatCode="d\/mm\/\y\y;@">
                  <c:v>40233</c:v>
                </c:pt>
                <c:pt idx="1790" formatCode="d\/mm\/\y\y;@">
                  <c:v>40234</c:v>
                </c:pt>
                <c:pt idx="1791" formatCode="d\/mm\/\y\y;@">
                  <c:v>40235</c:v>
                </c:pt>
                <c:pt idx="1792" formatCode="d\/mm\/\y\y;@">
                  <c:v>40238</c:v>
                </c:pt>
                <c:pt idx="1793" formatCode="d\/mm\/\y\y;@">
                  <c:v>40239</c:v>
                </c:pt>
                <c:pt idx="1794" formatCode="d\/mm\/\y\y;@">
                  <c:v>40240</c:v>
                </c:pt>
                <c:pt idx="1795" formatCode="d\/mm\/\y\y;@">
                  <c:v>40241</c:v>
                </c:pt>
                <c:pt idx="1796" formatCode="d\/mm\/\y\y;@">
                  <c:v>40242</c:v>
                </c:pt>
                <c:pt idx="1797" formatCode="d\/mm\/\y\y;@">
                  <c:v>40245</c:v>
                </c:pt>
                <c:pt idx="1798" formatCode="d\/mm\/\y\y;@">
                  <c:v>40246</c:v>
                </c:pt>
                <c:pt idx="1799" formatCode="d\/mm\/\y\y;@">
                  <c:v>40247</c:v>
                </c:pt>
                <c:pt idx="1800" formatCode="d\/mm\/\y\y;@">
                  <c:v>40248</c:v>
                </c:pt>
                <c:pt idx="1801" formatCode="d\/mm\/\y\y;@">
                  <c:v>40249</c:v>
                </c:pt>
                <c:pt idx="1802" formatCode="d\/mm\/\y\y;@">
                  <c:v>40252</c:v>
                </c:pt>
                <c:pt idx="1803" formatCode="d\/mm\/\y\y;@">
                  <c:v>40253</c:v>
                </c:pt>
                <c:pt idx="1804" formatCode="d\/mm\/\y\y;@">
                  <c:v>40254</c:v>
                </c:pt>
                <c:pt idx="1805" formatCode="d\/mm\/\y\y;@">
                  <c:v>40255</c:v>
                </c:pt>
                <c:pt idx="1806" formatCode="d\/mm\/\y\y;@">
                  <c:v>40256</c:v>
                </c:pt>
                <c:pt idx="1807" formatCode="d\/mm\/\y\y;@">
                  <c:v>40259</c:v>
                </c:pt>
                <c:pt idx="1808" formatCode="d\/mm\/\y\y;@">
                  <c:v>40260</c:v>
                </c:pt>
                <c:pt idx="1809" formatCode="d\/mm\/\y\y;@">
                  <c:v>40261</c:v>
                </c:pt>
                <c:pt idx="1810" formatCode="d\/mm\/\y\y;@">
                  <c:v>40262</c:v>
                </c:pt>
                <c:pt idx="1811" formatCode="d\/mm\/\y\y;@">
                  <c:v>40263</c:v>
                </c:pt>
                <c:pt idx="1812" formatCode="d\/mm\/\y\y;@">
                  <c:v>40266</c:v>
                </c:pt>
                <c:pt idx="1813" formatCode="d\/mm\/\y\y;@">
                  <c:v>40267</c:v>
                </c:pt>
                <c:pt idx="1814" formatCode="d\/mm\/\y\y;@">
                  <c:v>40268</c:v>
                </c:pt>
                <c:pt idx="1815" formatCode="d\/mm\/\y\y;@">
                  <c:v>40269</c:v>
                </c:pt>
                <c:pt idx="1816" formatCode="d\/mm\/\y\y;@">
                  <c:v>40270</c:v>
                </c:pt>
                <c:pt idx="1817" formatCode="d\/mm\/\y\y;@">
                  <c:v>40273</c:v>
                </c:pt>
                <c:pt idx="1818" formatCode="d\/mm\/\y\y;@">
                  <c:v>40274</c:v>
                </c:pt>
                <c:pt idx="1819" formatCode="d\/mm\/\y\y;@">
                  <c:v>40275</c:v>
                </c:pt>
                <c:pt idx="1820" formatCode="d\/mm\/\y\y;@">
                  <c:v>40276</c:v>
                </c:pt>
                <c:pt idx="1821" formatCode="d\/mm\/\y\y;@">
                  <c:v>40277</c:v>
                </c:pt>
                <c:pt idx="1822" formatCode="d\/mm\/\y\y;@">
                  <c:v>40280</c:v>
                </c:pt>
                <c:pt idx="1823" formatCode="d\/mm\/\y\y;@">
                  <c:v>40281</c:v>
                </c:pt>
                <c:pt idx="1824" formatCode="d\/mm\/\y\y;@">
                  <c:v>40282</c:v>
                </c:pt>
                <c:pt idx="1825" formatCode="d\/mm\/\y\y;@">
                  <c:v>40283</c:v>
                </c:pt>
                <c:pt idx="1826" formatCode="d\/mm\/\y\y;@">
                  <c:v>40284</c:v>
                </c:pt>
                <c:pt idx="1827" formatCode="d\/mm\/\y\y;@">
                  <c:v>40287</c:v>
                </c:pt>
                <c:pt idx="1828" formatCode="d\/mm\/\y\y;@">
                  <c:v>40288</c:v>
                </c:pt>
                <c:pt idx="1829" formatCode="d\/mm\/\y\y;@">
                  <c:v>40289</c:v>
                </c:pt>
                <c:pt idx="1830" formatCode="d\/mm\/\y\y;@">
                  <c:v>40290</c:v>
                </c:pt>
                <c:pt idx="1831" formatCode="d\/mm\/\y\y;@">
                  <c:v>40291</c:v>
                </c:pt>
                <c:pt idx="1832" formatCode="d\/mm\/\y\y;@">
                  <c:v>40294</c:v>
                </c:pt>
                <c:pt idx="1833" formatCode="d\/mm\/\y\y;@">
                  <c:v>40295</c:v>
                </c:pt>
                <c:pt idx="1834" formatCode="d\/mm\/\y\y;@">
                  <c:v>40296</c:v>
                </c:pt>
                <c:pt idx="1835" formatCode="d\/mm\/\y\y;@">
                  <c:v>40297</c:v>
                </c:pt>
                <c:pt idx="1836" formatCode="d\/mm\/\y\y;@">
                  <c:v>40298</c:v>
                </c:pt>
                <c:pt idx="1837" formatCode="d\/mm\/\y\y;@">
                  <c:v>40301</c:v>
                </c:pt>
                <c:pt idx="1838" formatCode="d\/mm\/\y\y;@">
                  <c:v>40302</c:v>
                </c:pt>
                <c:pt idx="1839" formatCode="d\/mm\/\y\y;@">
                  <c:v>40303</c:v>
                </c:pt>
                <c:pt idx="1840" formatCode="d\/mm\/\y\y;@">
                  <c:v>40304</c:v>
                </c:pt>
                <c:pt idx="1841" formatCode="d\/mm\/\y\y;@">
                  <c:v>40305</c:v>
                </c:pt>
                <c:pt idx="1842" formatCode="d\/mm\/\y\y;@">
                  <c:v>40308</c:v>
                </c:pt>
                <c:pt idx="1843" formatCode="d\/mm\/\y\y;@">
                  <c:v>40309</c:v>
                </c:pt>
                <c:pt idx="1844" formatCode="d\/mm\/\y\y;@">
                  <c:v>40310</c:v>
                </c:pt>
                <c:pt idx="1845" formatCode="d\/mm\/\y\y;@">
                  <c:v>40311</c:v>
                </c:pt>
                <c:pt idx="1846" formatCode="d\/mm\/\y\y;@">
                  <c:v>40312</c:v>
                </c:pt>
                <c:pt idx="1847" formatCode="d\/mm\/\y\y;@">
                  <c:v>40315</c:v>
                </c:pt>
                <c:pt idx="1848" formatCode="d\/mm\/\y\y;@">
                  <c:v>40316</c:v>
                </c:pt>
                <c:pt idx="1849" formatCode="d\/mm\/\y\y;@">
                  <c:v>40317</c:v>
                </c:pt>
                <c:pt idx="1850" formatCode="d\/mm\/\y\y;@">
                  <c:v>40318</c:v>
                </c:pt>
                <c:pt idx="1851" formatCode="d\/mm\/\y\y;@">
                  <c:v>40319</c:v>
                </c:pt>
                <c:pt idx="1852" formatCode="d\/mm\/\y\y;@">
                  <c:v>40322</c:v>
                </c:pt>
                <c:pt idx="1853" formatCode="d\/mm\/\y\y;@">
                  <c:v>40323</c:v>
                </c:pt>
                <c:pt idx="1854" formatCode="d\/mm\/\y\y;@">
                  <c:v>40324</c:v>
                </c:pt>
                <c:pt idx="1855" formatCode="d\/mm\/\y\y;@">
                  <c:v>40325</c:v>
                </c:pt>
                <c:pt idx="1856" formatCode="d\/mm\/\y\y;@">
                  <c:v>40326</c:v>
                </c:pt>
                <c:pt idx="1857" formatCode="d\/mm\/\y\y;@">
                  <c:v>40329</c:v>
                </c:pt>
                <c:pt idx="1858" formatCode="d\/mm\/\y\y;@">
                  <c:v>40330</c:v>
                </c:pt>
                <c:pt idx="1859" formatCode="d\/mm\/\y\y;@">
                  <c:v>40331</c:v>
                </c:pt>
                <c:pt idx="1860" formatCode="d\/mm\/\y\y;@">
                  <c:v>40332</c:v>
                </c:pt>
                <c:pt idx="1861" formatCode="d\/mm\/\y\y;@">
                  <c:v>40333</c:v>
                </c:pt>
                <c:pt idx="1862" formatCode="d\/mm\/\y\y;@">
                  <c:v>40336</c:v>
                </c:pt>
                <c:pt idx="1863" formatCode="d\/mm\/\y\y;@">
                  <c:v>40337</c:v>
                </c:pt>
                <c:pt idx="1864" formatCode="d\/mm\/\y\y;@">
                  <c:v>40338</c:v>
                </c:pt>
                <c:pt idx="1865" formatCode="d\/mm\/\y\y;@">
                  <c:v>40339</c:v>
                </c:pt>
                <c:pt idx="1866" formatCode="d\/mm\/\y\y;@">
                  <c:v>40340</c:v>
                </c:pt>
                <c:pt idx="1867" formatCode="d\/mm\/\y\y;@">
                  <c:v>40343</c:v>
                </c:pt>
                <c:pt idx="1868" formatCode="d\/mm\/\y\y;@">
                  <c:v>40344</c:v>
                </c:pt>
                <c:pt idx="1869" formatCode="d\/mm\/\y\y;@">
                  <c:v>40345</c:v>
                </c:pt>
                <c:pt idx="1870" formatCode="d\/mm\/\y\y;@">
                  <c:v>40346</c:v>
                </c:pt>
                <c:pt idx="1871" formatCode="d\/mm\/\y\y;@">
                  <c:v>40347</c:v>
                </c:pt>
                <c:pt idx="1872" formatCode="d\/mm\/\y\y;@">
                  <c:v>40350</c:v>
                </c:pt>
                <c:pt idx="1873" formatCode="d\/mm\/\y\y;@">
                  <c:v>40351</c:v>
                </c:pt>
                <c:pt idx="1874" formatCode="d\/mm\/\y\y;@">
                  <c:v>40352</c:v>
                </c:pt>
                <c:pt idx="1875" formatCode="d\/mm\/\y\y;@">
                  <c:v>40353</c:v>
                </c:pt>
                <c:pt idx="1876" formatCode="d\/mm\/\y\y;@">
                  <c:v>40354</c:v>
                </c:pt>
                <c:pt idx="1877" formatCode="d\/mm\/\y\y;@">
                  <c:v>40357</c:v>
                </c:pt>
                <c:pt idx="1878" formatCode="d\/mm\/\y\y;@">
                  <c:v>40358</c:v>
                </c:pt>
                <c:pt idx="1879" formatCode="d\/mm\/\y\y;@">
                  <c:v>40359</c:v>
                </c:pt>
                <c:pt idx="1880" formatCode="d\/mm\/\y\y;@">
                  <c:v>40360</c:v>
                </c:pt>
                <c:pt idx="1881" formatCode="d\/mm\/\y\y;@">
                  <c:v>40361</c:v>
                </c:pt>
                <c:pt idx="1882" formatCode="d\/mm\/\y\y;@">
                  <c:v>40364</c:v>
                </c:pt>
                <c:pt idx="1883" formatCode="d\/mm\/\y\y;@">
                  <c:v>40365</c:v>
                </c:pt>
                <c:pt idx="1884" formatCode="d\/mm\/\y\y;@">
                  <c:v>40366</c:v>
                </c:pt>
                <c:pt idx="1885" formatCode="d\/mm\/\y\y;@">
                  <c:v>40367</c:v>
                </c:pt>
                <c:pt idx="1886" formatCode="d\/mm\/\y\y;@">
                  <c:v>40368</c:v>
                </c:pt>
                <c:pt idx="1887" formatCode="d\/mm\/\y\y;@">
                  <c:v>40371</c:v>
                </c:pt>
                <c:pt idx="1888" formatCode="d\/mm\/\y\y;@">
                  <c:v>40372</c:v>
                </c:pt>
                <c:pt idx="1889" formatCode="d\/mm\/\y\y;@">
                  <c:v>40373</c:v>
                </c:pt>
                <c:pt idx="1890" formatCode="d\/mm\/\y\y;@">
                  <c:v>40374</c:v>
                </c:pt>
                <c:pt idx="1891" formatCode="d\/mm\/\y\y;@">
                  <c:v>40375</c:v>
                </c:pt>
                <c:pt idx="1892" formatCode="d\/mm\/\y\y;@">
                  <c:v>40378</c:v>
                </c:pt>
                <c:pt idx="1893" formatCode="d\/mm\/\y\y;@">
                  <c:v>40379</c:v>
                </c:pt>
                <c:pt idx="1894" formatCode="d\/mm\/\y\y;@">
                  <c:v>40380</c:v>
                </c:pt>
                <c:pt idx="1895" formatCode="d\/mm\/\y\y;@">
                  <c:v>40381</c:v>
                </c:pt>
                <c:pt idx="1896" formatCode="d\/mm\/\y\y;@">
                  <c:v>40382</c:v>
                </c:pt>
                <c:pt idx="1897" formatCode="d\/mm\/\y\y;@">
                  <c:v>40385</c:v>
                </c:pt>
                <c:pt idx="1898" formatCode="d\/mm\/\y\y;@">
                  <c:v>40386</c:v>
                </c:pt>
                <c:pt idx="1899" formatCode="d\/mm\/\y\y;@">
                  <c:v>40387</c:v>
                </c:pt>
                <c:pt idx="1900" formatCode="d\/mm\/\y\y;@">
                  <c:v>40388</c:v>
                </c:pt>
                <c:pt idx="1901" formatCode="d\/mm\/\y\y;@">
                  <c:v>40389</c:v>
                </c:pt>
                <c:pt idx="1902" formatCode="d\/mm\/\y\y;@">
                  <c:v>40392</c:v>
                </c:pt>
                <c:pt idx="1903" formatCode="d\/mm\/\y\y;@">
                  <c:v>40393</c:v>
                </c:pt>
                <c:pt idx="1904" formatCode="d\/mm\/\y\y;@">
                  <c:v>40394</c:v>
                </c:pt>
                <c:pt idx="1905" formatCode="d\/mm\/\y\y;@">
                  <c:v>40395</c:v>
                </c:pt>
                <c:pt idx="1906" formatCode="d\/mm\/\y\y;@">
                  <c:v>40396</c:v>
                </c:pt>
                <c:pt idx="1907" formatCode="d\/mm\/\y\y;@">
                  <c:v>40399</c:v>
                </c:pt>
                <c:pt idx="1908" formatCode="d\/mm\/\y\y;@">
                  <c:v>40400</c:v>
                </c:pt>
                <c:pt idx="1909" formatCode="d\/mm\/\y\y;@">
                  <c:v>40401</c:v>
                </c:pt>
                <c:pt idx="1910" formatCode="d\/mm\/\y\y;@">
                  <c:v>40402</c:v>
                </c:pt>
                <c:pt idx="1911" formatCode="d\/mm\/\y\y;@">
                  <c:v>40403</c:v>
                </c:pt>
                <c:pt idx="1912" formatCode="d\/mm\/\y\y;@">
                  <c:v>40406</c:v>
                </c:pt>
                <c:pt idx="1913" formatCode="d\/mm\/\y\y;@">
                  <c:v>40407</c:v>
                </c:pt>
                <c:pt idx="1914" formatCode="d\/mm\/\y\y;@">
                  <c:v>40408</c:v>
                </c:pt>
                <c:pt idx="1915" formatCode="d\/mm\/\y\y;@">
                  <c:v>40409</c:v>
                </c:pt>
                <c:pt idx="1916" formatCode="d\/mm\/\y\y;@">
                  <c:v>40410</c:v>
                </c:pt>
                <c:pt idx="1917" formatCode="d\/mm\/\y\y;@">
                  <c:v>40413</c:v>
                </c:pt>
                <c:pt idx="1918" formatCode="d\/mm\/\y\y;@">
                  <c:v>40414</c:v>
                </c:pt>
                <c:pt idx="1919" formatCode="d\/mm\/\y\y;@">
                  <c:v>40415</c:v>
                </c:pt>
                <c:pt idx="1920" formatCode="d\/mm\/\y\y;@">
                  <c:v>40416</c:v>
                </c:pt>
                <c:pt idx="1921" formatCode="d\/mm\/\y\y;@">
                  <c:v>40417</c:v>
                </c:pt>
                <c:pt idx="1922" formatCode="d\/mm\/\y\y;@">
                  <c:v>40420</c:v>
                </c:pt>
                <c:pt idx="1923" formatCode="d\/mm\/\y\y;@">
                  <c:v>40421</c:v>
                </c:pt>
                <c:pt idx="1924" formatCode="d\/mm\/\y\y;@">
                  <c:v>40422</c:v>
                </c:pt>
                <c:pt idx="1925" formatCode="d\/mm\/\y\y;@">
                  <c:v>40423</c:v>
                </c:pt>
                <c:pt idx="1926" formatCode="d\/mm\/\y\y;@">
                  <c:v>40424</c:v>
                </c:pt>
                <c:pt idx="1927" formatCode="d\/mm\/\y\y;@">
                  <c:v>40427</c:v>
                </c:pt>
                <c:pt idx="1928" formatCode="d\/mm\/\y\y;@">
                  <c:v>40428</c:v>
                </c:pt>
                <c:pt idx="1929" formatCode="d\/mm\/\y\y;@">
                  <c:v>40429</c:v>
                </c:pt>
                <c:pt idx="1930" formatCode="d\/mm\/\y\y;@">
                  <c:v>40430</c:v>
                </c:pt>
                <c:pt idx="1931" formatCode="d\/mm\/\y\y;@">
                  <c:v>40431</c:v>
                </c:pt>
                <c:pt idx="1932" formatCode="d\/mm\/\y\y;@">
                  <c:v>40434</c:v>
                </c:pt>
                <c:pt idx="1933" formatCode="d\/mm\/\y\y;@">
                  <c:v>40435</c:v>
                </c:pt>
                <c:pt idx="1934" formatCode="d\/mm\/\y\y;@">
                  <c:v>40436</c:v>
                </c:pt>
                <c:pt idx="1935" formatCode="d\/mm\/\y\y;@">
                  <c:v>40437</c:v>
                </c:pt>
                <c:pt idx="1936" formatCode="d\/mm\/\y\y;@">
                  <c:v>40438</c:v>
                </c:pt>
                <c:pt idx="1937" formatCode="d\/mm\/\y\y;@">
                  <c:v>40441</c:v>
                </c:pt>
                <c:pt idx="1938" formatCode="d\/mm\/\y\y;@">
                  <c:v>40442</c:v>
                </c:pt>
                <c:pt idx="1939" formatCode="d\/mm\/\y\y;@">
                  <c:v>40443</c:v>
                </c:pt>
                <c:pt idx="1940" formatCode="d\/mm\/\y\y;@">
                  <c:v>40444</c:v>
                </c:pt>
                <c:pt idx="1941" formatCode="d\/mm\/\y\y;@">
                  <c:v>40445</c:v>
                </c:pt>
                <c:pt idx="1942" formatCode="d\/mm\/\y\y;@">
                  <c:v>40448</c:v>
                </c:pt>
                <c:pt idx="1943" formatCode="d\/mm\/\y\y;@">
                  <c:v>40449</c:v>
                </c:pt>
                <c:pt idx="1944" formatCode="d\/mm\/\y\y;@">
                  <c:v>40450</c:v>
                </c:pt>
                <c:pt idx="1945" formatCode="d\/mm\/\y\y;@">
                  <c:v>40451</c:v>
                </c:pt>
                <c:pt idx="1946" formatCode="d\/mm\/\y\y;@">
                  <c:v>40452</c:v>
                </c:pt>
                <c:pt idx="1947" formatCode="d\/mm\/\y\y;@">
                  <c:v>40455</c:v>
                </c:pt>
                <c:pt idx="1948" formatCode="d\/mm\/\y\y;@">
                  <c:v>40456</c:v>
                </c:pt>
                <c:pt idx="1949" formatCode="d\/mm\/\y\y;@">
                  <c:v>40457</c:v>
                </c:pt>
                <c:pt idx="1950" formatCode="d\/mm\/\y\y;@">
                  <c:v>40458</c:v>
                </c:pt>
                <c:pt idx="1951" formatCode="d\/mm\/\y\y;@">
                  <c:v>40459</c:v>
                </c:pt>
                <c:pt idx="1952" formatCode="d\/mm\/\y\y;@">
                  <c:v>40462</c:v>
                </c:pt>
                <c:pt idx="1953" formatCode="d\/mm\/\y\y;@">
                  <c:v>40463</c:v>
                </c:pt>
                <c:pt idx="1954" formatCode="d\/mm\/\y\y;@">
                  <c:v>40464</c:v>
                </c:pt>
                <c:pt idx="1955" formatCode="d\/mm\/\y\y;@">
                  <c:v>40465</c:v>
                </c:pt>
                <c:pt idx="1956" formatCode="d\/mm\/\y\y;@">
                  <c:v>40466</c:v>
                </c:pt>
                <c:pt idx="1957" formatCode="d\/mm\/\y\y;@">
                  <c:v>40469</c:v>
                </c:pt>
                <c:pt idx="1958" formatCode="d\/mm\/\y\y;@">
                  <c:v>40470</c:v>
                </c:pt>
                <c:pt idx="1959" formatCode="d\/mm\/\y\y;@">
                  <c:v>40471</c:v>
                </c:pt>
                <c:pt idx="1960" formatCode="d\/mm\/\y\y;@">
                  <c:v>40472</c:v>
                </c:pt>
                <c:pt idx="1961" formatCode="d\/mm\/\y\y;@">
                  <c:v>40473</c:v>
                </c:pt>
                <c:pt idx="1962" formatCode="d\/mm\/\y\y;@">
                  <c:v>40476</c:v>
                </c:pt>
                <c:pt idx="1963" formatCode="d\/mm\/\y\y;@">
                  <c:v>40477</c:v>
                </c:pt>
                <c:pt idx="1964" formatCode="d\/mm\/\y\y;@">
                  <c:v>40478</c:v>
                </c:pt>
                <c:pt idx="1965" formatCode="d\/mm\/\y\y;@">
                  <c:v>40479</c:v>
                </c:pt>
                <c:pt idx="1966" formatCode="d\/mm\/\y\y;@">
                  <c:v>40480</c:v>
                </c:pt>
                <c:pt idx="1967" formatCode="d\/mm\/\y\y;@">
                  <c:v>40483</c:v>
                </c:pt>
                <c:pt idx="1968" formatCode="d\/mm\/\y\y;@">
                  <c:v>40484</c:v>
                </c:pt>
                <c:pt idx="1969" formatCode="d\/mm\/\y\y;@">
                  <c:v>40485</c:v>
                </c:pt>
                <c:pt idx="1970" formatCode="d\/mm\/\y\y;@">
                  <c:v>40486</c:v>
                </c:pt>
                <c:pt idx="1971" formatCode="d\/mm\/\y\y;@">
                  <c:v>40487</c:v>
                </c:pt>
                <c:pt idx="1972" formatCode="d\/mm\/\y\y;@">
                  <c:v>40490</c:v>
                </c:pt>
                <c:pt idx="1973" formatCode="d\/mm\/\y\y;@">
                  <c:v>40491</c:v>
                </c:pt>
                <c:pt idx="1974" formatCode="d\/mm\/\y\y;@">
                  <c:v>40492</c:v>
                </c:pt>
                <c:pt idx="1975" formatCode="d\/mm\/\y\y;@">
                  <c:v>40493</c:v>
                </c:pt>
                <c:pt idx="1976" formatCode="d\/mm\/\y\y;@">
                  <c:v>40494</c:v>
                </c:pt>
                <c:pt idx="1977" formatCode="d\/mm\/\y\y;@">
                  <c:v>40497</c:v>
                </c:pt>
                <c:pt idx="1978" formatCode="d\/mm\/\y\y;@">
                  <c:v>40498</c:v>
                </c:pt>
                <c:pt idx="1979" formatCode="d\/mm\/\y\y;@">
                  <c:v>40499</c:v>
                </c:pt>
                <c:pt idx="1980" formatCode="d\/mm\/\y\y;@">
                  <c:v>40500</c:v>
                </c:pt>
                <c:pt idx="1981" formatCode="d\/mm\/\y\y;@">
                  <c:v>40501</c:v>
                </c:pt>
                <c:pt idx="1982" formatCode="d\/mm\/\y\y;@">
                  <c:v>40504</c:v>
                </c:pt>
                <c:pt idx="1983" formatCode="d\/mm\/\y\y;@">
                  <c:v>40505</c:v>
                </c:pt>
                <c:pt idx="1984" formatCode="d\/mm\/\y\y;@">
                  <c:v>40506</c:v>
                </c:pt>
                <c:pt idx="1985" formatCode="d\/mm\/\y\y;@">
                  <c:v>40507</c:v>
                </c:pt>
                <c:pt idx="1986" formatCode="d\/mm\/\y\y;@">
                  <c:v>40508</c:v>
                </c:pt>
                <c:pt idx="1987" formatCode="d\/mm\/\y\y;@">
                  <c:v>40511</c:v>
                </c:pt>
                <c:pt idx="1988" formatCode="d\/mm\/\y\y;@">
                  <c:v>40512</c:v>
                </c:pt>
              </c:numCache>
            </c:numRef>
          </c:cat>
          <c:val>
            <c:numRef>
              <c:f>Samengevoegd!$G$2:$G$1990</c:f>
              <c:numCache>
                <c:formatCode>Standaard</c:formatCode>
                <c:ptCount val="1989"/>
                <c:pt idx="0">
                  <c:v>13.270000000000005</c:v>
                </c:pt>
                <c:pt idx="1">
                  <c:v>13.709999999999999</c:v>
                </c:pt>
                <c:pt idx="2">
                  <c:v>13.3</c:v>
                </c:pt>
                <c:pt idx="3">
                  <c:v>12.96000000000002</c:v>
                </c:pt>
                <c:pt idx="4">
                  <c:v>12.3</c:v>
                </c:pt>
                <c:pt idx="5">
                  <c:v>12.190000000000001</c:v>
                </c:pt>
                <c:pt idx="6">
                  <c:v>12.729999999999999</c:v>
                </c:pt>
                <c:pt idx="7">
                  <c:v>17.73</c:v>
                </c:pt>
                <c:pt idx="8">
                  <c:v>13.04</c:v>
                </c:pt>
                <c:pt idx="9">
                  <c:v>13.190000000000001</c:v>
                </c:pt>
                <c:pt idx="10">
                  <c:v>13.870000000000006</c:v>
                </c:pt>
                <c:pt idx="11">
                  <c:v>13.600000000000001</c:v>
                </c:pt>
                <c:pt idx="12">
                  <c:v>13.960000000000004</c:v>
                </c:pt>
                <c:pt idx="13">
                  <c:v>14.580000000000004</c:v>
                </c:pt>
                <c:pt idx="14">
                  <c:v>14.480000000000004</c:v>
                </c:pt>
                <c:pt idx="15">
                  <c:v>12.400000000000006</c:v>
                </c:pt>
                <c:pt idx="16">
                  <c:v>12.900000000000016</c:v>
                </c:pt>
                <c:pt idx="17">
                  <c:v>12.450000000000006</c:v>
                </c:pt>
                <c:pt idx="18">
                  <c:v>12.6</c:v>
                </c:pt>
                <c:pt idx="19">
                  <c:v>12.750000000000005</c:v>
                </c:pt>
                <c:pt idx="20">
                  <c:v>12.890000000000006</c:v>
                </c:pt>
                <c:pt idx="21">
                  <c:v>13.210000000000003</c:v>
                </c:pt>
                <c:pt idx="22">
                  <c:v>13.690000000000003</c:v>
                </c:pt>
                <c:pt idx="23">
                  <c:v>13.79</c:v>
                </c:pt>
                <c:pt idx="24">
                  <c:v>13.64</c:v>
                </c:pt>
                <c:pt idx="25">
                  <c:v>13.47</c:v>
                </c:pt>
                <c:pt idx="26">
                  <c:v>13.58</c:v>
                </c:pt>
                <c:pt idx="27">
                  <c:v>13.520000000000001</c:v>
                </c:pt>
                <c:pt idx="28">
                  <c:v>14.375000000000023</c:v>
                </c:pt>
                <c:pt idx="29">
                  <c:v>14.185000000000002</c:v>
                </c:pt>
                <c:pt idx="30">
                  <c:v>14.060000000000002</c:v>
                </c:pt>
                <c:pt idx="31">
                  <c:v>14.420000000000002</c:v>
                </c:pt>
                <c:pt idx="32">
                  <c:v>12.5</c:v>
                </c:pt>
                <c:pt idx="33">
                  <c:v>12.670000000000007</c:v>
                </c:pt>
                <c:pt idx="34">
                  <c:v>12.760000000000002</c:v>
                </c:pt>
                <c:pt idx="35">
                  <c:v>12.850000000000007</c:v>
                </c:pt>
                <c:pt idx="36">
                  <c:v>12.970000000000002</c:v>
                </c:pt>
                <c:pt idx="37">
                  <c:v>12.700000000000008</c:v>
                </c:pt>
                <c:pt idx="38">
                  <c:v>12.560000000000009</c:v>
                </c:pt>
                <c:pt idx="39">
                  <c:v>12.820000000000002</c:v>
                </c:pt>
                <c:pt idx="40">
                  <c:v>12.990000000000004</c:v>
                </c:pt>
                <c:pt idx="41">
                  <c:v>13.100000000000001</c:v>
                </c:pt>
                <c:pt idx="42">
                  <c:v>13.129999999999999</c:v>
                </c:pt>
                <c:pt idx="43">
                  <c:v>13.229999999999999</c:v>
                </c:pt>
                <c:pt idx="44">
                  <c:v>13.47</c:v>
                </c:pt>
                <c:pt idx="45">
                  <c:v>14.12</c:v>
                </c:pt>
                <c:pt idx="46">
                  <c:v>14.270000000000001</c:v>
                </c:pt>
                <c:pt idx="47">
                  <c:v>14.31</c:v>
                </c:pt>
                <c:pt idx="48">
                  <c:v>14.530000000000001</c:v>
                </c:pt>
                <c:pt idx="49">
                  <c:v>14.76</c:v>
                </c:pt>
                <c:pt idx="50">
                  <c:v>15.030000000000001</c:v>
                </c:pt>
                <c:pt idx="51">
                  <c:v>14.970000000000002</c:v>
                </c:pt>
                <c:pt idx="52">
                  <c:v>14.070000000000002</c:v>
                </c:pt>
                <c:pt idx="53">
                  <c:v>10.81</c:v>
                </c:pt>
                <c:pt idx="54">
                  <c:v>11.15</c:v>
                </c:pt>
                <c:pt idx="55">
                  <c:v>11.380000000000004</c:v>
                </c:pt>
                <c:pt idx="56">
                  <c:v>11.430000000000001</c:v>
                </c:pt>
                <c:pt idx="57">
                  <c:v>11.670000000000007</c:v>
                </c:pt>
                <c:pt idx="58">
                  <c:v>11.62000000000001</c:v>
                </c:pt>
                <c:pt idx="59">
                  <c:v>11.65</c:v>
                </c:pt>
                <c:pt idx="60">
                  <c:v>11.850000000000017</c:v>
                </c:pt>
                <c:pt idx="61">
                  <c:v>11.800000000000002</c:v>
                </c:pt>
                <c:pt idx="62">
                  <c:v>11.860000000000019</c:v>
                </c:pt>
                <c:pt idx="63">
                  <c:v>11.99</c:v>
                </c:pt>
                <c:pt idx="64">
                  <c:v>11.950000000000005</c:v>
                </c:pt>
                <c:pt idx="65">
                  <c:v>12.209999999999999</c:v>
                </c:pt>
                <c:pt idx="66">
                  <c:v>12.480000000000002</c:v>
                </c:pt>
                <c:pt idx="67">
                  <c:v>12.210000000000003</c:v>
                </c:pt>
                <c:pt idx="68">
                  <c:v>11.9</c:v>
                </c:pt>
                <c:pt idx="69">
                  <c:v>12.239999999999998</c:v>
                </c:pt>
                <c:pt idx="70">
                  <c:v>11.62000000000001</c:v>
                </c:pt>
                <c:pt idx="71">
                  <c:v>11.770000000000001</c:v>
                </c:pt>
                <c:pt idx="72">
                  <c:v>11.990000000000004</c:v>
                </c:pt>
                <c:pt idx="73">
                  <c:v>9.94</c:v>
                </c:pt>
                <c:pt idx="74">
                  <c:v>10.850000000000007</c:v>
                </c:pt>
                <c:pt idx="75">
                  <c:v>11.01</c:v>
                </c:pt>
                <c:pt idx="76">
                  <c:v>10.770000000000001</c:v>
                </c:pt>
                <c:pt idx="77">
                  <c:v>10.62</c:v>
                </c:pt>
                <c:pt idx="78">
                  <c:v>10.580000000000004</c:v>
                </c:pt>
                <c:pt idx="79">
                  <c:v>10.690000000000007</c:v>
                </c:pt>
                <c:pt idx="80">
                  <c:v>10.4</c:v>
                </c:pt>
                <c:pt idx="81">
                  <c:v>10.690000000000007</c:v>
                </c:pt>
                <c:pt idx="82">
                  <c:v>10.320000000000002</c:v>
                </c:pt>
                <c:pt idx="83">
                  <c:v>10.390000000000002</c:v>
                </c:pt>
                <c:pt idx="84">
                  <c:v>10.229999999999999</c:v>
                </c:pt>
                <c:pt idx="85">
                  <c:v>10.350000000000017</c:v>
                </c:pt>
                <c:pt idx="86">
                  <c:v>10.990000000000009</c:v>
                </c:pt>
                <c:pt idx="87">
                  <c:v>10.580000000000004</c:v>
                </c:pt>
                <c:pt idx="88">
                  <c:v>10.58</c:v>
                </c:pt>
                <c:pt idx="89">
                  <c:v>10.5</c:v>
                </c:pt>
                <c:pt idx="90">
                  <c:v>10.770000000000001</c:v>
                </c:pt>
                <c:pt idx="91">
                  <c:v>10.600000000000001</c:v>
                </c:pt>
                <c:pt idx="92">
                  <c:v>10.910000000000005</c:v>
                </c:pt>
                <c:pt idx="93">
                  <c:v>10.700000000000008</c:v>
                </c:pt>
                <c:pt idx="94">
                  <c:v>10.980000000000002</c:v>
                </c:pt>
                <c:pt idx="95">
                  <c:v>11.110000000000001</c:v>
                </c:pt>
                <c:pt idx="96">
                  <c:v>10.840000000000002</c:v>
                </c:pt>
                <c:pt idx="97">
                  <c:v>10.700000000000008</c:v>
                </c:pt>
                <c:pt idx="98">
                  <c:v>9.9000000000000021</c:v>
                </c:pt>
                <c:pt idx="99">
                  <c:v>10.200000000000003</c:v>
                </c:pt>
                <c:pt idx="100">
                  <c:v>9.7100000000000009</c:v>
                </c:pt>
                <c:pt idx="101">
                  <c:v>10.15</c:v>
                </c:pt>
                <c:pt idx="102">
                  <c:v>10.490000000000009</c:v>
                </c:pt>
                <c:pt idx="103">
                  <c:v>10.460000000000004</c:v>
                </c:pt>
                <c:pt idx="104">
                  <c:v>10.51</c:v>
                </c:pt>
                <c:pt idx="105">
                  <c:v>10.320000000000002</c:v>
                </c:pt>
                <c:pt idx="106">
                  <c:v>9.4500000000000028</c:v>
                </c:pt>
                <c:pt idx="107">
                  <c:v>8.9600000000000026</c:v>
                </c:pt>
                <c:pt idx="108">
                  <c:v>9.6499999999999968</c:v>
                </c:pt>
                <c:pt idx="109">
                  <c:v>6.5600000000000005</c:v>
                </c:pt>
                <c:pt idx="110">
                  <c:v>8.8300000000000036</c:v>
                </c:pt>
                <c:pt idx="111">
                  <c:v>9.3600000000000048</c:v>
                </c:pt>
                <c:pt idx="112">
                  <c:v>9.4200000000000017</c:v>
                </c:pt>
                <c:pt idx="113">
                  <c:v>9.3500000000000068</c:v>
                </c:pt>
                <c:pt idx="114">
                  <c:v>9.620000000000001</c:v>
                </c:pt>
                <c:pt idx="115">
                  <c:v>10.440000000000001</c:v>
                </c:pt>
                <c:pt idx="116">
                  <c:v>10.020000000000001</c:v>
                </c:pt>
                <c:pt idx="117">
                  <c:v>9.5600000000000023</c:v>
                </c:pt>
                <c:pt idx="118">
                  <c:v>9.3900000000000023</c:v>
                </c:pt>
                <c:pt idx="119">
                  <c:v>9.5300000000000011</c:v>
                </c:pt>
                <c:pt idx="120">
                  <c:v>10.139999999999999</c:v>
                </c:pt>
                <c:pt idx="121">
                  <c:v>10.580000000000014</c:v>
                </c:pt>
                <c:pt idx="122">
                  <c:v>9.8500000000000068</c:v>
                </c:pt>
                <c:pt idx="123">
                  <c:v>9.8000000000000025</c:v>
                </c:pt>
                <c:pt idx="124">
                  <c:v>10.55</c:v>
                </c:pt>
                <c:pt idx="125">
                  <c:v>9.1500000000000057</c:v>
                </c:pt>
                <c:pt idx="126">
                  <c:v>9.99</c:v>
                </c:pt>
                <c:pt idx="127">
                  <c:v>9.7700000000000014</c:v>
                </c:pt>
                <c:pt idx="128">
                  <c:v>10.340000000000003</c:v>
                </c:pt>
                <c:pt idx="129">
                  <c:v>10.210000000000001</c:v>
                </c:pt>
                <c:pt idx="130">
                  <c:v>11.320000000000002</c:v>
                </c:pt>
                <c:pt idx="131">
                  <c:v>11.790000000000001</c:v>
                </c:pt>
                <c:pt idx="132">
                  <c:v>10.870000000000006</c:v>
                </c:pt>
                <c:pt idx="133">
                  <c:v>10.650000000000006</c:v>
                </c:pt>
                <c:pt idx="134">
                  <c:v>13.46000000000002</c:v>
                </c:pt>
                <c:pt idx="135">
                  <c:v>13.24</c:v>
                </c:pt>
                <c:pt idx="136">
                  <c:v>11.330000000000004</c:v>
                </c:pt>
                <c:pt idx="137">
                  <c:v>7.4500000000000073</c:v>
                </c:pt>
                <c:pt idx="138">
                  <c:v>4.3700000000000054</c:v>
                </c:pt>
                <c:pt idx="139">
                  <c:v>6.25</c:v>
                </c:pt>
                <c:pt idx="140">
                  <c:v>3.9700000000000077</c:v>
                </c:pt>
                <c:pt idx="141">
                  <c:v>8.5</c:v>
                </c:pt>
                <c:pt idx="142">
                  <c:v>9.2600000000000016</c:v>
                </c:pt>
                <c:pt idx="143">
                  <c:v>10.020000000000001</c:v>
                </c:pt>
                <c:pt idx="144">
                  <c:v>12.49</c:v>
                </c:pt>
                <c:pt idx="145">
                  <c:v>13.520000000000001</c:v>
                </c:pt>
                <c:pt idx="146">
                  <c:v>14.340000000000003</c:v>
                </c:pt>
                <c:pt idx="147">
                  <c:v>14.620000000000005</c:v>
                </c:pt>
                <c:pt idx="148">
                  <c:v>15.3</c:v>
                </c:pt>
                <c:pt idx="149">
                  <c:v>15.06</c:v>
                </c:pt>
                <c:pt idx="150">
                  <c:v>15.450000000000006</c:v>
                </c:pt>
                <c:pt idx="151">
                  <c:v>14.830000000000004</c:v>
                </c:pt>
                <c:pt idx="152">
                  <c:v>13.030000000000001</c:v>
                </c:pt>
                <c:pt idx="153">
                  <c:v>14.400000000000016</c:v>
                </c:pt>
                <c:pt idx="154">
                  <c:v>14.350000000000017</c:v>
                </c:pt>
                <c:pt idx="155">
                  <c:v>14.4</c:v>
                </c:pt>
                <c:pt idx="156">
                  <c:v>15.08</c:v>
                </c:pt>
                <c:pt idx="157">
                  <c:v>15.090000000000003</c:v>
                </c:pt>
                <c:pt idx="158">
                  <c:v>15.170000000000002</c:v>
                </c:pt>
                <c:pt idx="159">
                  <c:v>15.12</c:v>
                </c:pt>
                <c:pt idx="160">
                  <c:v>15.130000000000003</c:v>
                </c:pt>
                <c:pt idx="161">
                  <c:v>15.4</c:v>
                </c:pt>
                <c:pt idx="162">
                  <c:v>15.660000000000005</c:v>
                </c:pt>
                <c:pt idx="163">
                  <c:v>15.420000000000002</c:v>
                </c:pt>
                <c:pt idx="164">
                  <c:v>15.360000000000014</c:v>
                </c:pt>
                <c:pt idx="165">
                  <c:v>16.099999999999984</c:v>
                </c:pt>
                <c:pt idx="166">
                  <c:v>16.849999999999984</c:v>
                </c:pt>
                <c:pt idx="167">
                  <c:v>18.100000000000005</c:v>
                </c:pt>
                <c:pt idx="168">
                  <c:v>18.150000000000031</c:v>
                </c:pt>
                <c:pt idx="169">
                  <c:v>17.799999999999986</c:v>
                </c:pt>
                <c:pt idx="170">
                  <c:v>17.02</c:v>
                </c:pt>
                <c:pt idx="171">
                  <c:v>17.790000000000003</c:v>
                </c:pt>
                <c:pt idx="172">
                  <c:v>17.5</c:v>
                </c:pt>
                <c:pt idx="173">
                  <c:v>18.51000000000003</c:v>
                </c:pt>
                <c:pt idx="174">
                  <c:v>14.4</c:v>
                </c:pt>
                <c:pt idx="175">
                  <c:v>15.5</c:v>
                </c:pt>
                <c:pt idx="176">
                  <c:v>15.5</c:v>
                </c:pt>
                <c:pt idx="177">
                  <c:v>13.700000000000008</c:v>
                </c:pt>
                <c:pt idx="178">
                  <c:v>13.570000000000002</c:v>
                </c:pt>
                <c:pt idx="179">
                  <c:v>13.120000000000005</c:v>
                </c:pt>
                <c:pt idx="180">
                  <c:v>13.320000000000002</c:v>
                </c:pt>
                <c:pt idx="181">
                  <c:v>13.480000000000002</c:v>
                </c:pt>
                <c:pt idx="182">
                  <c:v>13.840000000000002</c:v>
                </c:pt>
                <c:pt idx="183">
                  <c:v>14.330000000000004</c:v>
                </c:pt>
                <c:pt idx="184">
                  <c:v>14.49</c:v>
                </c:pt>
                <c:pt idx="185">
                  <c:v>14.600000000000003</c:v>
                </c:pt>
                <c:pt idx="186">
                  <c:v>14.880000000000004</c:v>
                </c:pt>
                <c:pt idx="187">
                  <c:v>15.01</c:v>
                </c:pt>
                <c:pt idx="188">
                  <c:v>15.520000000000001</c:v>
                </c:pt>
                <c:pt idx="189">
                  <c:v>15.360000000000019</c:v>
                </c:pt>
                <c:pt idx="190">
                  <c:v>12.5</c:v>
                </c:pt>
                <c:pt idx="191">
                  <c:v>12.76</c:v>
                </c:pt>
                <c:pt idx="192">
                  <c:v>13.219999999999999</c:v>
                </c:pt>
                <c:pt idx="193">
                  <c:v>14.8</c:v>
                </c:pt>
                <c:pt idx="194">
                  <c:v>16.510000000000005</c:v>
                </c:pt>
                <c:pt idx="195">
                  <c:v>17.450000000000006</c:v>
                </c:pt>
                <c:pt idx="196">
                  <c:v>17.760000000000009</c:v>
                </c:pt>
                <c:pt idx="197">
                  <c:v>21.149999999999988</c:v>
                </c:pt>
                <c:pt idx="198">
                  <c:v>20.570000000000004</c:v>
                </c:pt>
                <c:pt idx="199">
                  <c:v>19.330000000000005</c:v>
                </c:pt>
                <c:pt idx="200">
                  <c:v>19.5</c:v>
                </c:pt>
                <c:pt idx="201">
                  <c:v>19.179999999999996</c:v>
                </c:pt>
                <c:pt idx="202">
                  <c:v>18.409999999999989</c:v>
                </c:pt>
                <c:pt idx="203">
                  <c:v>20.97000000000001</c:v>
                </c:pt>
                <c:pt idx="204">
                  <c:v>20.259999999999987</c:v>
                </c:pt>
                <c:pt idx="205">
                  <c:v>20.859999999999996</c:v>
                </c:pt>
                <c:pt idx="206">
                  <c:v>20.630000000000031</c:v>
                </c:pt>
                <c:pt idx="207">
                  <c:v>20.850000000000005</c:v>
                </c:pt>
                <c:pt idx="208">
                  <c:v>20.159999999999997</c:v>
                </c:pt>
                <c:pt idx="209">
                  <c:v>20.55</c:v>
                </c:pt>
                <c:pt idx="210">
                  <c:v>20.669999999999987</c:v>
                </c:pt>
                <c:pt idx="211">
                  <c:v>21.129999999999992</c:v>
                </c:pt>
                <c:pt idx="212">
                  <c:v>21.070000000000004</c:v>
                </c:pt>
                <c:pt idx="213">
                  <c:v>20.739999999999988</c:v>
                </c:pt>
                <c:pt idx="214">
                  <c:v>20.659999999999997</c:v>
                </c:pt>
                <c:pt idx="215">
                  <c:v>20.5</c:v>
                </c:pt>
                <c:pt idx="216">
                  <c:v>20.5</c:v>
                </c:pt>
                <c:pt idx="217">
                  <c:v>19.150000000000031</c:v>
                </c:pt>
                <c:pt idx="218">
                  <c:v>19.979999999999986</c:v>
                </c:pt>
                <c:pt idx="219">
                  <c:v>19.309999999999992</c:v>
                </c:pt>
                <c:pt idx="220">
                  <c:v>19.529999999999987</c:v>
                </c:pt>
                <c:pt idx="221">
                  <c:v>19.05</c:v>
                </c:pt>
                <c:pt idx="222">
                  <c:v>18.370000000000005</c:v>
                </c:pt>
                <c:pt idx="223">
                  <c:v>18.350000000000005</c:v>
                </c:pt>
                <c:pt idx="224">
                  <c:v>17.650000000000031</c:v>
                </c:pt>
                <c:pt idx="225">
                  <c:v>18.209999999999987</c:v>
                </c:pt>
                <c:pt idx="226">
                  <c:v>18.649999999999988</c:v>
                </c:pt>
                <c:pt idx="227">
                  <c:v>18.060000000000002</c:v>
                </c:pt>
                <c:pt idx="228">
                  <c:v>18.55</c:v>
                </c:pt>
                <c:pt idx="229">
                  <c:v>18.370000000000005</c:v>
                </c:pt>
                <c:pt idx="230">
                  <c:v>18.950000000000006</c:v>
                </c:pt>
                <c:pt idx="231">
                  <c:v>20.149999999999988</c:v>
                </c:pt>
                <c:pt idx="232">
                  <c:v>19.149999999999988</c:v>
                </c:pt>
                <c:pt idx="233">
                  <c:v>18.439999999999987</c:v>
                </c:pt>
                <c:pt idx="234">
                  <c:v>18.439999999999987</c:v>
                </c:pt>
                <c:pt idx="235">
                  <c:v>19.160000000000007</c:v>
                </c:pt>
                <c:pt idx="236">
                  <c:v>18.939999999999987</c:v>
                </c:pt>
                <c:pt idx="237">
                  <c:v>18.939999999999987</c:v>
                </c:pt>
                <c:pt idx="238">
                  <c:v>19.100000000000005</c:v>
                </c:pt>
                <c:pt idx="239">
                  <c:v>19.8</c:v>
                </c:pt>
                <c:pt idx="240">
                  <c:v>18.660000000000007</c:v>
                </c:pt>
                <c:pt idx="241">
                  <c:v>18.680000000000007</c:v>
                </c:pt>
                <c:pt idx="242">
                  <c:v>18.350000000000005</c:v>
                </c:pt>
                <c:pt idx="243">
                  <c:v>18.180000000000007</c:v>
                </c:pt>
                <c:pt idx="244">
                  <c:v>18.399999999999988</c:v>
                </c:pt>
                <c:pt idx="245">
                  <c:v>17.180000000000007</c:v>
                </c:pt>
                <c:pt idx="246">
                  <c:v>17.860000000000003</c:v>
                </c:pt>
                <c:pt idx="247">
                  <c:v>17.560000000000002</c:v>
                </c:pt>
                <c:pt idx="248">
                  <c:v>17.870000000000005</c:v>
                </c:pt>
                <c:pt idx="249">
                  <c:v>18</c:v>
                </c:pt>
                <c:pt idx="250">
                  <c:v>19.540000000000003</c:v>
                </c:pt>
                <c:pt idx="251">
                  <c:v>19.420000000000002</c:v>
                </c:pt>
                <c:pt idx="252">
                  <c:v>19.579999999999988</c:v>
                </c:pt>
                <c:pt idx="253">
                  <c:v>19.299999999999986</c:v>
                </c:pt>
                <c:pt idx="254">
                  <c:v>18.5</c:v>
                </c:pt>
                <c:pt idx="255">
                  <c:v>19.549999999999986</c:v>
                </c:pt>
                <c:pt idx="256">
                  <c:v>17.849999999999987</c:v>
                </c:pt>
                <c:pt idx="257">
                  <c:v>17.97000000000001</c:v>
                </c:pt>
                <c:pt idx="258">
                  <c:v>19</c:v>
                </c:pt>
                <c:pt idx="259">
                  <c:v>18.72000000000001</c:v>
                </c:pt>
                <c:pt idx="260">
                  <c:v>18.759999999999987</c:v>
                </c:pt>
                <c:pt idx="261">
                  <c:v>18.850000000000005</c:v>
                </c:pt>
                <c:pt idx="262">
                  <c:v>19.039999999999992</c:v>
                </c:pt>
                <c:pt idx="263">
                  <c:v>18.060000000000002</c:v>
                </c:pt>
                <c:pt idx="264">
                  <c:v>18.470000000000002</c:v>
                </c:pt>
                <c:pt idx="265">
                  <c:v>18.309999999999999</c:v>
                </c:pt>
                <c:pt idx="266">
                  <c:v>18.850000000000005</c:v>
                </c:pt>
                <c:pt idx="267">
                  <c:v>18.899999999999988</c:v>
                </c:pt>
                <c:pt idx="268">
                  <c:v>19.810000000000031</c:v>
                </c:pt>
                <c:pt idx="269">
                  <c:v>19.479999999999986</c:v>
                </c:pt>
                <c:pt idx="270">
                  <c:v>19.389999999999986</c:v>
                </c:pt>
                <c:pt idx="271">
                  <c:v>19.639999999999997</c:v>
                </c:pt>
                <c:pt idx="272">
                  <c:v>19.879999999999992</c:v>
                </c:pt>
                <c:pt idx="273">
                  <c:v>20.25</c:v>
                </c:pt>
                <c:pt idx="274">
                  <c:v>20.489999999999963</c:v>
                </c:pt>
                <c:pt idx="275">
                  <c:v>20.849999999999987</c:v>
                </c:pt>
                <c:pt idx="276">
                  <c:v>20.349999999999987</c:v>
                </c:pt>
                <c:pt idx="277">
                  <c:v>21.080000000000002</c:v>
                </c:pt>
                <c:pt idx="278">
                  <c:v>18.049999999999986</c:v>
                </c:pt>
                <c:pt idx="279">
                  <c:v>17.919999999999987</c:v>
                </c:pt>
                <c:pt idx="280">
                  <c:v>17.86</c:v>
                </c:pt>
                <c:pt idx="281">
                  <c:v>17.84</c:v>
                </c:pt>
                <c:pt idx="282">
                  <c:v>18.170000000000005</c:v>
                </c:pt>
                <c:pt idx="283">
                  <c:v>18.5</c:v>
                </c:pt>
                <c:pt idx="284">
                  <c:v>17.849999999999987</c:v>
                </c:pt>
                <c:pt idx="285">
                  <c:v>17.329999999999988</c:v>
                </c:pt>
                <c:pt idx="286">
                  <c:v>17.560000000000002</c:v>
                </c:pt>
                <c:pt idx="287">
                  <c:v>17.689999999999987</c:v>
                </c:pt>
                <c:pt idx="288">
                  <c:v>17.560000000000002</c:v>
                </c:pt>
                <c:pt idx="289">
                  <c:v>17.640000000000004</c:v>
                </c:pt>
                <c:pt idx="290">
                  <c:v>17.979999999999986</c:v>
                </c:pt>
                <c:pt idx="291">
                  <c:v>18.129999999999992</c:v>
                </c:pt>
                <c:pt idx="292">
                  <c:v>18.059999999999992</c:v>
                </c:pt>
                <c:pt idx="293">
                  <c:v>18.139999999999997</c:v>
                </c:pt>
                <c:pt idx="294">
                  <c:v>17.97000000000001</c:v>
                </c:pt>
                <c:pt idx="295">
                  <c:v>17.989999999999963</c:v>
                </c:pt>
                <c:pt idx="296">
                  <c:v>17.900000000000002</c:v>
                </c:pt>
                <c:pt idx="297">
                  <c:v>18.060000000000002</c:v>
                </c:pt>
                <c:pt idx="298">
                  <c:v>18.339999999999993</c:v>
                </c:pt>
                <c:pt idx="299">
                  <c:v>17.829999999999988</c:v>
                </c:pt>
                <c:pt idx="300">
                  <c:v>17.120000000000005</c:v>
                </c:pt>
                <c:pt idx="301">
                  <c:v>15.300000000000002</c:v>
                </c:pt>
                <c:pt idx="302">
                  <c:v>15.450000000000005</c:v>
                </c:pt>
                <c:pt idx="303">
                  <c:v>15.41</c:v>
                </c:pt>
                <c:pt idx="304">
                  <c:v>15.129999999999999</c:v>
                </c:pt>
                <c:pt idx="305">
                  <c:v>15.370000000000006</c:v>
                </c:pt>
                <c:pt idx="306">
                  <c:v>15.700000000000003</c:v>
                </c:pt>
                <c:pt idx="307">
                  <c:v>15.580000000000004</c:v>
                </c:pt>
                <c:pt idx="308">
                  <c:v>15.810000000000002</c:v>
                </c:pt>
                <c:pt idx="309">
                  <c:v>16.299999999999986</c:v>
                </c:pt>
                <c:pt idx="310">
                  <c:v>16.8</c:v>
                </c:pt>
                <c:pt idx="311">
                  <c:v>17.249999999999989</c:v>
                </c:pt>
                <c:pt idx="312">
                  <c:v>16.929999999999989</c:v>
                </c:pt>
                <c:pt idx="313">
                  <c:v>16.52</c:v>
                </c:pt>
                <c:pt idx="314">
                  <c:v>16.330000000000005</c:v>
                </c:pt>
                <c:pt idx="315">
                  <c:v>16.429999999999989</c:v>
                </c:pt>
                <c:pt idx="316">
                  <c:v>15.550000000000002</c:v>
                </c:pt>
                <c:pt idx="317">
                  <c:v>15.120000000000005</c:v>
                </c:pt>
                <c:pt idx="318">
                  <c:v>15.139999999999999</c:v>
                </c:pt>
                <c:pt idx="319">
                  <c:v>15.070000000000002</c:v>
                </c:pt>
                <c:pt idx="320">
                  <c:v>14.270000000000001</c:v>
                </c:pt>
                <c:pt idx="321">
                  <c:v>14.52000000000001</c:v>
                </c:pt>
                <c:pt idx="322">
                  <c:v>14.57</c:v>
                </c:pt>
                <c:pt idx="323">
                  <c:v>14.350000000000017</c:v>
                </c:pt>
                <c:pt idx="324">
                  <c:v>14.16</c:v>
                </c:pt>
                <c:pt idx="325">
                  <c:v>14.440000000000001</c:v>
                </c:pt>
                <c:pt idx="326">
                  <c:v>14.860000000000019</c:v>
                </c:pt>
                <c:pt idx="327">
                  <c:v>14.380000000000004</c:v>
                </c:pt>
                <c:pt idx="328">
                  <c:v>14.639999999999999</c:v>
                </c:pt>
                <c:pt idx="329">
                  <c:v>14.73</c:v>
                </c:pt>
                <c:pt idx="330">
                  <c:v>14.80000000000002</c:v>
                </c:pt>
                <c:pt idx="331">
                  <c:v>14.850000000000017</c:v>
                </c:pt>
                <c:pt idx="332">
                  <c:v>14.690000000000001</c:v>
                </c:pt>
                <c:pt idx="333">
                  <c:v>14.91</c:v>
                </c:pt>
                <c:pt idx="334">
                  <c:v>14.790000000000001</c:v>
                </c:pt>
                <c:pt idx="335">
                  <c:v>15</c:v>
                </c:pt>
                <c:pt idx="336">
                  <c:v>15.180000000000007</c:v>
                </c:pt>
                <c:pt idx="337">
                  <c:v>15.110000000000005</c:v>
                </c:pt>
                <c:pt idx="338">
                  <c:v>14.970000000000002</c:v>
                </c:pt>
                <c:pt idx="339">
                  <c:v>15.030000000000001</c:v>
                </c:pt>
                <c:pt idx="340">
                  <c:v>14.880000000000004</c:v>
                </c:pt>
                <c:pt idx="341">
                  <c:v>14.51</c:v>
                </c:pt>
                <c:pt idx="342">
                  <c:v>14.75</c:v>
                </c:pt>
                <c:pt idx="343">
                  <c:v>14.82</c:v>
                </c:pt>
                <c:pt idx="344">
                  <c:v>14.77000000000001</c:v>
                </c:pt>
                <c:pt idx="345">
                  <c:v>14.780000000000001</c:v>
                </c:pt>
                <c:pt idx="346">
                  <c:v>14.9</c:v>
                </c:pt>
                <c:pt idx="347">
                  <c:v>14.590000000000002</c:v>
                </c:pt>
                <c:pt idx="348">
                  <c:v>14.590000000000002</c:v>
                </c:pt>
                <c:pt idx="349">
                  <c:v>14.520000000000001</c:v>
                </c:pt>
                <c:pt idx="350">
                  <c:v>14.470000000000002</c:v>
                </c:pt>
                <c:pt idx="351">
                  <c:v>14.380000000000004</c:v>
                </c:pt>
                <c:pt idx="352">
                  <c:v>14.160000000000002</c:v>
                </c:pt>
                <c:pt idx="353">
                  <c:v>14.139999999999999</c:v>
                </c:pt>
                <c:pt idx="354">
                  <c:v>14.27000000000001</c:v>
                </c:pt>
                <c:pt idx="355">
                  <c:v>13.690000000000001</c:v>
                </c:pt>
                <c:pt idx="356">
                  <c:v>14</c:v>
                </c:pt>
                <c:pt idx="357">
                  <c:v>13.680000000000001</c:v>
                </c:pt>
                <c:pt idx="358">
                  <c:v>14.01</c:v>
                </c:pt>
                <c:pt idx="359">
                  <c:v>14.340000000000002</c:v>
                </c:pt>
                <c:pt idx="360">
                  <c:v>13.72</c:v>
                </c:pt>
                <c:pt idx="361">
                  <c:v>14.880000000000004</c:v>
                </c:pt>
                <c:pt idx="362">
                  <c:v>14.790000000000001</c:v>
                </c:pt>
                <c:pt idx="363">
                  <c:v>14.800000000000002</c:v>
                </c:pt>
                <c:pt idx="364">
                  <c:v>15.07</c:v>
                </c:pt>
                <c:pt idx="365">
                  <c:v>15.280000000000001</c:v>
                </c:pt>
                <c:pt idx="366">
                  <c:v>15.219999999999999</c:v>
                </c:pt>
                <c:pt idx="367">
                  <c:v>14.980000000000002</c:v>
                </c:pt>
                <c:pt idx="368">
                  <c:v>15.130000000000003</c:v>
                </c:pt>
                <c:pt idx="369">
                  <c:v>14.980000000000002</c:v>
                </c:pt>
                <c:pt idx="370">
                  <c:v>15.190000000000001</c:v>
                </c:pt>
                <c:pt idx="371">
                  <c:v>15.060000000000002</c:v>
                </c:pt>
                <c:pt idx="372">
                  <c:v>15.5</c:v>
                </c:pt>
                <c:pt idx="373">
                  <c:v>15.209999999999999</c:v>
                </c:pt>
                <c:pt idx="374">
                  <c:v>15.370000000000006</c:v>
                </c:pt>
                <c:pt idx="375">
                  <c:v>15.350000000000017</c:v>
                </c:pt>
                <c:pt idx="376">
                  <c:v>15.310000000000002</c:v>
                </c:pt>
                <c:pt idx="377">
                  <c:v>15.360000000000014</c:v>
                </c:pt>
                <c:pt idx="378">
                  <c:v>15.700000000000001</c:v>
                </c:pt>
                <c:pt idx="379">
                  <c:v>15.890000000000002</c:v>
                </c:pt>
                <c:pt idx="380">
                  <c:v>16.069999999999986</c:v>
                </c:pt>
                <c:pt idx="381">
                  <c:v>16.260000000000002</c:v>
                </c:pt>
                <c:pt idx="382">
                  <c:v>18.880000000000006</c:v>
                </c:pt>
                <c:pt idx="383">
                  <c:v>19.439999999999987</c:v>
                </c:pt>
                <c:pt idx="384">
                  <c:v>19.739999999999988</c:v>
                </c:pt>
                <c:pt idx="385">
                  <c:v>19.77</c:v>
                </c:pt>
                <c:pt idx="386">
                  <c:v>20.05</c:v>
                </c:pt>
                <c:pt idx="387">
                  <c:v>19.990000000000009</c:v>
                </c:pt>
                <c:pt idx="388">
                  <c:v>20.030000000000015</c:v>
                </c:pt>
                <c:pt idx="389">
                  <c:v>20.170000000000005</c:v>
                </c:pt>
                <c:pt idx="390">
                  <c:v>20.100000000000005</c:v>
                </c:pt>
                <c:pt idx="391">
                  <c:v>20.260000000000002</c:v>
                </c:pt>
                <c:pt idx="392">
                  <c:v>20.110000000000031</c:v>
                </c:pt>
                <c:pt idx="393">
                  <c:v>20.2</c:v>
                </c:pt>
                <c:pt idx="394">
                  <c:v>20.479999999999986</c:v>
                </c:pt>
                <c:pt idx="395">
                  <c:v>20.450000000000006</c:v>
                </c:pt>
                <c:pt idx="396">
                  <c:v>20.559999999999992</c:v>
                </c:pt>
                <c:pt idx="397">
                  <c:v>20.610000000000031</c:v>
                </c:pt>
                <c:pt idx="398">
                  <c:v>20.730000000000008</c:v>
                </c:pt>
                <c:pt idx="399">
                  <c:v>20.779999999999987</c:v>
                </c:pt>
                <c:pt idx="400">
                  <c:v>20.55</c:v>
                </c:pt>
                <c:pt idx="401">
                  <c:v>20.939999999999987</c:v>
                </c:pt>
                <c:pt idx="402">
                  <c:v>20.889999999999986</c:v>
                </c:pt>
                <c:pt idx="403">
                  <c:v>20.900000000000006</c:v>
                </c:pt>
                <c:pt idx="404">
                  <c:v>21.040000000000003</c:v>
                </c:pt>
                <c:pt idx="405">
                  <c:v>21.169999999999987</c:v>
                </c:pt>
                <c:pt idx="406">
                  <c:v>21.400000000000006</c:v>
                </c:pt>
                <c:pt idx="407">
                  <c:v>21.129999999999992</c:v>
                </c:pt>
                <c:pt idx="408">
                  <c:v>21.080000000000002</c:v>
                </c:pt>
                <c:pt idx="409">
                  <c:v>21.290000000000003</c:v>
                </c:pt>
                <c:pt idx="410">
                  <c:v>21.530000000000015</c:v>
                </c:pt>
                <c:pt idx="411">
                  <c:v>21.419999999999987</c:v>
                </c:pt>
                <c:pt idx="412">
                  <c:v>21.339999999999993</c:v>
                </c:pt>
                <c:pt idx="413">
                  <c:v>21.519999999999992</c:v>
                </c:pt>
                <c:pt idx="414">
                  <c:v>21.74</c:v>
                </c:pt>
                <c:pt idx="415">
                  <c:v>21.7</c:v>
                </c:pt>
                <c:pt idx="416">
                  <c:v>22.060000000000002</c:v>
                </c:pt>
                <c:pt idx="417">
                  <c:v>21.909999999999989</c:v>
                </c:pt>
                <c:pt idx="418">
                  <c:v>22.069999999999986</c:v>
                </c:pt>
                <c:pt idx="419">
                  <c:v>22.300000000000011</c:v>
                </c:pt>
                <c:pt idx="420">
                  <c:v>21.760000000000009</c:v>
                </c:pt>
                <c:pt idx="421">
                  <c:v>21.560000000000002</c:v>
                </c:pt>
                <c:pt idx="422">
                  <c:v>21.900000000000016</c:v>
                </c:pt>
                <c:pt idx="423">
                  <c:v>21.74</c:v>
                </c:pt>
                <c:pt idx="424">
                  <c:v>22.019999999999992</c:v>
                </c:pt>
                <c:pt idx="425">
                  <c:v>22.610000000000031</c:v>
                </c:pt>
                <c:pt idx="426">
                  <c:v>22.2</c:v>
                </c:pt>
                <c:pt idx="427">
                  <c:v>22.370000000000005</c:v>
                </c:pt>
                <c:pt idx="428">
                  <c:v>22.46999999999996</c:v>
                </c:pt>
                <c:pt idx="429">
                  <c:v>22.349999999999987</c:v>
                </c:pt>
                <c:pt idx="430">
                  <c:v>22.050000000000011</c:v>
                </c:pt>
                <c:pt idx="431">
                  <c:v>22.060000000000002</c:v>
                </c:pt>
                <c:pt idx="432">
                  <c:v>22.259999999999987</c:v>
                </c:pt>
                <c:pt idx="433">
                  <c:v>22.120000000000005</c:v>
                </c:pt>
                <c:pt idx="434">
                  <c:v>22.240000000000009</c:v>
                </c:pt>
                <c:pt idx="435">
                  <c:v>22.209999999999987</c:v>
                </c:pt>
                <c:pt idx="436">
                  <c:v>22.24</c:v>
                </c:pt>
                <c:pt idx="437">
                  <c:v>21.97</c:v>
                </c:pt>
                <c:pt idx="438">
                  <c:v>22.019999999999992</c:v>
                </c:pt>
                <c:pt idx="439">
                  <c:v>22.150000000000031</c:v>
                </c:pt>
                <c:pt idx="440">
                  <c:v>22.419999999999987</c:v>
                </c:pt>
                <c:pt idx="441">
                  <c:v>22.269999999999989</c:v>
                </c:pt>
                <c:pt idx="442">
                  <c:v>22.200000000000006</c:v>
                </c:pt>
                <c:pt idx="443">
                  <c:v>21.700000000000006</c:v>
                </c:pt>
                <c:pt idx="444">
                  <c:v>21.5</c:v>
                </c:pt>
                <c:pt idx="445">
                  <c:v>22.570000000000011</c:v>
                </c:pt>
                <c:pt idx="446">
                  <c:v>22.209999999999987</c:v>
                </c:pt>
                <c:pt idx="447">
                  <c:v>21.909999999999986</c:v>
                </c:pt>
                <c:pt idx="448">
                  <c:v>21.800000000000011</c:v>
                </c:pt>
                <c:pt idx="449">
                  <c:v>22.100000000000005</c:v>
                </c:pt>
                <c:pt idx="450">
                  <c:v>21.560000000000002</c:v>
                </c:pt>
                <c:pt idx="451">
                  <c:v>22.159999999999997</c:v>
                </c:pt>
                <c:pt idx="452">
                  <c:v>22.149999999999988</c:v>
                </c:pt>
                <c:pt idx="453">
                  <c:v>21.99</c:v>
                </c:pt>
                <c:pt idx="454">
                  <c:v>21.810000000000031</c:v>
                </c:pt>
                <c:pt idx="455">
                  <c:v>21.879999999999992</c:v>
                </c:pt>
                <c:pt idx="456">
                  <c:v>21.979999999999986</c:v>
                </c:pt>
                <c:pt idx="457">
                  <c:v>21.509999999999987</c:v>
                </c:pt>
                <c:pt idx="458">
                  <c:v>21.74</c:v>
                </c:pt>
                <c:pt idx="459">
                  <c:v>22.249999999999989</c:v>
                </c:pt>
                <c:pt idx="460">
                  <c:v>22.189999999999987</c:v>
                </c:pt>
                <c:pt idx="461">
                  <c:v>21.850000000000005</c:v>
                </c:pt>
                <c:pt idx="462">
                  <c:v>21.810000000000031</c:v>
                </c:pt>
                <c:pt idx="463">
                  <c:v>22.03</c:v>
                </c:pt>
                <c:pt idx="464">
                  <c:v>22.850000000000005</c:v>
                </c:pt>
                <c:pt idx="465">
                  <c:v>22.899999999999988</c:v>
                </c:pt>
                <c:pt idx="466">
                  <c:v>22.820000000000004</c:v>
                </c:pt>
                <c:pt idx="467">
                  <c:v>23.159999999999997</c:v>
                </c:pt>
                <c:pt idx="468">
                  <c:v>22.989999999999959</c:v>
                </c:pt>
                <c:pt idx="469">
                  <c:v>23.219999999999988</c:v>
                </c:pt>
                <c:pt idx="470">
                  <c:v>22.700000000000006</c:v>
                </c:pt>
                <c:pt idx="471">
                  <c:v>23.140000000000004</c:v>
                </c:pt>
                <c:pt idx="472">
                  <c:v>23.090000000000003</c:v>
                </c:pt>
                <c:pt idx="473">
                  <c:v>22.97000000000001</c:v>
                </c:pt>
                <c:pt idx="474">
                  <c:v>22.769999999999989</c:v>
                </c:pt>
                <c:pt idx="475">
                  <c:v>23.120000000000005</c:v>
                </c:pt>
                <c:pt idx="476">
                  <c:v>23.019999999999992</c:v>
                </c:pt>
                <c:pt idx="477">
                  <c:v>22.799999999999986</c:v>
                </c:pt>
                <c:pt idx="478">
                  <c:v>22.650000000000031</c:v>
                </c:pt>
                <c:pt idx="479">
                  <c:v>22.899999999999988</c:v>
                </c:pt>
                <c:pt idx="480">
                  <c:v>23.05</c:v>
                </c:pt>
                <c:pt idx="481">
                  <c:v>23.05</c:v>
                </c:pt>
                <c:pt idx="482">
                  <c:v>23.719999999999988</c:v>
                </c:pt>
                <c:pt idx="483">
                  <c:v>23.170000000000005</c:v>
                </c:pt>
                <c:pt idx="484">
                  <c:v>22.359999999999996</c:v>
                </c:pt>
                <c:pt idx="485">
                  <c:v>21.609999999999996</c:v>
                </c:pt>
                <c:pt idx="486">
                  <c:v>21.609999999999996</c:v>
                </c:pt>
                <c:pt idx="487">
                  <c:v>22.52</c:v>
                </c:pt>
                <c:pt idx="488">
                  <c:v>22.77</c:v>
                </c:pt>
                <c:pt idx="489">
                  <c:v>22.850000000000005</c:v>
                </c:pt>
                <c:pt idx="490">
                  <c:v>22.810000000000031</c:v>
                </c:pt>
                <c:pt idx="491">
                  <c:v>23.02</c:v>
                </c:pt>
                <c:pt idx="492">
                  <c:v>22.410000000000007</c:v>
                </c:pt>
                <c:pt idx="493">
                  <c:v>22.659999999999993</c:v>
                </c:pt>
                <c:pt idx="494">
                  <c:v>22.660000000000007</c:v>
                </c:pt>
                <c:pt idx="495">
                  <c:v>22.700000000000006</c:v>
                </c:pt>
                <c:pt idx="496">
                  <c:v>23.160000000000007</c:v>
                </c:pt>
                <c:pt idx="497">
                  <c:v>23.409999999999986</c:v>
                </c:pt>
                <c:pt idx="498">
                  <c:v>23.830000000000005</c:v>
                </c:pt>
                <c:pt idx="499">
                  <c:v>24.519999999999992</c:v>
                </c:pt>
                <c:pt idx="500">
                  <c:v>24.3</c:v>
                </c:pt>
                <c:pt idx="501">
                  <c:v>24.600000000000005</c:v>
                </c:pt>
                <c:pt idx="502">
                  <c:v>24.27</c:v>
                </c:pt>
                <c:pt idx="503">
                  <c:v>23.959999999999987</c:v>
                </c:pt>
                <c:pt idx="504">
                  <c:v>24.049999999999986</c:v>
                </c:pt>
                <c:pt idx="505">
                  <c:v>23.890000000000004</c:v>
                </c:pt>
                <c:pt idx="506">
                  <c:v>24.029999999999987</c:v>
                </c:pt>
                <c:pt idx="507">
                  <c:v>24.069999999999986</c:v>
                </c:pt>
                <c:pt idx="508">
                  <c:v>22.399999999999988</c:v>
                </c:pt>
                <c:pt idx="509">
                  <c:v>22.999999999999989</c:v>
                </c:pt>
                <c:pt idx="510">
                  <c:v>22.88</c:v>
                </c:pt>
                <c:pt idx="511">
                  <c:v>23.059999999999992</c:v>
                </c:pt>
                <c:pt idx="512">
                  <c:v>23.000000000000004</c:v>
                </c:pt>
                <c:pt idx="513">
                  <c:v>23.069999999999986</c:v>
                </c:pt>
                <c:pt idx="514">
                  <c:v>23.360000000000003</c:v>
                </c:pt>
                <c:pt idx="515">
                  <c:v>23.340000000000003</c:v>
                </c:pt>
                <c:pt idx="516">
                  <c:v>23.38</c:v>
                </c:pt>
                <c:pt idx="517">
                  <c:v>23.46999999999996</c:v>
                </c:pt>
                <c:pt idx="518">
                  <c:v>23.330000000000005</c:v>
                </c:pt>
                <c:pt idx="519">
                  <c:v>23.56</c:v>
                </c:pt>
                <c:pt idx="520">
                  <c:v>23.919999999999987</c:v>
                </c:pt>
                <c:pt idx="521">
                  <c:v>24.22</c:v>
                </c:pt>
                <c:pt idx="522">
                  <c:v>24.01</c:v>
                </c:pt>
                <c:pt idx="523">
                  <c:v>24.339999999999993</c:v>
                </c:pt>
                <c:pt idx="524">
                  <c:v>25.060000000000002</c:v>
                </c:pt>
                <c:pt idx="525">
                  <c:v>25.990000000000009</c:v>
                </c:pt>
                <c:pt idx="526">
                  <c:v>25.499999999999989</c:v>
                </c:pt>
                <c:pt idx="527">
                  <c:v>24.02</c:v>
                </c:pt>
                <c:pt idx="528">
                  <c:v>23.99</c:v>
                </c:pt>
                <c:pt idx="529">
                  <c:v>23.860000000000003</c:v>
                </c:pt>
                <c:pt idx="530">
                  <c:v>26.949999999999989</c:v>
                </c:pt>
                <c:pt idx="531">
                  <c:v>24.859999999999996</c:v>
                </c:pt>
                <c:pt idx="532">
                  <c:v>23.799999999999986</c:v>
                </c:pt>
                <c:pt idx="533">
                  <c:v>23.900000000000016</c:v>
                </c:pt>
                <c:pt idx="534">
                  <c:v>23.5</c:v>
                </c:pt>
                <c:pt idx="535">
                  <c:v>23.400000000000009</c:v>
                </c:pt>
                <c:pt idx="536">
                  <c:v>23.350000000000005</c:v>
                </c:pt>
                <c:pt idx="537">
                  <c:v>23.500000000000011</c:v>
                </c:pt>
                <c:pt idx="538">
                  <c:v>23.340000000000003</c:v>
                </c:pt>
                <c:pt idx="539">
                  <c:v>23.29000000000001</c:v>
                </c:pt>
                <c:pt idx="540">
                  <c:v>24.009999999999987</c:v>
                </c:pt>
                <c:pt idx="541">
                  <c:v>24.54000000000001</c:v>
                </c:pt>
                <c:pt idx="542">
                  <c:v>24.759999999999987</c:v>
                </c:pt>
                <c:pt idx="543">
                  <c:v>26.589999999999989</c:v>
                </c:pt>
                <c:pt idx="544">
                  <c:v>27.089999999999989</c:v>
                </c:pt>
                <c:pt idx="545">
                  <c:v>27.229999999999986</c:v>
                </c:pt>
                <c:pt idx="546">
                  <c:v>27.229999999999986</c:v>
                </c:pt>
                <c:pt idx="547">
                  <c:v>25.599999999999987</c:v>
                </c:pt>
                <c:pt idx="548">
                  <c:v>26.079999999999988</c:v>
                </c:pt>
                <c:pt idx="549">
                  <c:v>26.349999999999987</c:v>
                </c:pt>
                <c:pt idx="550">
                  <c:v>26.75</c:v>
                </c:pt>
                <c:pt idx="551">
                  <c:v>25.539999999999992</c:v>
                </c:pt>
                <c:pt idx="552">
                  <c:v>28.209999999999987</c:v>
                </c:pt>
                <c:pt idx="553">
                  <c:v>28.5</c:v>
                </c:pt>
                <c:pt idx="554">
                  <c:v>26.7</c:v>
                </c:pt>
                <c:pt idx="555">
                  <c:v>27.979999999999986</c:v>
                </c:pt>
                <c:pt idx="556">
                  <c:v>28.639999999999997</c:v>
                </c:pt>
                <c:pt idx="557">
                  <c:v>28.709999999999987</c:v>
                </c:pt>
                <c:pt idx="558">
                  <c:v>31.140000000000004</c:v>
                </c:pt>
                <c:pt idx="559">
                  <c:v>30.24</c:v>
                </c:pt>
                <c:pt idx="560">
                  <c:v>30.22</c:v>
                </c:pt>
                <c:pt idx="561">
                  <c:v>30.280000000000012</c:v>
                </c:pt>
                <c:pt idx="562">
                  <c:v>29.95</c:v>
                </c:pt>
                <c:pt idx="563">
                  <c:v>28.630000000000031</c:v>
                </c:pt>
                <c:pt idx="564">
                  <c:v>28.619999999999994</c:v>
                </c:pt>
                <c:pt idx="565">
                  <c:v>28.83000000000003</c:v>
                </c:pt>
                <c:pt idx="566">
                  <c:v>28.200000000000006</c:v>
                </c:pt>
                <c:pt idx="567">
                  <c:v>28.05</c:v>
                </c:pt>
                <c:pt idx="568">
                  <c:v>28.799999999999986</c:v>
                </c:pt>
                <c:pt idx="569">
                  <c:v>29.190000000000008</c:v>
                </c:pt>
                <c:pt idx="570">
                  <c:v>26.730000000000008</c:v>
                </c:pt>
                <c:pt idx="571">
                  <c:v>27.870000000000005</c:v>
                </c:pt>
                <c:pt idx="572">
                  <c:v>27.929999999999989</c:v>
                </c:pt>
                <c:pt idx="573">
                  <c:v>28.289999999999953</c:v>
                </c:pt>
                <c:pt idx="574">
                  <c:v>28.620000000000005</c:v>
                </c:pt>
                <c:pt idx="575">
                  <c:v>28.389999999999986</c:v>
                </c:pt>
                <c:pt idx="576">
                  <c:v>28.02</c:v>
                </c:pt>
                <c:pt idx="577">
                  <c:v>28.430000000000007</c:v>
                </c:pt>
                <c:pt idx="578">
                  <c:v>28.759999999999987</c:v>
                </c:pt>
                <c:pt idx="579">
                  <c:v>28.759999999999987</c:v>
                </c:pt>
                <c:pt idx="580">
                  <c:v>28.419999999999987</c:v>
                </c:pt>
                <c:pt idx="581">
                  <c:v>28.210000000000008</c:v>
                </c:pt>
                <c:pt idx="582">
                  <c:v>28.489999999999959</c:v>
                </c:pt>
                <c:pt idx="583">
                  <c:v>29.05</c:v>
                </c:pt>
                <c:pt idx="584">
                  <c:v>28.390000000000004</c:v>
                </c:pt>
                <c:pt idx="585">
                  <c:v>28.759999999999987</c:v>
                </c:pt>
                <c:pt idx="586">
                  <c:v>29.310000000000031</c:v>
                </c:pt>
                <c:pt idx="587">
                  <c:v>29.02</c:v>
                </c:pt>
                <c:pt idx="588">
                  <c:v>28.649999999999988</c:v>
                </c:pt>
                <c:pt idx="589">
                  <c:v>28.429999999999989</c:v>
                </c:pt>
                <c:pt idx="590">
                  <c:v>26.930000000000007</c:v>
                </c:pt>
                <c:pt idx="591">
                  <c:v>28.060000000000002</c:v>
                </c:pt>
                <c:pt idx="592">
                  <c:v>26.339999999999993</c:v>
                </c:pt>
                <c:pt idx="593">
                  <c:v>25.600000000000005</c:v>
                </c:pt>
                <c:pt idx="594">
                  <c:v>26.079999999999988</c:v>
                </c:pt>
                <c:pt idx="595">
                  <c:v>25.629999999999992</c:v>
                </c:pt>
                <c:pt idx="596">
                  <c:v>25.649999999999988</c:v>
                </c:pt>
                <c:pt idx="597">
                  <c:v>25.880000000000006</c:v>
                </c:pt>
                <c:pt idx="598">
                  <c:v>25.380000000000006</c:v>
                </c:pt>
                <c:pt idx="599">
                  <c:v>25.399999999999988</c:v>
                </c:pt>
                <c:pt idx="600">
                  <c:v>25.389999999999986</c:v>
                </c:pt>
                <c:pt idx="601">
                  <c:v>26.419999999999987</c:v>
                </c:pt>
                <c:pt idx="602">
                  <c:v>25.659999999999997</c:v>
                </c:pt>
                <c:pt idx="603">
                  <c:v>25.489999999999959</c:v>
                </c:pt>
                <c:pt idx="604">
                  <c:v>25.719999999999988</c:v>
                </c:pt>
                <c:pt idx="605">
                  <c:v>24.67000000000003</c:v>
                </c:pt>
                <c:pt idx="606">
                  <c:v>22.340000000000003</c:v>
                </c:pt>
                <c:pt idx="607">
                  <c:v>22.599999999999984</c:v>
                </c:pt>
                <c:pt idx="608">
                  <c:v>20.859999999999996</c:v>
                </c:pt>
                <c:pt idx="609">
                  <c:v>27.27</c:v>
                </c:pt>
                <c:pt idx="610">
                  <c:v>25.11999999999999</c:v>
                </c:pt>
                <c:pt idx="611">
                  <c:v>25.52</c:v>
                </c:pt>
                <c:pt idx="612">
                  <c:v>27.01000000000003</c:v>
                </c:pt>
                <c:pt idx="613">
                  <c:v>28.640000000000004</c:v>
                </c:pt>
                <c:pt idx="614">
                  <c:v>30.22</c:v>
                </c:pt>
                <c:pt idx="615">
                  <c:v>31.340000000000014</c:v>
                </c:pt>
                <c:pt idx="616">
                  <c:v>29.149999999999988</c:v>
                </c:pt>
                <c:pt idx="617">
                  <c:v>27.459999999999987</c:v>
                </c:pt>
                <c:pt idx="618">
                  <c:v>29.379999999999992</c:v>
                </c:pt>
                <c:pt idx="619">
                  <c:v>30.050000000000033</c:v>
                </c:pt>
                <c:pt idx="620">
                  <c:v>31.5</c:v>
                </c:pt>
                <c:pt idx="621">
                  <c:v>32.630000000000017</c:v>
                </c:pt>
                <c:pt idx="622">
                  <c:v>32.56</c:v>
                </c:pt>
                <c:pt idx="623">
                  <c:v>32.889999999999986</c:v>
                </c:pt>
                <c:pt idx="624">
                  <c:v>32.94</c:v>
                </c:pt>
                <c:pt idx="625">
                  <c:v>33.050000000000004</c:v>
                </c:pt>
                <c:pt idx="626">
                  <c:v>33.54</c:v>
                </c:pt>
                <c:pt idx="627">
                  <c:v>31.879999999999992</c:v>
                </c:pt>
                <c:pt idx="628">
                  <c:v>30.909999999999989</c:v>
                </c:pt>
                <c:pt idx="629">
                  <c:v>31.379999999999992</c:v>
                </c:pt>
                <c:pt idx="630">
                  <c:v>30.640000000000004</c:v>
                </c:pt>
                <c:pt idx="631">
                  <c:v>31.35000000000003</c:v>
                </c:pt>
                <c:pt idx="632">
                  <c:v>30.919999999999987</c:v>
                </c:pt>
                <c:pt idx="633">
                  <c:v>29.05</c:v>
                </c:pt>
                <c:pt idx="634">
                  <c:v>32.1</c:v>
                </c:pt>
                <c:pt idx="635">
                  <c:v>31.47</c:v>
                </c:pt>
                <c:pt idx="636">
                  <c:v>32.1</c:v>
                </c:pt>
                <c:pt idx="637">
                  <c:v>31.800000000000011</c:v>
                </c:pt>
                <c:pt idx="638">
                  <c:v>31.249999999999982</c:v>
                </c:pt>
                <c:pt idx="639">
                  <c:v>32.100000000000009</c:v>
                </c:pt>
                <c:pt idx="640">
                  <c:v>31.47000000000001</c:v>
                </c:pt>
                <c:pt idx="641">
                  <c:v>31.700000000000006</c:v>
                </c:pt>
                <c:pt idx="642">
                  <c:v>30.96999999999996</c:v>
                </c:pt>
                <c:pt idx="643">
                  <c:v>31.299999999999986</c:v>
                </c:pt>
                <c:pt idx="644">
                  <c:v>31.779999999999987</c:v>
                </c:pt>
                <c:pt idx="645">
                  <c:v>31.399999999999988</c:v>
                </c:pt>
                <c:pt idx="646">
                  <c:v>31.47</c:v>
                </c:pt>
                <c:pt idx="647">
                  <c:v>31.129999999999992</c:v>
                </c:pt>
                <c:pt idx="648">
                  <c:v>31.070000000000004</c:v>
                </c:pt>
                <c:pt idx="649">
                  <c:v>31.400000000000016</c:v>
                </c:pt>
                <c:pt idx="650">
                  <c:v>30.820000000000004</c:v>
                </c:pt>
                <c:pt idx="651">
                  <c:v>30.910000000000007</c:v>
                </c:pt>
                <c:pt idx="652">
                  <c:v>30.669999999999987</c:v>
                </c:pt>
                <c:pt idx="653">
                  <c:v>31.119999999999994</c:v>
                </c:pt>
                <c:pt idx="654">
                  <c:v>30.840000000000003</c:v>
                </c:pt>
                <c:pt idx="655">
                  <c:v>30.710000000000008</c:v>
                </c:pt>
                <c:pt idx="656">
                  <c:v>31.030000000000015</c:v>
                </c:pt>
                <c:pt idx="657">
                  <c:v>31.420000000000016</c:v>
                </c:pt>
                <c:pt idx="658">
                  <c:v>31.099999999999984</c:v>
                </c:pt>
                <c:pt idx="659">
                  <c:v>30.690000000000008</c:v>
                </c:pt>
                <c:pt idx="660">
                  <c:v>30.799999999999986</c:v>
                </c:pt>
                <c:pt idx="661">
                  <c:v>30.96999999999996</c:v>
                </c:pt>
                <c:pt idx="662">
                  <c:v>31.05</c:v>
                </c:pt>
                <c:pt idx="663">
                  <c:v>30.399999999999988</c:v>
                </c:pt>
                <c:pt idx="664">
                  <c:v>30.919999999999987</c:v>
                </c:pt>
                <c:pt idx="665">
                  <c:v>29.899999999999988</c:v>
                </c:pt>
                <c:pt idx="666">
                  <c:v>30.189999999999987</c:v>
                </c:pt>
                <c:pt idx="667">
                  <c:v>30.200000000000006</c:v>
                </c:pt>
                <c:pt idx="668">
                  <c:v>30.189999999999987</c:v>
                </c:pt>
                <c:pt idx="669">
                  <c:v>31.270000000000021</c:v>
                </c:pt>
                <c:pt idx="670">
                  <c:v>31.130000000000031</c:v>
                </c:pt>
                <c:pt idx="671">
                  <c:v>31.450000000000006</c:v>
                </c:pt>
                <c:pt idx="672">
                  <c:v>30.919999999999977</c:v>
                </c:pt>
                <c:pt idx="673">
                  <c:v>31.760000000000009</c:v>
                </c:pt>
                <c:pt idx="674">
                  <c:v>31.909999999999989</c:v>
                </c:pt>
                <c:pt idx="675">
                  <c:v>32.370000000000005</c:v>
                </c:pt>
                <c:pt idx="676">
                  <c:v>32.47</c:v>
                </c:pt>
                <c:pt idx="677">
                  <c:v>34.240000000000009</c:v>
                </c:pt>
                <c:pt idx="678">
                  <c:v>34.949999999999996</c:v>
                </c:pt>
                <c:pt idx="679">
                  <c:v>34.9</c:v>
                </c:pt>
                <c:pt idx="680">
                  <c:v>34</c:v>
                </c:pt>
                <c:pt idx="681">
                  <c:v>33.57</c:v>
                </c:pt>
                <c:pt idx="682">
                  <c:v>34.600000000000009</c:v>
                </c:pt>
                <c:pt idx="683">
                  <c:v>34.790000000000013</c:v>
                </c:pt>
                <c:pt idx="684">
                  <c:v>35.18</c:v>
                </c:pt>
                <c:pt idx="685">
                  <c:v>34.790000000000013</c:v>
                </c:pt>
                <c:pt idx="686">
                  <c:v>34.94</c:v>
                </c:pt>
                <c:pt idx="687">
                  <c:v>34.550000000000004</c:v>
                </c:pt>
                <c:pt idx="688">
                  <c:v>34.849999999999994</c:v>
                </c:pt>
                <c:pt idx="689">
                  <c:v>34.630000000000017</c:v>
                </c:pt>
                <c:pt idx="690">
                  <c:v>35.220000000000013</c:v>
                </c:pt>
                <c:pt idx="691">
                  <c:v>35.500000000000007</c:v>
                </c:pt>
                <c:pt idx="692">
                  <c:v>35.809999999999981</c:v>
                </c:pt>
                <c:pt idx="693">
                  <c:v>35.610000000000014</c:v>
                </c:pt>
                <c:pt idx="694">
                  <c:v>35.410000000000004</c:v>
                </c:pt>
                <c:pt idx="695">
                  <c:v>35.420000000000009</c:v>
                </c:pt>
                <c:pt idx="696">
                  <c:v>35.590000000000003</c:v>
                </c:pt>
                <c:pt idx="697">
                  <c:v>34.600000000000009</c:v>
                </c:pt>
                <c:pt idx="698">
                  <c:v>32.760000000000012</c:v>
                </c:pt>
                <c:pt idx="699">
                  <c:v>32.220000000000013</c:v>
                </c:pt>
                <c:pt idx="700">
                  <c:v>33.379999999999995</c:v>
                </c:pt>
                <c:pt idx="701">
                  <c:v>33.220000000000013</c:v>
                </c:pt>
                <c:pt idx="702">
                  <c:v>32.94</c:v>
                </c:pt>
                <c:pt idx="703">
                  <c:v>33.13000000000001</c:v>
                </c:pt>
                <c:pt idx="704">
                  <c:v>33.280000000000008</c:v>
                </c:pt>
                <c:pt idx="705">
                  <c:v>33.91999999999998</c:v>
                </c:pt>
                <c:pt idx="706">
                  <c:v>34.090000000000011</c:v>
                </c:pt>
                <c:pt idx="707">
                  <c:v>33.949999999999989</c:v>
                </c:pt>
                <c:pt idx="708">
                  <c:v>33.949999999999996</c:v>
                </c:pt>
                <c:pt idx="709">
                  <c:v>33.960000000000015</c:v>
                </c:pt>
                <c:pt idx="710">
                  <c:v>34.120000000000012</c:v>
                </c:pt>
                <c:pt idx="711">
                  <c:v>33.320000000000014</c:v>
                </c:pt>
                <c:pt idx="712">
                  <c:v>33.51</c:v>
                </c:pt>
                <c:pt idx="713">
                  <c:v>34.100000000000009</c:v>
                </c:pt>
                <c:pt idx="714">
                  <c:v>34.720000000000013</c:v>
                </c:pt>
                <c:pt idx="715">
                  <c:v>33.65</c:v>
                </c:pt>
                <c:pt idx="716">
                  <c:v>33.210000000000008</c:v>
                </c:pt>
                <c:pt idx="717">
                  <c:v>32.21</c:v>
                </c:pt>
                <c:pt idx="718">
                  <c:v>34.63000000000001</c:v>
                </c:pt>
                <c:pt idx="719">
                  <c:v>36.25</c:v>
                </c:pt>
                <c:pt idx="720">
                  <c:v>36.230000000000011</c:v>
                </c:pt>
                <c:pt idx="721">
                  <c:v>36.159999999999989</c:v>
                </c:pt>
                <c:pt idx="722">
                  <c:v>37.97</c:v>
                </c:pt>
                <c:pt idx="723">
                  <c:v>36.97</c:v>
                </c:pt>
                <c:pt idx="724">
                  <c:v>35.760000000000012</c:v>
                </c:pt>
                <c:pt idx="725">
                  <c:v>36.300000000000004</c:v>
                </c:pt>
                <c:pt idx="726">
                  <c:v>36.75</c:v>
                </c:pt>
                <c:pt idx="727">
                  <c:v>36.57</c:v>
                </c:pt>
                <c:pt idx="728">
                  <c:v>37.370000000000005</c:v>
                </c:pt>
                <c:pt idx="729">
                  <c:v>37</c:v>
                </c:pt>
                <c:pt idx="730">
                  <c:v>36.93</c:v>
                </c:pt>
                <c:pt idx="731">
                  <c:v>38.110000000000014</c:v>
                </c:pt>
                <c:pt idx="732">
                  <c:v>37.600000000000009</c:v>
                </c:pt>
                <c:pt idx="733">
                  <c:v>39.270000000000003</c:v>
                </c:pt>
                <c:pt idx="734">
                  <c:v>39.480000000000004</c:v>
                </c:pt>
                <c:pt idx="735">
                  <c:v>37.5</c:v>
                </c:pt>
                <c:pt idx="736">
                  <c:v>37.270000000000017</c:v>
                </c:pt>
                <c:pt idx="737">
                  <c:v>36.20000000000001</c:v>
                </c:pt>
                <c:pt idx="738">
                  <c:v>35.70000000000001</c:v>
                </c:pt>
                <c:pt idx="739">
                  <c:v>33.479999999999983</c:v>
                </c:pt>
                <c:pt idx="740">
                  <c:v>38.100000000000009</c:v>
                </c:pt>
                <c:pt idx="741">
                  <c:v>38.100000000000009</c:v>
                </c:pt>
                <c:pt idx="742">
                  <c:v>38.550000000000004</c:v>
                </c:pt>
                <c:pt idx="743">
                  <c:v>35.250000000000021</c:v>
                </c:pt>
                <c:pt idx="744">
                  <c:v>35.870000000000005</c:v>
                </c:pt>
                <c:pt idx="745">
                  <c:v>35.93</c:v>
                </c:pt>
                <c:pt idx="746">
                  <c:v>35.70000000000001</c:v>
                </c:pt>
                <c:pt idx="747">
                  <c:v>33.920000000000016</c:v>
                </c:pt>
                <c:pt idx="748">
                  <c:v>35.900000000000006</c:v>
                </c:pt>
                <c:pt idx="749">
                  <c:v>35.849999999999987</c:v>
                </c:pt>
                <c:pt idx="750">
                  <c:v>35.380000000000003</c:v>
                </c:pt>
                <c:pt idx="751">
                  <c:v>34.430000000000007</c:v>
                </c:pt>
                <c:pt idx="752">
                  <c:v>34.57</c:v>
                </c:pt>
                <c:pt idx="753">
                  <c:v>33.800000000000004</c:v>
                </c:pt>
                <c:pt idx="754">
                  <c:v>33.300000000000026</c:v>
                </c:pt>
                <c:pt idx="755">
                  <c:v>35.33</c:v>
                </c:pt>
                <c:pt idx="756">
                  <c:v>36.190000000000019</c:v>
                </c:pt>
                <c:pt idx="757">
                  <c:v>35.85</c:v>
                </c:pt>
                <c:pt idx="758">
                  <c:v>38.47</c:v>
                </c:pt>
                <c:pt idx="759">
                  <c:v>35</c:v>
                </c:pt>
                <c:pt idx="760">
                  <c:v>37.300000000000004</c:v>
                </c:pt>
                <c:pt idx="761">
                  <c:v>35.610000000000014</c:v>
                </c:pt>
                <c:pt idx="762">
                  <c:v>36.100000000000009</c:v>
                </c:pt>
                <c:pt idx="763">
                  <c:v>36.63000000000001</c:v>
                </c:pt>
                <c:pt idx="764">
                  <c:v>37.020000000000017</c:v>
                </c:pt>
                <c:pt idx="765">
                  <c:v>36.670000000000009</c:v>
                </c:pt>
                <c:pt idx="766">
                  <c:v>37.909999999999989</c:v>
                </c:pt>
                <c:pt idx="767">
                  <c:v>37.869999999999983</c:v>
                </c:pt>
                <c:pt idx="768">
                  <c:v>38.100000000000009</c:v>
                </c:pt>
                <c:pt idx="769">
                  <c:v>37.470000000000006</c:v>
                </c:pt>
                <c:pt idx="770">
                  <c:v>36.900000000000006</c:v>
                </c:pt>
                <c:pt idx="771">
                  <c:v>39.290000000000013</c:v>
                </c:pt>
                <c:pt idx="772">
                  <c:v>39.96</c:v>
                </c:pt>
                <c:pt idx="773">
                  <c:v>40.75</c:v>
                </c:pt>
                <c:pt idx="774">
                  <c:v>41.900000000000006</c:v>
                </c:pt>
                <c:pt idx="775">
                  <c:v>42.400000000000006</c:v>
                </c:pt>
                <c:pt idx="776">
                  <c:v>43.170000000000016</c:v>
                </c:pt>
                <c:pt idx="777">
                  <c:v>42.240000000000009</c:v>
                </c:pt>
                <c:pt idx="778">
                  <c:v>43.07</c:v>
                </c:pt>
                <c:pt idx="779">
                  <c:v>42.379999999999995</c:v>
                </c:pt>
                <c:pt idx="780">
                  <c:v>41.930000000000007</c:v>
                </c:pt>
                <c:pt idx="781">
                  <c:v>33.660000000000011</c:v>
                </c:pt>
                <c:pt idx="782">
                  <c:v>34.070000000000014</c:v>
                </c:pt>
                <c:pt idx="783">
                  <c:v>34.230000000000011</c:v>
                </c:pt>
                <c:pt idx="784">
                  <c:v>35</c:v>
                </c:pt>
                <c:pt idx="785">
                  <c:v>34.900000000000006</c:v>
                </c:pt>
                <c:pt idx="786">
                  <c:v>35.27000000000001</c:v>
                </c:pt>
                <c:pt idx="787">
                  <c:v>35.220000000000013</c:v>
                </c:pt>
                <c:pt idx="788">
                  <c:v>35.879999999999988</c:v>
                </c:pt>
                <c:pt idx="789">
                  <c:v>36.600000000000009</c:v>
                </c:pt>
                <c:pt idx="790">
                  <c:v>36.770000000000017</c:v>
                </c:pt>
                <c:pt idx="791">
                  <c:v>37.47</c:v>
                </c:pt>
                <c:pt idx="792">
                  <c:v>36.940000000000005</c:v>
                </c:pt>
                <c:pt idx="793">
                  <c:v>37.15</c:v>
                </c:pt>
                <c:pt idx="794">
                  <c:v>37.869999999999983</c:v>
                </c:pt>
                <c:pt idx="795">
                  <c:v>37.100000000000009</c:v>
                </c:pt>
                <c:pt idx="796">
                  <c:v>36.20000000000001</c:v>
                </c:pt>
                <c:pt idx="797">
                  <c:v>35.890000000000008</c:v>
                </c:pt>
                <c:pt idx="798">
                  <c:v>36.04000000000002</c:v>
                </c:pt>
                <c:pt idx="799">
                  <c:v>35.550000000000004</c:v>
                </c:pt>
                <c:pt idx="800">
                  <c:v>35.550000000000004</c:v>
                </c:pt>
                <c:pt idx="801">
                  <c:v>36.809999999999981</c:v>
                </c:pt>
                <c:pt idx="802">
                  <c:v>36.54</c:v>
                </c:pt>
                <c:pt idx="803">
                  <c:v>35.980000000000004</c:v>
                </c:pt>
                <c:pt idx="804">
                  <c:v>38.370000000000005</c:v>
                </c:pt>
                <c:pt idx="805">
                  <c:v>37.100000000000009</c:v>
                </c:pt>
                <c:pt idx="806">
                  <c:v>37</c:v>
                </c:pt>
                <c:pt idx="807">
                  <c:v>36.220000000000013</c:v>
                </c:pt>
                <c:pt idx="808">
                  <c:v>36.110000000000007</c:v>
                </c:pt>
                <c:pt idx="809">
                  <c:v>35.400000000000006</c:v>
                </c:pt>
                <c:pt idx="810">
                  <c:v>35.090000000000003</c:v>
                </c:pt>
                <c:pt idx="811">
                  <c:v>34.75</c:v>
                </c:pt>
                <c:pt idx="812">
                  <c:v>34.820000000000014</c:v>
                </c:pt>
                <c:pt idx="813">
                  <c:v>36.11</c:v>
                </c:pt>
                <c:pt idx="814">
                  <c:v>34.57</c:v>
                </c:pt>
                <c:pt idx="815">
                  <c:v>34.360000000000007</c:v>
                </c:pt>
                <c:pt idx="816">
                  <c:v>34.9</c:v>
                </c:pt>
                <c:pt idx="817">
                  <c:v>34.1</c:v>
                </c:pt>
                <c:pt idx="818">
                  <c:v>33.760000000000012</c:v>
                </c:pt>
                <c:pt idx="819">
                  <c:v>33.25</c:v>
                </c:pt>
                <c:pt idx="820">
                  <c:v>30</c:v>
                </c:pt>
                <c:pt idx="821">
                  <c:v>26.75</c:v>
                </c:pt>
                <c:pt idx="822">
                  <c:v>21.400000000000016</c:v>
                </c:pt>
                <c:pt idx="823">
                  <c:v>23.210000000000008</c:v>
                </c:pt>
                <c:pt idx="824">
                  <c:v>21.209999999999987</c:v>
                </c:pt>
                <c:pt idx="825">
                  <c:v>20.950000000000006</c:v>
                </c:pt>
                <c:pt idx="826">
                  <c:v>21.500000000000011</c:v>
                </c:pt>
                <c:pt idx="827">
                  <c:v>22.130000000000031</c:v>
                </c:pt>
                <c:pt idx="828">
                  <c:v>22.459999999999987</c:v>
                </c:pt>
                <c:pt idx="829">
                  <c:v>21.669999999999987</c:v>
                </c:pt>
                <c:pt idx="830">
                  <c:v>19.810000000000031</c:v>
                </c:pt>
                <c:pt idx="831">
                  <c:v>22.320000000000004</c:v>
                </c:pt>
                <c:pt idx="832">
                  <c:v>21.590000000000003</c:v>
                </c:pt>
                <c:pt idx="833">
                  <c:v>21.120000000000005</c:v>
                </c:pt>
                <c:pt idx="834">
                  <c:v>20.349999999999987</c:v>
                </c:pt>
                <c:pt idx="835">
                  <c:v>19.779999999999987</c:v>
                </c:pt>
                <c:pt idx="836">
                  <c:v>20.419999999999987</c:v>
                </c:pt>
                <c:pt idx="837">
                  <c:v>22.52</c:v>
                </c:pt>
                <c:pt idx="838">
                  <c:v>21.840000000000003</c:v>
                </c:pt>
                <c:pt idx="839">
                  <c:v>22.169999999999987</c:v>
                </c:pt>
                <c:pt idx="840">
                  <c:v>22.200000000000006</c:v>
                </c:pt>
                <c:pt idx="841">
                  <c:v>22.600000000000005</c:v>
                </c:pt>
                <c:pt idx="842">
                  <c:v>20.29000000000001</c:v>
                </c:pt>
                <c:pt idx="843">
                  <c:v>20.5</c:v>
                </c:pt>
                <c:pt idx="844">
                  <c:v>21.349999999999984</c:v>
                </c:pt>
                <c:pt idx="845">
                  <c:v>20.780000000000012</c:v>
                </c:pt>
                <c:pt idx="846">
                  <c:v>21.25</c:v>
                </c:pt>
                <c:pt idx="847">
                  <c:v>21.709999999999987</c:v>
                </c:pt>
                <c:pt idx="848">
                  <c:v>22.189999999999987</c:v>
                </c:pt>
                <c:pt idx="849">
                  <c:v>23.019999999999985</c:v>
                </c:pt>
                <c:pt idx="850">
                  <c:v>22.810000000000031</c:v>
                </c:pt>
                <c:pt idx="851">
                  <c:v>23.300000000000011</c:v>
                </c:pt>
                <c:pt idx="852">
                  <c:v>23.149999999999977</c:v>
                </c:pt>
                <c:pt idx="853">
                  <c:v>22.61999999999999</c:v>
                </c:pt>
                <c:pt idx="854">
                  <c:v>22.75</c:v>
                </c:pt>
                <c:pt idx="855">
                  <c:v>23.380000000000006</c:v>
                </c:pt>
                <c:pt idx="856">
                  <c:v>24.129999999999985</c:v>
                </c:pt>
                <c:pt idx="857">
                  <c:v>24.200000000000006</c:v>
                </c:pt>
                <c:pt idx="858">
                  <c:v>24.01000000000003</c:v>
                </c:pt>
                <c:pt idx="859">
                  <c:v>24.569999999999986</c:v>
                </c:pt>
                <c:pt idx="860">
                  <c:v>24.650000000000031</c:v>
                </c:pt>
                <c:pt idx="861">
                  <c:v>25.030000000000015</c:v>
                </c:pt>
                <c:pt idx="862">
                  <c:v>25.320000000000011</c:v>
                </c:pt>
                <c:pt idx="863">
                  <c:v>24.620000000000005</c:v>
                </c:pt>
                <c:pt idx="864">
                  <c:v>25.120000000000005</c:v>
                </c:pt>
                <c:pt idx="865">
                  <c:v>25.939999999999987</c:v>
                </c:pt>
                <c:pt idx="866">
                  <c:v>26.439999999999987</c:v>
                </c:pt>
                <c:pt idx="867">
                  <c:v>24.530000000000015</c:v>
                </c:pt>
                <c:pt idx="868">
                  <c:v>26.25</c:v>
                </c:pt>
                <c:pt idx="869">
                  <c:v>26.700000000000006</c:v>
                </c:pt>
                <c:pt idx="870">
                  <c:v>25.45</c:v>
                </c:pt>
                <c:pt idx="871">
                  <c:v>26.159999999999993</c:v>
                </c:pt>
                <c:pt idx="872">
                  <c:v>27.46999999999996</c:v>
                </c:pt>
                <c:pt idx="873">
                  <c:v>31.280000000000012</c:v>
                </c:pt>
                <c:pt idx="874">
                  <c:v>31</c:v>
                </c:pt>
                <c:pt idx="875">
                  <c:v>28.370000000000005</c:v>
                </c:pt>
                <c:pt idx="876">
                  <c:v>29.520000000000021</c:v>
                </c:pt>
                <c:pt idx="877">
                  <c:v>31.200000000000006</c:v>
                </c:pt>
                <c:pt idx="878">
                  <c:v>28.629999999999992</c:v>
                </c:pt>
                <c:pt idx="879">
                  <c:v>28.719999999999988</c:v>
                </c:pt>
                <c:pt idx="880">
                  <c:v>28.439999999999987</c:v>
                </c:pt>
                <c:pt idx="881">
                  <c:v>30</c:v>
                </c:pt>
                <c:pt idx="882">
                  <c:v>30</c:v>
                </c:pt>
                <c:pt idx="883">
                  <c:v>30.580000000000002</c:v>
                </c:pt>
                <c:pt idx="884">
                  <c:v>27.519999999999992</c:v>
                </c:pt>
                <c:pt idx="885">
                  <c:v>29.179999999999993</c:v>
                </c:pt>
                <c:pt idx="886">
                  <c:v>28.849999999999987</c:v>
                </c:pt>
                <c:pt idx="887">
                  <c:v>29</c:v>
                </c:pt>
                <c:pt idx="888">
                  <c:v>27.400000000000016</c:v>
                </c:pt>
                <c:pt idx="889">
                  <c:v>28.439999999999987</c:v>
                </c:pt>
                <c:pt idx="890">
                  <c:v>28.25</c:v>
                </c:pt>
                <c:pt idx="891">
                  <c:v>28.870000000000015</c:v>
                </c:pt>
                <c:pt idx="892">
                  <c:v>28.580000000000002</c:v>
                </c:pt>
                <c:pt idx="893">
                  <c:v>29.269999999999989</c:v>
                </c:pt>
                <c:pt idx="894">
                  <c:v>29.849999999999984</c:v>
                </c:pt>
                <c:pt idx="895">
                  <c:v>30.379999999999992</c:v>
                </c:pt>
                <c:pt idx="896">
                  <c:v>30.979999999999986</c:v>
                </c:pt>
                <c:pt idx="897">
                  <c:v>30.53</c:v>
                </c:pt>
                <c:pt idx="898">
                  <c:v>31.360000000000014</c:v>
                </c:pt>
                <c:pt idx="899">
                  <c:v>31.709999999999987</c:v>
                </c:pt>
                <c:pt idx="900">
                  <c:v>32.309999999999981</c:v>
                </c:pt>
                <c:pt idx="901">
                  <c:v>31.859999999999996</c:v>
                </c:pt>
                <c:pt idx="902">
                  <c:v>31.779999999999987</c:v>
                </c:pt>
                <c:pt idx="903">
                  <c:v>32.430000000000007</c:v>
                </c:pt>
                <c:pt idx="904">
                  <c:v>31.97</c:v>
                </c:pt>
                <c:pt idx="905">
                  <c:v>31.10000000000003</c:v>
                </c:pt>
                <c:pt idx="906">
                  <c:v>30.870000000000005</c:v>
                </c:pt>
                <c:pt idx="907">
                  <c:v>32</c:v>
                </c:pt>
                <c:pt idx="908">
                  <c:v>34.160000000000032</c:v>
                </c:pt>
                <c:pt idx="909">
                  <c:v>34.54</c:v>
                </c:pt>
                <c:pt idx="910">
                  <c:v>33.570000000000014</c:v>
                </c:pt>
                <c:pt idx="911">
                  <c:v>33.92</c:v>
                </c:pt>
                <c:pt idx="912">
                  <c:v>33.260000000000012</c:v>
                </c:pt>
                <c:pt idx="913">
                  <c:v>32.900000000000006</c:v>
                </c:pt>
                <c:pt idx="914">
                  <c:v>31.840000000000003</c:v>
                </c:pt>
                <c:pt idx="915">
                  <c:v>31.919999999999987</c:v>
                </c:pt>
                <c:pt idx="916">
                  <c:v>31.169999999999987</c:v>
                </c:pt>
                <c:pt idx="917">
                  <c:v>30.739999999999988</c:v>
                </c:pt>
                <c:pt idx="918">
                  <c:v>30.799999999999986</c:v>
                </c:pt>
                <c:pt idx="919">
                  <c:v>30.799999999999986</c:v>
                </c:pt>
                <c:pt idx="920">
                  <c:v>30.409999999999986</c:v>
                </c:pt>
                <c:pt idx="921">
                  <c:v>28.95</c:v>
                </c:pt>
                <c:pt idx="922">
                  <c:v>29.77</c:v>
                </c:pt>
                <c:pt idx="923">
                  <c:v>29.169999999999987</c:v>
                </c:pt>
                <c:pt idx="924">
                  <c:v>29.099999999999984</c:v>
                </c:pt>
                <c:pt idx="925">
                  <c:v>29.409999999999989</c:v>
                </c:pt>
                <c:pt idx="926">
                  <c:v>29.909999999999986</c:v>
                </c:pt>
                <c:pt idx="927">
                  <c:v>30.700000000000006</c:v>
                </c:pt>
                <c:pt idx="928">
                  <c:v>33.11</c:v>
                </c:pt>
                <c:pt idx="929">
                  <c:v>31.97000000000001</c:v>
                </c:pt>
                <c:pt idx="930">
                  <c:v>31.939999999999987</c:v>
                </c:pt>
                <c:pt idx="931">
                  <c:v>32.900000000000006</c:v>
                </c:pt>
                <c:pt idx="932">
                  <c:v>33.430000000000007</c:v>
                </c:pt>
                <c:pt idx="933">
                  <c:v>32.050000000000026</c:v>
                </c:pt>
                <c:pt idx="934">
                  <c:v>34.370000000000005</c:v>
                </c:pt>
                <c:pt idx="935">
                  <c:v>34.559999999999981</c:v>
                </c:pt>
                <c:pt idx="936">
                  <c:v>35.120000000000012</c:v>
                </c:pt>
                <c:pt idx="937">
                  <c:v>32.940000000000005</c:v>
                </c:pt>
                <c:pt idx="938">
                  <c:v>33.140000000000008</c:v>
                </c:pt>
                <c:pt idx="939">
                  <c:v>33.47</c:v>
                </c:pt>
                <c:pt idx="940">
                  <c:v>33.670000000000009</c:v>
                </c:pt>
                <c:pt idx="941">
                  <c:v>33.330000000000005</c:v>
                </c:pt>
                <c:pt idx="942">
                  <c:v>33.70000000000001</c:v>
                </c:pt>
                <c:pt idx="943">
                  <c:v>34.330000000000005</c:v>
                </c:pt>
                <c:pt idx="944">
                  <c:v>33.46</c:v>
                </c:pt>
                <c:pt idx="945">
                  <c:v>35.590000000000011</c:v>
                </c:pt>
                <c:pt idx="946">
                  <c:v>34.70000000000001</c:v>
                </c:pt>
                <c:pt idx="947">
                  <c:v>34.870000000000005</c:v>
                </c:pt>
                <c:pt idx="948">
                  <c:v>34.5</c:v>
                </c:pt>
                <c:pt idx="949">
                  <c:v>35.01</c:v>
                </c:pt>
                <c:pt idx="950">
                  <c:v>34.800000000000004</c:v>
                </c:pt>
                <c:pt idx="951">
                  <c:v>34.280000000000008</c:v>
                </c:pt>
                <c:pt idx="952">
                  <c:v>34.860000000000014</c:v>
                </c:pt>
                <c:pt idx="953">
                  <c:v>34.75</c:v>
                </c:pt>
                <c:pt idx="954">
                  <c:v>32.550000000000004</c:v>
                </c:pt>
                <c:pt idx="955">
                  <c:v>32.70000000000001</c:v>
                </c:pt>
                <c:pt idx="956">
                  <c:v>32.18</c:v>
                </c:pt>
                <c:pt idx="957">
                  <c:v>30</c:v>
                </c:pt>
                <c:pt idx="958">
                  <c:v>29.199999999999971</c:v>
                </c:pt>
                <c:pt idx="959">
                  <c:v>28.390000000000004</c:v>
                </c:pt>
                <c:pt idx="960">
                  <c:v>27.380000000000013</c:v>
                </c:pt>
                <c:pt idx="961">
                  <c:v>26.630000000000031</c:v>
                </c:pt>
                <c:pt idx="962">
                  <c:v>29.539999999999981</c:v>
                </c:pt>
                <c:pt idx="963">
                  <c:v>26.43999999999998</c:v>
                </c:pt>
                <c:pt idx="964">
                  <c:v>25.259999999999987</c:v>
                </c:pt>
                <c:pt idx="965">
                  <c:v>24.549999999999986</c:v>
                </c:pt>
                <c:pt idx="966">
                  <c:v>24.450000000000006</c:v>
                </c:pt>
                <c:pt idx="967">
                  <c:v>24.120000000000005</c:v>
                </c:pt>
                <c:pt idx="968">
                  <c:v>23.819999999999993</c:v>
                </c:pt>
                <c:pt idx="969">
                  <c:v>24.5</c:v>
                </c:pt>
                <c:pt idx="970">
                  <c:v>25.370000000000005</c:v>
                </c:pt>
                <c:pt idx="971">
                  <c:v>27.900000000000016</c:v>
                </c:pt>
                <c:pt idx="972">
                  <c:v>27.269999999999982</c:v>
                </c:pt>
                <c:pt idx="973">
                  <c:v>27.299999999999986</c:v>
                </c:pt>
                <c:pt idx="974">
                  <c:v>26.899999999999977</c:v>
                </c:pt>
                <c:pt idx="975">
                  <c:v>27.660000000000007</c:v>
                </c:pt>
                <c:pt idx="976">
                  <c:v>28.830000000000005</c:v>
                </c:pt>
                <c:pt idx="977">
                  <c:v>27.949999999999942</c:v>
                </c:pt>
                <c:pt idx="978">
                  <c:v>25.890000000000004</c:v>
                </c:pt>
                <c:pt idx="979">
                  <c:v>25.449999999999942</c:v>
                </c:pt>
                <c:pt idx="980">
                  <c:v>26</c:v>
                </c:pt>
                <c:pt idx="981">
                  <c:v>27.979999999999986</c:v>
                </c:pt>
                <c:pt idx="982">
                  <c:v>26.879999999999992</c:v>
                </c:pt>
                <c:pt idx="983">
                  <c:v>26.5</c:v>
                </c:pt>
                <c:pt idx="984">
                  <c:v>26.290000000000003</c:v>
                </c:pt>
                <c:pt idx="985">
                  <c:v>26</c:v>
                </c:pt>
                <c:pt idx="986">
                  <c:v>25.919999999999987</c:v>
                </c:pt>
                <c:pt idx="987">
                  <c:v>27.370000000000005</c:v>
                </c:pt>
                <c:pt idx="988">
                  <c:v>24.75</c:v>
                </c:pt>
                <c:pt idx="989">
                  <c:v>24.620000000000005</c:v>
                </c:pt>
                <c:pt idx="990">
                  <c:v>23.009999999999987</c:v>
                </c:pt>
                <c:pt idx="991">
                  <c:v>23.04000000000001</c:v>
                </c:pt>
                <c:pt idx="992">
                  <c:v>23.060000000000013</c:v>
                </c:pt>
                <c:pt idx="993">
                  <c:v>21.959999999999987</c:v>
                </c:pt>
                <c:pt idx="994">
                  <c:v>20.640000000000004</c:v>
                </c:pt>
                <c:pt idx="995">
                  <c:v>20.669999999999987</c:v>
                </c:pt>
                <c:pt idx="996">
                  <c:v>19.739999999999988</c:v>
                </c:pt>
                <c:pt idx="997">
                  <c:v>20.989999999999959</c:v>
                </c:pt>
                <c:pt idx="998">
                  <c:v>21.169999999999987</c:v>
                </c:pt>
                <c:pt idx="999">
                  <c:v>22.239999999999988</c:v>
                </c:pt>
                <c:pt idx="1000">
                  <c:v>25.870000000000015</c:v>
                </c:pt>
                <c:pt idx="1001">
                  <c:v>24.120000000000005</c:v>
                </c:pt>
                <c:pt idx="1002">
                  <c:v>22.669999999999987</c:v>
                </c:pt>
                <c:pt idx="1003">
                  <c:v>22.450000000000006</c:v>
                </c:pt>
                <c:pt idx="1004">
                  <c:v>22.75</c:v>
                </c:pt>
                <c:pt idx="1005">
                  <c:v>21.150000000000031</c:v>
                </c:pt>
                <c:pt idx="1006">
                  <c:v>21.370000000000005</c:v>
                </c:pt>
                <c:pt idx="1007">
                  <c:v>21.650000000000031</c:v>
                </c:pt>
                <c:pt idx="1008">
                  <c:v>22.01000000000003</c:v>
                </c:pt>
                <c:pt idx="1009">
                  <c:v>22.090000000000003</c:v>
                </c:pt>
                <c:pt idx="1010">
                  <c:v>23.049999999999986</c:v>
                </c:pt>
                <c:pt idx="1011">
                  <c:v>22.069999999999986</c:v>
                </c:pt>
                <c:pt idx="1012">
                  <c:v>21.300000000000011</c:v>
                </c:pt>
                <c:pt idx="1013">
                  <c:v>20.280000000000012</c:v>
                </c:pt>
                <c:pt idx="1014">
                  <c:v>20.539999999999992</c:v>
                </c:pt>
                <c:pt idx="1015">
                  <c:v>21.820000000000004</c:v>
                </c:pt>
                <c:pt idx="1016">
                  <c:v>20.130000000000031</c:v>
                </c:pt>
                <c:pt idx="1017">
                  <c:v>20.359999999999996</c:v>
                </c:pt>
                <c:pt idx="1018">
                  <c:v>20.889999999999986</c:v>
                </c:pt>
                <c:pt idx="1019">
                  <c:v>21.180000000000007</c:v>
                </c:pt>
                <c:pt idx="1020">
                  <c:v>21.72</c:v>
                </c:pt>
                <c:pt idx="1021">
                  <c:v>21.97000000000001</c:v>
                </c:pt>
                <c:pt idx="1022">
                  <c:v>22.950000000000006</c:v>
                </c:pt>
                <c:pt idx="1023">
                  <c:v>22</c:v>
                </c:pt>
                <c:pt idx="1024">
                  <c:v>21.569999999999986</c:v>
                </c:pt>
                <c:pt idx="1025">
                  <c:v>22.799999999999986</c:v>
                </c:pt>
                <c:pt idx="1026">
                  <c:v>22.52</c:v>
                </c:pt>
                <c:pt idx="1027">
                  <c:v>21.990000000000006</c:v>
                </c:pt>
                <c:pt idx="1028">
                  <c:v>22.080000000000002</c:v>
                </c:pt>
                <c:pt idx="1029">
                  <c:v>21.549999999999986</c:v>
                </c:pt>
                <c:pt idx="1030">
                  <c:v>20.599999999999987</c:v>
                </c:pt>
                <c:pt idx="1031">
                  <c:v>20.060000000000002</c:v>
                </c:pt>
                <c:pt idx="1032">
                  <c:v>21.5</c:v>
                </c:pt>
                <c:pt idx="1033">
                  <c:v>20.47</c:v>
                </c:pt>
                <c:pt idx="1034">
                  <c:v>19.880000000000006</c:v>
                </c:pt>
                <c:pt idx="1035">
                  <c:v>19.989999999999963</c:v>
                </c:pt>
                <c:pt idx="1036">
                  <c:v>20.5</c:v>
                </c:pt>
                <c:pt idx="1037">
                  <c:v>21.139999999999997</c:v>
                </c:pt>
                <c:pt idx="1038">
                  <c:v>21.86</c:v>
                </c:pt>
                <c:pt idx="1039">
                  <c:v>21.679999999999996</c:v>
                </c:pt>
                <c:pt idx="1040">
                  <c:v>20.689999999999987</c:v>
                </c:pt>
                <c:pt idx="1041">
                  <c:v>19.59</c:v>
                </c:pt>
                <c:pt idx="1042">
                  <c:v>20.27</c:v>
                </c:pt>
                <c:pt idx="1043">
                  <c:v>19.110000000000028</c:v>
                </c:pt>
                <c:pt idx="1044">
                  <c:v>18.419999999999987</c:v>
                </c:pt>
                <c:pt idx="1045">
                  <c:v>18.77</c:v>
                </c:pt>
                <c:pt idx="1046">
                  <c:v>18.77</c:v>
                </c:pt>
                <c:pt idx="1047">
                  <c:v>18.920000000000002</c:v>
                </c:pt>
                <c:pt idx="1048">
                  <c:v>19.009999999999987</c:v>
                </c:pt>
                <c:pt idx="1049">
                  <c:v>19.409999999999989</c:v>
                </c:pt>
                <c:pt idx="1050">
                  <c:v>19.75</c:v>
                </c:pt>
                <c:pt idx="1051">
                  <c:v>19.930000000000003</c:v>
                </c:pt>
                <c:pt idx="1052">
                  <c:v>19.950000000000003</c:v>
                </c:pt>
                <c:pt idx="1053">
                  <c:v>19.600000000000005</c:v>
                </c:pt>
                <c:pt idx="1054">
                  <c:v>21.140000000000004</c:v>
                </c:pt>
                <c:pt idx="1055">
                  <c:v>20.859999999999996</c:v>
                </c:pt>
                <c:pt idx="1056">
                  <c:v>20.310000000000031</c:v>
                </c:pt>
                <c:pt idx="1057">
                  <c:v>20.619999999999994</c:v>
                </c:pt>
                <c:pt idx="1058">
                  <c:v>21.679999999999996</c:v>
                </c:pt>
                <c:pt idx="1059">
                  <c:v>21.919999999999987</c:v>
                </c:pt>
                <c:pt idx="1060">
                  <c:v>21.649999999999988</c:v>
                </c:pt>
                <c:pt idx="1061">
                  <c:v>20.879999999999992</c:v>
                </c:pt>
                <c:pt idx="1062">
                  <c:v>20.100000000000005</c:v>
                </c:pt>
                <c:pt idx="1063">
                  <c:v>19.920000000000002</c:v>
                </c:pt>
                <c:pt idx="1064">
                  <c:v>19.560000000000002</c:v>
                </c:pt>
                <c:pt idx="1065">
                  <c:v>19.079999999999988</c:v>
                </c:pt>
                <c:pt idx="1066">
                  <c:v>18.869999999999987</c:v>
                </c:pt>
                <c:pt idx="1067">
                  <c:v>20.560000000000002</c:v>
                </c:pt>
                <c:pt idx="1068">
                  <c:v>20.25</c:v>
                </c:pt>
                <c:pt idx="1069">
                  <c:v>19.890000000000004</c:v>
                </c:pt>
                <c:pt idx="1070">
                  <c:v>19.310000000000031</c:v>
                </c:pt>
                <c:pt idx="1071">
                  <c:v>18.479999999999986</c:v>
                </c:pt>
                <c:pt idx="1072">
                  <c:v>20.209999999999987</c:v>
                </c:pt>
                <c:pt idx="1073">
                  <c:v>15.580000000000004</c:v>
                </c:pt>
                <c:pt idx="1074">
                  <c:v>15.49</c:v>
                </c:pt>
                <c:pt idx="1075">
                  <c:v>15.26</c:v>
                </c:pt>
                <c:pt idx="1076">
                  <c:v>15.700000000000008</c:v>
                </c:pt>
                <c:pt idx="1077">
                  <c:v>15.9</c:v>
                </c:pt>
                <c:pt idx="1078">
                  <c:v>15.080000000000004</c:v>
                </c:pt>
                <c:pt idx="1079">
                  <c:v>15.05</c:v>
                </c:pt>
                <c:pt idx="1080">
                  <c:v>16.330000000000005</c:v>
                </c:pt>
                <c:pt idx="1081">
                  <c:v>15.15</c:v>
                </c:pt>
                <c:pt idx="1082">
                  <c:v>14.620000000000005</c:v>
                </c:pt>
                <c:pt idx="1083">
                  <c:v>14.54</c:v>
                </c:pt>
                <c:pt idx="1084">
                  <c:v>14.380000000000004</c:v>
                </c:pt>
                <c:pt idx="1085">
                  <c:v>14.3</c:v>
                </c:pt>
                <c:pt idx="1086">
                  <c:v>14.810000000000002</c:v>
                </c:pt>
                <c:pt idx="1087">
                  <c:v>14.420000000000002</c:v>
                </c:pt>
                <c:pt idx="1088">
                  <c:v>14.120000000000005</c:v>
                </c:pt>
                <c:pt idx="1089">
                  <c:v>13.950000000000022</c:v>
                </c:pt>
                <c:pt idx="1090">
                  <c:v>14.570000000000002</c:v>
                </c:pt>
                <c:pt idx="1091">
                  <c:v>15</c:v>
                </c:pt>
                <c:pt idx="1092">
                  <c:v>15</c:v>
                </c:pt>
                <c:pt idx="1093">
                  <c:v>11.65</c:v>
                </c:pt>
                <c:pt idx="1094">
                  <c:v>12.540000000000012</c:v>
                </c:pt>
                <c:pt idx="1095">
                  <c:v>13.26000000000001</c:v>
                </c:pt>
                <c:pt idx="1096">
                  <c:v>13.01000000000001</c:v>
                </c:pt>
                <c:pt idx="1097">
                  <c:v>13.020000000000019</c:v>
                </c:pt>
                <c:pt idx="1098">
                  <c:v>12.370000000000006</c:v>
                </c:pt>
                <c:pt idx="1099">
                  <c:v>12.88000000000002</c:v>
                </c:pt>
                <c:pt idx="1100">
                  <c:v>11.729999999999999</c:v>
                </c:pt>
                <c:pt idx="1101">
                  <c:v>12.229999999999999</c:v>
                </c:pt>
                <c:pt idx="1102">
                  <c:v>11.41</c:v>
                </c:pt>
                <c:pt idx="1103">
                  <c:v>11.76000000000001</c:v>
                </c:pt>
                <c:pt idx="1104">
                  <c:v>11.020000000000001</c:v>
                </c:pt>
                <c:pt idx="1105">
                  <c:v>10.680000000000007</c:v>
                </c:pt>
                <c:pt idx="1106">
                  <c:v>11.25</c:v>
                </c:pt>
                <c:pt idx="1107">
                  <c:v>11.709999999999999</c:v>
                </c:pt>
                <c:pt idx="1108">
                  <c:v>11.990000000000009</c:v>
                </c:pt>
                <c:pt idx="1109">
                  <c:v>12.890000000000006</c:v>
                </c:pt>
                <c:pt idx="1110">
                  <c:v>13.57</c:v>
                </c:pt>
                <c:pt idx="1111">
                  <c:v>13.280000000000001</c:v>
                </c:pt>
                <c:pt idx="1112">
                  <c:v>14.270000000000001</c:v>
                </c:pt>
                <c:pt idx="1113">
                  <c:v>15.960000000000004</c:v>
                </c:pt>
                <c:pt idx="1114">
                  <c:v>16.040000000000003</c:v>
                </c:pt>
                <c:pt idx="1115">
                  <c:v>16.310000000000031</c:v>
                </c:pt>
                <c:pt idx="1116">
                  <c:v>16.27</c:v>
                </c:pt>
                <c:pt idx="1117">
                  <c:v>16.760000000000002</c:v>
                </c:pt>
                <c:pt idx="1118">
                  <c:v>16.649999999999988</c:v>
                </c:pt>
                <c:pt idx="1119">
                  <c:v>16.159999999999997</c:v>
                </c:pt>
                <c:pt idx="1120">
                  <c:v>15.880000000000004</c:v>
                </c:pt>
                <c:pt idx="1121">
                  <c:v>16.290000000000003</c:v>
                </c:pt>
                <c:pt idx="1122">
                  <c:v>16.059999999999992</c:v>
                </c:pt>
                <c:pt idx="1123">
                  <c:v>16.090000000000014</c:v>
                </c:pt>
                <c:pt idx="1124">
                  <c:v>16.680000000000007</c:v>
                </c:pt>
                <c:pt idx="1125">
                  <c:v>17.560000000000002</c:v>
                </c:pt>
                <c:pt idx="1126">
                  <c:v>16.649999999999988</c:v>
                </c:pt>
                <c:pt idx="1127">
                  <c:v>17.52</c:v>
                </c:pt>
                <c:pt idx="1128">
                  <c:v>16.909999999999989</c:v>
                </c:pt>
                <c:pt idx="1129">
                  <c:v>17.260000000000009</c:v>
                </c:pt>
                <c:pt idx="1130">
                  <c:v>16.95</c:v>
                </c:pt>
                <c:pt idx="1131">
                  <c:v>17.580000000000002</c:v>
                </c:pt>
                <c:pt idx="1132">
                  <c:v>17.479999999999986</c:v>
                </c:pt>
                <c:pt idx="1133">
                  <c:v>17.25</c:v>
                </c:pt>
                <c:pt idx="1134">
                  <c:v>18.549999999999986</c:v>
                </c:pt>
                <c:pt idx="1135">
                  <c:v>18.799999999999986</c:v>
                </c:pt>
                <c:pt idx="1136">
                  <c:v>17.310000000000031</c:v>
                </c:pt>
                <c:pt idx="1137">
                  <c:v>17.319999999999993</c:v>
                </c:pt>
                <c:pt idx="1138">
                  <c:v>17.330000000000005</c:v>
                </c:pt>
                <c:pt idx="1139">
                  <c:v>17.599999999999984</c:v>
                </c:pt>
                <c:pt idx="1140">
                  <c:v>17.260000000000002</c:v>
                </c:pt>
                <c:pt idx="1141">
                  <c:v>18.010000000000005</c:v>
                </c:pt>
                <c:pt idx="1142">
                  <c:v>18.090000000000003</c:v>
                </c:pt>
                <c:pt idx="1143">
                  <c:v>18.119999999999994</c:v>
                </c:pt>
                <c:pt idx="1144">
                  <c:v>17.750000000000011</c:v>
                </c:pt>
                <c:pt idx="1145">
                  <c:v>18.070000000000004</c:v>
                </c:pt>
                <c:pt idx="1146">
                  <c:v>18.260000000000009</c:v>
                </c:pt>
                <c:pt idx="1147">
                  <c:v>18.359999999999996</c:v>
                </c:pt>
                <c:pt idx="1148">
                  <c:v>17.860000000000003</c:v>
                </c:pt>
                <c:pt idx="1149">
                  <c:v>18.080000000000002</c:v>
                </c:pt>
                <c:pt idx="1150">
                  <c:v>17.650000000000031</c:v>
                </c:pt>
                <c:pt idx="1151">
                  <c:v>17.629999999999992</c:v>
                </c:pt>
                <c:pt idx="1152">
                  <c:v>17.550000000000011</c:v>
                </c:pt>
                <c:pt idx="1153">
                  <c:v>18.02000000000001</c:v>
                </c:pt>
                <c:pt idx="1154">
                  <c:v>17.979999999999986</c:v>
                </c:pt>
                <c:pt idx="1155">
                  <c:v>18.669999999999987</c:v>
                </c:pt>
                <c:pt idx="1156">
                  <c:v>18.979999999999986</c:v>
                </c:pt>
                <c:pt idx="1157">
                  <c:v>17</c:v>
                </c:pt>
                <c:pt idx="1158">
                  <c:v>22.54000000000001</c:v>
                </c:pt>
                <c:pt idx="1159">
                  <c:v>22.870000000000005</c:v>
                </c:pt>
                <c:pt idx="1160">
                  <c:v>22.75</c:v>
                </c:pt>
                <c:pt idx="1161">
                  <c:v>23.099999999999987</c:v>
                </c:pt>
                <c:pt idx="1162">
                  <c:v>23.849999999999984</c:v>
                </c:pt>
                <c:pt idx="1163">
                  <c:v>23.509999999999987</c:v>
                </c:pt>
                <c:pt idx="1164">
                  <c:v>23.730000000000008</c:v>
                </c:pt>
                <c:pt idx="1165">
                  <c:v>23.10000000000003</c:v>
                </c:pt>
                <c:pt idx="1166">
                  <c:v>23.370000000000005</c:v>
                </c:pt>
                <c:pt idx="1167">
                  <c:v>23.689999999999987</c:v>
                </c:pt>
                <c:pt idx="1168">
                  <c:v>23.780000000000012</c:v>
                </c:pt>
                <c:pt idx="1169">
                  <c:v>23.799999999999986</c:v>
                </c:pt>
                <c:pt idx="1170">
                  <c:v>23.819999999999993</c:v>
                </c:pt>
                <c:pt idx="1171">
                  <c:v>23.859999999999996</c:v>
                </c:pt>
                <c:pt idx="1172">
                  <c:v>24.409999999999989</c:v>
                </c:pt>
                <c:pt idx="1173">
                  <c:v>24.74</c:v>
                </c:pt>
                <c:pt idx="1174">
                  <c:v>25.25</c:v>
                </c:pt>
                <c:pt idx="1175">
                  <c:v>24.879999999999992</c:v>
                </c:pt>
                <c:pt idx="1176">
                  <c:v>24.579999999999988</c:v>
                </c:pt>
                <c:pt idx="1177">
                  <c:v>25.760000000000009</c:v>
                </c:pt>
                <c:pt idx="1178">
                  <c:v>25.680000000000007</c:v>
                </c:pt>
                <c:pt idx="1179">
                  <c:v>26.379999999999992</c:v>
                </c:pt>
                <c:pt idx="1180">
                  <c:v>26.379999999999992</c:v>
                </c:pt>
                <c:pt idx="1181">
                  <c:v>26.5</c:v>
                </c:pt>
                <c:pt idx="1182">
                  <c:v>27.299999999999986</c:v>
                </c:pt>
                <c:pt idx="1183">
                  <c:v>27.200000000000006</c:v>
                </c:pt>
                <c:pt idx="1184">
                  <c:v>27</c:v>
                </c:pt>
                <c:pt idx="1185">
                  <c:v>27.810000000000031</c:v>
                </c:pt>
                <c:pt idx="1186">
                  <c:v>28.399999999999988</c:v>
                </c:pt>
                <c:pt idx="1187">
                  <c:v>31.679999999999993</c:v>
                </c:pt>
                <c:pt idx="1188">
                  <c:v>31.330000000000005</c:v>
                </c:pt>
                <c:pt idx="1189">
                  <c:v>30.590000000000014</c:v>
                </c:pt>
                <c:pt idx="1190">
                  <c:v>30.919999999999987</c:v>
                </c:pt>
                <c:pt idx="1191">
                  <c:v>30.77</c:v>
                </c:pt>
                <c:pt idx="1192">
                  <c:v>31.5</c:v>
                </c:pt>
                <c:pt idx="1193">
                  <c:v>31.359999999999996</c:v>
                </c:pt>
                <c:pt idx="1194">
                  <c:v>32.900000000000006</c:v>
                </c:pt>
                <c:pt idx="1195">
                  <c:v>33.830000000000005</c:v>
                </c:pt>
                <c:pt idx="1196">
                  <c:v>35.600000000000009</c:v>
                </c:pt>
                <c:pt idx="1197">
                  <c:v>32.600000000000009</c:v>
                </c:pt>
                <c:pt idx="1198">
                  <c:v>28.800000000000011</c:v>
                </c:pt>
                <c:pt idx="1199">
                  <c:v>31.47000000000001</c:v>
                </c:pt>
                <c:pt idx="1200">
                  <c:v>29.339999999999993</c:v>
                </c:pt>
                <c:pt idx="1201">
                  <c:v>29.830000000000005</c:v>
                </c:pt>
                <c:pt idx="1202">
                  <c:v>25.629999999999992</c:v>
                </c:pt>
                <c:pt idx="1203">
                  <c:v>28.870000000000005</c:v>
                </c:pt>
                <c:pt idx="1204">
                  <c:v>28.5</c:v>
                </c:pt>
                <c:pt idx="1205">
                  <c:v>26.700000000000006</c:v>
                </c:pt>
                <c:pt idx="1206">
                  <c:v>26.5</c:v>
                </c:pt>
                <c:pt idx="1207">
                  <c:v>28.830000000000005</c:v>
                </c:pt>
                <c:pt idx="1208">
                  <c:v>25.570000000000011</c:v>
                </c:pt>
                <c:pt idx="1209">
                  <c:v>24.410000000000007</c:v>
                </c:pt>
                <c:pt idx="1210">
                  <c:v>24.109999999999996</c:v>
                </c:pt>
                <c:pt idx="1211">
                  <c:v>24.830000000000005</c:v>
                </c:pt>
                <c:pt idx="1212">
                  <c:v>23.259999999999987</c:v>
                </c:pt>
                <c:pt idx="1213">
                  <c:v>25.800000000000011</c:v>
                </c:pt>
                <c:pt idx="1214">
                  <c:v>23.5</c:v>
                </c:pt>
                <c:pt idx="1215">
                  <c:v>23.890000000000004</c:v>
                </c:pt>
                <c:pt idx="1216">
                  <c:v>24.830000000000005</c:v>
                </c:pt>
                <c:pt idx="1217">
                  <c:v>25.219999999999988</c:v>
                </c:pt>
                <c:pt idx="1218">
                  <c:v>27.629999999999992</c:v>
                </c:pt>
                <c:pt idx="1219">
                  <c:v>27.390000000000004</c:v>
                </c:pt>
                <c:pt idx="1220">
                  <c:v>27.73</c:v>
                </c:pt>
                <c:pt idx="1221">
                  <c:v>26.739999999999988</c:v>
                </c:pt>
                <c:pt idx="1222">
                  <c:v>29.5</c:v>
                </c:pt>
                <c:pt idx="1223">
                  <c:v>43.150000000000006</c:v>
                </c:pt>
                <c:pt idx="1224">
                  <c:v>43.760000000000012</c:v>
                </c:pt>
                <c:pt idx="1225">
                  <c:v>43.46</c:v>
                </c:pt>
                <c:pt idx="1226">
                  <c:v>43.290000000000013</c:v>
                </c:pt>
                <c:pt idx="1227">
                  <c:v>43.879999999999995</c:v>
                </c:pt>
                <c:pt idx="1228">
                  <c:v>43.260000000000012</c:v>
                </c:pt>
                <c:pt idx="1229">
                  <c:v>42.14</c:v>
                </c:pt>
                <c:pt idx="1230">
                  <c:v>42</c:v>
                </c:pt>
                <c:pt idx="1231">
                  <c:v>43.930000000000007</c:v>
                </c:pt>
                <c:pt idx="1232">
                  <c:v>43.520000000000017</c:v>
                </c:pt>
                <c:pt idx="1233">
                  <c:v>44.319999999999993</c:v>
                </c:pt>
                <c:pt idx="1234">
                  <c:v>44.400000000000006</c:v>
                </c:pt>
                <c:pt idx="1235">
                  <c:v>43.600000000000009</c:v>
                </c:pt>
                <c:pt idx="1236">
                  <c:v>44.25</c:v>
                </c:pt>
                <c:pt idx="1237">
                  <c:v>44.500000000000021</c:v>
                </c:pt>
                <c:pt idx="1238">
                  <c:v>44.500000000000021</c:v>
                </c:pt>
                <c:pt idx="1239">
                  <c:v>44.400000000000006</c:v>
                </c:pt>
                <c:pt idx="1240">
                  <c:v>49</c:v>
                </c:pt>
                <c:pt idx="1241">
                  <c:v>49</c:v>
                </c:pt>
                <c:pt idx="1242">
                  <c:v>45.080000000000005</c:v>
                </c:pt>
                <c:pt idx="1243">
                  <c:v>44.610000000000014</c:v>
                </c:pt>
                <c:pt idx="1244">
                  <c:v>44.07</c:v>
                </c:pt>
                <c:pt idx="1245">
                  <c:v>44.620000000000012</c:v>
                </c:pt>
                <c:pt idx="1246">
                  <c:v>45.339999999999996</c:v>
                </c:pt>
                <c:pt idx="1247">
                  <c:v>45.349999999999987</c:v>
                </c:pt>
                <c:pt idx="1248">
                  <c:v>45.06</c:v>
                </c:pt>
                <c:pt idx="1249">
                  <c:v>45.339999999999996</c:v>
                </c:pt>
                <c:pt idx="1250">
                  <c:v>44.55</c:v>
                </c:pt>
                <c:pt idx="1251">
                  <c:v>43.5</c:v>
                </c:pt>
                <c:pt idx="1252">
                  <c:v>44.25</c:v>
                </c:pt>
                <c:pt idx="1253">
                  <c:v>42.25</c:v>
                </c:pt>
                <c:pt idx="1254">
                  <c:v>41.4</c:v>
                </c:pt>
                <c:pt idx="1255">
                  <c:v>41.52</c:v>
                </c:pt>
                <c:pt idx="1256">
                  <c:v>42.02</c:v>
                </c:pt>
                <c:pt idx="1257">
                  <c:v>40.70000000000001</c:v>
                </c:pt>
                <c:pt idx="1258">
                  <c:v>41.46</c:v>
                </c:pt>
                <c:pt idx="1259">
                  <c:v>42.300000000000004</c:v>
                </c:pt>
                <c:pt idx="1260">
                  <c:v>41.949999999999996</c:v>
                </c:pt>
                <c:pt idx="1261">
                  <c:v>41.5</c:v>
                </c:pt>
                <c:pt idx="1262">
                  <c:v>42.570000000000014</c:v>
                </c:pt>
                <c:pt idx="1263">
                  <c:v>44.100000000000009</c:v>
                </c:pt>
                <c:pt idx="1264">
                  <c:v>43.160000000000011</c:v>
                </c:pt>
                <c:pt idx="1265">
                  <c:v>42.530000000000008</c:v>
                </c:pt>
                <c:pt idx="1266">
                  <c:v>42</c:v>
                </c:pt>
                <c:pt idx="1267">
                  <c:v>41.70000000000001</c:v>
                </c:pt>
                <c:pt idx="1268">
                  <c:v>41.890000000000008</c:v>
                </c:pt>
                <c:pt idx="1269">
                  <c:v>41.59</c:v>
                </c:pt>
                <c:pt idx="1270">
                  <c:v>40.85</c:v>
                </c:pt>
                <c:pt idx="1271">
                  <c:v>40.489999999999988</c:v>
                </c:pt>
                <c:pt idx="1272">
                  <c:v>41.9</c:v>
                </c:pt>
                <c:pt idx="1273">
                  <c:v>41.190000000000012</c:v>
                </c:pt>
                <c:pt idx="1274">
                  <c:v>43.160000000000011</c:v>
                </c:pt>
                <c:pt idx="1275">
                  <c:v>42.77000000000001</c:v>
                </c:pt>
                <c:pt idx="1276">
                  <c:v>43.410000000000004</c:v>
                </c:pt>
                <c:pt idx="1277">
                  <c:v>43.040000000000006</c:v>
                </c:pt>
                <c:pt idx="1278">
                  <c:v>43.75</c:v>
                </c:pt>
                <c:pt idx="1279">
                  <c:v>43.70000000000001</c:v>
                </c:pt>
                <c:pt idx="1280">
                  <c:v>43.44</c:v>
                </c:pt>
                <c:pt idx="1281">
                  <c:v>42.88</c:v>
                </c:pt>
                <c:pt idx="1282">
                  <c:v>42.890000000000008</c:v>
                </c:pt>
                <c:pt idx="1283">
                  <c:v>43.33</c:v>
                </c:pt>
                <c:pt idx="1284">
                  <c:v>42.900000000000006</c:v>
                </c:pt>
                <c:pt idx="1285">
                  <c:v>44.25</c:v>
                </c:pt>
                <c:pt idx="1286">
                  <c:v>43.33000000000002</c:v>
                </c:pt>
                <c:pt idx="1287">
                  <c:v>43.5</c:v>
                </c:pt>
                <c:pt idx="1288">
                  <c:v>43.760000000000012</c:v>
                </c:pt>
                <c:pt idx="1289">
                  <c:v>43.819999999999993</c:v>
                </c:pt>
                <c:pt idx="1290">
                  <c:v>43.300000000000004</c:v>
                </c:pt>
                <c:pt idx="1291">
                  <c:v>42.92</c:v>
                </c:pt>
                <c:pt idx="1292">
                  <c:v>43.290000000000013</c:v>
                </c:pt>
                <c:pt idx="1293">
                  <c:v>43.800000000000004</c:v>
                </c:pt>
                <c:pt idx="1294">
                  <c:v>43.449999999999996</c:v>
                </c:pt>
                <c:pt idx="1295">
                  <c:v>43.330000000000005</c:v>
                </c:pt>
                <c:pt idx="1296">
                  <c:v>43.13000000000001</c:v>
                </c:pt>
                <c:pt idx="1297">
                  <c:v>43</c:v>
                </c:pt>
                <c:pt idx="1298">
                  <c:v>42.409999999999989</c:v>
                </c:pt>
                <c:pt idx="1299">
                  <c:v>42.150000000000006</c:v>
                </c:pt>
                <c:pt idx="1300">
                  <c:v>42.100000000000009</c:v>
                </c:pt>
                <c:pt idx="1301">
                  <c:v>42.670000000000009</c:v>
                </c:pt>
                <c:pt idx="1302">
                  <c:v>42.300000000000004</c:v>
                </c:pt>
                <c:pt idx="1303">
                  <c:v>44.5</c:v>
                </c:pt>
                <c:pt idx="1304">
                  <c:v>37.97</c:v>
                </c:pt>
                <c:pt idx="1305">
                  <c:v>38.33</c:v>
                </c:pt>
                <c:pt idx="1306">
                  <c:v>38.550000000000004</c:v>
                </c:pt>
                <c:pt idx="1307">
                  <c:v>38.680000000000007</c:v>
                </c:pt>
                <c:pt idx="1308">
                  <c:v>38.560000000000009</c:v>
                </c:pt>
                <c:pt idx="1309">
                  <c:v>38.570000000000014</c:v>
                </c:pt>
                <c:pt idx="1310">
                  <c:v>40.27000000000001</c:v>
                </c:pt>
                <c:pt idx="1311">
                  <c:v>40.97</c:v>
                </c:pt>
                <c:pt idx="1312">
                  <c:v>40.090000000000011</c:v>
                </c:pt>
                <c:pt idx="1313">
                  <c:v>41.150000000000006</c:v>
                </c:pt>
                <c:pt idx="1314">
                  <c:v>41.790000000000013</c:v>
                </c:pt>
                <c:pt idx="1315">
                  <c:v>41.5</c:v>
                </c:pt>
                <c:pt idx="1316">
                  <c:v>40.890000000000008</c:v>
                </c:pt>
                <c:pt idx="1317">
                  <c:v>41.220000000000013</c:v>
                </c:pt>
                <c:pt idx="1318">
                  <c:v>42</c:v>
                </c:pt>
                <c:pt idx="1319">
                  <c:v>40.600000000000023</c:v>
                </c:pt>
                <c:pt idx="1320">
                  <c:v>41.15</c:v>
                </c:pt>
                <c:pt idx="1321">
                  <c:v>41.220000000000013</c:v>
                </c:pt>
                <c:pt idx="1322">
                  <c:v>41.09</c:v>
                </c:pt>
                <c:pt idx="1323">
                  <c:v>40.050000000000004</c:v>
                </c:pt>
                <c:pt idx="1324">
                  <c:v>39.849999999999994</c:v>
                </c:pt>
                <c:pt idx="1325">
                  <c:v>38.260000000000012</c:v>
                </c:pt>
                <c:pt idx="1326">
                  <c:v>36.849999999999987</c:v>
                </c:pt>
                <c:pt idx="1327">
                  <c:v>38.619999999999983</c:v>
                </c:pt>
                <c:pt idx="1328">
                  <c:v>38.20000000000001</c:v>
                </c:pt>
                <c:pt idx="1329">
                  <c:v>39.410000000000004</c:v>
                </c:pt>
                <c:pt idx="1330">
                  <c:v>39.01</c:v>
                </c:pt>
                <c:pt idx="1331">
                  <c:v>39.06</c:v>
                </c:pt>
                <c:pt idx="1332">
                  <c:v>38.770000000000003</c:v>
                </c:pt>
                <c:pt idx="1333">
                  <c:v>38.720000000000013</c:v>
                </c:pt>
                <c:pt idx="1334">
                  <c:v>39.050000000000004</c:v>
                </c:pt>
                <c:pt idx="1335">
                  <c:v>39.290000000000013</c:v>
                </c:pt>
                <c:pt idx="1336">
                  <c:v>39.570000000000014</c:v>
                </c:pt>
                <c:pt idx="1337">
                  <c:v>39.670000000000009</c:v>
                </c:pt>
                <c:pt idx="1338">
                  <c:v>39.670000000000009</c:v>
                </c:pt>
                <c:pt idx="1339">
                  <c:v>40.050000000000004</c:v>
                </c:pt>
                <c:pt idx="1340">
                  <c:v>40.08</c:v>
                </c:pt>
                <c:pt idx="1341">
                  <c:v>39.059999999999981</c:v>
                </c:pt>
                <c:pt idx="1342">
                  <c:v>39.580000000000005</c:v>
                </c:pt>
                <c:pt idx="1343">
                  <c:v>40.18</c:v>
                </c:pt>
                <c:pt idx="1344">
                  <c:v>41.20000000000001</c:v>
                </c:pt>
                <c:pt idx="1345">
                  <c:v>40.54</c:v>
                </c:pt>
                <c:pt idx="1346">
                  <c:v>39.390000000000022</c:v>
                </c:pt>
                <c:pt idx="1347">
                  <c:v>42.819999999999993</c:v>
                </c:pt>
                <c:pt idx="1348">
                  <c:v>42.650000000000006</c:v>
                </c:pt>
                <c:pt idx="1349">
                  <c:v>43.520000000000017</c:v>
                </c:pt>
                <c:pt idx="1350">
                  <c:v>42.46</c:v>
                </c:pt>
                <c:pt idx="1351">
                  <c:v>40.890000000000008</c:v>
                </c:pt>
                <c:pt idx="1352">
                  <c:v>41.949999999999996</c:v>
                </c:pt>
                <c:pt idx="1353">
                  <c:v>41.449999999999989</c:v>
                </c:pt>
                <c:pt idx="1354">
                  <c:v>43</c:v>
                </c:pt>
                <c:pt idx="1355">
                  <c:v>44.870000000000005</c:v>
                </c:pt>
                <c:pt idx="1356">
                  <c:v>43.71</c:v>
                </c:pt>
                <c:pt idx="1357">
                  <c:v>43.780000000000008</c:v>
                </c:pt>
                <c:pt idx="1358">
                  <c:v>46.030000000000008</c:v>
                </c:pt>
                <c:pt idx="1359">
                  <c:v>47</c:v>
                </c:pt>
                <c:pt idx="1360">
                  <c:v>47.550000000000004</c:v>
                </c:pt>
                <c:pt idx="1361">
                  <c:v>47.550000000000004</c:v>
                </c:pt>
                <c:pt idx="1362">
                  <c:v>46.690000000000012</c:v>
                </c:pt>
                <c:pt idx="1363">
                  <c:v>47.800000000000004</c:v>
                </c:pt>
                <c:pt idx="1364">
                  <c:v>47.379999999999995</c:v>
                </c:pt>
                <c:pt idx="1365">
                  <c:v>46.43</c:v>
                </c:pt>
                <c:pt idx="1366">
                  <c:v>48.100000000000009</c:v>
                </c:pt>
                <c:pt idx="1367">
                  <c:v>48.570000000000014</c:v>
                </c:pt>
                <c:pt idx="1368">
                  <c:v>45.31</c:v>
                </c:pt>
                <c:pt idx="1369">
                  <c:v>44.650000000000006</c:v>
                </c:pt>
                <c:pt idx="1370">
                  <c:v>45.31</c:v>
                </c:pt>
                <c:pt idx="1371">
                  <c:v>43.949999999999996</c:v>
                </c:pt>
                <c:pt idx="1372">
                  <c:v>44.670000000000009</c:v>
                </c:pt>
                <c:pt idx="1373">
                  <c:v>45.59</c:v>
                </c:pt>
                <c:pt idx="1374">
                  <c:v>45.489999999999988</c:v>
                </c:pt>
                <c:pt idx="1375">
                  <c:v>47.11</c:v>
                </c:pt>
                <c:pt idx="1376">
                  <c:v>48.04</c:v>
                </c:pt>
                <c:pt idx="1377">
                  <c:v>48.01</c:v>
                </c:pt>
                <c:pt idx="1378">
                  <c:v>46.659999999999989</c:v>
                </c:pt>
                <c:pt idx="1379">
                  <c:v>48.11</c:v>
                </c:pt>
                <c:pt idx="1380">
                  <c:v>48.290000000000013</c:v>
                </c:pt>
                <c:pt idx="1381">
                  <c:v>45.349999999999987</c:v>
                </c:pt>
                <c:pt idx="1382">
                  <c:v>44.56</c:v>
                </c:pt>
                <c:pt idx="1383">
                  <c:v>42.75</c:v>
                </c:pt>
                <c:pt idx="1384">
                  <c:v>44.21</c:v>
                </c:pt>
                <c:pt idx="1385">
                  <c:v>44.389999999999986</c:v>
                </c:pt>
                <c:pt idx="1386">
                  <c:v>44.260000000000012</c:v>
                </c:pt>
                <c:pt idx="1387">
                  <c:v>42.07</c:v>
                </c:pt>
                <c:pt idx="1388">
                  <c:v>44.04</c:v>
                </c:pt>
                <c:pt idx="1389">
                  <c:v>42</c:v>
                </c:pt>
                <c:pt idx="1390">
                  <c:v>41.859999999999992</c:v>
                </c:pt>
                <c:pt idx="1391">
                  <c:v>47.339999999999996</c:v>
                </c:pt>
                <c:pt idx="1392">
                  <c:v>46.70000000000001</c:v>
                </c:pt>
                <c:pt idx="1393">
                  <c:v>47.900000000000006</c:v>
                </c:pt>
                <c:pt idx="1394">
                  <c:v>48.270000000000017</c:v>
                </c:pt>
                <c:pt idx="1395">
                  <c:v>49.5</c:v>
                </c:pt>
                <c:pt idx="1396">
                  <c:v>49</c:v>
                </c:pt>
                <c:pt idx="1397">
                  <c:v>49.27</c:v>
                </c:pt>
                <c:pt idx="1398">
                  <c:v>49.839999999999996</c:v>
                </c:pt>
                <c:pt idx="1399">
                  <c:v>50.680000000000007</c:v>
                </c:pt>
                <c:pt idx="1400">
                  <c:v>50.70000000000001</c:v>
                </c:pt>
                <c:pt idx="1401">
                  <c:v>50.07</c:v>
                </c:pt>
                <c:pt idx="1402">
                  <c:v>50.75</c:v>
                </c:pt>
                <c:pt idx="1403">
                  <c:v>50.660000000000011</c:v>
                </c:pt>
                <c:pt idx="1404">
                  <c:v>50.92</c:v>
                </c:pt>
                <c:pt idx="1405">
                  <c:v>52.31</c:v>
                </c:pt>
                <c:pt idx="1406">
                  <c:v>51.520000000000017</c:v>
                </c:pt>
                <c:pt idx="1407">
                  <c:v>54.240000000000009</c:v>
                </c:pt>
                <c:pt idx="1408">
                  <c:v>54.4</c:v>
                </c:pt>
                <c:pt idx="1409">
                  <c:v>55.620000000000012</c:v>
                </c:pt>
                <c:pt idx="1410">
                  <c:v>56.75</c:v>
                </c:pt>
                <c:pt idx="1411">
                  <c:v>57.140000000000008</c:v>
                </c:pt>
                <c:pt idx="1412">
                  <c:v>57.25</c:v>
                </c:pt>
                <c:pt idx="1413">
                  <c:v>56.879999999999995</c:v>
                </c:pt>
                <c:pt idx="1414">
                  <c:v>57.650000000000006</c:v>
                </c:pt>
                <c:pt idx="1415">
                  <c:v>57.31</c:v>
                </c:pt>
                <c:pt idx="1416">
                  <c:v>57.120000000000012</c:v>
                </c:pt>
                <c:pt idx="1417">
                  <c:v>56.780000000000008</c:v>
                </c:pt>
                <c:pt idx="1418">
                  <c:v>57.070000000000014</c:v>
                </c:pt>
                <c:pt idx="1419">
                  <c:v>58.5</c:v>
                </c:pt>
                <c:pt idx="1420">
                  <c:v>57.369999999999969</c:v>
                </c:pt>
                <c:pt idx="1421">
                  <c:v>57.720000000000013</c:v>
                </c:pt>
                <c:pt idx="1422">
                  <c:v>58.120000000000012</c:v>
                </c:pt>
                <c:pt idx="1423">
                  <c:v>55.100000000000009</c:v>
                </c:pt>
                <c:pt idx="1424">
                  <c:v>55.870000000000005</c:v>
                </c:pt>
                <c:pt idx="1425">
                  <c:v>55.25</c:v>
                </c:pt>
                <c:pt idx="1426">
                  <c:v>57</c:v>
                </c:pt>
                <c:pt idx="1427">
                  <c:v>58.400000000000006</c:v>
                </c:pt>
                <c:pt idx="1428">
                  <c:v>57.92</c:v>
                </c:pt>
                <c:pt idx="1429">
                  <c:v>58.42</c:v>
                </c:pt>
                <c:pt idx="1430">
                  <c:v>59.43</c:v>
                </c:pt>
                <c:pt idx="1431">
                  <c:v>59.290000000000013</c:v>
                </c:pt>
                <c:pt idx="1432">
                  <c:v>59.480000000000004</c:v>
                </c:pt>
                <c:pt idx="1433">
                  <c:v>58.63000000000001</c:v>
                </c:pt>
                <c:pt idx="1434">
                  <c:v>52.870000000000005</c:v>
                </c:pt>
                <c:pt idx="1435">
                  <c:v>54.530000000000008</c:v>
                </c:pt>
                <c:pt idx="1436">
                  <c:v>55.260000000000012</c:v>
                </c:pt>
                <c:pt idx="1437">
                  <c:v>54.370000000000005</c:v>
                </c:pt>
                <c:pt idx="1438">
                  <c:v>54.110000000000014</c:v>
                </c:pt>
                <c:pt idx="1439">
                  <c:v>53.720000000000013</c:v>
                </c:pt>
                <c:pt idx="1440">
                  <c:v>54.21</c:v>
                </c:pt>
                <c:pt idx="1441">
                  <c:v>52.119999999999969</c:v>
                </c:pt>
                <c:pt idx="1442">
                  <c:v>51.780000000000008</c:v>
                </c:pt>
                <c:pt idx="1443">
                  <c:v>50.42</c:v>
                </c:pt>
                <c:pt idx="1444">
                  <c:v>49.520000000000017</c:v>
                </c:pt>
                <c:pt idx="1445">
                  <c:v>45.360000000000014</c:v>
                </c:pt>
                <c:pt idx="1446">
                  <c:v>45.08</c:v>
                </c:pt>
                <c:pt idx="1447">
                  <c:v>44.449999999999989</c:v>
                </c:pt>
                <c:pt idx="1448">
                  <c:v>45.830000000000005</c:v>
                </c:pt>
                <c:pt idx="1449">
                  <c:v>44.5</c:v>
                </c:pt>
                <c:pt idx="1450">
                  <c:v>42.59</c:v>
                </c:pt>
                <c:pt idx="1451">
                  <c:v>40.030000000000008</c:v>
                </c:pt>
                <c:pt idx="1452">
                  <c:v>41.839999999999996</c:v>
                </c:pt>
                <c:pt idx="1453">
                  <c:v>41.130000000000017</c:v>
                </c:pt>
                <c:pt idx="1454">
                  <c:v>42.300000000000004</c:v>
                </c:pt>
                <c:pt idx="1455">
                  <c:v>43.25</c:v>
                </c:pt>
                <c:pt idx="1456">
                  <c:v>44.300000000000004</c:v>
                </c:pt>
                <c:pt idx="1457">
                  <c:v>44.290000000000013</c:v>
                </c:pt>
                <c:pt idx="1458">
                  <c:v>44.5</c:v>
                </c:pt>
                <c:pt idx="1459">
                  <c:v>44.830000000000005</c:v>
                </c:pt>
                <c:pt idx="1460">
                  <c:v>44.600000000000009</c:v>
                </c:pt>
                <c:pt idx="1461">
                  <c:v>41.94</c:v>
                </c:pt>
                <c:pt idx="1462">
                  <c:v>40.080000000000005</c:v>
                </c:pt>
                <c:pt idx="1463">
                  <c:v>41.230000000000011</c:v>
                </c:pt>
                <c:pt idx="1464">
                  <c:v>40.010000000000005</c:v>
                </c:pt>
                <c:pt idx="1465">
                  <c:v>40.25</c:v>
                </c:pt>
                <c:pt idx="1466">
                  <c:v>41.890000000000008</c:v>
                </c:pt>
                <c:pt idx="1467">
                  <c:v>41.70000000000001</c:v>
                </c:pt>
                <c:pt idx="1468">
                  <c:v>41.670000000000009</c:v>
                </c:pt>
                <c:pt idx="1469">
                  <c:v>38.75</c:v>
                </c:pt>
                <c:pt idx="1470">
                  <c:v>35.330000000000005</c:v>
                </c:pt>
                <c:pt idx="1471">
                  <c:v>36.70000000000001</c:v>
                </c:pt>
                <c:pt idx="1472">
                  <c:v>38.120000000000012</c:v>
                </c:pt>
                <c:pt idx="1473">
                  <c:v>38.770000000000017</c:v>
                </c:pt>
                <c:pt idx="1474">
                  <c:v>38.080000000000005</c:v>
                </c:pt>
                <c:pt idx="1475">
                  <c:v>36.790000000000013</c:v>
                </c:pt>
                <c:pt idx="1476">
                  <c:v>35.449999999999996</c:v>
                </c:pt>
                <c:pt idx="1477">
                  <c:v>35.480000000000004</c:v>
                </c:pt>
                <c:pt idx="1478">
                  <c:v>36.5</c:v>
                </c:pt>
                <c:pt idx="1479">
                  <c:v>35.5</c:v>
                </c:pt>
                <c:pt idx="1480">
                  <c:v>34.839999999999996</c:v>
                </c:pt>
                <c:pt idx="1481">
                  <c:v>33.800000000000004</c:v>
                </c:pt>
                <c:pt idx="1482">
                  <c:v>33.400000000000006</c:v>
                </c:pt>
                <c:pt idx="1483">
                  <c:v>34.370000000000005</c:v>
                </c:pt>
                <c:pt idx="1484">
                  <c:v>36.510000000000005</c:v>
                </c:pt>
                <c:pt idx="1485">
                  <c:v>35.440000000000005</c:v>
                </c:pt>
                <c:pt idx="1486">
                  <c:v>34.75</c:v>
                </c:pt>
                <c:pt idx="1487">
                  <c:v>33.47</c:v>
                </c:pt>
                <c:pt idx="1488">
                  <c:v>34.359999999999992</c:v>
                </c:pt>
                <c:pt idx="1489">
                  <c:v>33.949999999999996</c:v>
                </c:pt>
                <c:pt idx="1490">
                  <c:v>34.020000000000003</c:v>
                </c:pt>
                <c:pt idx="1491">
                  <c:v>34.230000000000018</c:v>
                </c:pt>
                <c:pt idx="1492">
                  <c:v>35.04</c:v>
                </c:pt>
                <c:pt idx="1493">
                  <c:v>37.75</c:v>
                </c:pt>
                <c:pt idx="1494">
                  <c:v>36.5</c:v>
                </c:pt>
                <c:pt idx="1495">
                  <c:v>35.25</c:v>
                </c:pt>
                <c:pt idx="1496">
                  <c:v>37.63000000000001</c:v>
                </c:pt>
                <c:pt idx="1497">
                  <c:v>39.56</c:v>
                </c:pt>
                <c:pt idx="1498">
                  <c:v>40.320000000000014</c:v>
                </c:pt>
                <c:pt idx="1499">
                  <c:v>39.800000000000004</c:v>
                </c:pt>
                <c:pt idx="1500">
                  <c:v>38.180000000000007</c:v>
                </c:pt>
                <c:pt idx="1501">
                  <c:v>36.859999999999992</c:v>
                </c:pt>
                <c:pt idx="1502">
                  <c:v>35.740000000000009</c:v>
                </c:pt>
                <c:pt idx="1503">
                  <c:v>36.70000000000001</c:v>
                </c:pt>
                <c:pt idx="1504">
                  <c:v>36</c:v>
                </c:pt>
                <c:pt idx="1505">
                  <c:v>34.820000000000014</c:v>
                </c:pt>
                <c:pt idx="1506">
                  <c:v>34.14</c:v>
                </c:pt>
                <c:pt idx="1507">
                  <c:v>34</c:v>
                </c:pt>
                <c:pt idx="1508">
                  <c:v>34.070000000000014</c:v>
                </c:pt>
                <c:pt idx="1509">
                  <c:v>35.150000000000006</c:v>
                </c:pt>
                <c:pt idx="1510">
                  <c:v>36.210000000000008</c:v>
                </c:pt>
                <c:pt idx="1511">
                  <c:v>37.740000000000009</c:v>
                </c:pt>
                <c:pt idx="1512">
                  <c:v>38.92</c:v>
                </c:pt>
                <c:pt idx="1513">
                  <c:v>38.360000000000007</c:v>
                </c:pt>
                <c:pt idx="1514">
                  <c:v>36.31</c:v>
                </c:pt>
                <c:pt idx="1515">
                  <c:v>35.080000000000005</c:v>
                </c:pt>
                <c:pt idx="1516">
                  <c:v>31.710000000000033</c:v>
                </c:pt>
                <c:pt idx="1517">
                  <c:v>31.589999999999989</c:v>
                </c:pt>
                <c:pt idx="1518">
                  <c:v>31.929999999999989</c:v>
                </c:pt>
                <c:pt idx="1519">
                  <c:v>31.919999999999987</c:v>
                </c:pt>
                <c:pt idx="1520">
                  <c:v>32.240000000000009</c:v>
                </c:pt>
                <c:pt idx="1521">
                  <c:v>34.25</c:v>
                </c:pt>
                <c:pt idx="1522">
                  <c:v>34.020000000000003</c:v>
                </c:pt>
                <c:pt idx="1523">
                  <c:v>32.680000000000007</c:v>
                </c:pt>
                <c:pt idx="1524">
                  <c:v>32.119999999999983</c:v>
                </c:pt>
                <c:pt idx="1525">
                  <c:v>31.159999999999997</c:v>
                </c:pt>
                <c:pt idx="1526">
                  <c:v>31.24</c:v>
                </c:pt>
                <c:pt idx="1527">
                  <c:v>29.819999999999993</c:v>
                </c:pt>
                <c:pt idx="1528">
                  <c:v>31.209999999999987</c:v>
                </c:pt>
                <c:pt idx="1529">
                  <c:v>31.47000000000001</c:v>
                </c:pt>
                <c:pt idx="1530">
                  <c:v>30.300000000000011</c:v>
                </c:pt>
                <c:pt idx="1531">
                  <c:v>28.850000000000005</c:v>
                </c:pt>
                <c:pt idx="1532">
                  <c:v>27.22000000000001</c:v>
                </c:pt>
                <c:pt idx="1533">
                  <c:v>28.070000000000004</c:v>
                </c:pt>
                <c:pt idx="1534">
                  <c:v>29.070000000000004</c:v>
                </c:pt>
                <c:pt idx="1535">
                  <c:v>28.879999999999992</c:v>
                </c:pt>
                <c:pt idx="1536">
                  <c:v>26.500000000000011</c:v>
                </c:pt>
                <c:pt idx="1537">
                  <c:v>26.439999999999987</c:v>
                </c:pt>
                <c:pt idx="1538">
                  <c:v>26.829999999999988</c:v>
                </c:pt>
                <c:pt idx="1539">
                  <c:v>26.23</c:v>
                </c:pt>
                <c:pt idx="1540">
                  <c:v>26.5</c:v>
                </c:pt>
                <c:pt idx="1541">
                  <c:v>26.050000000000011</c:v>
                </c:pt>
                <c:pt idx="1542">
                  <c:v>26.050000000000011</c:v>
                </c:pt>
                <c:pt idx="1543">
                  <c:v>25.619999999999994</c:v>
                </c:pt>
                <c:pt idx="1544">
                  <c:v>24.939999999999987</c:v>
                </c:pt>
                <c:pt idx="1545">
                  <c:v>24.879999999999992</c:v>
                </c:pt>
                <c:pt idx="1546">
                  <c:v>24.409999999999989</c:v>
                </c:pt>
                <c:pt idx="1547">
                  <c:v>24.689999999999987</c:v>
                </c:pt>
                <c:pt idx="1548">
                  <c:v>24.529999999999987</c:v>
                </c:pt>
                <c:pt idx="1549">
                  <c:v>24.140000000000004</c:v>
                </c:pt>
                <c:pt idx="1550">
                  <c:v>24.610000000000031</c:v>
                </c:pt>
                <c:pt idx="1551">
                  <c:v>26.429999999999989</c:v>
                </c:pt>
                <c:pt idx="1552">
                  <c:v>25.729999999999986</c:v>
                </c:pt>
                <c:pt idx="1553">
                  <c:v>24.989999999999963</c:v>
                </c:pt>
                <c:pt idx="1554">
                  <c:v>25.110000000000031</c:v>
                </c:pt>
                <c:pt idx="1555">
                  <c:v>25.379999999999992</c:v>
                </c:pt>
                <c:pt idx="1556">
                  <c:v>25.309999999999992</c:v>
                </c:pt>
                <c:pt idx="1557">
                  <c:v>26.170000000000005</c:v>
                </c:pt>
                <c:pt idx="1558">
                  <c:v>23.38</c:v>
                </c:pt>
                <c:pt idx="1559">
                  <c:v>24.140000000000004</c:v>
                </c:pt>
                <c:pt idx="1560">
                  <c:v>24.899999999999988</c:v>
                </c:pt>
                <c:pt idx="1561">
                  <c:v>25.96999999999996</c:v>
                </c:pt>
                <c:pt idx="1562">
                  <c:v>25.179999999999993</c:v>
                </c:pt>
                <c:pt idx="1563">
                  <c:v>25.409999999999989</c:v>
                </c:pt>
                <c:pt idx="1564">
                  <c:v>25.579999999999988</c:v>
                </c:pt>
                <c:pt idx="1565">
                  <c:v>24.959999999999987</c:v>
                </c:pt>
                <c:pt idx="1566">
                  <c:v>25.079999999999988</c:v>
                </c:pt>
                <c:pt idx="1567">
                  <c:v>24.419999999999987</c:v>
                </c:pt>
                <c:pt idx="1568">
                  <c:v>24.35000000000003</c:v>
                </c:pt>
                <c:pt idx="1569">
                  <c:v>23.610000000000028</c:v>
                </c:pt>
                <c:pt idx="1570">
                  <c:v>23.459999999999987</c:v>
                </c:pt>
                <c:pt idx="1571">
                  <c:v>23.689999999999987</c:v>
                </c:pt>
                <c:pt idx="1572">
                  <c:v>23.400000000000009</c:v>
                </c:pt>
                <c:pt idx="1573">
                  <c:v>23.689999999999987</c:v>
                </c:pt>
                <c:pt idx="1574">
                  <c:v>22.919999999999987</c:v>
                </c:pt>
                <c:pt idx="1575">
                  <c:v>23.23</c:v>
                </c:pt>
                <c:pt idx="1576">
                  <c:v>23.390000000000004</c:v>
                </c:pt>
                <c:pt idx="1577">
                  <c:v>23.340000000000003</c:v>
                </c:pt>
                <c:pt idx="1578">
                  <c:v>23.340000000000003</c:v>
                </c:pt>
                <c:pt idx="1579">
                  <c:v>24.27</c:v>
                </c:pt>
                <c:pt idx="1580">
                  <c:v>23.589999999999989</c:v>
                </c:pt>
                <c:pt idx="1581">
                  <c:v>23.530000000000015</c:v>
                </c:pt>
                <c:pt idx="1582">
                  <c:v>23.459999999999987</c:v>
                </c:pt>
                <c:pt idx="1583">
                  <c:v>23.229999999999986</c:v>
                </c:pt>
                <c:pt idx="1584">
                  <c:v>22.079999999999988</c:v>
                </c:pt>
                <c:pt idx="1585">
                  <c:v>22.540000000000003</c:v>
                </c:pt>
                <c:pt idx="1586">
                  <c:v>22.450000000000006</c:v>
                </c:pt>
                <c:pt idx="1587">
                  <c:v>22.639999999999997</c:v>
                </c:pt>
                <c:pt idx="1588">
                  <c:v>22.710000000000033</c:v>
                </c:pt>
                <c:pt idx="1589">
                  <c:v>22.75</c:v>
                </c:pt>
                <c:pt idx="1590">
                  <c:v>23.55</c:v>
                </c:pt>
                <c:pt idx="1591">
                  <c:v>23.620000000000005</c:v>
                </c:pt>
                <c:pt idx="1592">
                  <c:v>23.349999999999987</c:v>
                </c:pt>
                <c:pt idx="1593">
                  <c:v>22.419999999999987</c:v>
                </c:pt>
                <c:pt idx="1594">
                  <c:v>23.04000000000001</c:v>
                </c:pt>
                <c:pt idx="1595">
                  <c:v>23.219999999999988</c:v>
                </c:pt>
                <c:pt idx="1596">
                  <c:v>23.079999999999988</c:v>
                </c:pt>
                <c:pt idx="1597">
                  <c:v>22.01000000000003</c:v>
                </c:pt>
                <c:pt idx="1598">
                  <c:v>25.190000000000008</c:v>
                </c:pt>
                <c:pt idx="1599">
                  <c:v>25.530000000000015</c:v>
                </c:pt>
                <c:pt idx="1600">
                  <c:v>25.459999999999987</c:v>
                </c:pt>
                <c:pt idx="1601">
                  <c:v>25.5</c:v>
                </c:pt>
                <c:pt idx="1602">
                  <c:v>26.049999999999986</c:v>
                </c:pt>
                <c:pt idx="1603">
                  <c:v>26.120000000000005</c:v>
                </c:pt>
                <c:pt idx="1604">
                  <c:v>25.700000000000006</c:v>
                </c:pt>
                <c:pt idx="1605">
                  <c:v>25.700000000000006</c:v>
                </c:pt>
                <c:pt idx="1606">
                  <c:v>26.639999999999997</c:v>
                </c:pt>
                <c:pt idx="1607">
                  <c:v>26.380000000000006</c:v>
                </c:pt>
                <c:pt idx="1608">
                  <c:v>26.069999999999986</c:v>
                </c:pt>
                <c:pt idx="1609">
                  <c:v>25.650000000000031</c:v>
                </c:pt>
                <c:pt idx="1610">
                  <c:v>25.840000000000003</c:v>
                </c:pt>
                <c:pt idx="1611">
                  <c:v>25.390000000000004</c:v>
                </c:pt>
                <c:pt idx="1612">
                  <c:v>24.700000000000006</c:v>
                </c:pt>
                <c:pt idx="1613">
                  <c:v>24.979999999999986</c:v>
                </c:pt>
                <c:pt idx="1614">
                  <c:v>26.029999999999987</c:v>
                </c:pt>
                <c:pt idx="1615">
                  <c:v>25.169999999999987</c:v>
                </c:pt>
                <c:pt idx="1616">
                  <c:v>24.840000000000014</c:v>
                </c:pt>
                <c:pt idx="1617">
                  <c:v>25.260000000000009</c:v>
                </c:pt>
                <c:pt idx="1618">
                  <c:v>25</c:v>
                </c:pt>
                <c:pt idx="1619">
                  <c:v>22.409999999999989</c:v>
                </c:pt>
                <c:pt idx="1620">
                  <c:v>22.080000000000002</c:v>
                </c:pt>
                <c:pt idx="1621">
                  <c:v>22.310000000000031</c:v>
                </c:pt>
                <c:pt idx="1622">
                  <c:v>22.840000000000014</c:v>
                </c:pt>
                <c:pt idx="1623">
                  <c:v>23.070000000000004</c:v>
                </c:pt>
                <c:pt idx="1624">
                  <c:v>23.410000000000007</c:v>
                </c:pt>
                <c:pt idx="1625">
                  <c:v>23.380000000000006</c:v>
                </c:pt>
                <c:pt idx="1626">
                  <c:v>23.580000000000002</c:v>
                </c:pt>
                <c:pt idx="1627">
                  <c:v>23.990000000000009</c:v>
                </c:pt>
                <c:pt idx="1628">
                  <c:v>24.51000000000003</c:v>
                </c:pt>
                <c:pt idx="1629">
                  <c:v>23.250000000000004</c:v>
                </c:pt>
                <c:pt idx="1630">
                  <c:v>23.190000000000008</c:v>
                </c:pt>
                <c:pt idx="1631">
                  <c:v>22.27</c:v>
                </c:pt>
                <c:pt idx="1632">
                  <c:v>21.739999999999988</c:v>
                </c:pt>
                <c:pt idx="1633">
                  <c:v>22.899999999999988</c:v>
                </c:pt>
                <c:pt idx="1634">
                  <c:v>22.529999999999987</c:v>
                </c:pt>
                <c:pt idx="1635">
                  <c:v>22.670000000000005</c:v>
                </c:pt>
                <c:pt idx="1636">
                  <c:v>22.649999999999988</c:v>
                </c:pt>
                <c:pt idx="1637">
                  <c:v>22.259999999999987</c:v>
                </c:pt>
                <c:pt idx="1638">
                  <c:v>22.159999999999997</c:v>
                </c:pt>
                <c:pt idx="1639">
                  <c:v>21.889999999999986</c:v>
                </c:pt>
                <c:pt idx="1640">
                  <c:v>22.369999999999987</c:v>
                </c:pt>
                <c:pt idx="1641">
                  <c:v>22.49</c:v>
                </c:pt>
                <c:pt idx="1642">
                  <c:v>26.310000000000031</c:v>
                </c:pt>
                <c:pt idx="1643">
                  <c:v>26.639999999999997</c:v>
                </c:pt>
                <c:pt idx="1644">
                  <c:v>26.45</c:v>
                </c:pt>
                <c:pt idx="1645">
                  <c:v>27</c:v>
                </c:pt>
                <c:pt idx="1646">
                  <c:v>26.790000000000003</c:v>
                </c:pt>
                <c:pt idx="1647">
                  <c:v>26.459999999999987</c:v>
                </c:pt>
                <c:pt idx="1648">
                  <c:v>26.539999999999992</c:v>
                </c:pt>
                <c:pt idx="1649">
                  <c:v>27.22000000000001</c:v>
                </c:pt>
                <c:pt idx="1650">
                  <c:v>26.869999999999987</c:v>
                </c:pt>
                <c:pt idx="1651">
                  <c:v>26.639999999999997</c:v>
                </c:pt>
                <c:pt idx="1652">
                  <c:v>27.119999999999994</c:v>
                </c:pt>
                <c:pt idx="1653">
                  <c:v>27.27</c:v>
                </c:pt>
                <c:pt idx="1654">
                  <c:v>27.549999999999986</c:v>
                </c:pt>
                <c:pt idx="1655">
                  <c:v>26.95</c:v>
                </c:pt>
                <c:pt idx="1656">
                  <c:v>27.490000000000009</c:v>
                </c:pt>
                <c:pt idx="1657">
                  <c:v>27.299999999999986</c:v>
                </c:pt>
                <c:pt idx="1658">
                  <c:v>27.190000000000008</c:v>
                </c:pt>
                <c:pt idx="1659">
                  <c:v>26.5</c:v>
                </c:pt>
                <c:pt idx="1660">
                  <c:v>26.809999999999992</c:v>
                </c:pt>
                <c:pt idx="1661">
                  <c:v>26.490000000000009</c:v>
                </c:pt>
                <c:pt idx="1662">
                  <c:v>26</c:v>
                </c:pt>
                <c:pt idx="1663">
                  <c:v>29.589999999999989</c:v>
                </c:pt>
                <c:pt idx="1664">
                  <c:v>29.799999999999986</c:v>
                </c:pt>
                <c:pt idx="1665">
                  <c:v>29.630000000000031</c:v>
                </c:pt>
                <c:pt idx="1666">
                  <c:v>29.139999999999997</c:v>
                </c:pt>
                <c:pt idx="1667">
                  <c:v>28.149999999999988</c:v>
                </c:pt>
                <c:pt idx="1668">
                  <c:v>28.149999999999988</c:v>
                </c:pt>
                <c:pt idx="1669">
                  <c:v>28.099999999999987</c:v>
                </c:pt>
                <c:pt idx="1670">
                  <c:v>28.580000000000013</c:v>
                </c:pt>
                <c:pt idx="1671">
                  <c:v>28.51</c:v>
                </c:pt>
                <c:pt idx="1672">
                  <c:v>28.280000000000012</c:v>
                </c:pt>
                <c:pt idx="1673">
                  <c:v>27.7</c:v>
                </c:pt>
                <c:pt idx="1674">
                  <c:v>27.7</c:v>
                </c:pt>
                <c:pt idx="1675">
                  <c:v>27.8</c:v>
                </c:pt>
                <c:pt idx="1676">
                  <c:v>28.519999999999992</c:v>
                </c:pt>
                <c:pt idx="1677">
                  <c:v>28.890000000000004</c:v>
                </c:pt>
                <c:pt idx="1678">
                  <c:v>27.589999999999989</c:v>
                </c:pt>
                <c:pt idx="1679">
                  <c:v>27.959999999999987</c:v>
                </c:pt>
                <c:pt idx="1680">
                  <c:v>27.450000000000006</c:v>
                </c:pt>
                <c:pt idx="1681">
                  <c:v>27.399999999999988</c:v>
                </c:pt>
                <c:pt idx="1682">
                  <c:v>27.5</c:v>
                </c:pt>
                <c:pt idx="1683">
                  <c:v>28.090000000000003</c:v>
                </c:pt>
                <c:pt idx="1684">
                  <c:v>27.540000000000003</c:v>
                </c:pt>
                <c:pt idx="1685">
                  <c:v>27.25</c:v>
                </c:pt>
                <c:pt idx="1686">
                  <c:v>26.810000000000031</c:v>
                </c:pt>
                <c:pt idx="1687">
                  <c:v>26.830000000000005</c:v>
                </c:pt>
                <c:pt idx="1688">
                  <c:v>25.379999999999992</c:v>
                </c:pt>
                <c:pt idx="1689">
                  <c:v>23.459999999999987</c:v>
                </c:pt>
                <c:pt idx="1690">
                  <c:v>23.609999999999996</c:v>
                </c:pt>
                <c:pt idx="1691">
                  <c:v>23.809999999999985</c:v>
                </c:pt>
                <c:pt idx="1692">
                  <c:v>25.459999999999987</c:v>
                </c:pt>
                <c:pt idx="1693">
                  <c:v>25.669999999999987</c:v>
                </c:pt>
                <c:pt idx="1694">
                  <c:v>27.390000000000004</c:v>
                </c:pt>
                <c:pt idx="1695">
                  <c:v>28.27</c:v>
                </c:pt>
                <c:pt idx="1696">
                  <c:v>28.669999999999987</c:v>
                </c:pt>
                <c:pt idx="1697">
                  <c:v>29.399999999999988</c:v>
                </c:pt>
                <c:pt idx="1698">
                  <c:v>28.27</c:v>
                </c:pt>
                <c:pt idx="1699">
                  <c:v>28.840000000000003</c:v>
                </c:pt>
                <c:pt idx="1700">
                  <c:v>28.830000000000005</c:v>
                </c:pt>
                <c:pt idx="1701">
                  <c:v>28.509999999999987</c:v>
                </c:pt>
                <c:pt idx="1702">
                  <c:v>27.950000000000006</c:v>
                </c:pt>
                <c:pt idx="1703">
                  <c:v>28.060000000000002</c:v>
                </c:pt>
                <c:pt idx="1704">
                  <c:v>27.73</c:v>
                </c:pt>
                <c:pt idx="1705">
                  <c:v>27.67000000000003</c:v>
                </c:pt>
                <c:pt idx="1706">
                  <c:v>27.360000000000014</c:v>
                </c:pt>
                <c:pt idx="1707">
                  <c:v>28.519999999999992</c:v>
                </c:pt>
                <c:pt idx="1708">
                  <c:v>27.709999999999987</c:v>
                </c:pt>
                <c:pt idx="1709">
                  <c:v>27.370000000000005</c:v>
                </c:pt>
                <c:pt idx="1710">
                  <c:v>27.639999999999997</c:v>
                </c:pt>
                <c:pt idx="1711">
                  <c:v>27.159999999999993</c:v>
                </c:pt>
                <c:pt idx="1712">
                  <c:v>26.029999999999987</c:v>
                </c:pt>
                <c:pt idx="1713">
                  <c:v>26.380000000000006</c:v>
                </c:pt>
                <c:pt idx="1714">
                  <c:v>26.540000000000003</c:v>
                </c:pt>
                <c:pt idx="1715">
                  <c:v>26.55</c:v>
                </c:pt>
                <c:pt idx="1716">
                  <c:v>27.7</c:v>
                </c:pt>
                <c:pt idx="1717">
                  <c:v>26.900000000000016</c:v>
                </c:pt>
                <c:pt idx="1718">
                  <c:v>27.080000000000002</c:v>
                </c:pt>
                <c:pt idx="1719">
                  <c:v>28.099999999999987</c:v>
                </c:pt>
                <c:pt idx="1720">
                  <c:v>27.25</c:v>
                </c:pt>
                <c:pt idx="1721">
                  <c:v>26.799999999999986</c:v>
                </c:pt>
                <c:pt idx="1722">
                  <c:v>25.97000000000001</c:v>
                </c:pt>
                <c:pt idx="1723">
                  <c:v>24.140000000000004</c:v>
                </c:pt>
                <c:pt idx="1724">
                  <c:v>24.109999999999996</c:v>
                </c:pt>
                <c:pt idx="1725">
                  <c:v>24.05</c:v>
                </c:pt>
                <c:pt idx="1726">
                  <c:v>24.689999999999987</c:v>
                </c:pt>
                <c:pt idx="1727">
                  <c:v>24.689999999999987</c:v>
                </c:pt>
                <c:pt idx="1728">
                  <c:v>26.479999999999986</c:v>
                </c:pt>
                <c:pt idx="1729">
                  <c:v>26.51000000000003</c:v>
                </c:pt>
                <c:pt idx="1730">
                  <c:v>26.47</c:v>
                </c:pt>
                <c:pt idx="1731">
                  <c:v>26.919999999999987</c:v>
                </c:pt>
                <c:pt idx="1732">
                  <c:v>28.190000000000008</c:v>
                </c:pt>
                <c:pt idx="1733">
                  <c:v>28.279999999999987</c:v>
                </c:pt>
                <c:pt idx="1734">
                  <c:v>28.55</c:v>
                </c:pt>
                <c:pt idx="1735">
                  <c:v>28.54000000000001</c:v>
                </c:pt>
                <c:pt idx="1736">
                  <c:v>28.639999999999997</c:v>
                </c:pt>
                <c:pt idx="1737">
                  <c:v>28.280000000000019</c:v>
                </c:pt>
                <c:pt idx="1738">
                  <c:v>27.8</c:v>
                </c:pt>
                <c:pt idx="1739">
                  <c:v>27.96999999999996</c:v>
                </c:pt>
                <c:pt idx="1740">
                  <c:v>27.370000000000005</c:v>
                </c:pt>
                <c:pt idx="1741">
                  <c:v>27.8</c:v>
                </c:pt>
                <c:pt idx="1742">
                  <c:v>28.430000000000007</c:v>
                </c:pt>
                <c:pt idx="1743">
                  <c:v>28.3</c:v>
                </c:pt>
                <c:pt idx="1744">
                  <c:v>27.800000000000011</c:v>
                </c:pt>
                <c:pt idx="1745">
                  <c:v>27.800000000000011</c:v>
                </c:pt>
                <c:pt idx="1746">
                  <c:v>27.800000000000011</c:v>
                </c:pt>
                <c:pt idx="1747">
                  <c:v>27.909999999999989</c:v>
                </c:pt>
                <c:pt idx="1748">
                  <c:v>28</c:v>
                </c:pt>
                <c:pt idx="1749">
                  <c:v>28</c:v>
                </c:pt>
                <c:pt idx="1750">
                  <c:v>28</c:v>
                </c:pt>
                <c:pt idx="1751">
                  <c:v>28.780000000000012</c:v>
                </c:pt>
                <c:pt idx="1752">
                  <c:v>29.51000000000003</c:v>
                </c:pt>
                <c:pt idx="1753">
                  <c:v>29.620000000000005</c:v>
                </c:pt>
                <c:pt idx="1754">
                  <c:v>30.459999999999987</c:v>
                </c:pt>
                <c:pt idx="1755">
                  <c:v>32.030000000000008</c:v>
                </c:pt>
                <c:pt idx="1756">
                  <c:v>32.300000000000004</c:v>
                </c:pt>
                <c:pt idx="1757">
                  <c:v>31.080000000000002</c:v>
                </c:pt>
                <c:pt idx="1758">
                  <c:v>31.590000000000003</c:v>
                </c:pt>
                <c:pt idx="1759">
                  <c:v>31.630000000000031</c:v>
                </c:pt>
                <c:pt idx="1760">
                  <c:v>31.069999999999986</c:v>
                </c:pt>
                <c:pt idx="1761">
                  <c:v>31.240000000000009</c:v>
                </c:pt>
                <c:pt idx="1762">
                  <c:v>30.619999999999994</c:v>
                </c:pt>
                <c:pt idx="1763">
                  <c:v>31.259999999999987</c:v>
                </c:pt>
                <c:pt idx="1764">
                  <c:v>31.279999999999987</c:v>
                </c:pt>
                <c:pt idx="1765">
                  <c:v>31.359999999999996</c:v>
                </c:pt>
                <c:pt idx="1766">
                  <c:v>31.27</c:v>
                </c:pt>
                <c:pt idx="1767">
                  <c:v>31.940000000000012</c:v>
                </c:pt>
                <c:pt idx="1768">
                  <c:v>32.33</c:v>
                </c:pt>
                <c:pt idx="1769">
                  <c:v>31.989999999999959</c:v>
                </c:pt>
                <c:pt idx="1770">
                  <c:v>32.53</c:v>
                </c:pt>
                <c:pt idx="1771">
                  <c:v>32.53</c:v>
                </c:pt>
                <c:pt idx="1772">
                  <c:v>30.659999999999997</c:v>
                </c:pt>
                <c:pt idx="1773">
                  <c:v>30.169999999999987</c:v>
                </c:pt>
                <c:pt idx="1774">
                  <c:v>30.849999999999987</c:v>
                </c:pt>
                <c:pt idx="1775">
                  <c:v>30.669999999999987</c:v>
                </c:pt>
                <c:pt idx="1776">
                  <c:v>30.880000000000006</c:v>
                </c:pt>
                <c:pt idx="1777">
                  <c:v>30.620000000000005</c:v>
                </c:pt>
                <c:pt idx="1778">
                  <c:v>30.829999999999988</c:v>
                </c:pt>
                <c:pt idx="1779">
                  <c:v>30.47</c:v>
                </c:pt>
                <c:pt idx="1780">
                  <c:v>30.259999999999987</c:v>
                </c:pt>
                <c:pt idx="1781">
                  <c:v>31.260000000000009</c:v>
                </c:pt>
                <c:pt idx="1782">
                  <c:v>31.079999999999988</c:v>
                </c:pt>
                <c:pt idx="1783">
                  <c:v>30.49</c:v>
                </c:pt>
                <c:pt idx="1784">
                  <c:v>30.170000000000005</c:v>
                </c:pt>
                <c:pt idx="1785">
                  <c:v>30.639999999999997</c:v>
                </c:pt>
                <c:pt idx="1786">
                  <c:v>29.689999999999987</c:v>
                </c:pt>
                <c:pt idx="1787">
                  <c:v>29.180000000000007</c:v>
                </c:pt>
                <c:pt idx="1788">
                  <c:v>29.419999999999987</c:v>
                </c:pt>
                <c:pt idx="1789">
                  <c:v>29.409999999999989</c:v>
                </c:pt>
                <c:pt idx="1790">
                  <c:v>30.189999999999987</c:v>
                </c:pt>
                <c:pt idx="1791">
                  <c:v>30.189999999999987</c:v>
                </c:pt>
                <c:pt idx="1792">
                  <c:v>29.180000000000007</c:v>
                </c:pt>
                <c:pt idx="1793">
                  <c:v>28.870000000000005</c:v>
                </c:pt>
                <c:pt idx="1794">
                  <c:v>28.570000000000011</c:v>
                </c:pt>
                <c:pt idx="1795">
                  <c:v>28.250000000000011</c:v>
                </c:pt>
                <c:pt idx="1796">
                  <c:v>27.77</c:v>
                </c:pt>
                <c:pt idx="1797">
                  <c:v>27.760000000000009</c:v>
                </c:pt>
                <c:pt idx="1798">
                  <c:v>27.60000000000003</c:v>
                </c:pt>
                <c:pt idx="1799">
                  <c:v>27.810000000000031</c:v>
                </c:pt>
                <c:pt idx="1800">
                  <c:v>27.340000000000003</c:v>
                </c:pt>
                <c:pt idx="1801">
                  <c:v>27.399999999999988</c:v>
                </c:pt>
                <c:pt idx="1802">
                  <c:v>27.560000000000002</c:v>
                </c:pt>
                <c:pt idx="1803">
                  <c:v>27.55</c:v>
                </c:pt>
                <c:pt idx="1804">
                  <c:v>27.620000000000005</c:v>
                </c:pt>
                <c:pt idx="1805">
                  <c:v>27.660000000000007</c:v>
                </c:pt>
                <c:pt idx="1806">
                  <c:v>28.310000000000031</c:v>
                </c:pt>
                <c:pt idx="1807">
                  <c:v>28.11999999999999</c:v>
                </c:pt>
                <c:pt idx="1808">
                  <c:v>27.809999999999992</c:v>
                </c:pt>
                <c:pt idx="1809">
                  <c:v>27.979999999999986</c:v>
                </c:pt>
                <c:pt idx="1810">
                  <c:v>28.040000000000003</c:v>
                </c:pt>
                <c:pt idx="1811">
                  <c:v>27.890000000000004</c:v>
                </c:pt>
                <c:pt idx="1812">
                  <c:v>27.880000000000013</c:v>
                </c:pt>
                <c:pt idx="1813">
                  <c:v>27.959999999999987</c:v>
                </c:pt>
                <c:pt idx="1814">
                  <c:v>27.959999999999987</c:v>
                </c:pt>
                <c:pt idx="1815">
                  <c:v>26.209999999999987</c:v>
                </c:pt>
                <c:pt idx="1816">
                  <c:v>26.209999999999987</c:v>
                </c:pt>
                <c:pt idx="1817">
                  <c:v>26.209999999999987</c:v>
                </c:pt>
                <c:pt idx="1818">
                  <c:v>26.649999999999988</c:v>
                </c:pt>
                <c:pt idx="1819">
                  <c:v>27.22</c:v>
                </c:pt>
                <c:pt idx="1820">
                  <c:v>27.210000000000008</c:v>
                </c:pt>
                <c:pt idx="1821">
                  <c:v>28.5</c:v>
                </c:pt>
                <c:pt idx="1822">
                  <c:v>28.230000000000008</c:v>
                </c:pt>
                <c:pt idx="1823">
                  <c:v>28.02</c:v>
                </c:pt>
                <c:pt idx="1824">
                  <c:v>27.870000000000005</c:v>
                </c:pt>
                <c:pt idx="1825">
                  <c:v>27.97000000000001</c:v>
                </c:pt>
                <c:pt idx="1826">
                  <c:v>28.179999999999996</c:v>
                </c:pt>
                <c:pt idx="1827">
                  <c:v>27.699999999999992</c:v>
                </c:pt>
                <c:pt idx="1828">
                  <c:v>28.840000000000003</c:v>
                </c:pt>
                <c:pt idx="1829">
                  <c:v>29.099999999999984</c:v>
                </c:pt>
                <c:pt idx="1830">
                  <c:v>29.320000000000011</c:v>
                </c:pt>
                <c:pt idx="1831">
                  <c:v>29.409999999999989</c:v>
                </c:pt>
                <c:pt idx="1832">
                  <c:v>31.019999999999992</c:v>
                </c:pt>
                <c:pt idx="1833">
                  <c:v>32.160000000000011</c:v>
                </c:pt>
                <c:pt idx="1834">
                  <c:v>31.899999999999988</c:v>
                </c:pt>
                <c:pt idx="1835">
                  <c:v>32.01</c:v>
                </c:pt>
                <c:pt idx="1836">
                  <c:v>32.01</c:v>
                </c:pt>
                <c:pt idx="1837">
                  <c:v>36.540000000000006</c:v>
                </c:pt>
                <c:pt idx="1838">
                  <c:v>35.550000000000004</c:v>
                </c:pt>
                <c:pt idx="1839">
                  <c:v>35.97</c:v>
                </c:pt>
                <c:pt idx="1840">
                  <c:v>35.420000000000016</c:v>
                </c:pt>
                <c:pt idx="1841">
                  <c:v>38.050000000000004</c:v>
                </c:pt>
                <c:pt idx="1842">
                  <c:v>37.889999999999993</c:v>
                </c:pt>
                <c:pt idx="1843">
                  <c:v>37.31</c:v>
                </c:pt>
                <c:pt idx="1844">
                  <c:v>36.830000000000005</c:v>
                </c:pt>
                <c:pt idx="1845">
                  <c:v>36.830000000000005</c:v>
                </c:pt>
                <c:pt idx="1846">
                  <c:v>34.489999999999988</c:v>
                </c:pt>
                <c:pt idx="1847">
                  <c:v>34.9</c:v>
                </c:pt>
                <c:pt idx="1848">
                  <c:v>35.31</c:v>
                </c:pt>
                <c:pt idx="1849">
                  <c:v>34.240000000000009</c:v>
                </c:pt>
                <c:pt idx="1850">
                  <c:v>34.230000000000011</c:v>
                </c:pt>
                <c:pt idx="1851">
                  <c:v>34.650000000000006</c:v>
                </c:pt>
                <c:pt idx="1852">
                  <c:v>34.650000000000006</c:v>
                </c:pt>
                <c:pt idx="1853">
                  <c:v>34.319999999999993</c:v>
                </c:pt>
                <c:pt idx="1854">
                  <c:v>34.449999999999989</c:v>
                </c:pt>
                <c:pt idx="1855">
                  <c:v>34.02000000000001</c:v>
                </c:pt>
                <c:pt idx="1856">
                  <c:v>32.75</c:v>
                </c:pt>
                <c:pt idx="1857">
                  <c:v>32.75</c:v>
                </c:pt>
                <c:pt idx="1858">
                  <c:v>33.720000000000013</c:v>
                </c:pt>
                <c:pt idx="1859">
                  <c:v>34.030000000000008</c:v>
                </c:pt>
                <c:pt idx="1860">
                  <c:v>34.220000000000013</c:v>
                </c:pt>
                <c:pt idx="1861">
                  <c:v>33.180000000000007</c:v>
                </c:pt>
                <c:pt idx="1862">
                  <c:v>34.20000000000001</c:v>
                </c:pt>
                <c:pt idx="1863">
                  <c:v>34.870000000000005</c:v>
                </c:pt>
                <c:pt idx="1864">
                  <c:v>34.989999999999988</c:v>
                </c:pt>
                <c:pt idx="1865">
                  <c:v>34.49</c:v>
                </c:pt>
                <c:pt idx="1866">
                  <c:v>33.870000000000005</c:v>
                </c:pt>
                <c:pt idx="1867">
                  <c:v>32.96</c:v>
                </c:pt>
                <c:pt idx="1868">
                  <c:v>33.419999999999987</c:v>
                </c:pt>
                <c:pt idx="1869">
                  <c:v>33.82</c:v>
                </c:pt>
                <c:pt idx="1870">
                  <c:v>33.550000000000004</c:v>
                </c:pt>
                <c:pt idx="1871">
                  <c:v>34.71</c:v>
                </c:pt>
                <c:pt idx="1872">
                  <c:v>35.390000000000008</c:v>
                </c:pt>
                <c:pt idx="1873">
                  <c:v>34.33</c:v>
                </c:pt>
                <c:pt idx="1874">
                  <c:v>33.519999999999982</c:v>
                </c:pt>
                <c:pt idx="1875">
                  <c:v>33.760000000000012</c:v>
                </c:pt>
                <c:pt idx="1876">
                  <c:v>33.510000000000005</c:v>
                </c:pt>
                <c:pt idx="1877">
                  <c:v>35.080000000000005</c:v>
                </c:pt>
                <c:pt idx="1878">
                  <c:v>35.510000000000005</c:v>
                </c:pt>
                <c:pt idx="1879">
                  <c:v>35.510000000000005</c:v>
                </c:pt>
                <c:pt idx="1880">
                  <c:v>34.51</c:v>
                </c:pt>
                <c:pt idx="1881">
                  <c:v>33.860000000000014</c:v>
                </c:pt>
                <c:pt idx="1882">
                  <c:v>33.180000000000007</c:v>
                </c:pt>
                <c:pt idx="1883">
                  <c:v>33.46</c:v>
                </c:pt>
                <c:pt idx="1884">
                  <c:v>33.790000000000013</c:v>
                </c:pt>
                <c:pt idx="1885">
                  <c:v>33.859999999999992</c:v>
                </c:pt>
                <c:pt idx="1886">
                  <c:v>33.61</c:v>
                </c:pt>
                <c:pt idx="1887">
                  <c:v>33.290000000000013</c:v>
                </c:pt>
                <c:pt idx="1888">
                  <c:v>33.81</c:v>
                </c:pt>
                <c:pt idx="1889">
                  <c:v>32.96</c:v>
                </c:pt>
                <c:pt idx="1890">
                  <c:v>32.740000000000009</c:v>
                </c:pt>
                <c:pt idx="1891">
                  <c:v>32.83</c:v>
                </c:pt>
                <c:pt idx="1892">
                  <c:v>32.130000000000017</c:v>
                </c:pt>
                <c:pt idx="1893">
                  <c:v>32.050000000000004</c:v>
                </c:pt>
                <c:pt idx="1894">
                  <c:v>32.25</c:v>
                </c:pt>
                <c:pt idx="1895">
                  <c:v>32.9</c:v>
                </c:pt>
                <c:pt idx="1896">
                  <c:v>33.140000000000008</c:v>
                </c:pt>
                <c:pt idx="1897">
                  <c:v>32.379999999999995</c:v>
                </c:pt>
                <c:pt idx="1898">
                  <c:v>32.24</c:v>
                </c:pt>
                <c:pt idx="1899">
                  <c:v>32.680000000000007</c:v>
                </c:pt>
                <c:pt idx="1900">
                  <c:v>33.11</c:v>
                </c:pt>
                <c:pt idx="1901">
                  <c:v>33.11</c:v>
                </c:pt>
                <c:pt idx="1902">
                  <c:v>36.06</c:v>
                </c:pt>
                <c:pt idx="1903">
                  <c:v>36.46</c:v>
                </c:pt>
                <c:pt idx="1904">
                  <c:v>36.390000000000015</c:v>
                </c:pt>
                <c:pt idx="1905">
                  <c:v>36.449999999999996</c:v>
                </c:pt>
                <c:pt idx="1906">
                  <c:v>36.480000000000004</c:v>
                </c:pt>
                <c:pt idx="1907">
                  <c:v>36.480000000000004</c:v>
                </c:pt>
                <c:pt idx="1908">
                  <c:v>36.520000000000003</c:v>
                </c:pt>
                <c:pt idx="1909">
                  <c:v>37.21</c:v>
                </c:pt>
                <c:pt idx="1910">
                  <c:v>37.480000000000004</c:v>
                </c:pt>
                <c:pt idx="1911">
                  <c:v>38.25</c:v>
                </c:pt>
                <c:pt idx="1912">
                  <c:v>37.220000000000013</c:v>
                </c:pt>
                <c:pt idx="1913">
                  <c:v>36.85</c:v>
                </c:pt>
                <c:pt idx="1914">
                  <c:v>36.660000000000011</c:v>
                </c:pt>
                <c:pt idx="1915">
                  <c:v>37.670000000000009</c:v>
                </c:pt>
                <c:pt idx="1916">
                  <c:v>37.63000000000001</c:v>
                </c:pt>
                <c:pt idx="1917">
                  <c:v>37.750000000000021</c:v>
                </c:pt>
                <c:pt idx="1918">
                  <c:v>37.480000000000004</c:v>
                </c:pt>
                <c:pt idx="1919">
                  <c:v>38.01</c:v>
                </c:pt>
                <c:pt idx="1920">
                  <c:v>38.360000000000014</c:v>
                </c:pt>
                <c:pt idx="1921">
                  <c:v>38.630000000000003</c:v>
                </c:pt>
                <c:pt idx="1922">
                  <c:v>37.42</c:v>
                </c:pt>
                <c:pt idx="1923">
                  <c:v>37.42</c:v>
                </c:pt>
                <c:pt idx="1924">
                  <c:v>37.83</c:v>
                </c:pt>
                <c:pt idx="1925">
                  <c:v>38.000000000000007</c:v>
                </c:pt>
                <c:pt idx="1926">
                  <c:v>37.99</c:v>
                </c:pt>
                <c:pt idx="1927">
                  <c:v>37.230000000000011</c:v>
                </c:pt>
                <c:pt idx="1928">
                  <c:v>37.14</c:v>
                </c:pt>
                <c:pt idx="1929">
                  <c:v>37.240000000000009</c:v>
                </c:pt>
                <c:pt idx="1930">
                  <c:v>37.11</c:v>
                </c:pt>
                <c:pt idx="1931">
                  <c:v>37.050000000000004</c:v>
                </c:pt>
                <c:pt idx="1932">
                  <c:v>37.530000000000008</c:v>
                </c:pt>
                <c:pt idx="1933">
                  <c:v>37.44</c:v>
                </c:pt>
                <c:pt idx="1934">
                  <c:v>37.870000000000005</c:v>
                </c:pt>
                <c:pt idx="1935">
                  <c:v>37.859999999999992</c:v>
                </c:pt>
                <c:pt idx="1936">
                  <c:v>37.77000000000001</c:v>
                </c:pt>
                <c:pt idx="1937">
                  <c:v>37.70000000000001</c:v>
                </c:pt>
                <c:pt idx="1938">
                  <c:v>38.150000000000006</c:v>
                </c:pt>
                <c:pt idx="1939">
                  <c:v>38.24</c:v>
                </c:pt>
                <c:pt idx="1940">
                  <c:v>38.050000000000004</c:v>
                </c:pt>
                <c:pt idx="1941">
                  <c:v>38.590000000000003</c:v>
                </c:pt>
                <c:pt idx="1942">
                  <c:v>38.130000000000003</c:v>
                </c:pt>
                <c:pt idx="1943">
                  <c:v>38.20000000000001</c:v>
                </c:pt>
                <c:pt idx="1944">
                  <c:v>38.180000000000007</c:v>
                </c:pt>
                <c:pt idx="1945">
                  <c:v>38.180000000000007</c:v>
                </c:pt>
                <c:pt idx="1946">
                  <c:v>39.930000000000007</c:v>
                </c:pt>
                <c:pt idx="1947">
                  <c:v>39.849999999999994</c:v>
                </c:pt>
                <c:pt idx="1948">
                  <c:v>39.949999999999996</c:v>
                </c:pt>
                <c:pt idx="1949">
                  <c:v>39.840000000000003</c:v>
                </c:pt>
                <c:pt idx="1950">
                  <c:v>39.720000000000013</c:v>
                </c:pt>
                <c:pt idx="1951">
                  <c:v>40.170000000000009</c:v>
                </c:pt>
                <c:pt idx="1952">
                  <c:v>40.339999999999996</c:v>
                </c:pt>
                <c:pt idx="1953">
                  <c:v>40.090000000000003</c:v>
                </c:pt>
                <c:pt idx="1954">
                  <c:v>40.380000000000003</c:v>
                </c:pt>
                <c:pt idx="1955">
                  <c:v>39.989999999999988</c:v>
                </c:pt>
                <c:pt idx="1956">
                  <c:v>39.809999999999995</c:v>
                </c:pt>
                <c:pt idx="1957">
                  <c:v>39.859999999999985</c:v>
                </c:pt>
                <c:pt idx="1958">
                  <c:v>39.359999999999992</c:v>
                </c:pt>
                <c:pt idx="1959">
                  <c:v>39.9</c:v>
                </c:pt>
                <c:pt idx="1960">
                  <c:v>39.870000000000005</c:v>
                </c:pt>
                <c:pt idx="1961">
                  <c:v>39.520000000000003</c:v>
                </c:pt>
                <c:pt idx="1962">
                  <c:v>39.030000000000008</c:v>
                </c:pt>
                <c:pt idx="1963">
                  <c:v>38.920000000000016</c:v>
                </c:pt>
                <c:pt idx="1964">
                  <c:v>39.630000000000017</c:v>
                </c:pt>
                <c:pt idx="1965">
                  <c:v>39.600000000000009</c:v>
                </c:pt>
                <c:pt idx="1966">
                  <c:v>39.600000000000009</c:v>
                </c:pt>
                <c:pt idx="1967">
                  <c:v>36.290000000000013</c:v>
                </c:pt>
                <c:pt idx="1968">
                  <c:v>36.53</c:v>
                </c:pt>
                <c:pt idx="1969">
                  <c:v>36.859999999999992</c:v>
                </c:pt>
                <c:pt idx="1970">
                  <c:v>37.080000000000005</c:v>
                </c:pt>
                <c:pt idx="1971">
                  <c:v>36.85</c:v>
                </c:pt>
                <c:pt idx="1972">
                  <c:v>36.58</c:v>
                </c:pt>
                <c:pt idx="1973">
                  <c:v>36.660000000000011</c:v>
                </c:pt>
                <c:pt idx="1974">
                  <c:v>36.659999999999989</c:v>
                </c:pt>
                <c:pt idx="1975">
                  <c:v>37.160000000000011</c:v>
                </c:pt>
                <c:pt idx="1976">
                  <c:v>37.910000000000004</c:v>
                </c:pt>
                <c:pt idx="1977">
                  <c:v>39.380000000000003</c:v>
                </c:pt>
                <c:pt idx="1978">
                  <c:v>39.25</c:v>
                </c:pt>
                <c:pt idx="1979">
                  <c:v>38.74</c:v>
                </c:pt>
                <c:pt idx="1980">
                  <c:v>39.11</c:v>
                </c:pt>
                <c:pt idx="1981">
                  <c:v>38.65</c:v>
                </c:pt>
                <c:pt idx="1982">
                  <c:v>38.720000000000013</c:v>
                </c:pt>
                <c:pt idx="1983">
                  <c:v>38.63000000000001</c:v>
                </c:pt>
                <c:pt idx="1984">
                  <c:v>38.70000000000001</c:v>
                </c:pt>
                <c:pt idx="1985">
                  <c:v>38.809999999999995</c:v>
                </c:pt>
                <c:pt idx="1986">
                  <c:v>38.07</c:v>
                </c:pt>
                <c:pt idx="1987">
                  <c:v>38.319999999999993</c:v>
                </c:pt>
                <c:pt idx="1988">
                  <c:v>38.319999999999993</c:v>
                </c:pt>
              </c:numCache>
            </c:numRef>
          </c:val>
        </c:ser>
        <c:marker val="1"/>
        <c:axId val="92122496"/>
        <c:axId val="92132480"/>
      </c:lineChart>
      <c:dateAx>
        <c:axId val="92122496"/>
        <c:scaling>
          <c:orientation val="minMax"/>
        </c:scaling>
        <c:axPos val="b"/>
        <c:numFmt formatCode="d\/mmm\/\y\y" sourceLinked="1"/>
        <c:majorTickMark val="none"/>
        <c:tickLblPos val="nextTo"/>
        <c:crossAx val="92132480"/>
        <c:crosses val="autoZero"/>
        <c:auto val="1"/>
        <c:lblOffset val="100"/>
        <c:majorUnit val="6"/>
        <c:majorTimeUnit val="months"/>
      </c:dateAx>
      <c:valAx>
        <c:axId val="92132480"/>
        <c:scaling>
          <c:orientation val="minMax"/>
        </c:scaling>
        <c:axPos val="l"/>
        <c:title>
          <c:tx>
            <c:rich>
              <a:bodyPr/>
              <a:lstStyle/>
              <a:p>
                <a:pPr>
                  <a:defRPr/>
                </a:pPr>
                <a:r>
                  <a:rPr lang="en-GB" sz="1200" b="1" i="0" baseline="0"/>
                  <a:t>Price €/MWh</a:t>
                </a:r>
                <a:endParaRPr lang="en-GB" sz="700"/>
              </a:p>
            </c:rich>
          </c:tx>
        </c:title>
        <c:numFmt formatCode="Standaard" sourceLinked="1"/>
        <c:majorTickMark val="none"/>
        <c:tickLblPos val="nextTo"/>
        <c:crossAx val="92122496"/>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GB" sz="1600"/>
              <a:t>Prices</a:t>
            </a:r>
            <a:r>
              <a:rPr lang="en-GB" sz="1600" baseline="0"/>
              <a:t> of o</a:t>
            </a:r>
            <a:r>
              <a:rPr lang="en-GB" sz="1600"/>
              <a:t>ne</a:t>
            </a:r>
            <a:r>
              <a:rPr lang="en-GB" sz="1600" baseline="0"/>
              <a:t> year electricity forward contracts </a:t>
            </a:r>
            <a:endParaRPr lang="en-GB" sz="1600"/>
          </a:p>
        </c:rich>
      </c:tx>
    </c:title>
    <c:plotArea>
      <c:layout/>
      <c:lineChart>
        <c:grouping val="standard"/>
        <c:ser>
          <c:idx val="0"/>
          <c:order val="0"/>
          <c:tx>
            <c:strRef>
              <c:f>Samengevoegd!$B$1</c:f>
              <c:strCache>
                <c:ptCount val="1"/>
                <c:pt idx="0">
                  <c:v>Dutch Base Load</c:v>
                </c:pt>
              </c:strCache>
            </c:strRef>
          </c:tx>
          <c:spPr>
            <a:ln>
              <a:solidFill>
                <a:srgbClr val="C00000"/>
              </a:solidFill>
            </a:ln>
          </c:spPr>
          <c:marker>
            <c:symbol val="none"/>
          </c:marker>
          <c:cat>
            <c:numRef>
              <c:f>Samengevoegd!$A$2:$A$1828</c:f>
              <c:numCache>
                <c:formatCode>d\/m\/\y\y\y\y</c:formatCode>
                <c:ptCount val="1827"/>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numCache>
            </c:numRef>
          </c:cat>
          <c:val>
            <c:numRef>
              <c:f>Samengevoegd!$B$2:$B$1828</c:f>
              <c:numCache>
                <c:formatCode>Standaard</c:formatCode>
                <c:ptCount val="1827"/>
                <c:pt idx="0">
                  <c:v>#N/A</c:v>
                </c:pt>
                <c:pt idx="1">
                  <c:v>#N/A</c:v>
                </c:pt>
                <c:pt idx="2">
                  <c:v>#N/A</c:v>
                </c:pt>
                <c:pt idx="3">
                  <c:v>#N/A</c:v>
                </c:pt>
                <c:pt idx="4">
                  <c:v>#N/A</c:v>
                </c:pt>
                <c:pt idx="5">
                  <c:v>#N/A</c:v>
                </c:pt>
                <c:pt idx="6">
                  <c:v>#N/A</c:v>
                </c:pt>
                <c:pt idx="7">
                  <c:v>#N/A</c:v>
                </c:pt>
                <c:pt idx="8">
                  <c:v>#N/A</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38.35</c:v>
                </c:pt>
                <c:pt idx="283">
                  <c:v>#N/A</c:v>
                </c:pt>
                <c:pt idx="284">
                  <c:v>38.25</c:v>
                </c:pt>
                <c:pt idx="285">
                  <c:v>38.300000000000004</c:v>
                </c:pt>
                <c:pt idx="286">
                  <c:v>#N/A</c:v>
                </c:pt>
                <c:pt idx="287">
                  <c:v>#N/A</c:v>
                </c:pt>
                <c:pt idx="288">
                  <c:v>#N/A</c:v>
                </c:pt>
                <c:pt idx="289">
                  <c:v>#N/A</c:v>
                </c:pt>
                <c:pt idx="290">
                  <c:v>#N/A</c:v>
                </c:pt>
                <c:pt idx="291">
                  <c:v>#N/A</c:v>
                </c:pt>
                <c:pt idx="292">
                  <c:v>#N/A</c:v>
                </c:pt>
                <c:pt idx="293">
                  <c:v>38.5</c:v>
                </c:pt>
                <c:pt idx="294">
                  <c:v>#N/A</c:v>
                </c:pt>
                <c:pt idx="295">
                  <c:v>#N/A</c:v>
                </c:pt>
                <c:pt idx="296">
                  <c:v>38.6</c:v>
                </c:pt>
                <c:pt idx="297">
                  <c:v>38.85</c:v>
                </c:pt>
                <c:pt idx="298">
                  <c:v>#N/A</c:v>
                </c:pt>
                <c:pt idx="299">
                  <c:v>#N/A</c:v>
                </c:pt>
                <c:pt idx="300">
                  <c:v>#N/A</c:v>
                </c:pt>
                <c:pt idx="301">
                  <c:v>#N/A</c:v>
                </c:pt>
                <c:pt idx="302">
                  <c:v>#N/A</c:v>
                </c:pt>
                <c:pt idx="303">
                  <c:v>#N/A</c:v>
                </c:pt>
                <c:pt idx="304">
                  <c:v>39.6</c:v>
                </c:pt>
                <c:pt idx="305">
                  <c:v>40.1</c:v>
                </c:pt>
                <c:pt idx="306">
                  <c:v>40.1</c:v>
                </c:pt>
                <c:pt idx="307">
                  <c:v>#N/A</c:v>
                </c:pt>
                <c:pt idx="308">
                  <c:v>#N/A</c:v>
                </c:pt>
                <c:pt idx="309">
                  <c:v>#N/A</c:v>
                </c:pt>
                <c:pt idx="310">
                  <c:v>#N/A</c:v>
                </c:pt>
                <c:pt idx="311">
                  <c:v>39.85</c:v>
                </c:pt>
                <c:pt idx="312">
                  <c:v>#N/A</c:v>
                </c:pt>
                <c:pt idx="313">
                  <c:v>#N/A</c:v>
                </c:pt>
                <c:pt idx="314">
                  <c:v>#N/A</c:v>
                </c:pt>
                <c:pt idx="315">
                  <c:v>41.7</c:v>
                </c:pt>
                <c:pt idx="316">
                  <c:v>#N/A</c:v>
                </c:pt>
                <c:pt idx="317">
                  <c:v>#N/A</c:v>
                </c:pt>
                <c:pt idx="318">
                  <c:v>#N/A</c:v>
                </c:pt>
                <c:pt idx="319">
                  <c:v>#N/A</c:v>
                </c:pt>
                <c:pt idx="320">
                  <c:v>43.6</c:v>
                </c:pt>
                <c:pt idx="321">
                  <c:v>#N/A</c:v>
                </c:pt>
                <c:pt idx="322">
                  <c:v>#N/A</c:v>
                </c:pt>
                <c:pt idx="323">
                  <c:v>#N/A</c:v>
                </c:pt>
                <c:pt idx="324">
                  <c:v>#N/A</c:v>
                </c:pt>
                <c:pt idx="325">
                  <c:v>43.45</c:v>
                </c:pt>
                <c:pt idx="326">
                  <c:v>#N/A</c:v>
                </c:pt>
                <c:pt idx="327">
                  <c:v>46.3</c:v>
                </c:pt>
                <c:pt idx="328">
                  <c:v>#N/A</c:v>
                </c:pt>
                <c:pt idx="329">
                  <c:v>46.08</c:v>
                </c:pt>
                <c:pt idx="330">
                  <c:v>46.3</c:v>
                </c:pt>
                <c:pt idx="331">
                  <c:v>#N/A</c:v>
                </c:pt>
                <c:pt idx="332">
                  <c:v>45.8</c:v>
                </c:pt>
                <c:pt idx="333">
                  <c:v>46.65</c:v>
                </c:pt>
                <c:pt idx="334">
                  <c:v>46.7</c:v>
                </c:pt>
                <c:pt idx="335">
                  <c:v>46.6</c:v>
                </c:pt>
                <c:pt idx="336">
                  <c:v>46.18</c:v>
                </c:pt>
                <c:pt idx="337">
                  <c:v>45.83</c:v>
                </c:pt>
                <c:pt idx="338">
                  <c:v>#N/A</c:v>
                </c:pt>
                <c:pt idx="339">
                  <c:v>46.4</c:v>
                </c:pt>
                <c:pt idx="340">
                  <c:v>45.9</c:v>
                </c:pt>
                <c:pt idx="341">
                  <c:v>#N/A</c:v>
                </c:pt>
                <c:pt idx="342">
                  <c:v>46.15</c:v>
                </c:pt>
                <c:pt idx="343">
                  <c:v>46.2</c:v>
                </c:pt>
                <c:pt idx="344">
                  <c:v>45.28</c:v>
                </c:pt>
                <c:pt idx="345">
                  <c:v>44.9</c:v>
                </c:pt>
                <c:pt idx="346">
                  <c:v>#N/A</c:v>
                </c:pt>
                <c:pt idx="347">
                  <c:v>#N/A</c:v>
                </c:pt>
                <c:pt idx="348">
                  <c:v>45.25</c:v>
                </c:pt>
                <c:pt idx="349">
                  <c:v>45.5</c:v>
                </c:pt>
                <c:pt idx="350">
                  <c:v>#N/A</c:v>
                </c:pt>
                <c:pt idx="351">
                  <c:v>#N/A</c:v>
                </c:pt>
                <c:pt idx="352">
                  <c:v>45.78</c:v>
                </c:pt>
                <c:pt idx="353">
                  <c:v>45.95</c:v>
                </c:pt>
                <c:pt idx="354">
                  <c:v>45.5</c:v>
                </c:pt>
                <c:pt idx="355">
                  <c:v>45.2</c:v>
                </c:pt>
                <c:pt idx="356">
                  <c:v>#N/A</c:v>
                </c:pt>
                <c:pt idx="357">
                  <c:v>#N/A</c:v>
                </c:pt>
                <c:pt idx="358">
                  <c:v>#N/A</c:v>
                </c:pt>
                <c:pt idx="359">
                  <c:v>#N/A</c:v>
                </c:pt>
                <c:pt idx="360">
                  <c:v>45.25</c:v>
                </c:pt>
                <c:pt idx="361">
                  <c:v>46.05</c:v>
                </c:pt>
                <c:pt idx="362">
                  <c:v>45.9</c:v>
                </c:pt>
                <c:pt idx="363">
                  <c:v>45.95</c:v>
                </c:pt>
                <c:pt idx="364">
                  <c:v>46.25</c:v>
                </c:pt>
                <c:pt idx="365">
                  <c:v>46.5</c:v>
                </c:pt>
                <c:pt idx="366">
                  <c:v>#N/A</c:v>
                </c:pt>
                <c:pt idx="367">
                  <c:v>46.8</c:v>
                </c:pt>
                <c:pt idx="368">
                  <c:v>47.1</c:v>
                </c:pt>
                <c:pt idx="369">
                  <c:v>46.9</c:v>
                </c:pt>
                <c:pt idx="370">
                  <c:v>47.05</c:v>
                </c:pt>
                <c:pt idx="371">
                  <c:v>46.6</c:v>
                </c:pt>
                <c:pt idx="372">
                  <c:v>47</c:v>
                </c:pt>
                <c:pt idx="373">
                  <c:v>47.35</c:v>
                </c:pt>
                <c:pt idx="374">
                  <c:v>#N/A</c:v>
                </c:pt>
                <c:pt idx="375">
                  <c:v>47.88</c:v>
                </c:pt>
                <c:pt idx="376">
                  <c:v>48.2</c:v>
                </c:pt>
                <c:pt idx="377">
                  <c:v>48.55</c:v>
                </c:pt>
                <c:pt idx="378">
                  <c:v>49.15</c:v>
                </c:pt>
                <c:pt idx="379">
                  <c:v>49.4</c:v>
                </c:pt>
                <c:pt idx="380">
                  <c:v>49.9</c:v>
                </c:pt>
                <c:pt idx="381">
                  <c:v>50.230000000000011</c:v>
                </c:pt>
                <c:pt idx="382">
                  <c:v>#N/A</c:v>
                </c:pt>
                <c:pt idx="383">
                  <c:v>#N/A</c:v>
                </c:pt>
                <c:pt idx="384">
                  <c:v>51.3</c:v>
                </c:pt>
                <c:pt idx="385">
                  <c:v>51.3</c:v>
                </c:pt>
                <c:pt idx="386">
                  <c:v>51.7</c:v>
                </c:pt>
                <c:pt idx="387">
                  <c:v>51.4</c:v>
                </c:pt>
                <c:pt idx="388">
                  <c:v>51.5</c:v>
                </c:pt>
                <c:pt idx="389">
                  <c:v>51.9</c:v>
                </c:pt>
                <c:pt idx="390">
                  <c:v>51.95</c:v>
                </c:pt>
                <c:pt idx="391">
                  <c:v>51.9</c:v>
                </c:pt>
                <c:pt idx="392">
                  <c:v>#N/A</c:v>
                </c:pt>
                <c:pt idx="393">
                  <c:v>53.5</c:v>
                </c:pt>
                <c:pt idx="394">
                  <c:v>54.15</c:v>
                </c:pt>
                <c:pt idx="395">
                  <c:v>#N/A</c:v>
                </c:pt>
                <c:pt idx="396">
                  <c:v>54.5</c:v>
                </c:pt>
                <c:pt idx="397">
                  <c:v>54.6</c:v>
                </c:pt>
                <c:pt idx="398">
                  <c:v>54.38</c:v>
                </c:pt>
                <c:pt idx="399">
                  <c:v>54.35</c:v>
                </c:pt>
                <c:pt idx="400">
                  <c:v>53.9</c:v>
                </c:pt>
                <c:pt idx="401">
                  <c:v>53.2</c:v>
                </c:pt>
                <c:pt idx="402">
                  <c:v>53.2</c:v>
                </c:pt>
                <c:pt idx="403">
                  <c:v>53.4</c:v>
                </c:pt>
                <c:pt idx="404">
                  <c:v>51</c:v>
                </c:pt>
                <c:pt idx="405">
                  <c:v>49.55</c:v>
                </c:pt>
                <c:pt idx="406">
                  <c:v>49</c:v>
                </c:pt>
                <c:pt idx="407">
                  <c:v>51</c:v>
                </c:pt>
                <c:pt idx="408">
                  <c:v>#N/A</c:v>
                </c:pt>
                <c:pt idx="409">
                  <c:v>52.5</c:v>
                </c:pt>
                <c:pt idx="410">
                  <c:v>52.18</c:v>
                </c:pt>
                <c:pt idx="411">
                  <c:v>52.38</c:v>
                </c:pt>
                <c:pt idx="412">
                  <c:v>52.4</c:v>
                </c:pt>
                <c:pt idx="413">
                  <c:v>51.05</c:v>
                </c:pt>
                <c:pt idx="414">
                  <c:v>51.75</c:v>
                </c:pt>
                <c:pt idx="415">
                  <c:v>51.6</c:v>
                </c:pt>
                <c:pt idx="416">
                  <c:v>51.55</c:v>
                </c:pt>
                <c:pt idx="417">
                  <c:v>51.95</c:v>
                </c:pt>
                <c:pt idx="418">
                  <c:v>53</c:v>
                </c:pt>
                <c:pt idx="419">
                  <c:v>53.4</c:v>
                </c:pt>
                <c:pt idx="420">
                  <c:v>53.9</c:v>
                </c:pt>
                <c:pt idx="421">
                  <c:v>54</c:v>
                </c:pt>
                <c:pt idx="422">
                  <c:v>53.5</c:v>
                </c:pt>
                <c:pt idx="423">
                  <c:v>#N/A</c:v>
                </c:pt>
                <c:pt idx="424">
                  <c:v>#N/A</c:v>
                </c:pt>
                <c:pt idx="425">
                  <c:v>#N/A</c:v>
                </c:pt>
                <c:pt idx="426">
                  <c:v>#N/A</c:v>
                </c:pt>
                <c:pt idx="427">
                  <c:v>#N/A</c:v>
                </c:pt>
                <c:pt idx="428">
                  <c:v>#N/A</c:v>
                </c:pt>
                <c:pt idx="429">
                  <c:v>#N/A</c:v>
                </c:pt>
                <c:pt idx="430">
                  <c:v>#N/A</c:v>
                </c:pt>
                <c:pt idx="431">
                  <c:v>#N/A</c:v>
                </c:pt>
                <c:pt idx="432">
                  <c:v>55.25</c:v>
                </c:pt>
                <c:pt idx="433">
                  <c:v>#N/A</c:v>
                </c:pt>
                <c:pt idx="434">
                  <c:v>56.13</c:v>
                </c:pt>
                <c:pt idx="435">
                  <c:v>57.4</c:v>
                </c:pt>
                <c:pt idx="436">
                  <c:v>57.75</c:v>
                </c:pt>
                <c:pt idx="437">
                  <c:v>57</c:v>
                </c:pt>
                <c:pt idx="438">
                  <c:v>56.85</c:v>
                </c:pt>
                <c:pt idx="439">
                  <c:v>56.9</c:v>
                </c:pt>
                <c:pt idx="440">
                  <c:v>57.5</c:v>
                </c:pt>
                <c:pt idx="441">
                  <c:v>#N/A</c:v>
                </c:pt>
                <c:pt idx="442">
                  <c:v>56.6</c:v>
                </c:pt>
                <c:pt idx="443">
                  <c:v>56.1</c:v>
                </c:pt>
                <c:pt idx="444">
                  <c:v>56.15</c:v>
                </c:pt>
                <c:pt idx="445">
                  <c:v>56.6</c:v>
                </c:pt>
                <c:pt idx="446">
                  <c:v>56.15</c:v>
                </c:pt>
                <c:pt idx="447">
                  <c:v>55.7</c:v>
                </c:pt>
                <c:pt idx="448">
                  <c:v>55.6</c:v>
                </c:pt>
                <c:pt idx="449">
                  <c:v>55.25</c:v>
                </c:pt>
                <c:pt idx="450">
                  <c:v>54.65</c:v>
                </c:pt>
                <c:pt idx="451">
                  <c:v>53.65</c:v>
                </c:pt>
                <c:pt idx="452">
                  <c:v>53.7</c:v>
                </c:pt>
                <c:pt idx="453">
                  <c:v>54.8</c:v>
                </c:pt>
                <c:pt idx="454">
                  <c:v>#N/A</c:v>
                </c:pt>
                <c:pt idx="455">
                  <c:v>55.8</c:v>
                </c:pt>
                <c:pt idx="456">
                  <c:v>55.68</c:v>
                </c:pt>
                <c:pt idx="457">
                  <c:v>55.730000000000011</c:v>
                </c:pt>
                <c:pt idx="458">
                  <c:v>55.6</c:v>
                </c:pt>
                <c:pt idx="459">
                  <c:v>55.75</c:v>
                </c:pt>
                <c:pt idx="460">
                  <c:v>55</c:v>
                </c:pt>
                <c:pt idx="461">
                  <c:v>#N/A</c:v>
                </c:pt>
                <c:pt idx="462">
                  <c:v>55.1</c:v>
                </c:pt>
                <c:pt idx="463">
                  <c:v>55.4</c:v>
                </c:pt>
                <c:pt idx="464">
                  <c:v>55.7</c:v>
                </c:pt>
                <c:pt idx="465">
                  <c:v>55.9</c:v>
                </c:pt>
                <c:pt idx="466">
                  <c:v>#N/A</c:v>
                </c:pt>
                <c:pt idx="467">
                  <c:v>55.75</c:v>
                </c:pt>
                <c:pt idx="468">
                  <c:v>55.5</c:v>
                </c:pt>
                <c:pt idx="469">
                  <c:v>55.53</c:v>
                </c:pt>
                <c:pt idx="470">
                  <c:v>#N/A</c:v>
                </c:pt>
                <c:pt idx="471">
                  <c:v>54.45</c:v>
                </c:pt>
                <c:pt idx="472">
                  <c:v>54.55</c:v>
                </c:pt>
                <c:pt idx="473">
                  <c:v>54.65</c:v>
                </c:pt>
                <c:pt idx="474">
                  <c:v>54.9</c:v>
                </c:pt>
                <c:pt idx="475">
                  <c:v>54.38</c:v>
                </c:pt>
                <c:pt idx="476">
                  <c:v>#N/A</c:v>
                </c:pt>
                <c:pt idx="477">
                  <c:v>54.63</c:v>
                </c:pt>
                <c:pt idx="478">
                  <c:v>54.2</c:v>
                </c:pt>
                <c:pt idx="479">
                  <c:v>53.65</c:v>
                </c:pt>
                <c:pt idx="480">
                  <c:v>53.6</c:v>
                </c:pt>
                <c:pt idx="481">
                  <c:v>53.9</c:v>
                </c:pt>
                <c:pt idx="482">
                  <c:v>53.9</c:v>
                </c:pt>
                <c:pt idx="483">
                  <c:v>54.2</c:v>
                </c:pt>
                <c:pt idx="484">
                  <c:v>54.95</c:v>
                </c:pt>
                <c:pt idx="485">
                  <c:v>55</c:v>
                </c:pt>
                <c:pt idx="486">
                  <c:v>55.35</c:v>
                </c:pt>
                <c:pt idx="487">
                  <c:v>56.7</c:v>
                </c:pt>
                <c:pt idx="488">
                  <c:v>56.25</c:v>
                </c:pt>
                <c:pt idx="489">
                  <c:v>56.1</c:v>
                </c:pt>
                <c:pt idx="490">
                  <c:v>56.45</c:v>
                </c:pt>
                <c:pt idx="491">
                  <c:v>55.35</c:v>
                </c:pt>
                <c:pt idx="492">
                  <c:v>55.8</c:v>
                </c:pt>
                <c:pt idx="493">
                  <c:v>56.1</c:v>
                </c:pt>
                <c:pt idx="494">
                  <c:v>56.48</c:v>
                </c:pt>
                <c:pt idx="495">
                  <c:v>56.25</c:v>
                </c:pt>
                <c:pt idx="496">
                  <c:v>55.45</c:v>
                </c:pt>
                <c:pt idx="497">
                  <c:v>54.6</c:v>
                </c:pt>
                <c:pt idx="498">
                  <c:v>54.75</c:v>
                </c:pt>
                <c:pt idx="499">
                  <c:v>55.1</c:v>
                </c:pt>
                <c:pt idx="500">
                  <c:v>54.6</c:v>
                </c:pt>
                <c:pt idx="501">
                  <c:v>56</c:v>
                </c:pt>
                <c:pt idx="502">
                  <c:v>56.75</c:v>
                </c:pt>
                <c:pt idx="503">
                  <c:v>57.45</c:v>
                </c:pt>
                <c:pt idx="504">
                  <c:v>57.15</c:v>
                </c:pt>
                <c:pt idx="505">
                  <c:v>56.65</c:v>
                </c:pt>
                <c:pt idx="506">
                  <c:v>56.83</c:v>
                </c:pt>
                <c:pt idx="507">
                  <c:v>57.63</c:v>
                </c:pt>
                <c:pt idx="508">
                  <c:v>58.2</c:v>
                </c:pt>
                <c:pt idx="509">
                  <c:v>58.6</c:v>
                </c:pt>
                <c:pt idx="510">
                  <c:v>59.75</c:v>
                </c:pt>
                <c:pt idx="511">
                  <c:v>59.5</c:v>
                </c:pt>
                <c:pt idx="512">
                  <c:v>60</c:v>
                </c:pt>
                <c:pt idx="513">
                  <c:v>61.5</c:v>
                </c:pt>
                <c:pt idx="514">
                  <c:v>#N/A</c:v>
                </c:pt>
                <c:pt idx="515">
                  <c:v>59.6</c:v>
                </c:pt>
                <c:pt idx="516">
                  <c:v>#N/A</c:v>
                </c:pt>
                <c:pt idx="517">
                  <c:v>#N/A</c:v>
                </c:pt>
                <c:pt idx="518">
                  <c:v>#N/A</c:v>
                </c:pt>
                <c:pt idx="519">
                  <c:v>#N/A</c:v>
                </c:pt>
                <c:pt idx="520">
                  <c:v>61.55</c:v>
                </c:pt>
                <c:pt idx="521">
                  <c:v>#N/A</c:v>
                </c:pt>
                <c:pt idx="522">
                  <c:v>#N/A</c:v>
                </c:pt>
                <c:pt idx="523">
                  <c:v>59.4</c:v>
                </c:pt>
                <c:pt idx="524">
                  <c:v>60.5</c:v>
                </c:pt>
                <c:pt idx="525">
                  <c:v>61.4</c:v>
                </c:pt>
                <c:pt idx="526">
                  <c:v>63.45</c:v>
                </c:pt>
                <c:pt idx="527">
                  <c:v>63</c:v>
                </c:pt>
                <c:pt idx="528">
                  <c:v>64.099999999999994</c:v>
                </c:pt>
                <c:pt idx="529">
                  <c:v>66</c:v>
                </c:pt>
                <c:pt idx="530">
                  <c:v>64.25</c:v>
                </c:pt>
                <c:pt idx="531">
                  <c:v>#N/A</c:v>
                </c:pt>
                <c:pt idx="532">
                  <c:v>64.3</c:v>
                </c:pt>
                <c:pt idx="533">
                  <c:v>65.2</c:v>
                </c:pt>
                <c:pt idx="534">
                  <c:v>66.16</c:v>
                </c:pt>
                <c:pt idx="535">
                  <c:v>64.45</c:v>
                </c:pt>
                <c:pt idx="536">
                  <c:v>64.349999999999994</c:v>
                </c:pt>
                <c:pt idx="537">
                  <c:v>64.5</c:v>
                </c:pt>
                <c:pt idx="538">
                  <c:v>64.099999999999994</c:v>
                </c:pt>
                <c:pt idx="539">
                  <c:v>62</c:v>
                </c:pt>
                <c:pt idx="540">
                  <c:v>63.6</c:v>
                </c:pt>
                <c:pt idx="541">
                  <c:v>63.9</c:v>
                </c:pt>
                <c:pt idx="542">
                  <c:v>62.65</c:v>
                </c:pt>
                <c:pt idx="543">
                  <c:v>62.4</c:v>
                </c:pt>
                <c:pt idx="544">
                  <c:v>63.35</c:v>
                </c:pt>
                <c:pt idx="545">
                  <c:v>64</c:v>
                </c:pt>
                <c:pt idx="546">
                  <c:v>64.179999999999978</c:v>
                </c:pt>
                <c:pt idx="547">
                  <c:v>64.2</c:v>
                </c:pt>
                <c:pt idx="548">
                  <c:v>64.3</c:v>
                </c:pt>
                <c:pt idx="549">
                  <c:v>63.5</c:v>
                </c:pt>
                <c:pt idx="550">
                  <c:v>63.8</c:v>
                </c:pt>
                <c:pt idx="551">
                  <c:v>64</c:v>
                </c:pt>
                <c:pt idx="552">
                  <c:v>63.65</c:v>
                </c:pt>
                <c:pt idx="553">
                  <c:v>63.25</c:v>
                </c:pt>
                <c:pt idx="554">
                  <c:v>63.65</c:v>
                </c:pt>
                <c:pt idx="555">
                  <c:v>63.7</c:v>
                </c:pt>
                <c:pt idx="556">
                  <c:v>64.05</c:v>
                </c:pt>
                <c:pt idx="557">
                  <c:v>#N/A</c:v>
                </c:pt>
                <c:pt idx="558">
                  <c:v>65.5</c:v>
                </c:pt>
                <c:pt idx="559">
                  <c:v>65.5</c:v>
                </c:pt>
                <c:pt idx="560">
                  <c:v>65.400000000000006</c:v>
                </c:pt>
                <c:pt idx="561">
                  <c:v>65.25</c:v>
                </c:pt>
                <c:pt idx="562">
                  <c:v>64.430000000000007</c:v>
                </c:pt>
                <c:pt idx="563">
                  <c:v>64.599999999999994</c:v>
                </c:pt>
                <c:pt idx="564">
                  <c:v>64.7</c:v>
                </c:pt>
                <c:pt idx="565">
                  <c:v>64.649999999999991</c:v>
                </c:pt>
                <c:pt idx="566">
                  <c:v>64.849999999999994</c:v>
                </c:pt>
                <c:pt idx="567">
                  <c:v>64.649999999999991</c:v>
                </c:pt>
                <c:pt idx="568">
                  <c:v>64.28</c:v>
                </c:pt>
                <c:pt idx="569">
                  <c:v>64</c:v>
                </c:pt>
                <c:pt idx="570">
                  <c:v>63.7</c:v>
                </c:pt>
                <c:pt idx="571">
                  <c:v>64</c:v>
                </c:pt>
                <c:pt idx="572">
                  <c:v>#N/A</c:v>
                </c:pt>
                <c:pt idx="573">
                  <c:v>#N/A</c:v>
                </c:pt>
                <c:pt idx="574">
                  <c:v>64.900000000000006</c:v>
                </c:pt>
                <c:pt idx="575">
                  <c:v>64.83</c:v>
                </c:pt>
                <c:pt idx="576">
                  <c:v>64.95</c:v>
                </c:pt>
                <c:pt idx="577">
                  <c:v>65.649999999999991</c:v>
                </c:pt>
                <c:pt idx="578">
                  <c:v>#N/A</c:v>
                </c:pt>
                <c:pt idx="579">
                  <c:v>65.5</c:v>
                </c:pt>
                <c:pt idx="580">
                  <c:v>65.88</c:v>
                </c:pt>
                <c:pt idx="581">
                  <c:v>65.7</c:v>
                </c:pt>
                <c:pt idx="582">
                  <c:v>65.5</c:v>
                </c:pt>
                <c:pt idx="583">
                  <c:v>65.900000000000006</c:v>
                </c:pt>
                <c:pt idx="584">
                  <c:v>66.75</c:v>
                </c:pt>
                <c:pt idx="585">
                  <c:v>67.5</c:v>
                </c:pt>
                <c:pt idx="586">
                  <c:v>#N/A</c:v>
                </c:pt>
                <c:pt idx="587">
                  <c:v>67.599999999999994</c:v>
                </c:pt>
                <c:pt idx="588">
                  <c:v>67.349999999999994</c:v>
                </c:pt>
                <c:pt idx="589">
                  <c:v>67.649999999999991</c:v>
                </c:pt>
                <c:pt idx="590">
                  <c:v>68.400000000000006</c:v>
                </c:pt>
                <c:pt idx="591">
                  <c:v>#N/A</c:v>
                </c:pt>
                <c:pt idx="592">
                  <c:v>68.5</c:v>
                </c:pt>
                <c:pt idx="593">
                  <c:v>68.75</c:v>
                </c:pt>
                <c:pt idx="594">
                  <c:v>68.900000000000006</c:v>
                </c:pt>
                <c:pt idx="595">
                  <c:v>69</c:v>
                </c:pt>
                <c:pt idx="596">
                  <c:v>#N/A</c:v>
                </c:pt>
                <c:pt idx="597">
                  <c:v>#N/A</c:v>
                </c:pt>
                <c:pt idx="598">
                  <c:v>70.3</c:v>
                </c:pt>
                <c:pt idx="599">
                  <c:v>70.25</c:v>
                </c:pt>
                <c:pt idx="600">
                  <c:v>69.8</c:v>
                </c:pt>
                <c:pt idx="601">
                  <c:v>69.649999999999991</c:v>
                </c:pt>
                <c:pt idx="602">
                  <c:v>69.58</c:v>
                </c:pt>
                <c:pt idx="603">
                  <c:v>68.8</c:v>
                </c:pt>
                <c:pt idx="604">
                  <c:v>65.8</c:v>
                </c:pt>
                <c:pt idx="605">
                  <c:v>62.25</c:v>
                </c:pt>
                <c:pt idx="606">
                  <c:v>61.25</c:v>
                </c:pt>
                <c:pt idx="607">
                  <c:v>#N/A</c:v>
                </c:pt>
                <c:pt idx="608">
                  <c:v>61.5</c:v>
                </c:pt>
                <c:pt idx="609">
                  <c:v>61</c:v>
                </c:pt>
                <c:pt idx="610">
                  <c:v>61</c:v>
                </c:pt>
                <c:pt idx="611">
                  <c:v>59.5</c:v>
                </c:pt>
                <c:pt idx="612">
                  <c:v>58.8</c:v>
                </c:pt>
                <c:pt idx="613">
                  <c:v>59.25</c:v>
                </c:pt>
                <c:pt idx="614">
                  <c:v>61.5</c:v>
                </c:pt>
                <c:pt idx="615">
                  <c:v>#N/A</c:v>
                </c:pt>
                <c:pt idx="616">
                  <c:v>60.6</c:v>
                </c:pt>
                <c:pt idx="617">
                  <c:v>65</c:v>
                </c:pt>
                <c:pt idx="618">
                  <c:v>64.75</c:v>
                </c:pt>
                <c:pt idx="619">
                  <c:v>#N/A</c:v>
                </c:pt>
                <c:pt idx="620">
                  <c:v>#N/A</c:v>
                </c:pt>
                <c:pt idx="621">
                  <c:v>#N/A</c:v>
                </c:pt>
                <c:pt idx="622">
                  <c:v>#N/A</c:v>
                </c:pt>
                <c:pt idx="623">
                  <c:v>#N/A</c:v>
                </c:pt>
                <c:pt idx="624">
                  <c:v>65.849999999999994</c:v>
                </c:pt>
                <c:pt idx="625">
                  <c:v>#N/A</c:v>
                </c:pt>
                <c:pt idx="626">
                  <c:v>#N/A</c:v>
                </c:pt>
                <c:pt idx="627">
                  <c:v>66</c:v>
                </c:pt>
                <c:pt idx="628">
                  <c:v>65.7</c:v>
                </c:pt>
                <c:pt idx="629">
                  <c:v>65</c:v>
                </c:pt>
                <c:pt idx="630">
                  <c:v>65.3</c:v>
                </c:pt>
                <c:pt idx="631">
                  <c:v>66.75</c:v>
                </c:pt>
                <c:pt idx="632">
                  <c:v>#N/A</c:v>
                </c:pt>
                <c:pt idx="633">
                  <c:v>67</c:v>
                </c:pt>
                <c:pt idx="634">
                  <c:v>66.2</c:v>
                </c:pt>
                <c:pt idx="635">
                  <c:v>65.3</c:v>
                </c:pt>
                <c:pt idx="636">
                  <c:v>65.3</c:v>
                </c:pt>
                <c:pt idx="637">
                  <c:v>66</c:v>
                </c:pt>
                <c:pt idx="638">
                  <c:v>65.849999999999994</c:v>
                </c:pt>
                <c:pt idx="639">
                  <c:v>66.05</c:v>
                </c:pt>
                <c:pt idx="640">
                  <c:v>66.5</c:v>
                </c:pt>
                <c:pt idx="641">
                  <c:v>66.599999999999994</c:v>
                </c:pt>
                <c:pt idx="642">
                  <c:v>66.5</c:v>
                </c:pt>
                <c:pt idx="643">
                  <c:v>67</c:v>
                </c:pt>
                <c:pt idx="644">
                  <c:v>68.2</c:v>
                </c:pt>
                <c:pt idx="645">
                  <c:v>68.649999999999991</c:v>
                </c:pt>
                <c:pt idx="646">
                  <c:v>68.5</c:v>
                </c:pt>
                <c:pt idx="647">
                  <c:v>69.45</c:v>
                </c:pt>
                <c:pt idx="648">
                  <c:v>69.099999999999994</c:v>
                </c:pt>
                <c:pt idx="649">
                  <c:v>69</c:v>
                </c:pt>
                <c:pt idx="650">
                  <c:v>69.25</c:v>
                </c:pt>
                <c:pt idx="651">
                  <c:v>69</c:v>
                </c:pt>
                <c:pt idx="652">
                  <c:v>#N/A</c:v>
                </c:pt>
                <c:pt idx="653">
                  <c:v>#N/A</c:v>
                </c:pt>
                <c:pt idx="654">
                  <c:v>#N/A</c:v>
                </c:pt>
                <c:pt idx="655">
                  <c:v>#N/A</c:v>
                </c:pt>
                <c:pt idx="656">
                  <c:v>#N/A</c:v>
                </c:pt>
                <c:pt idx="657">
                  <c:v>#N/A</c:v>
                </c:pt>
                <c:pt idx="658">
                  <c:v>#N/A</c:v>
                </c:pt>
                <c:pt idx="659">
                  <c:v>#N/A</c:v>
                </c:pt>
                <c:pt idx="660">
                  <c:v>#N/A</c:v>
                </c:pt>
                <c:pt idx="661">
                  <c:v>#N/A</c:v>
                </c:pt>
                <c:pt idx="662">
                  <c:v>#N/A</c:v>
                </c:pt>
                <c:pt idx="663">
                  <c:v>#N/A</c:v>
                </c:pt>
                <c:pt idx="664">
                  <c:v>#N/A</c:v>
                </c:pt>
                <c:pt idx="665">
                  <c:v>#N/A</c:v>
                </c:pt>
                <c:pt idx="666">
                  <c:v>#N/A</c:v>
                </c:pt>
                <c:pt idx="667">
                  <c:v>#N/A</c:v>
                </c:pt>
                <c:pt idx="668">
                  <c:v>#N/A</c:v>
                </c:pt>
                <c:pt idx="669">
                  <c:v>#N/A</c:v>
                </c:pt>
                <c:pt idx="670">
                  <c:v>#N/A</c:v>
                </c:pt>
                <c:pt idx="671">
                  <c:v>#N/A</c:v>
                </c:pt>
                <c:pt idx="672">
                  <c:v>#N/A</c:v>
                </c:pt>
                <c:pt idx="673">
                  <c:v>#N/A</c:v>
                </c:pt>
                <c:pt idx="674">
                  <c:v>#N/A</c:v>
                </c:pt>
                <c:pt idx="675">
                  <c:v>#N/A</c:v>
                </c:pt>
                <c:pt idx="676">
                  <c:v>#N/A</c:v>
                </c:pt>
                <c:pt idx="677">
                  <c:v>#N/A</c:v>
                </c:pt>
                <c:pt idx="678">
                  <c:v>#N/A</c:v>
                </c:pt>
                <c:pt idx="679">
                  <c:v>#N/A</c:v>
                </c:pt>
                <c:pt idx="680">
                  <c:v>#N/A</c:v>
                </c:pt>
                <c:pt idx="681">
                  <c:v>#N/A</c:v>
                </c:pt>
                <c:pt idx="682">
                  <c:v>#N/A</c:v>
                </c:pt>
                <c:pt idx="683">
                  <c:v>#N/A</c:v>
                </c:pt>
                <c:pt idx="684">
                  <c:v>71.400000000000006</c:v>
                </c:pt>
                <c:pt idx="685">
                  <c:v>70.7</c:v>
                </c:pt>
                <c:pt idx="686">
                  <c:v>71.099999999999994</c:v>
                </c:pt>
                <c:pt idx="687">
                  <c:v>#N/A</c:v>
                </c:pt>
                <c:pt idx="688">
                  <c:v>70.8</c:v>
                </c:pt>
                <c:pt idx="689">
                  <c:v>70.8</c:v>
                </c:pt>
                <c:pt idx="690">
                  <c:v>70.599999999999994</c:v>
                </c:pt>
                <c:pt idx="691">
                  <c:v>#N/A</c:v>
                </c:pt>
                <c:pt idx="692">
                  <c:v>#N/A</c:v>
                </c:pt>
                <c:pt idx="693">
                  <c:v>69.5</c:v>
                </c:pt>
                <c:pt idx="694">
                  <c:v>#N/A</c:v>
                </c:pt>
                <c:pt idx="695">
                  <c:v>#N/A</c:v>
                </c:pt>
                <c:pt idx="696">
                  <c:v>#N/A</c:v>
                </c:pt>
                <c:pt idx="697">
                  <c:v>#N/A</c:v>
                </c:pt>
                <c:pt idx="698">
                  <c:v>68.75</c:v>
                </c:pt>
                <c:pt idx="699">
                  <c:v>#N/A</c:v>
                </c:pt>
                <c:pt idx="700">
                  <c:v>#N/A</c:v>
                </c:pt>
                <c:pt idx="701">
                  <c:v>67.8</c:v>
                </c:pt>
                <c:pt idx="702">
                  <c:v>67</c:v>
                </c:pt>
                <c:pt idx="703">
                  <c:v>67</c:v>
                </c:pt>
                <c:pt idx="704">
                  <c:v>66.55</c:v>
                </c:pt>
                <c:pt idx="705">
                  <c:v>#N/A</c:v>
                </c:pt>
                <c:pt idx="706">
                  <c:v>#N/A</c:v>
                </c:pt>
                <c:pt idx="707">
                  <c:v>66.45</c:v>
                </c:pt>
                <c:pt idx="708">
                  <c:v>65.8</c:v>
                </c:pt>
                <c:pt idx="709">
                  <c:v>64.3</c:v>
                </c:pt>
                <c:pt idx="710">
                  <c:v>64.599999999999994</c:v>
                </c:pt>
                <c:pt idx="711">
                  <c:v>64.48</c:v>
                </c:pt>
                <c:pt idx="712">
                  <c:v>62.5</c:v>
                </c:pt>
                <c:pt idx="713">
                  <c:v>62.2</c:v>
                </c:pt>
                <c:pt idx="714">
                  <c:v>62</c:v>
                </c:pt>
                <c:pt idx="715">
                  <c:v>63</c:v>
                </c:pt>
                <c:pt idx="716">
                  <c:v>63.15</c:v>
                </c:pt>
                <c:pt idx="717">
                  <c:v>63.25</c:v>
                </c:pt>
                <c:pt idx="718">
                  <c:v>62.3</c:v>
                </c:pt>
                <c:pt idx="719">
                  <c:v>61.6</c:v>
                </c:pt>
                <c:pt idx="720">
                  <c:v>63.3</c:v>
                </c:pt>
                <c:pt idx="721">
                  <c:v>#N/A</c:v>
                </c:pt>
                <c:pt idx="722">
                  <c:v>64.649999999999991</c:v>
                </c:pt>
                <c:pt idx="723">
                  <c:v>63.7</c:v>
                </c:pt>
                <c:pt idx="724">
                  <c:v>63.75</c:v>
                </c:pt>
                <c:pt idx="725">
                  <c:v>64.5</c:v>
                </c:pt>
                <c:pt idx="726">
                  <c:v>#N/A</c:v>
                </c:pt>
                <c:pt idx="727">
                  <c:v>64.25</c:v>
                </c:pt>
                <c:pt idx="728">
                  <c:v>64.8</c:v>
                </c:pt>
                <c:pt idx="729">
                  <c:v>64.7</c:v>
                </c:pt>
                <c:pt idx="730">
                  <c:v>65.149999999999991</c:v>
                </c:pt>
                <c:pt idx="731">
                  <c:v>65.95</c:v>
                </c:pt>
                <c:pt idx="732">
                  <c:v>66.900000000000006</c:v>
                </c:pt>
                <c:pt idx="733">
                  <c:v>67.149999999999991</c:v>
                </c:pt>
                <c:pt idx="734">
                  <c:v>66.849999999999994</c:v>
                </c:pt>
                <c:pt idx="735">
                  <c:v>67.099999999999994</c:v>
                </c:pt>
                <c:pt idx="736">
                  <c:v>68.25</c:v>
                </c:pt>
                <c:pt idx="737">
                  <c:v>67.45</c:v>
                </c:pt>
                <c:pt idx="738">
                  <c:v>66</c:v>
                </c:pt>
                <c:pt idx="739">
                  <c:v>66.649999999999991</c:v>
                </c:pt>
                <c:pt idx="740">
                  <c:v>66.55</c:v>
                </c:pt>
                <c:pt idx="741">
                  <c:v>66.649999999999991</c:v>
                </c:pt>
                <c:pt idx="742">
                  <c:v>#N/A</c:v>
                </c:pt>
                <c:pt idx="743">
                  <c:v>67.63</c:v>
                </c:pt>
                <c:pt idx="744">
                  <c:v>68.179999999999978</c:v>
                </c:pt>
                <c:pt idx="745">
                  <c:v>68.63</c:v>
                </c:pt>
                <c:pt idx="746">
                  <c:v>67.88</c:v>
                </c:pt>
                <c:pt idx="747">
                  <c:v>66.679999999999978</c:v>
                </c:pt>
                <c:pt idx="748">
                  <c:v>66.75</c:v>
                </c:pt>
                <c:pt idx="749">
                  <c:v>66.75</c:v>
                </c:pt>
                <c:pt idx="750">
                  <c:v>66.149999999999991</c:v>
                </c:pt>
                <c:pt idx="751">
                  <c:v>64.5</c:v>
                </c:pt>
                <c:pt idx="752">
                  <c:v>65.099999999999994</c:v>
                </c:pt>
                <c:pt idx="753">
                  <c:v>65.5</c:v>
                </c:pt>
                <c:pt idx="754">
                  <c:v>63.6</c:v>
                </c:pt>
                <c:pt idx="755">
                  <c:v>63.35</c:v>
                </c:pt>
                <c:pt idx="756">
                  <c:v>64</c:v>
                </c:pt>
                <c:pt idx="757">
                  <c:v>62.2</c:v>
                </c:pt>
                <c:pt idx="758">
                  <c:v>62.7</c:v>
                </c:pt>
                <c:pt idx="759">
                  <c:v>62.55</c:v>
                </c:pt>
                <c:pt idx="760">
                  <c:v>61.4</c:v>
                </c:pt>
                <c:pt idx="761">
                  <c:v>61.43</c:v>
                </c:pt>
                <c:pt idx="762">
                  <c:v>60.25</c:v>
                </c:pt>
                <c:pt idx="763">
                  <c:v>60.2</c:v>
                </c:pt>
                <c:pt idx="764">
                  <c:v>60.5</c:v>
                </c:pt>
                <c:pt idx="765">
                  <c:v>#N/A</c:v>
                </c:pt>
                <c:pt idx="766">
                  <c:v>61.13</c:v>
                </c:pt>
                <c:pt idx="767">
                  <c:v>61.15</c:v>
                </c:pt>
                <c:pt idx="768">
                  <c:v>59.88</c:v>
                </c:pt>
                <c:pt idx="769">
                  <c:v>59.15</c:v>
                </c:pt>
                <c:pt idx="770">
                  <c:v>58.75</c:v>
                </c:pt>
                <c:pt idx="771">
                  <c:v>59.35</c:v>
                </c:pt>
                <c:pt idx="772">
                  <c:v>59.15</c:v>
                </c:pt>
                <c:pt idx="773">
                  <c:v>57.4</c:v>
                </c:pt>
                <c:pt idx="774">
                  <c:v>57.75</c:v>
                </c:pt>
                <c:pt idx="775">
                  <c:v>57.75</c:v>
                </c:pt>
                <c:pt idx="776">
                  <c:v>57.7</c:v>
                </c:pt>
                <c:pt idx="777">
                  <c:v>#N/A</c:v>
                </c:pt>
                <c:pt idx="778">
                  <c:v>#N/A</c:v>
                </c:pt>
                <c:pt idx="779">
                  <c:v>#N/A</c:v>
                </c:pt>
                <c:pt idx="780">
                  <c:v>#N/A</c:v>
                </c:pt>
                <c:pt idx="781">
                  <c:v>#N/A</c:v>
                </c:pt>
                <c:pt idx="782">
                  <c:v>#N/A</c:v>
                </c:pt>
                <c:pt idx="783">
                  <c:v>#N/A</c:v>
                </c:pt>
                <c:pt idx="784">
                  <c:v>57.9</c:v>
                </c:pt>
                <c:pt idx="785">
                  <c:v>#N/A</c:v>
                </c:pt>
                <c:pt idx="786">
                  <c:v>#N/A</c:v>
                </c:pt>
                <c:pt idx="787">
                  <c:v>56.25</c:v>
                </c:pt>
                <c:pt idx="788">
                  <c:v>56.2</c:v>
                </c:pt>
                <c:pt idx="789">
                  <c:v>56.7</c:v>
                </c:pt>
                <c:pt idx="790">
                  <c:v>56.85</c:v>
                </c:pt>
                <c:pt idx="791">
                  <c:v>57.15</c:v>
                </c:pt>
                <c:pt idx="792">
                  <c:v>#N/A</c:v>
                </c:pt>
                <c:pt idx="793">
                  <c:v>59.3</c:v>
                </c:pt>
                <c:pt idx="794">
                  <c:v>#N/A</c:v>
                </c:pt>
                <c:pt idx="795">
                  <c:v>#N/A</c:v>
                </c:pt>
                <c:pt idx="796">
                  <c:v>58.75</c:v>
                </c:pt>
                <c:pt idx="797">
                  <c:v>58.35</c:v>
                </c:pt>
                <c:pt idx="798">
                  <c:v>57.6</c:v>
                </c:pt>
                <c:pt idx="799">
                  <c:v>57.5</c:v>
                </c:pt>
                <c:pt idx="800">
                  <c:v>#N/A</c:v>
                </c:pt>
                <c:pt idx="801">
                  <c:v>57.4</c:v>
                </c:pt>
                <c:pt idx="802">
                  <c:v>57.95</c:v>
                </c:pt>
                <c:pt idx="803">
                  <c:v>57.1</c:v>
                </c:pt>
                <c:pt idx="804">
                  <c:v>#N/A</c:v>
                </c:pt>
                <c:pt idx="805">
                  <c:v>56.75</c:v>
                </c:pt>
                <c:pt idx="806">
                  <c:v>55.95</c:v>
                </c:pt>
                <c:pt idx="807">
                  <c:v>55.5</c:v>
                </c:pt>
                <c:pt idx="808">
                  <c:v>55.7</c:v>
                </c:pt>
                <c:pt idx="809">
                  <c:v>55.2</c:v>
                </c:pt>
                <c:pt idx="810">
                  <c:v>54.9</c:v>
                </c:pt>
                <c:pt idx="811">
                  <c:v>54.65</c:v>
                </c:pt>
                <c:pt idx="812">
                  <c:v>54.3</c:v>
                </c:pt>
                <c:pt idx="813">
                  <c:v>53.1</c:v>
                </c:pt>
                <c:pt idx="814">
                  <c:v>52.8</c:v>
                </c:pt>
                <c:pt idx="815">
                  <c:v>52.55</c:v>
                </c:pt>
                <c:pt idx="816">
                  <c:v>53.25</c:v>
                </c:pt>
                <c:pt idx="817">
                  <c:v>51.25</c:v>
                </c:pt>
                <c:pt idx="818">
                  <c:v>51.15</c:v>
                </c:pt>
                <c:pt idx="819">
                  <c:v>52.2</c:v>
                </c:pt>
                <c:pt idx="820">
                  <c:v>52.4</c:v>
                </c:pt>
                <c:pt idx="821">
                  <c:v>53.45</c:v>
                </c:pt>
                <c:pt idx="822">
                  <c:v>55</c:v>
                </c:pt>
                <c:pt idx="823">
                  <c:v>54.55</c:v>
                </c:pt>
                <c:pt idx="824">
                  <c:v>54.5</c:v>
                </c:pt>
                <c:pt idx="825">
                  <c:v>56.25</c:v>
                </c:pt>
                <c:pt idx="826">
                  <c:v>56.3</c:v>
                </c:pt>
                <c:pt idx="827">
                  <c:v>#N/A</c:v>
                </c:pt>
                <c:pt idx="828">
                  <c:v>#N/A</c:v>
                </c:pt>
                <c:pt idx="829">
                  <c:v>#N/A</c:v>
                </c:pt>
                <c:pt idx="830">
                  <c:v>#N/A</c:v>
                </c:pt>
                <c:pt idx="831">
                  <c:v>#N/A</c:v>
                </c:pt>
                <c:pt idx="832">
                  <c:v>56.4</c:v>
                </c:pt>
                <c:pt idx="833">
                  <c:v>57</c:v>
                </c:pt>
                <c:pt idx="834">
                  <c:v>56.2</c:v>
                </c:pt>
                <c:pt idx="835">
                  <c:v>#N/A</c:v>
                </c:pt>
                <c:pt idx="836">
                  <c:v>#N/A</c:v>
                </c:pt>
                <c:pt idx="837">
                  <c:v>56.95</c:v>
                </c:pt>
                <c:pt idx="838">
                  <c:v>57.38</c:v>
                </c:pt>
                <c:pt idx="839">
                  <c:v>57.4</c:v>
                </c:pt>
                <c:pt idx="840">
                  <c:v>#N/A</c:v>
                </c:pt>
                <c:pt idx="841">
                  <c:v>57.8</c:v>
                </c:pt>
                <c:pt idx="842">
                  <c:v>58.38</c:v>
                </c:pt>
                <c:pt idx="843">
                  <c:v>58.8</c:v>
                </c:pt>
                <c:pt idx="844">
                  <c:v>#N/A</c:v>
                </c:pt>
                <c:pt idx="845">
                  <c:v>59.1</c:v>
                </c:pt>
                <c:pt idx="846">
                  <c:v>#N/A</c:v>
                </c:pt>
                <c:pt idx="847">
                  <c:v>59</c:v>
                </c:pt>
                <c:pt idx="848">
                  <c:v>#N/A</c:v>
                </c:pt>
                <c:pt idx="849">
                  <c:v>58.38</c:v>
                </c:pt>
                <c:pt idx="850">
                  <c:v>#N/A</c:v>
                </c:pt>
                <c:pt idx="851">
                  <c:v>#N/A</c:v>
                </c:pt>
                <c:pt idx="852">
                  <c:v>#N/A</c:v>
                </c:pt>
                <c:pt idx="853">
                  <c:v>58.6</c:v>
                </c:pt>
                <c:pt idx="854">
                  <c:v>#N/A</c:v>
                </c:pt>
                <c:pt idx="855">
                  <c:v>59.7</c:v>
                </c:pt>
                <c:pt idx="856">
                  <c:v>60.25</c:v>
                </c:pt>
                <c:pt idx="857">
                  <c:v>#N/A</c:v>
                </c:pt>
                <c:pt idx="858">
                  <c:v>60.6</c:v>
                </c:pt>
                <c:pt idx="859">
                  <c:v>59.45</c:v>
                </c:pt>
                <c:pt idx="860">
                  <c:v>#N/A</c:v>
                </c:pt>
                <c:pt idx="861">
                  <c:v>59</c:v>
                </c:pt>
                <c:pt idx="862">
                  <c:v>60.1</c:v>
                </c:pt>
                <c:pt idx="863">
                  <c:v>60.1</c:v>
                </c:pt>
                <c:pt idx="864">
                  <c:v>60.5</c:v>
                </c:pt>
                <c:pt idx="865">
                  <c:v>60.85</c:v>
                </c:pt>
                <c:pt idx="866">
                  <c:v>60.8</c:v>
                </c:pt>
                <c:pt idx="867">
                  <c:v>#N/A</c:v>
                </c:pt>
                <c:pt idx="868">
                  <c:v>#N/A</c:v>
                </c:pt>
                <c:pt idx="869">
                  <c:v>61.3</c:v>
                </c:pt>
                <c:pt idx="870">
                  <c:v>#N/A</c:v>
                </c:pt>
                <c:pt idx="871">
                  <c:v>61.15</c:v>
                </c:pt>
                <c:pt idx="872">
                  <c:v>#N/A</c:v>
                </c:pt>
                <c:pt idx="873">
                  <c:v>61.8</c:v>
                </c:pt>
                <c:pt idx="874">
                  <c:v>62</c:v>
                </c:pt>
                <c:pt idx="875">
                  <c:v>61.5</c:v>
                </c:pt>
                <c:pt idx="876">
                  <c:v>62.1</c:v>
                </c:pt>
                <c:pt idx="877">
                  <c:v>62.6</c:v>
                </c:pt>
                <c:pt idx="878">
                  <c:v>62.2</c:v>
                </c:pt>
                <c:pt idx="879">
                  <c:v>62.35</c:v>
                </c:pt>
                <c:pt idx="880">
                  <c:v>#N/A</c:v>
                </c:pt>
                <c:pt idx="881">
                  <c:v>#N/A</c:v>
                </c:pt>
                <c:pt idx="882">
                  <c:v>63</c:v>
                </c:pt>
                <c:pt idx="883">
                  <c:v>#N/A</c:v>
                </c:pt>
                <c:pt idx="884">
                  <c:v>62.63</c:v>
                </c:pt>
                <c:pt idx="885">
                  <c:v>62.9</c:v>
                </c:pt>
                <c:pt idx="886">
                  <c:v>63.33</c:v>
                </c:pt>
                <c:pt idx="887">
                  <c:v>#N/A</c:v>
                </c:pt>
                <c:pt idx="888">
                  <c:v>63.1</c:v>
                </c:pt>
                <c:pt idx="889">
                  <c:v>62.25</c:v>
                </c:pt>
                <c:pt idx="890">
                  <c:v>62.3</c:v>
                </c:pt>
                <c:pt idx="891">
                  <c:v>62.55</c:v>
                </c:pt>
                <c:pt idx="892">
                  <c:v>#N/A</c:v>
                </c:pt>
                <c:pt idx="893">
                  <c:v>#N/A</c:v>
                </c:pt>
                <c:pt idx="894">
                  <c:v>#N/A</c:v>
                </c:pt>
                <c:pt idx="895">
                  <c:v>62.5</c:v>
                </c:pt>
                <c:pt idx="896">
                  <c:v>62.4</c:v>
                </c:pt>
                <c:pt idx="897">
                  <c:v>62.4</c:v>
                </c:pt>
                <c:pt idx="898">
                  <c:v>62.43</c:v>
                </c:pt>
                <c:pt idx="899">
                  <c:v>62.8</c:v>
                </c:pt>
                <c:pt idx="900">
                  <c:v>62.65</c:v>
                </c:pt>
                <c:pt idx="901">
                  <c:v>62.4</c:v>
                </c:pt>
                <c:pt idx="902">
                  <c:v>61.75</c:v>
                </c:pt>
                <c:pt idx="903">
                  <c:v>61.15</c:v>
                </c:pt>
                <c:pt idx="904">
                  <c:v>61.28</c:v>
                </c:pt>
                <c:pt idx="905">
                  <c:v>61.35</c:v>
                </c:pt>
                <c:pt idx="906">
                  <c:v>61</c:v>
                </c:pt>
                <c:pt idx="907">
                  <c:v>61</c:v>
                </c:pt>
                <c:pt idx="908">
                  <c:v>61</c:v>
                </c:pt>
                <c:pt idx="909">
                  <c:v>#N/A</c:v>
                </c:pt>
                <c:pt idx="910">
                  <c:v>61.15</c:v>
                </c:pt>
                <c:pt idx="911">
                  <c:v>61.75</c:v>
                </c:pt>
                <c:pt idx="912">
                  <c:v>61.15</c:v>
                </c:pt>
                <c:pt idx="913">
                  <c:v>#N/A</c:v>
                </c:pt>
                <c:pt idx="914">
                  <c:v>60.53</c:v>
                </c:pt>
                <c:pt idx="915">
                  <c:v>#N/A</c:v>
                </c:pt>
                <c:pt idx="916">
                  <c:v>60.9</c:v>
                </c:pt>
                <c:pt idx="917">
                  <c:v>61.35</c:v>
                </c:pt>
                <c:pt idx="918">
                  <c:v>60.85</c:v>
                </c:pt>
                <c:pt idx="919">
                  <c:v>61.1</c:v>
                </c:pt>
                <c:pt idx="920">
                  <c:v>60.65</c:v>
                </c:pt>
                <c:pt idx="921">
                  <c:v>60.45</c:v>
                </c:pt>
                <c:pt idx="922">
                  <c:v>60.7</c:v>
                </c:pt>
                <c:pt idx="923">
                  <c:v>61.25</c:v>
                </c:pt>
                <c:pt idx="924">
                  <c:v>61</c:v>
                </c:pt>
                <c:pt idx="925">
                  <c:v>61.15</c:v>
                </c:pt>
                <c:pt idx="926">
                  <c:v>61.5</c:v>
                </c:pt>
                <c:pt idx="927">
                  <c:v>60.85</c:v>
                </c:pt>
                <c:pt idx="928">
                  <c:v>60.65</c:v>
                </c:pt>
                <c:pt idx="929">
                  <c:v>60.95</c:v>
                </c:pt>
                <c:pt idx="930">
                  <c:v>61.6</c:v>
                </c:pt>
                <c:pt idx="931">
                  <c:v>61.45</c:v>
                </c:pt>
                <c:pt idx="932">
                  <c:v>62.05</c:v>
                </c:pt>
                <c:pt idx="933">
                  <c:v>62.45</c:v>
                </c:pt>
                <c:pt idx="934">
                  <c:v>62.25</c:v>
                </c:pt>
                <c:pt idx="935">
                  <c:v>62.38</c:v>
                </c:pt>
                <c:pt idx="936">
                  <c:v>62.6</c:v>
                </c:pt>
                <c:pt idx="937">
                  <c:v>62.4</c:v>
                </c:pt>
                <c:pt idx="938">
                  <c:v>61.8</c:v>
                </c:pt>
                <c:pt idx="939">
                  <c:v>61.7</c:v>
                </c:pt>
                <c:pt idx="940">
                  <c:v>61</c:v>
                </c:pt>
                <c:pt idx="941">
                  <c:v>60.35</c:v>
                </c:pt>
                <c:pt idx="942">
                  <c:v>60.75</c:v>
                </c:pt>
                <c:pt idx="943">
                  <c:v>60.55</c:v>
                </c:pt>
                <c:pt idx="944">
                  <c:v>60.2</c:v>
                </c:pt>
                <c:pt idx="945">
                  <c:v>59</c:v>
                </c:pt>
                <c:pt idx="946">
                  <c:v>59.2</c:v>
                </c:pt>
                <c:pt idx="947">
                  <c:v>58.7</c:v>
                </c:pt>
                <c:pt idx="948">
                  <c:v>58.25</c:v>
                </c:pt>
                <c:pt idx="949">
                  <c:v>57.9</c:v>
                </c:pt>
                <c:pt idx="950">
                  <c:v>#N/A</c:v>
                </c:pt>
                <c:pt idx="951">
                  <c:v>58.05</c:v>
                </c:pt>
                <c:pt idx="952">
                  <c:v>57.95</c:v>
                </c:pt>
                <c:pt idx="953">
                  <c:v>58.6</c:v>
                </c:pt>
                <c:pt idx="954">
                  <c:v>59.2</c:v>
                </c:pt>
                <c:pt idx="955">
                  <c:v>59.1</c:v>
                </c:pt>
                <c:pt idx="956">
                  <c:v>58.95</c:v>
                </c:pt>
                <c:pt idx="957">
                  <c:v>59</c:v>
                </c:pt>
                <c:pt idx="958">
                  <c:v>59.3</c:v>
                </c:pt>
                <c:pt idx="959">
                  <c:v>59.15</c:v>
                </c:pt>
                <c:pt idx="960">
                  <c:v>58.6</c:v>
                </c:pt>
                <c:pt idx="961">
                  <c:v>59.3</c:v>
                </c:pt>
                <c:pt idx="962">
                  <c:v>58.75</c:v>
                </c:pt>
                <c:pt idx="963">
                  <c:v>58.9</c:v>
                </c:pt>
                <c:pt idx="964">
                  <c:v>59.1</c:v>
                </c:pt>
                <c:pt idx="965">
                  <c:v>58.95</c:v>
                </c:pt>
                <c:pt idx="966">
                  <c:v>58.7</c:v>
                </c:pt>
                <c:pt idx="967">
                  <c:v>58.8</c:v>
                </c:pt>
                <c:pt idx="968">
                  <c:v>58.9</c:v>
                </c:pt>
                <c:pt idx="969">
                  <c:v>59.3</c:v>
                </c:pt>
                <c:pt idx="970">
                  <c:v>59.7</c:v>
                </c:pt>
                <c:pt idx="971">
                  <c:v>60</c:v>
                </c:pt>
                <c:pt idx="972">
                  <c:v>60.15</c:v>
                </c:pt>
                <c:pt idx="973">
                  <c:v>#N/A</c:v>
                </c:pt>
                <c:pt idx="974">
                  <c:v>59</c:v>
                </c:pt>
                <c:pt idx="975">
                  <c:v>59.25</c:v>
                </c:pt>
                <c:pt idx="976">
                  <c:v>59.65</c:v>
                </c:pt>
                <c:pt idx="977">
                  <c:v>60</c:v>
                </c:pt>
                <c:pt idx="978">
                  <c:v>60.25</c:v>
                </c:pt>
                <c:pt idx="979">
                  <c:v>59.98</c:v>
                </c:pt>
                <c:pt idx="980">
                  <c:v>60.05</c:v>
                </c:pt>
                <c:pt idx="981">
                  <c:v>60.4</c:v>
                </c:pt>
                <c:pt idx="982">
                  <c:v>61.05</c:v>
                </c:pt>
                <c:pt idx="983">
                  <c:v>60.8</c:v>
                </c:pt>
                <c:pt idx="984">
                  <c:v>60.9</c:v>
                </c:pt>
                <c:pt idx="985">
                  <c:v>61.15</c:v>
                </c:pt>
                <c:pt idx="986">
                  <c:v>61.43</c:v>
                </c:pt>
                <c:pt idx="987">
                  <c:v>62</c:v>
                </c:pt>
                <c:pt idx="988">
                  <c:v>62.7</c:v>
                </c:pt>
                <c:pt idx="989">
                  <c:v>#N/A</c:v>
                </c:pt>
                <c:pt idx="990">
                  <c:v>63.75</c:v>
                </c:pt>
                <c:pt idx="991">
                  <c:v>64.38</c:v>
                </c:pt>
                <c:pt idx="992">
                  <c:v>63.08</c:v>
                </c:pt>
                <c:pt idx="993">
                  <c:v>#N/A</c:v>
                </c:pt>
                <c:pt idx="994">
                  <c:v>63.83</c:v>
                </c:pt>
                <c:pt idx="995">
                  <c:v>64.5</c:v>
                </c:pt>
                <c:pt idx="996">
                  <c:v>65.099999999999994</c:v>
                </c:pt>
                <c:pt idx="997">
                  <c:v>65.88</c:v>
                </c:pt>
                <c:pt idx="998">
                  <c:v>63.93</c:v>
                </c:pt>
                <c:pt idx="999">
                  <c:v>#N/A</c:v>
                </c:pt>
                <c:pt idx="1000">
                  <c:v>64.349999999999994</c:v>
                </c:pt>
                <c:pt idx="1001">
                  <c:v>64.679999999999978</c:v>
                </c:pt>
                <c:pt idx="1002">
                  <c:v>63.68</c:v>
                </c:pt>
                <c:pt idx="1003">
                  <c:v>64</c:v>
                </c:pt>
                <c:pt idx="1004">
                  <c:v>64.430000000000007</c:v>
                </c:pt>
                <c:pt idx="1005">
                  <c:v>64.599999999999994</c:v>
                </c:pt>
                <c:pt idx="1006">
                  <c:v>65.45</c:v>
                </c:pt>
                <c:pt idx="1007">
                  <c:v>65.3</c:v>
                </c:pt>
                <c:pt idx="1008">
                  <c:v>65.25</c:v>
                </c:pt>
                <c:pt idx="1009">
                  <c:v>65.25</c:v>
                </c:pt>
                <c:pt idx="1010">
                  <c:v>64.149999999999991</c:v>
                </c:pt>
                <c:pt idx="1011">
                  <c:v>64.2</c:v>
                </c:pt>
                <c:pt idx="1012">
                  <c:v>64.55</c:v>
                </c:pt>
                <c:pt idx="1013">
                  <c:v>65.25</c:v>
                </c:pt>
                <c:pt idx="1014">
                  <c:v>#N/A</c:v>
                </c:pt>
                <c:pt idx="1015">
                  <c:v>#N/A</c:v>
                </c:pt>
                <c:pt idx="1016">
                  <c:v>65.05</c:v>
                </c:pt>
                <c:pt idx="1017">
                  <c:v>64.3</c:v>
                </c:pt>
                <c:pt idx="1018">
                  <c:v>63.5</c:v>
                </c:pt>
                <c:pt idx="1019">
                  <c:v>63.3</c:v>
                </c:pt>
                <c:pt idx="1020">
                  <c:v>63.1</c:v>
                </c:pt>
                <c:pt idx="1021">
                  <c:v>62.3</c:v>
                </c:pt>
                <c:pt idx="1022">
                  <c:v>62.5</c:v>
                </c:pt>
                <c:pt idx="1023">
                  <c:v>63.7</c:v>
                </c:pt>
                <c:pt idx="1024">
                  <c:v>63.45</c:v>
                </c:pt>
                <c:pt idx="1025">
                  <c:v>#N/A</c:v>
                </c:pt>
                <c:pt idx="1026">
                  <c:v>#N/A</c:v>
                </c:pt>
                <c:pt idx="1027">
                  <c:v>64.55</c:v>
                </c:pt>
                <c:pt idx="1028">
                  <c:v>#N/A</c:v>
                </c:pt>
                <c:pt idx="1029">
                  <c:v>#N/A</c:v>
                </c:pt>
                <c:pt idx="1030">
                  <c:v>#N/A</c:v>
                </c:pt>
                <c:pt idx="1031">
                  <c:v>65.149999999999991</c:v>
                </c:pt>
                <c:pt idx="1032">
                  <c:v>64.7</c:v>
                </c:pt>
                <c:pt idx="1033">
                  <c:v>65.33</c:v>
                </c:pt>
                <c:pt idx="1034">
                  <c:v>65.3</c:v>
                </c:pt>
                <c:pt idx="1035">
                  <c:v>65.75</c:v>
                </c:pt>
                <c:pt idx="1036">
                  <c:v>#N/A</c:v>
                </c:pt>
                <c:pt idx="1037">
                  <c:v>#N/A</c:v>
                </c:pt>
                <c:pt idx="1038">
                  <c:v>#N/A</c:v>
                </c:pt>
                <c:pt idx="1039">
                  <c:v>#N/A</c:v>
                </c:pt>
                <c:pt idx="1040">
                  <c:v>#N/A</c:v>
                </c:pt>
                <c:pt idx="1041">
                  <c:v>#N/A</c:v>
                </c:pt>
                <c:pt idx="1042">
                  <c:v>#N/A</c:v>
                </c:pt>
                <c:pt idx="1043">
                  <c:v>#N/A</c:v>
                </c:pt>
                <c:pt idx="1044">
                  <c:v>65</c:v>
                </c:pt>
                <c:pt idx="1045">
                  <c:v>65.599999999999994</c:v>
                </c:pt>
                <c:pt idx="1046">
                  <c:v>66.599999999999994</c:v>
                </c:pt>
                <c:pt idx="1047">
                  <c:v>66.3</c:v>
                </c:pt>
                <c:pt idx="1048">
                  <c:v>66.55</c:v>
                </c:pt>
                <c:pt idx="1049">
                  <c:v>66.400000000000006</c:v>
                </c:pt>
                <c:pt idx="1050">
                  <c:v>#N/A</c:v>
                </c:pt>
                <c:pt idx="1051">
                  <c:v>65.649999999999991</c:v>
                </c:pt>
                <c:pt idx="1052">
                  <c:v>66</c:v>
                </c:pt>
                <c:pt idx="1053">
                  <c:v>66.25</c:v>
                </c:pt>
                <c:pt idx="1054">
                  <c:v>65.179999999999978</c:v>
                </c:pt>
                <c:pt idx="1055">
                  <c:v>#N/A</c:v>
                </c:pt>
                <c:pt idx="1056">
                  <c:v>64.75</c:v>
                </c:pt>
                <c:pt idx="1057">
                  <c:v>63.3</c:v>
                </c:pt>
                <c:pt idx="1058">
                  <c:v>#N/A</c:v>
                </c:pt>
                <c:pt idx="1059">
                  <c:v>#N/A</c:v>
                </c:pt>
                <c:pt idx="1060">
                  <c:v>62.55</c:v>
                </c:pt>
                <c:pt idx="1061">
                  <c:v>64</c:v>
                </c:pt>
                <c:pt idx="1062">
                  <c:v>64</c:v>
                </c:pt>
                <c:pt idx="1063">
                  <c:v>#N/A</c:v>
                </c:pt>
                <c:pt idx="1064">
                  <c:v>#N/A</c:v>
                </c:pt>
                <c:pt idx="1065">
                  <c:v>64</c:v>
                </c:pt>
                <c:pt idx="1066">
                  <c:v>64.38</c:v>
                </c:pt>
                <c:pt idx="1067">
                  <c:v>64.099999999999994</c:v>
                </c:pt>
                <c:pt idx="1068">
                  <c:v>63.9</c:v>
                </c:pt>
                <c:pt idx="1069">
                  <c:v>63.7</c:v>
                </c:pt>
                <c:pt idx="1070">
                  <c:v>64.099999999999994</c:v>
                </c:pt>
                <c:pt idx="1071">
                  <c:v>#N/A</c:v>
                </c:pt>
                <c:pt idx="1072">
                  <c:v>64.649999999999991</c:v>
                </c:pt>
                <c:pt idx="1073">
                  <c:v>64.900000000000006</c:v>
                </c:pt>
                <c:pt idx="1074">
                  <c:v>65</c:v>
                </c:pt>
                <c:pt idx="1075">
                  <c:v>#N/A</c:v>
                </c:pt>
                <c:pt idx="1076">
                  <c:v>#N/A</c:v>
                </c:pt>
                <c:pt idx="1077">
                  <c:v>66.349999999999994</c:v>
                </c:pt>
                <c:pt idx="1078">
                  <c:v>#N/A</c:v>
                </c:pt>
                <c:pt idx="1079">
                  <c:v>#N/A</c:v>
                </c:pt>
                <c:pt idx="1080">
                  <c:v>#N/A</c:v>
                </c:pt>
                <c:pt idx="1081">
                  <c:v>67.849999999999994</c:v>
                </c:pt>
                <c:pt idx="1082">
                  <c:v>68.25</c:v>
                </c:pt>
                <c:pt idx="1083">
                  <c:v>#N/A</c:v>
                </c:pt>
                <c:pt idx="1084">
                  <c:v>#N/A</c:v>
                </c:pt>
                <c:pt idx="1085">
                  <c:v>#N/A</c:v>
                </c:pt>
                <c:pt idx="1086">
                  <c:v>68.75</c:v>
                </c:pt>
                <c:pt idx="1087">
                  <c:v>68.38</c:v>
                </c:pt>
                <c:pt idx="1088">
                  <c:v>67.75</c:v>
                </c:pt>
                <c:pt idx="1089">
                  <c:v>#N/A</c:v>
                </c:pt>
                <c:pt idx="1090">
                  <c:v>#N/A</c:v>
                </c:pt>
                <c:pt idx="1091">
                  <c:v>68.3</c:v>
                </c:pt>
                <c:pt idx="1092">
                  <c:v>#N/A</c:v>
                </c:pt>
                <c:pt idx="1093">
                  <c:v>#N/A</c:v>
                </c:pt>
                <c:pt idx="1094">
                  <c:v>#N/A</c:v>
                </c:pt>
                <c:pt idx="1095">
                  <c:v>68.179999999999978</c:v>
                </c:pt>
                <c:pt idx="1096">
                  <c:v>68.099999999999994</c:v>
                </c:pt>
                <c:pt idx="1097">
                  <c:v>67.900000000000006</c:v>
                </c:pt>
                <c:pt idx="1098">
                  <c:v>#N/A</c:v>
                </c:pt>
                <c:pt idx="1099">
                  <c:v>#N/A</c:v>
                </c:pt>
                <c:pt idx="1100">
                  <c:v>66.149999999999991</c:v>
                </c:pt>
                <c:pt idx="1101">
                  <c:v>#N/A</c:v>
                </c:pt>
                <c:pt idx="1102">
                  <c:v>#N/A</c:v>
                </c:pt>
                <c:pt idx="1103">
                  <c:v>66.599999999999994</c:v>
                </c:pt>
                <c:pt idx="1104">
                  <c:v>#N/A</c:v>
                </c:pt>
                <c:pt idx="1105">
                  <c:v>67.75</c:v>
                </c:pt>
                <c:pt idx="1106">
                  <c:v>#N/A</c:v>
                </c:pt>
                <c:pt idx="1107">
                  <c:v>67.849999999999994</c:v>
                </c:pt>
                <c:pt idx="1108">
                  <c:v>#N/A</c:v>
                </c:pt>
                <c:pt idx="1109">
                  <c:v>#N/A</c:v>
                </c:pt>
                <c:pt idx="1110">
                  <c:v>#N/A</c:v>
                </c:pt>
                <c:pt idx="1111">
                  <c:v>69</c:v>
                </c:pt>
                <c:pt idx="1112">
                  <c:v>#N/A</c:v>
                </c:pt>
                <c:pt idx="1113">
                  <c:v>#N/A</c:v>
                </c:pt>
                <c:pt idx="1114">
                  <c:v>#N/A</c:v>
                </c:pt>
                <c:pt idx="1115">
                  <c:v>#N/A</c:v>
                </c:pt>
                <c:pt idx="1116">
                  <c:v>#N/A</c:v>
                </c:pt>
                <c:pt idx="1117">
                  <c:v>#N/A</c:v>
                </c:pt>
                <c:pt idx="1118">
                  <c:v>#N/A</c:v>
                </c:pt>
                <c:pt idx="1119">
                  <c:v>#N/A</c:v>
                </c:pt>
                <c:pt idx="1120">
                  <c:v>#N/A</c:v>
                </c:pt>
                <c:pt idx="1121">
                  <c:v>#N/A</c:v>
                </c:pt>
                <c:pt idx="1122">
                  <c:v>#N/A</c:v>
                </c:pt>
                <c:pt idx="1123">
                  <c:v>#N/A</c:v>
                </c:pt>
                <c:pt idx="1124">
                  <c:v>#N/A</c:v>
                </c:pt>
                <c:pt idx="1125">
                  <c:v>#N/A</c:v>
                </c:pt>
                <c:pt idx="1126">
                  <c:v>#N/A</c:v>
                </c:pt>
                <c:pt idx="1127">
                  <c:v>#N/A</c:v>
                </c:pt>
                <c:pt idx="1128">
                  <c:v>#N/A</c:v>
                </c:pt>
                <c:pt idx="1129">
                  <c:v>#N/A</c:v>
                </c:pt>
                <c:pt idx="1130">
                  <c:v>#N/A</c:v>
                </c:pt>
                <c:pt idx="1131">
                  <c:v>#N/A</c:v>
                </c:pt>
                <c:pt idx="1132">
                  <c:v>#N/A</c:v>
                </c:pt>
                <c:pt idx="1133">
                  <c:v>#N/A</c:v>
                </c:pt>
                <c:pt idx="1134">
                  <c:v>#N/A</c:v>
                </c:pt>
                <c:pt idx="1135">
                  <c:v>#N/A</c:v>
                </c:pt>
                <c:pt idx="1136">
                  <c:v>#N/A</c:v>
                </c:pt>
                <c:pt idx="1137">
                  <c:v>#N/A</c:v>
                </c:pt>
                <c:pt idx="1138">
                  <c:v>#N/A</c:v>
                </c:pt>
                <c:pt idx="1139">
                  <c:v>#N/A</c:v>
                </c:pt>
                <c:pt idx="1140">
                  <c:v>#N/A</c:v>
                </c:pt>
                <c:pt idx="1141">
                  <c:v>77.649999999999991</c:v>
                </c:pt>
                <c:pt idx="1142">
                  <c:v>79.599999999999994</c:v>
                </c:pt>
                <c:pt idx="1143">
                  <c:v>79.75</c:v>
                </c:pt>
                <c:pt idx="1144">
                  <c:v>81.5</c:v>
                </c:pt>
                <c:pt idx="1145">
                  <c:v>83.5</c:v>
                </c:pt>
                <c:pt idx="1146">
                  <c:v>83.2</c:v>
                </c:pt>
                <c:pt idx="1147">
                  <c:v>#N/A</c:v>
                </c:pt>
                <c:pt idx="1148">
                  <c:v>84.25</c:v>
                </c:pt>
                <c:pt idx="1149">
                  <c:v>83.6</c:v>
                </c:pt>
                <c:pt idx="1150">
                  <c:v>83.5</c:v>
                </c:pt>
                <c:pt idx="1151">
                  <c:v>82.149999999999991</c:v>
                </c:pt>
                <c:pt idx="1152">
                  <c:v>#N/A</c:v>
                </c:pt>
                <c:pt idx="1153">
                  <c:v>#N/A</c:v>
                </c:pt>
                <c:pt idx="1154">
                  <c:v>#N/A</c:v>
                </c:pt>
                <c:pt idx="1155">
                  <c:v>80.099999999999994</c:v>
                </c:pt>
                <c:pt idx="1156">
                  <c:v>81.849999999999994</c:v>
                </c:pt>
                <c:pt idx="1157">
                  <c:v>84</c:v>
                </c:pt>
                <c:pt idx="1158">
                  <c:v>84.649999999999991</c:v>
                </c:pt>
                <c:pt idx="1159">
                  <c:v>85.3</c:v>
                </c:pt>
                <c:pt idx="1160">
                  <c:v>87.6</c:v>
                </c:pt>
                <c:pt idx="1161">
                  <c:v>88.05</c:v>
                </c:pt>
                <c:pt idx="1162">
                  <c:v>88.95</c:v>
                </c:pt>
                <c:pt idx="1163">
                  <c:v>88.75</c:v>
                </c:pt>
                <c:pt idx="1164">
                  <c:v>#N/A</c:v>
                </c:pt>
                <c:pt idx="1165">
                  <c:v>92.45</c:v>
                </c:pt>
                <c:pt idx="1166">
                  <c:v>91.6</c:v>
                </c:pt>
                <c:pt idx="1167">
                  <c:v>92.4</c:v>
                </c:pt>
                <c:pt idx="1168">
                  <c:v>#N/A</c:v>
                </c:pt>
                <c:pt idx="1169">
                  <c:v>93.4</c:v>
                </c:pt>
                <c:pt idx="1170">
                  <c:v>93.6</c:v>
                </c:pt>
                <c:pt idx="1171">
                  <c:v>96.25</c:v>
                </c:pt>
                <c:pt idx="1172">
                  <c:v>98.149999999999991</c:v>
                </c:pt>
                <c:pt idx="1173">
                  <c:v>98.75</c:v>
                </c:pt>
                <c:pt idx="1174">
                  <c:v>97.5</c:v>
                </c:pt>
                <c:pt idx="1175">
                  <c:v>97.85</c:v>
                </c:pt>
                <c:pt idx="1176">
                  <c:v>#N/A</c:v>
                </c:pt>
                <c:pt idx="1177">
                  <c:v>97.5</c:v>
                </c:pt>
                <c:pt idx="1178">
                  <c:v>#N/A</c:v>
                </c:pt>
                <c:pt idx="1179">
                  <c:v>#N/A</c:v>
                </c:pt>
                <c:pt idx="1180">
                  <c:v>#N/A</c:v>
                </c:pt>
                <c:pt idx="1181">
                  <c:v>#N/A</c:v>
                </c:pt>
                <c:pt idx="1182">
                  <c:v>95.75</c:v>
                </c:pt>
                <c:pt idx="1183">
                  <c:v>#N/A</c:v>
                </c:pt>
                <c:pt idx="1184">
                  <c:v>#N/A</c:v>
                </c:pt>
                <c:pt idx="1185">
                  <c:v>90.55</c:v>
                </c:pt>
                <c:pt idx="1186">
                  <c:v>#N/A</c:v>
                </c:pt>
                <c:pt idx="1187">
                  <c:v>#N/A</c:v>
                </c:pt>
                <c:pt idx="1188">
                  <c:v>#N/A</c:v>
                </c:pt>
                <c:pt idx="1189">
                  <c:v>#N/A</c:v>
                </c:pt>
                <c:pt idx="1190">
                  <c:v>#N/A</c:v>
                </c:pt>
                <c:pt idx="1191">
                  <c:v>#N/A</c:v>
                </c:pt>
                <c:pt idx="1192">
                  <c:v>#N/A</c:v>
                </c:pt>
                <c:pt idx="1193">
                  <c:v>86.4</c:v>
                </c:pt>
                <c:pt idx="1194">
                  <c:v>#N/A</c:v>
                </c:pt>
                <c:pt idx="1195">
                  <c:v>87.1</c:v>
                </c:pt>
                <c:pt idx="1196">
                  <c:v>#N/A</c:v>
                </c:pt>
                <c:pt idx="1197">
                  <c:v>86.25</c:v>
                </c:pt>
                <c:pt idx="1198">
                  <c:v>#N/A</c:v>
                </c:pt>
                <c:pt idx="1199">
                  <c:v>83.75</c:v>
                </c:pt>
                <c:pt idx="1200">
                  <c:v>#N/A</c:v>
                </c:pt>
                <c:pt idx="1201">
                  <c:v>#N/A</c:v>
                </c:pt>
                <c:pt idx="1202">
                  <c:v>85.5</c:v>
                </c:pt>
                <c:pt idx="1203">
                  <c:v>85.75</c:v>
                </c:pt>
                <c:pt idx="1204">
                  <c:v>#N/A</c:v>
                </c:pt>
                <c:pt idx="1205">
                  <c:v>88.2</c:v>
                </c:pt>
                <c:pt idx="1206">
                  <c:v>#N/A</c:v>
                </c:pt>
                <c:pt idx="1207">
                  <c:v>88.2</c:v>
                </c:pt>
                <c:pt idx="1208">
                  <c:v>88.25</c:v>
                </c:pt>
                <c:pt idx="1209">
                  <c:v>91.9</c:v>
                </c:pt>
                <c:pt idx="1210">
                  <c:v>92.85</c:v>
                </c:pt>
                <c:pt idx="1211">
                  <c:v>92.35</c:v>
                </c:pt>
                <c:pt idx="1212">
                  <c:v>#N/A</c:v>
                </c:pt>
                <c:pt idx="1213">
                  <c:v>91.3</c:v>
                </c:pt>
                <c:pt idx="1214">
                  <c:v>92.25</c:v>
                </c:pt>
                <c:pt idx="1215">
                  <c:v>#N/A</c:v>
                </c:pt>
                <c:pt idx="1216">
                  <c:v>91.9</c:v>
                </c:pt>
                <c:pt idx="1217">
                  <c:v>90.05</c:v>
                </c:pt>
                <c:pt idx="1218">
                  <c:v>#N/A</c:v>
                </c:pt>
                <c:pt idx="1219">
                  <c:v>#N/A</c:v>
                </c:pt>
                <c:pt idx="1220">
                  <c:v>#N/A</c:v>
                </c:pt>
                <c:pt idx="1221">
                  <c:v>#N/A</c:v>
                </c:pt>
                <c:pt idx="1222">
                  <c:v>#N/A</c:v>
                </c:pt>
                <c:pt idx="1223">
                  <c:v>85.6</c:v>
                </c:pt>
                <c:pt idx="1224">
                  <c:v>#N/A</c:v>
                </c:pt>
                <c:pt idx="1225">
                  <c:v>#N/A</c:v>
                </c:pt>
                <c:pt idx="1226">
                  <c:v>#N/A</c:v>
                </c:pt>
                <c:pt idx="1227">
                  <c:v>#N/A</c:v>
                </c:pt>
                <c:pt idx="1228">
                  <c:v>#N/A</c:v>
                </c:pt>
                <c:pt idx="1229">
                  <c:v>#N/A</c:v>
                </c:pt>
                <c:pt idx="1230">
                  <c:v>#N/A</c:v>
                </c:pt>
                <c:pt idx="1231">
                  <c:v>#N/A</c:v>
                </c:pt>
                <c:pt idx="1232">
                  <c:v>#N/A</c:v>
                </c:pt>
                <c:pt idx="1233">
                  <c:v>#N/A</c:v>
                </c:pt>
                <c:pt idx="1234">
                  <c:v>#N/A</c:v>
                </c:pt>
                <c:pt idx="1235">
                  <c:v>#N/A</c:v>
                </c:pt>
                <c:pt idx="1236">
                  <c:v>#N/A</c:v>
                </c:pt>
                <c:pt idx="1237">
                  <c:v>#N/A</c:v>
                </c:pt>
                <c:pt idx="1238">
                  <c:v>#N/A</c:v>
                </c:pt>
                <c:pt idx="1239">
                  <c:v>#N/A</c:v>
                </c:pt>
                <c:pt idx="1240">
                  <c:v>#N/A</c:v>
                </c:pt>
                <c:pt idx="1241">
                  <c:v>#N/A</c:v>
                </c:pt>
                <c:pt idx="1242">
                  <c:v>#N/A</c:v>
                </c:pt>
                <c:pt idx="1243">
                  <c:v>#N/A</c:v>
                </c:pt>
                <c:pt idx="1244">
                  <c:v>#N/A</c:v>
                </c:pt>
                <c:pt idx="1245">
                  <c:v>#N/A</c:v>
                </c:pt>
                <c:pt idx="1246">
                  <c:v>#N/A</c:v>
                </c:pt>
                <c:pt idx="1247">
                  <c:v>#N/A</c:v>
                </c:pt>
                <c:pt idx="1248">
                  <c:v>#N/A</c:v>
                </c:pt>
                <c:pt idx="1249">
                  <c:v>#N/A</c:v>
                </c:pt>
                <c:pt idx="1250">
                  <c:v>#N/A</c:v>
                </c:pt>
                <c:pt idx="1251">
                  <c:v>#N/A</c:v>
                </c:pt>
                <c:pt idx="1252">
                  <c:v>#N/A</c:v>
                </c:pt>
                <c:pt idx="1253">
                  <c:v>#N/A</c:v>
                </c:pt>
                <c:pt idx="1254">
                  <c:v>#N/A</c:v>
                </c:pt>
                <c:pt idx="1255">
                  <c:v>#N/A</c:v>
                </c:pt>
                <c:pt idx="1256">
                  <c:v>#N/A</c:v>
                </c:pt>
                <c:pt idx="1257">
                  <c:v>#N/A</c:v>
                </c:pt>
                <c:pt idx="1258">
                  <c:v>#N/A</c:v>
                </c:pt>
                <c:pt idx="1259">
                  <c:v>#N/A</c:v>
                </c:pt>
                <c:pt idx="1260">
                  <c:v>#N/A</c:v>
                </c:pt>
                <c:pt idx="1261">
                  <c:v>#N/A</c:v>
                </c:pt>
                <c:pt idx="1262">
                  <c:v>#N/A</c:v>
                </c:pt>
                <c:pt idx="1263">
                  <c:v>#N/A</c:v>
                </c:pt>
                <c:pt idx="1264">
                  <c:v>#N/A</c:v>
                </c:pt>
                <c:pt idx="1265">
                  <c:v>#N/A</c:v>
                </c:pt>
                <c:pt idx="1266">
                  <c:v>#N/A</c:v>
                </c:pt>
                <c:pt idx="1267">
                  <c:v>#N/A</c:v>
                </c:pt>
                <c:pt idx="1268">
                  <c:v>#N/A</c:v>
                </c:pt>
                <c:pt idx="1269">
                  <c:v>#N/A</c:v>
                </c:pt>
                <c:pt idx="1270">
                  <c:v>#N/A</c:v>
                </c:pt>
                <c:pt idx="1271">
                  <c:v>#N/A</c:v>
                </c:pt>
                <c:pt idx="1272">
                  <c:v>#N/A</c:v>
                </c:pt>
                <c:pt idx="1273">
                  <c:v>#N/A</c:v>
                </c:pt>
                <c:pt idx="1274">
                  <c:v>#N/A</c:v>
                </c:pt>
                <c:pt idx="1275">
                  <c:v>61.55</c:v>
                </c:pt>
                <c:pt idx="1276">
                  <c:v>60.5</c:v>
                </c:pt>
                <c:pt idx="1277">
                  <c:v>#N/A</c:v>
                </c:pt>
                <c:pt idx="1278">
                  <c:v>#N/A</c:v>
                </c:pt>
                <c:pt idx="1279">
                  <c:v>#N/A</c:v>
                </c:pt>
                <c:pt idx="1280">
                  <c:v>#N/A</c:v>
                </c:pt>
                <c:pt idx="1281">
                  <c:v>#N/A</c:v>
                </c:pt>
                <c:pt idx="1282">
                  <c:v>#N/A</c:v>
                </c:pt>
                <c:pt idx="1283">
                  <c:v>#N/A</c:v>
                </c:pt>
                <c:pt idx="1284">
                  <c:v>#N/A</c:v>
                </c:pt>
                <c:pt idx="1285">
                  <c:v>#N/A</c:v>
                </c:pt>
                <c:pt idx="1286">
                  <c:v>#N/A</c:v>
                </c:pt>
                <c:pt idx="1287">
                  <c:v>#N/A</c:v>
                </c:pt>
                <c:pt idx="1288">
                  <c:v>#N/A</c:v>
                </c:pt>
                <c:pt idx="1289">
                  <c:v>#N/A</c:v>
                </c:pt>
                <c:pt idx="1290">
                  <c:v>#N/A</c:v>
                </c:pt>
                <c:pt idx="1291">
                  <c:v>#N/A</c:v>
                </c:pt>
                <c:pt idx="1292">
                  <c:v>#N/A</c:v>
                </c:pt>
                <c:pt idx="1293">
                  <c:v>#N/A</c:v>
                </c:pt>
                <c:pt idx="1294">
                  <c:v>#N/A</c:v>
                </c:pt>
                <c:pt idx="1295">
                  <c:v>#N/A</c:v>
                </c:pt>
                <c:pt idx="1296">
                  <c:v>#N/A</c:v>
                </c:pt>
                <c:pt idx="1297">
                  <c:v>#N/A</c:v>
                </c:pt>
                <c:pt idx="1298">
                  <c:v>#N/A</c:v>
                </c:pt>
                <c:pt idx="1299">
                  <c:v>#N/A</c:v>
                </c:pt>
                <c:pt idx="1300">
                  <c:v>#N/A</c:v>
                </c:pt>
                <c:pt idx="1301">
                  <c:v>#N/A</c:v>
                </c:pt>
                <c:pt idx="1302">
                  <c:v>#N/A</c:v>
                </c:pt>
                <c:pt idx="1303">
                  <c:v>#N/A</c:v>
                </c:pt>
                <c:pt idx="1304">
                  <c:v>#N/A</c:v>
                </c:pt>
                <c:pt idx="1305">
                  <c:v>#N/A</c:v>
                </c:pt>
                <c:pt idx="1306">
                  <c:v>#N/A</c:v>
                </c:pt>
                <c:pt idx="1307">
                  <c:v>#N/A</c:v>
                </c:pt>
                <c:pt idx="1308">
                  <c:v>#N/A</c:v>
                </c:pt>
                <c:pt idx="1309">
                  <c:v>#N/A</c:v>
                </c:pt>
                <c:pt idx="1310">
                  <c:v>#N/A</c:v>
                </c:pt>
                <c:pt idx="1311">
                  <c:v>#N/A</c:v>
                </c:pt>
                <c:pt idx="1312">
                  <c:v>#N/A</c:v>
                </c:pt>
                <c:pt idx="1313">
                  <c:v>#N/A</c:v>
                </c:pt>
                <c:pt idx="1314">
                  <c:v>#N/A</c:v>
                </c:pt>
                <c:pt idx="1315">
                  <c:v>#N/A</c:v>
                </c:pt>
                <c:pt idx="1316">
                  <c:v>55.1</c:v>
                </c:pt>
                <c:pt idx="1317">
                  <c:v>#N/A</c:v>
                </c:pt>
                <c:pt idx="1318">
                  <c:v>#N/A</c:v>
                </c:pt>
                <c:pt idx="1319">
                  <c:v>#N/A</c:v>
                </c:pt>
                <c:pt idx="1320">
                  <c:v>#N/A</c:v>
                </c:pt>
                <c:pt idx="1321">
                  <c:v>#N/A</c:v>
                </c:pt>
                <c:pt idx="1322">
                  <c:v>#N/A</c:v>
                </c:pt>
                <c:pt idx="1323">
                  <c:v>#N/A</c:v>
                </c:pt>
                <c:pt idx="1324">
                  <c:v>#N/A</c:v>
                </c:pt>
                <c:pt idx="1325">
                  <c:v>#N/A</c:v>
                </c:pt>
                <c:pt idx="1326">
                  <c:v>#N/A</c:v>
                </c:pt>
                <c:pt idx="1327">
                  <c:v>#N/A</c:v>
                </c:pt>
                <c:pt idx="1328">
                  <c:v>#N/A</c:v>
                </c:pt>
                <c:pt idx="1329">
                  <c:v>#N/A</c:v>
                </c:pt>
                <c:pt idx="1330">
                  <c:v>#N/A</c:v>
                </c:pt>
                <c:pt idx="1331">
                  <c:v>#N/A</c:v>
                </c:pt>
                <c:pt idx="1332">
                  <c:v>#N/A</c:v>
                </c:pt>
                <c:pt idx="1333">
                  <c:v>#N/A</c:v>
                </c:pt>
                <c:pt idx="1334">
                  <c:v>#N/A</c:v>
                </c:pt>
                <c:pt idx="1335">
                  <c:v>#N/A</c:v>
                </c:pt>
                <c:pt idx="1336">
                  <c:v>#N/A</c:v>
                </c:pt>
                <c:pt idx="1337">
                  <c:v>#N/A</c:v>
                </c:pt>
                <c:pt idx="1338">
                  <c:v>#N/A</c:v>
                </c:pt>
                <c:pt idx="1339">
                  <c:v>#N/A</c:v>
                </c:pt>
                <c:pt idx="1340">
                  <c:v>#N/A</c:v>
                </c:pt>
                <c:pt idx="1341">
                  <c:v>#N/A</c:v>
                </c:pt>
                <c:pt idx="1342">
                  <c:v>#N/A</c:v>
                </c:pt>
                <c:pt idx="1343">
                  <c:v>#N/A</c:v>
                </c:pt>
                <c:pt idx="1344">
                  <c:v>#N/A</c:v>
                </c:pt>
                <c:pt idx="1345">
                  <c:v>#N/A</c:v>
                </c:pt>
                <c:pt idx="1346">
                  <c:v>#N/A</c:v>
                </c:pt>
                <c:pt idx="1347">
                  <c:v>#N/A</c:v>
                </c:pt>
                <c:pt idx="1348">
                  <c:v>#N/A</c:v>
                </c:pt>
                <c:pt idx="1349">
                  <c:v>#N/A</c:v>
                </c:pt>
                <c:pt idx="1350">
                  <c:v>#N/A</c:v>
                </c:pt>
                <c:pt idx="1351">
                  <c:v>47.2</c:v>
                </c:pt>
                <c:pt idx="1352">
                  <c:v>#N/A</c:v>
                </c:pt>
                <c:pt idx="1353">
                  <c:v>#N/A</c:v>
                </c:pt>
                <c:pt idx="1354">
                  <c:v>#N/A</c:v>
                </c:pt>
                <c:pt idx="1355">
                  <c:v>#N/A</c:v>
                </c:pt>
                <c:pt idx="1356">
                  <c:v>#N/A</c:v>
                </c:pt>
                <c:pt idx="1357">
                  <c:v>#N/A</c:v>
                </c:pt>
                <c:pt idx="1358">
                  <c:v>#N/A</c:v>
                </c:pt>
                <c:pt idx="1359">
                  <c:v>48.45</c:v>
                </c:pt>
                <c:pt idx="1360">
                  <c:v>#N/A</c:v>
                </c:pt>
                <c:pt idx="1361">
                  <c:v>#N/A</c:v>
                </c:pt>
                <c:pt idx="1362">
                  <c:v>#N/A</c:v>
                </c:pt>
                <c:pt idx="1363">
                  <c:v>#N/A</c:v>
                </c:pt>
                <c:pt idx="1364">
                  <c:v>#N/A</c:v>
                </c:pt>
                <c:pt idx="1365">
                  <c:v>#N/A</c:v>
                </c:pt>
                <c:pt idx="1366">
                  <c:v>#N/A</c:v>
                </c:pt>
                <c:pt idx="1367">
                  <c:v>#N/A</c:v>
                </c:pt>
                <c:pt idx="1368">
                  <c:v>#N/A</c:v>
                </c:pt>
                <c:pt idx="1369">
                  <c:v>#N/A</c:v>
                </c:pt>
                <c:pt idx="1370">
                  <c:v>#N/A</c:v>
                </c:pt>
                <c:pt idx="1371">
                  <c:v>#N/A</c:v>
                </c:pt>
                <c:pt idx="1372">
                  <c:v>54.65</c:v>
                </c:pt>
                <c:pt idx="1373">
                  <c:v>#N/A</c:v>
                </c:pt>
                <c:pt idx="1374">
                  <c:v>#N/A</c:v>
                </c:pt>
                <c:pt idx="1375">
                  <c:v>#N/A</c:v>
                </c:pt>
                <c:pt idx="1376">
                  <c:v>#N/A</c:v>
                </c:pt>
                <c:pt idx="1377">
                  <c:v>#N/A</c:v>
                </c:pt>
                <c:pt idx="1378">
                  <c:v>#N/A</c:v>
                </c:pt>
                <c:pt idx="1379">
                  <c:v>#N/A</c:v>
                </c:pt>
                <c:pt idx="1380">
                  <c:v>54.8</c:v>
                </c:pt>
                <c:pt idx="1381">
                  <c:v>#N/A</c:v>
                </c:pt>
                <c:pt idx="1382">
                  <c:v>#N/A</c:v>
                </c:pt>
                <c:pt idx="1383">
                  <c:v>#N/A</c:v>
                </c:pt>
                <c:pt idx="1384">
                  <c:v>#N/A</c:v>
                </c:pt>
                <c:pt idx="1385">
                  <c:v>#N/A</c:v>
                </c:pt>
                <c:pt idx="1386">
                  <c:v>#N/A</c:v>
                </c:pt>
                <c:pt idx="1387">
                  <c:v>#N/A</c:v>
                </c:pt>
                <c:pt idx="1388">
                  <c:v>51.85</c:v>
                </c:pt>
                <c:pt idx="1389">
                  <c:v>#N/A</c:v>
                </c:pt>
                <c:pt idx="1390">
                  <c:v>#N/A</c:v>
                </c:pt>
                <c:pt idx="1391">
                  <c:v>#N/A</c:v>
                </c:pt>
                <c:pt idx="1392">
                  <c:v>#N/A</c:v>
                </c:pt>
                <c:pt idx="1393">
                  <c:v>#N/A</c:v>
                </c:pt>
                <c:pt idx="1394">
                  <c:v>#N/A</c:v>
                </c:pt>
                <c:pt idx="1395">
                  <c:v>#N/A</c:v>
                </c:pt>
                <c:pt idx="1396">
                  <c:v>#N/A</c:v>
                </c:pt>
                <c:pt idx="1397">
                  <c:v>#N/A</c:v>
                </c:pt>
                <c:pt idx="1398">
                  <c:v>#N/A</c:v>
                </c:pt>
                <c:pt idx="1399">
                  <c:v>#N/A</c:v>
                </c:pt>
                <c:pt idx="1400">
                  <c:v>#N/A</c:v>
                </c:pt>
                <c:pt idx="1401">
                  <c:v>#N/A</c:v>
                </c:pt>
                <c:pt idx="1402">
                  <c:v>#N/A</c:v>
                </c:pt>
                <c:pt idx="1403">
                  <c:v>#N/A</c:v>
                </c:pt>
                <c:pt idx="1404">
                  <c:v>#N/A</c:v>
                </c:pt>
                <c:pt idx="1405">
                  <c:v>#N/A</c:v>
                </c:pt>
                <c:pt idx="1406">
                  <c:v>#N/A</c:v>
                </c:pt>
                <c:pt idx="1407">
                  <c:v>#N/A</c:v>
                </c:pt>
                <c:pt idx="1408">
                  <c:v>#N/A</c:v>
                </c:pt>
                <c:pt idx="1409">
                  <c:v>#N/A</c:v>
                </c:pt>
                <c:pt idx="1410">
                  <c:v>#N/A</c:v>
                </c:pt>
                <c:pt idx="1411">
                  <c:v>#N/A</c:v>
                </c:pt>
                <c:pt idx="1412">
                  <c:v>#N/A</c:v>
                </c:pt>
                <c:pt idx="1413">
                  <c:v>#N/A</c:v>
                </c:pt>
                <c:pt idx="1414">
                  <c:v>#N/A</c:v>
                </c:pt>
                <c:pt idx="1415">
                  <c:v>#N/A</c:v>
                </c:pt>
                <c:pt idx="1416">
                  <c:v>#N/A</c:v>
                </c:pt>
                <c:pt idx="1417">
                  <c:v>#N/A</c:v>
                </c:pt>
                <c:pt idx="1418">
                  <c:v>#N/A</c:v>
                </c:pt>
                <c:pt idx="1419">
                  <c:v>#N/A</c:v>
                </c:pt>
                <c:pt idx="1420">
                  <c:v>#N/A</c:v>
                </c:pt>
                <c:pt idx="1421">
                  <c:v>#N/A</c:v>
                </c:pt>
                <c:pt idx="1422">
                  <c:v>53.5</c:v>
                </c:pt>
                <c:pt idx="1423">
                  <c:v>#N/A</c:v>
                </c:pt>
                <c:pt idx="1424">
                  <c:v>#N/A</c:v>
                </c:pt>
                <c:pt idx="1425">
                  <c:v>#N/A</c:v>
                </c:pt>
                <c:pt idx="1426">
                  <c:v>#N/A</c:v>
                </c:pt>
                <c:pt idx="1427">
                  <c:v>#N/A</c:v>
                </c:pt>
                <c:pt idx="1428">
                  <c:v>#N/A</c:v>
                </c:pt>
                <c:pt idx="1429">
                  <c:v>#N/A</c:v>
                </c:pt>
                <c:pt idx="1430">
                  <c:v>#N/A</c:v>
                </c:pt>
                <c:pt idx="1431">
                  <c:v>#N/A</c:v>
                </c:pt>
                <c:pt idx="1432">
                  <c:v>#N/A</c:v>
                </c:pt>
                <c:pt idx="1433">
                  <c:v>#N/A</c:v>
                </c:pt>
                <c:pt idx="1434">
                  <c:v>#N/A</c:v>
                </c:pt>
                <c:pt idx="1435">
                  <c:v>#N/A</c:v>
                </c:pt>
                <c:pt idx="1436">
                  <c:v>#N/A</c:v>
                </c:pt>
                <c:pt idx="1437">
                  <c:v>#N/A</c:v>
                </c:pt>
                <c:pt idx="1438">
                  <c:v>#N/A</c:v>
                </c:pt>
                <c:pt idx="1439">
                  <c:v>#N/A</c:v>
                </c:pt>
                <c:pt idx="1440">
                  <c:v>#N/A</c:v>
                </c:pt>
                <c:pt idx="1441">
                  <c:v>#N/A</c:v>
                </c:pt>
                <c:pt idx="1442">
                  <c:v>#N/A</c:v>
                </c:pt>
                <c:pt idx="1443">
                  <c:v>#N/A</c:v>
                </c:pt>
                <c:pt idx="1444">
                  <c:v>#N/A</c:v>
                </c:pt>
                <c:pt idx="1445">
                  <c:v>#N/A</c:v>
                </c:pt>
                <c:pt idx="1446">
                  <c:v>#N/A</c:v>
                </c:pt>
                <c:pt idx="1447">
                  <c:v>#N/A</c:v>
                </c:pt>
                <c:pt idx="1448">
                  <c:v>#N/A</c:v>
                </c:pt>
                <c:pt idx="1449">
                  <c:v>#N/A</c:v>
                </c:pt>
                <c:pt idx="1450">
                  <c:v>#N/A</c:v>
                </c:pt>
                <c:pt idx="1451">
                  <c:v>#N/A</c:v>
                </c:pt>
                <c:pt idx="1452">
                  <c:v>#N/A</c:v>
                </c:pt>
                <c:pt idx="1453">
                  <c:v>#N/A</c:v>
                </c:pt>
                <c:pt idx="1454">
                  <c:v>#N/A</c:v>
                </c:pt>
                <c:pt idx="1455">
                  <c:v>#N/A</c:v>
                </c:pt>
                <c:pt idx="1456">
                  <c:v>#N/A</c:v>
                </c:pt>
                <c:pt idx="1457">
                  <c:v>#N/A</c:v>
                </c:pt>
                <c:pt idx="1458">
                  <c:v>#N/A</c:v>
                </c:pt>
                <c:pt idx="1459">
                  <c:v>#N/A</c:v>
                </c:pt>
                <c:pt idx="1460">
                  <c:v>#N/A</c:v>
                </c:pt>
                <c:pt idx="1461">
                  <c:v>#N/A</c:v>
                </c:pt>
                <c:pt idx="1462">
                  <c:v>#N/A</c:v>
                </c:pt>
                <c:pt idx="1463">
                  <c:v>#N/A</c:v>
                </c:pt>
                <c:pt idx="1464">
                  <c:v>#N/A</c:v>
                </c:pt>
                <c:pt idx="1465">
                  <c:v>#N/A</c:v>
                </c:pt>
                <c:pt idx="1466">
                  <c:v>#N/A</c:v>
                </c:pt>
                <c:pt idx="1467">
                  <c:v>#N/A</c:v>
                </c:pt>
                <c:pt idx="1468">
                  <c:v>#N/A</c:v>
                </c:pt>
                <c:pt idx="1469">
                  <c:v>#N/A</c:v>
                </c:pt>
                <c:pt idx="1470">
                  <c:v>#N/A</c:v>
                </c:pt>
                <c:pt idx="1471">
                  <c:v>#N/A</c:v>
                </c:pt>
                <c:pt idx="1472">
                  <c:v>#N/A</c:v>
                </c:pt>
                <c:pt idx="1473">
                  <c:v>#N/A</c:v>
                </c:pt>
                <c:pt idx="1474">
                  <c:v>#N/A</c:v>
                </c:pt>
                <c:pt idx="1475">
                  <c:v>#N/A</c:v>
                </c:pt>
                <c:pt idx="1476">
                  <c:v>#N/A</c:v>
                </c:pt>
                <c:pt idx="1477">
                  <c:v>#N/A</c:v>
                </c:pt>
                <c:pt idx="1478">
                  <c:v>#N/A</c:v>
                </c:pt>
                <c:pt idx="1479">
                  <c:v>#N/A</c:v>
                </c:pt>
                <c:pt idx="1480">
                  <c:v>#N/A</c:v>
                </c:pt>
                <c:pt idx="1481">
                  <c:v>#N/A</c:v>
                </c:pt>
                <c:pt idx="1482">
                  <c:v>#N/A</c:v>
                </c:pt>
                <c:pt idx="1483">
                  <c:v>#N/A</c:v>
                </c:pt>
                <c:pt idx="1484">
                  <c:v>#N/A</c:v>
                </c:pt>
                <c:pt idx="1485">
                  <c:v>#N/A</c:v>
                </c:pt>
                <c:pt idx="1486">
                  <c:v>#N/A</c:v>
                </c:pt>
                <c:pt idx="1487">
                  <c:v>#N/A</c:v>
                </c:pt>
                <c:pt idx="1488">
                  <c:v>#N/A</c:v>
                </c:pt>
                <c:pt idx="1489">
                  <c:v>#N/A</c:v>
                </c:pt>
                <c:pt idx="1490">
                  <c:v>#N/A</c:v>
                </c:pt>
                <c:pt idx="1491">
                  <c:v>#N/A</c:v>
                </c:pt>
                <c:pt idx="1492">
                  <c:v>#N/A</c:v>
                </c:pt>
                <c:pt idx="1493">
                  <c:v>#N/A</c:v>
                </c:pt>
                <c:pt idx="1494">
                  <c:v>#N/A</c:v>
                </c:pt>
                <c:pt idx="1495">
                  <c:v>#N/A</c:v>
                </c:pt>
                <c:pt idx="1496">
                  <c:v>#N/A</c:v>
                </c:pt>
                <c:pt idx="1497">
                  <c:v>#N/A</c:v>
                </c:pt>
                <c:pt idx="1498">
                  <c:v>#N/A</c:v>
                </c:pt>
                <c:pt idx="1499">
                  <c:v>#N/A</c:v>
                </c:pt>
                <c:pt idx="1500">
                  <c:v>#N/A</c:v>
                </c:pt>
                <c:pt idx="1501">
                  <c:v>#N/A</c:v>
                </c:pt>
                <c:pt idx="1502">
                  <c:v>#N/A</c:v>
                </c:pt>
                <c:pt idx="1503">
                  <c:v>#N/A</c:v>
                </c:pt>
                <c:pt idx="1504">
                  <c:v>#N/A</c:v>
                </c:pt>
                <c:pt idx="1505">
                  <c:v>#N/A</c:v>
                </c:pt>
                <c:pt idx="1506">
                  <c:v>#N/A</c:v>
                </c:pt>
                <c:pt idx="1507">
                  <c:v>#N/A</c:v>
                </c:pt>
                <c:pt idx="1508">
                  <c:v>#N/A</c:v>
                </c:pt>
                <c:pt idx="1509">
                  <c:v>#N/A</c:v>
                </c:pt>
                <c:pt idx="1510">
                  <c:v>#N/A</c:v>
                </c:pt>
                <c:pt idx="1511">
                  <c:v>#N/A</c:v>
                </c:pt>
                <c:pt idx="1512">
                  <c:v>#N/A</c:v>
                </c:pt>
                <c:pt idx="1513">
                  <c:v>#N/A</c:v>
                </c:pt>
                <c:pt idx="1514">
                  <c:v>#N/A</c:v>
                </c:pt>
                <c:pt idx="1515">
                  <c:v>#N/A</c:v>
                </c:pt>
                <c:pt idx="1516">
                  <c:v>#N/A</c:v>
                </c:pt>
                <c:pt idx="1517">
                  <c:v>#N/A</c:v>
                </c:pt>
                <c:pt idx="1518">
                  <c:v>#N/A</c:v>
                </c:pt>
                <c:pt idx="1519">
                  <c:v>#N/A</c:v>
                </c:pt>
                <c:pt idx="1520">
                  <c:v>#N/A</c:v>
                </c:pt>
                <c:pt idx="1521">
                  <c:v>#N/A</c:v>
                </c:pt>
                <c:pt idx="1522">
                  <c:v>#N/A</c:v>
                </c:pt>
                <c:pt idx="1523">
                  <c:v>#N/A</c:v>
                </c:pt>
                <c:pt idx="1524">
                  <c:v>#N/A</c:v>
                </c:pt>
                <c:pt idx="1525">
                  <c:v>#N/A</c:v>
                </c:pt>
                <c:pt idx="1526">
                  <c:v>#N/A</c:v>
                </c:pt>
                <c:pt idx="1527">
                  <c:v>#N/A</c:v>
                </c:pt>
                <c:pt idx="1528">
                  <c:v>#N/A</c:v>
                </c:pt>
                <c:pt idx="1529">
                  <c:v>#N/A</c:v>
                </c:pt>
                <c:pt idx="1530">
                  <c:v>#N/A</c:v>
                </c:pt>
                <c:pt idx="1531">
                  <c:v>#N/A</c:v>
                </c:pt>
                <c:pt idx="1532">
                  <c:v>#N/A</c:v>
                </c:pt>
                <c:pt idx="1533">
                  <c:v>#N/A</c:v>
                </c:pt>
                <c:pt idx="1534">
                  <c:v>#N/A</c:v>
                </c:pt>
                <c:pt idx="1535">
                  <c:v>#N/A</c:v>
                </c:pt>
                <c:pt idx="1536">
                  <c:v>#N/A</c:v>
                </c:pt>
                <c:pt idx="1537">
                  <c:v>#N/A</c:v>
                </c:pt>
                <c:pt idx="1538">
                  <c:v>#N/A</c:v>
                </c:pt>
                <c:pt idx="1539">
                  <c:v>#N/A</c:v>
                </c:pt>
                <c:pt idx="1540">
                  <c:v>#N/A</c:v>
                </c:pt>
                <c:pt idx="1541">
                  <c:v>#N/A</c:v>
                </c:pt>
                <c:pt idx="1542">
                  <c:v>#N/A</c:v>
                </c:pt>
                <c:pt idx="1543">
                  <c:v>#N/A</c:v>
                </c:pt>
                <c:pt idx="1544">
                  <c:v>#N/A</c:v>
                </c:pt>
                <c:pt idx="1545">
                  <c:v>#N/A</c:v>
                </c:pt>
                <c:pt idx="1546">
                  <c:v>#N/A</c:v>
                </c:pt>
                <c:pt idx="1547">
                  <c:v>#N/A</c:v>
                </c:pt>
                <c:pt idx="1548">
                  <c:v>#N/A</c:v>
                </c:pt>
                <c:pt idx="1549">
                  <c:v>#N/A</c:v>
                </c:pt>
                <c:pt idx="1550">
                  <c:v>#N/A</c:v>
                </c:pt>
                <c:pt idx="1551">
                  <c:v>#N/A</c:v>
                </c:pt>
                <c:pt idx="1552">
                  <c:v>#N/A</c:v>
                </c:pt>
                <c:pt idx="1553">
                  <c:v>#N/A</c:v>
                </c:pt>
                <c:pt idx="1554">
                  <c:v>#N/A</c:v>
                </c:pt>
                <c:pt idx="1555">
                  <c:v>#N/A</c:v>
                </c:pt>
                <c:pt idx="1556">
                  <c:v>#N/A</c:v>
                </c:pt>
                <c:pt idx="1557">
                  <c:v>#N/A</c:v>
                </c:pt>
                <c:pt idx="1558">
                  <c:v>#N/A</c:v>
                </c:pt>
                <c:pt idx="1559">
                  <c:v>#N/A</c:v>
                </c:pt>
                <c:pt idx="1560">
                  <c:v>#N/A</c:v>
                </c:pt>
                <c:pt idx="1561">
                  <c:v>#N/A</c:v>
                </c:pt>
                <c:pt idx="1562">
                  <c:v>#N/A</c:v>
                </c:pt>
                <c:pt idx="1563">
                  <c:v>#N/A</c:v>
                </c:pt>
                <c:pt idx="1564">
                  <c:v>#N/A</c:v>
                </c:pt>
                <c:pt idx="1565">
                  <c:v>#N/A</c:v>
                </c:pt>
                <c:pt idx="1566">
                  <c:v>#N/A</c:v>
                </c:pt>
                <c:pt idx="1567">
                  <c:v>#N/A</c:v>
                </c:pt>
                <c:pt idx="1568">
                  <c:v>#N/A</c:v>
                </c:pt>
                <c:pt idx="1569">
                  <c:v>#N/A</c:v>
                </c:pt>
                <c:pt idx="1570">
                  <c:v>#N/A</c:v>
                </c:pt>
                <c:pt idx="1571">
                  <c:v>#N/A</c:v>
                </c:pt>
                <c:pt idx="1572">
                  <c:v>#N/A</c:v>
                </c:pt>
                <c:pt idx="1573">
                  <c:v>#N/A</c:v>
                </c:pt>
                <c:pt idx="1574">
                  <c:v>#N/A</c:v>
                </c:pt>
                <c:pt idx="1575">
                  <c:v>#N/A</c:v>
                </c:pt>
                <c:pt idx="1576">
                  <c:v>#N/A</c:v>
                </c:pt>
                <c:pt idx="1577">
                  <c:v>#N/A</c:v>
                </c:pt>
                <c:pt idx="1578">
                  <c:v>#N/A</c:v>
                </c:pt>
                <c:pt idx="1579">
                  <c:v>#N/A</c:v>
                </c:pt>
                <c:pt idx="1580">
                  <c:v>#N/A</c:v>
                </c:pt>
                <c:pt idx="1581">
                  <c:v>#N/A</c:v>
                </c:pt>
                <c:pt idx="1582">
                  <c:v>#N/A</c:v>
                </c:pt>
                <c:pt idx="1583">
                  <c:v>#N/A</c:v>
                </c:pt>
                <c:pt idx="1584">
                  <c:v>#N/A</c:v>
                </c:pt>
                <c:pt idx="1585">
                  <c:v>#N/A</c:v>
                </c:pt>
                <c:pt idx="1586">
                  <c:v>#N/A</c:v>
                </c:pt>
                <c:pt idx="1587">
                  <c:v>#N/A</c:v>
                </c:pt>
                <c:pt idx="1588">
                  <c:v>#N/A</c:v>
                </c:pt>
                <c:pt idx="1589">
                  <c:v>#N/A</c:v>
                </c:pt>
                <c:pt idx="1590">
                  <c:v>#N/A</c:v>
                </c:pt>
                <c:pt idx="1591">
                  <c:v>#N/A</c:v>
                </c:pt>
                <c:pt idx="1592">
                  <c:v>#N/A</c:v>
                </c:pt>
                <c:pt idx="1593">
                  <c:v>#N/A</c:v>
                </c:pt>
                <c:pt idx="1594">
                  <c:v>#N/A</c:v>
                </c:pt>
                <c:pt idx="1595">
                  <c:v>#N/A</c:v>
                </c:pt>
                <c:pt idx="1596">
                  <c:v>#N/A</c:v>
                </c:pt>
                <c:pt idx="1597">
                  <c:v>#N/A</c:v>
                </c:pt>
                <c:pt idx="1598">
                  <c:v>#N/A</c:v>
                </c:pt>
                <c:pt idx="1599">
                  <c:v>#N/A</c:v>
                </c:pt>
                <c:pt idx="1600">
                  <c:v>#N/A</c:v>
                </c:pt>
                <c:pt idx="1601">
                  <c:v>#N/A</c:v>
                </c:pt>
                <c:pt idx="1602">
                  <c:v>#N/A</c:v>
                </c:pt>
                <c:pt idx="1603">
                  <c:v>#N/A</c:v>
                </c:pt>
                <c:pt idx="1604">
                  <c:v>#N/A</c:v>
                </c:pt>
                <c:pt idx="1605">
                  <c:v>#N/A</c:v>
                </c:pt>
                <c:pt idx="1606">
                  <c:v>#N/A</c:v>
                </c:pt>
                <c:pt idx="1607">
                  <c:v>#N/A</c:v>
                </c:pt>
                <c:pt idx="1608">
                  <c:v>#N/A</c:v>
                </c:pt>
                <c:pt idx="1609">
                  <c:v>#N/A</c:v>
                </c:pt>
                <c:pt idx="1610">
                  <c:v>#N/A</c:v>
                </c:pt>
                <c:pt idx="1611">
                  <c:v>#N/A</c:v>
                </c:pt>
                <c:pt idx="1612">
                  <c:v>#N/A</c:v>
                </c:pt>
                <c:pt idx="1613">
                  <c:v>#N/A</c:v>
                </c:pt>
                <c:pt idx="1614">
                  <c:v>#N/A</c:v>
                </c:pt>
                <c:pt idx="1615">
                  <c:v>#N/A</c:v>
                </c:pt>
                <c:pt idx="1616">
                  <c:v>#N/A</c:v>
                </c:pt>
                <c:pt idx="1617">
                  <c:v>#N/A</c:v>
                </c:pt>
                <c:pt idx="1618">
                  <c:v>#N/A</c:v>
                </c:pt>
                <c:pt idx="1619">
                  <c:v>#N/A</c:v>
                </c:pt>
                <c:pt idx="1620">
                  <c:v>#N/A</c:v>
                </c:pt>
                <c:pt idx="1621">
                  <c:v>#N/A</c:v>
                </c:pt>
                <c:pt idx="1622">
                  <c:v>#N/A</c:v>
                </c:pt>
                <c:pt idx="1623">
                  <c:v>#N/A</c:v>
                </c:pt>
                <c:pt idx="1624">
                  <c:v>#N/A</c:v>
                </c:pt>
                <c:pt idx="1625">
                  <c:v>#N/A</c:v>
                </c:pt>
                <c:pt idx="1626">
                  <c:v>#N/A</c:v>
                </c:pt>
                <c:pt idx="1627">
                  <c:v>#N/A</c:v>
                </c:pt>
                <c:pt idx="1628">
                  <c:v>#N/A</c:v>
                </c:pt>
                <c:pt idx="1629">
                  <c:v>#N/A</c:v>
                </c:pt>
                <c:pt idx="1630">
                  <c:v>#N/A</c:v>
                </c:pt>
                <c:pt idx="1631">
                  <c:v>#N/A</c:v>
                </c:pt>
                <c:pt idx="1632">
                  <c:v>#N/A</c:v>
                </c:pt>
                <c:pt idx="1633">
                  <c:v>#N/A</c:v>
                </c:pt>
                <c:pt idx="1634">
                  <c:v>#N/A</c:v>
                </c:pt>
                <c:pt idx="1635">
                  <c:v>#N/A</c:v>
                </c:pt>
                <c:pt idx="1636">
                  <c:v>#N/A</c:v>
                </c:pt>
                <c:pt idx="1637">
                  <c:v>#N/A</c:v>
                </c:pt>
                <c:pt idx="1638">
                  <c:v>#N/A</c:v>
                </c:pt>
                <c:pt idx="1639">
                  <c:v>#N/A</c:v>
                </c:pt>
                <c:pt idx="1640">
                  <c:v>#N/A</c:v>
                </c:pt>
                <c:pt idx="1641">
                  <c:v>#N/A</c:v>
                </c:pt>
                <c:pt idx="1642">
                  <c:v>#N/A</c:v>
                </c:pt>
                <c:pt idx="1643">
                  <c:v>#N/A</c:v>
                </c:pt>
                <c:pt idx="1644">
                  <c:v>#N/A</c:v>
                </c:pt>
                <c:pt idx="1645">
                  <c:v>#N/A</c:v>
                </c:pt>
                <c:pt idx="1646">
                  <c:v>#N/A</c:v>
                </c:pt>
                <c:pt idx="1647">
                  <c:v>#N/A</c:v>
                </c:pt>
                <c:pt idx="1648">
                  <c:v>#N/A</c:v>
                </c:pt>
                <c:pt idx="1649">
                  <c:v>#N/A</c:v>
                </c:pt>
                <c:pt idx="1650">
                  <c:v>#N/A</c:v>
                </c:pt>
                <c:pt idx="1651">
                  <c:v>#N/A</c:v>
                </c:pt>
                <c:pt idx="1652">
                  <c:v>#N/A</c:v>
                </c:pt>
                <c:pt idx="1653">
                  <c:v>#N/A</c:v>
                </c:pt>
                <c:pt idx="1654">
                  <c:v>#N/A</c:v>
                </c:pt>
                <c:pt idx="1655">
                  <c:v>#N/A</c:v>
                </c:pt>
                <c:pt idx="1656">
                  <c:v>#N/A</c:v>
                </c:pt>
                <c:pt idx="1657">
                  <c:v>#N/A</c:v>
                </c:pt>
                <c:pt idx="1658">
                  <c:v>#N/A</c:v>
                </c:pt>
                <c:pt idx="1659">
                  <c:v>#N/A</c:v>
                </c:pt>
                <c:pt idx="1660">
                  <c:v>#N/A</c:v>
                </c:pt>
                <c:pt idx="1661">
                  <c:v>#N/A</c:v>
                </c:pt>
                <c:pt idx="1662">
                  <c:v>#N/A</c:v>
                </c:pt>
                <c:pt idx="1663">
                  <c:v>#N/A</c:v>
                </c:pt>
                <c:pt idx="1664">
                  <c:v>#N/A</c:v>
                </c:pt>
                <c:pt idx="1665">
                  <c:v>#N/A</c:v>
                </c:pt>
                <c:pt idx="1666">
                  <c:v>#N/A</c:v>
                </c:pt>
                <c:pt idx="1667">
                  <c:v>#N/A</c:v>
                </c:pt>
                <c:pt idx="1668">
                  <c:v>#N/A</c:v>
                </c:pt>
                <c:pt idx="1669">
                  <c:v>#N/A</c:v>
                </c:pt>
                <c:pt idx="1670">
                  <c:v>#N/A</c:v>
                </c:pt>
                <c:pt idx="1671">
                  <c:v>#N/A</c:v>
                </c:pt>
                <c:pt idx="1672">
                  <c:v>#N/A</c:v>
                </c:pt>
                <c:pt idx="1673">
                  <c:v>#N/A</c:v>
                </c:pt>
                <c:pt idx="1674">
                  <c:v>#N/A</c:v>
                </c:pt>
                <c:pt idx="1675">
                  <c:v>#N/A</c:v>
                </c:pt>
                <c:pt idx="1676">
                  <c:v>#N/A</c:v>
                </c:pt>
                <c:pt idx="1677">
                  <c:v>#N/A</c:v>
                </c:pt>
                <c:pt idx="1678">
                  <c:v>#N/A</c:v>
                </c:pt>
                <c:pt idx="1679">
                  <c:v>#N/A</c:v>
                </c:pt>
                <c:pt idx="1680">
                  <c:v>#N/A</c:v>
                </c:pt>
                <c:pt idx="1681">
                  <c:v>#N/A</c:v>
                </c:pt>
                <c:pt idx="1682">
                  <c:v>#N/A</c:v>
                </c:pt>
                <c:pt idx="1683">
                  <c:v>#N/A</c:v>
                </c:pt>
                <c:pt idx="1684">
                  <c:v>#N/A</c:v>
                </c:pt>
                <c:pt idx="1685">
                  <c:v>#N/A</c:v>
                </c:pt>
                <c:pt idx="1686">
                  <c:v>#N/A</c:v>
                </c:pt>
                <c:pt idx="1687">
                  <c:v>#N/A</c:v>
                </c:pt>
                <c:pt idx="1688">
                  <c:v>#N/A</c:v>
                </c:pt>
                <c:pt idx="1689">
                  <c:v>#N/A</c:v>
                </c:pt>
                <c:pt idx="1690">
                  <c:v>#N/A</c:v>
                </c:pt>
                <c:pt idx="1691">
                  <c:v>#N/A</c:v>
                </c:pt>
                <c:pt idx="1692">
                  <c:v>#N/A</c:v>
                </c:pt>
                <c:pt idx="1693">
                  <c:v>#N/A</c:v>
                </c:pt>
                <c:pt idx="1694">
                  <c:v>#N/A</c:v>
                </c:pt>
                <c:pt idx="1695">
                  <c:v>#N/A</c:v>
                </c:pt>
                <c:pt idx="1696">
                  <c:v>#N/A</c:v>
                </c:pt>
                <c:pt idx="1697">
                  <c:v>#N/A</c:v>
                </c:pt>
                <c:pt idx="1698">
                  <c:v>#N/A</c:v>
                </c:pt>
                <c:pt idx="1699">
                  <c:v>#N/A</c:v>
                </c:pt>
                <c:pt idx="1700">
                  <c:v>#N/A</c:v>
                </c:pt>
                <c:pt idx="1701">
                  <c:v>#N/A</c:v>
                </c:pt>
                <c:pt idx="1702">
                  <c:v>#N/A</c:v>
                </c:pt>
                <c:pt idx="1703">
                  <c:v>#N/A</c:v>
                </c:pt>
                <c:pt idx="1704">
                  <c:v>#N/A</c:v>
                </c:pt>
                <c:pt idx="1705">
                  <c:v>#N/A</c:v>
                </c:pt>
                <c:pt idx="1706">
                  <c:v>#N/A</c:v>
                </c:pt>
                <c:pt idx="1707">
                  <c:v>#N/A</c:v>
                </c:pt>
                <c:pt idx="1708">
                  <c:v>#N/A</c:v>
                </c:pt>
                <c:pt idx="1709">
                  <c:v>#N/A</c:v>
                </c:pt>
                <c:pt idx="1710">
                  <c:v>#N/A</c:v>
                </c:pt>
                <c:pt idx="1711">
                  <c:v>#N/A</c:v>
                </c:pt>
                <c:pt idx="1712">
                  <c:v>#N/A</c:v>
                </c:pt>
                <c:pt idx="1713">
                  <c:v>#N/A</c:v>
                </c:pt>
                <c:pt idx="1714">
                  <c:v>#N/A</c:v>
                </c:pt>
                <c:pt idx="1715">
                  <c:v>#N/A</c:v>
                </c:pt>
                <c:pt idx="1716">
                  <c:v>#N/A</c:v>
                </c:pt>
                <c:pt idx="1717">
                  <c:v>#N/A</c:v>
                </c:pt>
                <c:pt idx="1718">
                  <c:v>#N/A</c:v>
                </c:pt>
                <c:pt idx="1719">
                  <c:v>#N/A</c:v>
                </c:pt>
                <c:pt idx="1720">
                  <c:v>#N/A</c:v>
                </c:pt>
                <c:pt idx="1721">
                  <c:v>#N/A</c:v>
                </c:pt>
                <c:pt idx="1722">
                  <c:v>#N/A</c:v>
                </c:pt>
                <c:pt idx="1723">
                  <c:v>#N/A</c:v>
                </c:pt>
                <c:pt idx="1724">
                  <c:v>#N/A</c:v>
                </c:pt>
                <c:pt idx="1725">
                  <c:v>#N/A</c:v>
                </c:pt>
                <c:pt idx="1726">
                  <c:v>#N/A</c:v>
                </c:pt>
                <c:pt idx="1727">
                  <c:v>#N/A</c:v>
                </c:pt>
                <c:pt idx="1728">
                  <c:v>#N/A</c:v>
                </c:pt>
                <c:pt idx="1729">
                  <c:v>#N/A</c:v>
                </c:pt>
                <c:pt idx="1730">
                  <c:v>#N/A</c:v>
                </c:pt>
                <c:pt idx="1731">
                  <c:v>#N/A</c:v>
                </c:pt>
                <c:pt idx="1732">
                  <c:v>#N/A</c:v>
                </c:pt>
                <c:pt idx="1733">
                  <c:v>#N/A</c:v>
                </c:pt>
                <c:pt idx="1734">
                  <c:v>#N/A</c:v>
                </c:pt>
                <c:pt idx="1735">
                  <c:v>#N/A</c:v>
                </c:pt>
                <c:pt idx="1736">
                  <c:v>#N/A</c:v>
                </c:pt>
                <c:pt idx="1737">
                  <c:v>#N/A</c:v>
                </c:pt>
                <c:pt idx="1738">
                  <c:v>#N/A</c:v>
                </c:pt>
                <c:pt idx="1739">
                  <c:v>#N/A</c:v>
                </c:pt>
                <c:pt idx="1740">
                  <c:v>#N/A</c:v>
                </c:pt>
                <c:pt idx="1741">
                  <c:v>#N/A</c:v>
                </c:pt>
                <c:pt idx="1742">
                  <c:v>#N/A</c:v>
                </c:pt>
                <c:pt idx="1743">
                  <c:v>#N/A</c:v>
                </c:pt>
                <c:pt idx="1744">
                  <c:v>#N/A</c:v>
                </c:pt>
                <c:pt idx="1745">
                  <c:v>#N/A</c:v>
                </c:pt>
                <c:pt idx="1746">
                  <c:v>#N/A</c:v>
                </c:pt>
                <c:pt idx="1747">
                  <c:v>#N/A</c:v>
                </c:pt>
                <c:pt idx="1748">
                  <c:v>#N/A</c:v>
                </c:pt>
                <c:pt idx="1749">
                  <c:v>#N/A</c:v>
                </c:pt>
                <c:pt idx="1750">
                  <c:v>#N/A</c:v>
                </c:pt>
                <c:pt idx="1751">
                  <c:v>#N/A</c:v>
                </c:pt>
                <c:pt idx="1752">
                  <c:v>#N/A</c:v>
                </c:pt>
                <c:pt idx="1753">
                  <c:v>#N/A</c:v>
                </c:pt>
                <c:pt idx="1754">
                  <c:v>#N/A</c:v>
                </c:pt>
                <c:pt idx="1755">
                  <c:v>#N/A</c:v>
                </c:pt>
                <c:pt idx="1756">
                  <c:v>#N/A</c:v>
                </c:pt>
                <c:pt idx="1757">
                  <c:v>#N/A</c:v>
                </c:pt>
                <c:pt idx="1758">
                  <c:v>#N/A</c:v>
                </c:pt>
                <c:pt idx="1759">
                  <c:v>#N/A</c:v>
                </c:pt>
                <c:pt idx="1760">
                  <c:v>#N/A</c:v>
                </c:pt>
                <c:pt idx="1761">
                  <c:v>#N/A</c:v>
                </c:pt>
                <c:pt idx="1762">
                  <c:v>#N/A</c:v>
                </c:pt>
                <c:pt idx="1763">
                  <c:v>#N/A</c:v>
                </c:pt>
                <c:pt idx="1764">
                  <c:v>#N/A</c:v>
                </c:pt>
                <c:pt idx="1765">
                  <c:v>#N/A</c:v>
                </c:pt>
                <c:pt idx="1766">
                  <c:v>#N/A</c:v>
                </c:pt>
                <c:pt idx="1767">
                  <c:v>#N/A</c:v>
                </c:pt>
                <c:pt idx="1768">
                  <c:v>#N/A</c:v>
                </c:pt>
                <c:pt idx="1769">
                  <c:v>#N/A</c:v>
                </c:pt>
                <c:pt idx="1770">
                  <c:v>#N/A</c:v>
                </c:pt>
                <c:pt idx="1771">
                  <c:v>#N/A</c:v>
                </c:pt>
                <c:pt idx="1772">
                  <c:v>#N/A</c:v>
                </c:pt>
                <c:pt idx="1773">
                  <c:v>#N/A</c:v>
                </c:pt>
                <c:pt idx="1774">
                  <c:v>#N/A</c:v>
                </c:pt>
                <c:pt idx="1775">
                  <c:v>#N/A</c:v>
                </c:pt>
                <c:pt idx="1776">
                  <c:v>#N/A</c:v>
                </c:pt>
                <c:pt idx="1777">
                  <c:v>#N/A</c:v>
                </c:pt>
                <c:pt idx="1778">
                  <c:v>#N/A</c:v>
                </c:pt>
                <c:pt idx="1779">
                  <c:v>#N/A</c:v>
                </c:pt>
                <c:pt idx="1780">
                  <c:v>#N/A</c:v>
                </c:pt>
                <c:pt idx="1781">
                  <c:v>#N/A</c:v>
                </c:pt>
                <c:pt idx="1782">
                  <c:v>#N/A</c:v>
                </c:pt>
                <c:pt idx="1783">
                  <c:v>#N/A</c:v>
                </c:pt>
                <c:pt idx="1784">
                  <c:v>#N/A</c:v>
                </c:pt>
                <c:pt idx="1785">
                  <c:v>#N/A</c:v>
                </c:pt>
                <c:pt idx="1786">
                  <c:v>#N/A</c:v>
                </c:pt>
                <c:pt idx="1787">
                  <c:v>#N/A</c:v>
                </c:pt>
                <c:pt idx="1788">
                  <c:v>#N/A</c:v>
                </c:pt>
                <c:pt idx="1789">
                  <c:v>#N/A</c:v>
                </c:pt>
                <c:pt idx="1790">
                  <c:v>#N/A</c:v>
                </c:pt>
                <c:pt idx="1791">
                  <c:v>#N/A</c:v>
                </c:pt>
                <c:pt idx="1792">
                  <c:v>#N/A</c:v>
                </c:pt>
                <c:pt idx="1793">
                  <c:v>#N/A</c:v>
                </c:pt>
                <c:pt idx="1794">
                  <c:v>#N/A</c:v>
                </c:pt>
                <c:pt idx="1795">
                  <c:v>#N/A</c:v>
                </c:pt>
                <c:pt idx="1796">
                  <c:v>#N/A</c:v>
                </c:pt>
                <c:pt idx="1797">
                  <c:v>#N/A</c:v>
                </c:pt>
                <c:pt idx="1798">
                  <c:v>#N/A</c:v>
                </c:pt>
                <c:pt idx="1799">
                  <c:v>#N/A</c:v>
                </c:pt>
                <c:pt idx="1800">
                  <c:v>#N/A</c:v>
                </c:pt>
                <c:pt idx="1801">
                  <c:v>#N/A</c:v>
                </c:pt>
                <c:pt idx="1802">
                  <c:v>#N/A</c:v>
                </c:pt>
                <c:pt idx="1803">
                  <c:v>#N/A</c:v>
                </c:pt>
                <c:pt idx="1804">
                  <c:v>#N/A</c:v>
                </c:pt>
                <c:pt idx="1805">
                  <c:v>#N/A</c:v>
                </c:pt>
                <c:pt idx="1806">
                  <c:v>#N/A</c:v>
                </c:pt>
                <c:pt idx="1807">
                  <c:v>#N/A</c:v>
                </c:pt>
                <c:pt idx="1808">
                  <c:v>#N/A</c:v>
                </c:pt>
                <c:pt idx="1809">
                  <c:v>#N/A</c:v>
                </c:pt>
                <c:pt idx="1810">
                  <c:v>#N/A</c:v>
                </c:pt>
                <c:pt idx="1811">
                  <c:v>#N/A</c:v>
                </c:pt>
                <c:pt idx="1812">
                  <c:v>#N/A</c:v>
                </c:pt>
                <c:pt idx="1813">
                  <c:v>#N/A</c:v>
                </c:pt>
                <c:pt idx="1814">
                  <c:v>#N/A</c:v>
                </c:pt>
                <c:pt idx="1815">
                  <c:v>#N/A</c:v>
                </c:pt>
                <c:pt idx="1816">
                  <c:v>#N/A</c:v>
                </c:pt>
                <c:pt idx="1817">
                  <c:v>#N/A</c:v>
                </c:pt>
                <c:pt idx="1818">
                  <c:v>#N/A</c:v>
                </c:pt>
                <c:pt idx="1819">
                  <c:v>#N/A</c:v>
                </c:pt>
                <c:pt idx="1820">
                  <c:v>#N/A</c:v>
                </c:pt>
                <c:pt idx="1821">
                  <c:v>#N/A</c:v>
                </c:pt>
                <c:pt idx="1822">
                  <c:v>#N/A</c:v>
                </c:pt>
                <c:pt idx="1823">
                  <c:v>#N/A</c:v>
                </c:pt>
                <c:pt idx="1824">
                  <c:v>#N/A</c:v>
                </c:pt>
                <c:pt idx="1825">
                  <c:v>#N/A</c:v>
                </c:pt>
                <c:pt idx="1826">
                  <c:v>#N/A</c:v>
                </c:pt>
              </c:numCache>
            </c:numRef>
          </c:val>
        </c:ser>
        <c:ser>
          <c:idx val="1"/>
          <c:order val="1"/>
          <c:tx>
            <c:strRef>
              <c:f>Samengevoegd!$C$1</c:f>
              <c:strCache>
                <c:ptCount val="1"/>
                <c:pt idx="0">
                  <c:v>Dutch Peak Load</c:v>
                </c:pt>
              </c:strCache>
            </c:strRef>
          </c:tx>
          <c:spPr>
            <a:ln>
              <a:solidFill>
                <a:srgbClr val="C00000"/>
              </a:solidFill>
              <a:prstDash val="sysDot"/>
            </a:ln>
          </c:spPr>
          <c:marker>
            <c:symbol val="none"/>
          </c:marker>
          <c:cat>
            <c:numRef>
              <c:f>Samengevoegd!$A$2:$A$1828</c:f>
              <c:numCache>
                <c:formatCode>d\/m\/\y\y\y\y</c:formatCode>
                <c:ptCount val="1827"/>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numCache>
            </c:numRef>
          </c:cat>
          <c:val>
            <c:numRef>
              <c:f>Samengevoegd!$C$2:$C$1828</c:f>
              <c:numCache>
                <c:formatCode>Standaard</c:formatCode>
                <c:ptCount val="1827"/>
                <c:pt idx="0">
                  <c:v>#N/A</c:v>
                </c:pt>
                <c:pt idx="1">
                  <c:v>#N/A</c:v>
                </c:pt>
                <c:pt idx="2">
                  <c:v>#N/A</c:v>
                </c:pt>
                <c:pt idx="3">
                  <c:v>#N/A</c:v>
                </c:pt>
                <c:pt idx="4">
                  <c:v>#N/A</c:v>
                </c:pt>
                <c:pt idx="5">
                  <c:v>#N/A</c:v>
                </c:pt>
                <c:pt idx="6">
                  <c:v>#N/A</c:v>
                </c:pt>
                <c:pt idx="7">
                  <c:v>#N/A</c:v>
                </c:pt>
                <c:pt idx="8">
                  <c:v>#N/A</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52.5</c:v>
                </c:pt>
                <c:pt idx="283">
                  <c:v>#N/A</c:v>
                </c:pt>
                <c:pt idx="284">
                  <c:v>52.25</c:v>
                </c:pt>
                <c:pt idx="285">
                  <c:v>52.25</c:v>
                </c:pt>
                <c:pt idx="286">
                  <c:v>#N/A</c:v>
                </c:pt>
                <c:pt idx="287">
                  <c:v>#N/A</c:v>
                </c:pt>
                <c:pt idx="288">
                  <c:v>#N/A</c:v>
                </c:pt>
                <c:pt idx="289">
                  <c:v>#N/A</c:v>
                </c:pt>
                <c:pt idx="290">
                  <c:v>#N/A</c:v>
                </c:pt>
                <c:pt idx="291">
                  <c:v>#N/A</c:v>
                </c:pt>
                <c:pt idx="292">
                  <c:v>#N/A</c:v>
                </c:pt>
                <c:pt idx="293">
                  <c:v>52.15</c:v>
                </c:pt>
                <c:pt idx="294">
                  <c:v>#N/A</c:v>
                </c:pt>
                <c:pt idx="295">
                  <c:v>#N/A</c:v>
                </c:pt>
                <c:pt idx="296">
                  <c:v>52.2</c:v>
                </c:pt>
                <c:pt idx="297">
                  <c:v>52.6</c:v>
                </c:pt>
                <c:pt idx="298">
                  <c:v>#N/A</c:v>
                </c:pt>
                <c:pt idx="299">
                  <c:v>#N/A</c:v>
                </c:pt>
                <c:pt idx="300">
                  <c:v>#N/A</c:v>
                </c:pt>
                <c:pt idx="301">
                  <c:v>#N/A</c:v>
                </c:pt>
                <c:pt idx="302">
                  <c:v>#N/A</c:v>
                </c:pt>
                <c:pt idx="303">
                  <c:v>#N/A</c:v>
                </c:pt>
                <c:pt idx="304">
                  <c:v>53.25</c:v>
                </c:pt>
                <c:pt idx="305">
                  <c:v>54</c:v>
                </c:pt>
                <c:pt idx="306">
                  <c:v>54.4</c:v>
                </c:pt>
                <c:pt idx="307">
                  <c:v>#N/A</c:v>
                </c:pt>
                <c:pt idx="308">
                  <c:v>#N/A</c:v>
                </c:pt>
                <c:pt idx="309">
                  <c:v>#N/A</c:v>
                </c:pt>
                <c:pt idx="310">
                  <c:v>#N/A</c:v>
                </c:pt>
                <c:pt idx="311">
                  <c:v>53.95</c:v>
                </c:pt>
                <c:pt idx="312">
                  <c:v>#N/A</c:v>
                </c:pt>
                <c:pt idx="313">
                  <c:v>#N/A</c:v>
                </c:pt>
                <c:pt idx="314">
                  <c:v>#N/A</c:v>
                </c:pt>
                <c:pt idx="315">
                  <c:v>56.75</c:v>
                </c:pt>
                <c:pt idx="316">
                  <c:v>#N/A</c:v>
                </c:pt>
                <c:pt idx="317">
                  <c:v>#N/A</c:v>
                </c:pt>
                <c:pt idx="318">
                  <c:v>#N/A</c:v>
                </c:pt>
                <c:pt idx="319">
                  <c:v>#N/A</c:v>
                </c:pt>
                <c:pt idx="320">
                  <c:v>59.25</c:v>
                </c:pt>
                <c:pt idx="321">
                  <c:v>#N/A</c:v>
                </c:pt>
                <c:pt idx="322">
                  <c:v>#N/A</c:v>
                </c:pt>
                <c:pt idx="323">
                  <c:v>#N/A</c:v>
                </c:pt>
                <c:pt idx="324">
                  <c:v>#N/A</c:v>
                </c:pt>
                <c:pt idx="325">
                  <c:v>57.25</c:v>
                </c:pt>
                <c:pt idx="326">
                  <c:v>#N/A</c:v>
                </c:pt>
                <c:pt idx="327">
                  <c:v>60</c:v>
                </c:pt>
                <c:pt idx="328">
                  <c:v>#N/A</c:v>
                </c:pt>
                <c:pt idx="329">
                  <c:v>60.25</c:v>
                </c:pt>
                <c:pt idx="330">
                  <c:v>60.5</c:v>
                </c:pt>
                <c:pt idx="331">
                  <c:v>#N/A</c:v>
                </c:pt>
                <c:pt idx="332">
                  <c:v>60.75</c:v>
                </c:pt>
                <c:pt idx="333">
                  <c:v>62</c:v>
                </c:pt>
                <c:pt idx="334">
                  <c:v>62.5</c:v>
                </c:pt>
                <c:pt idx="335">
                  <c:v>62</c:v>
                </c:pt>
                <c:pt idx="336">
                  <c:v>61.25</c:v>
                </c:pt>
                <c:pt idx="337">
                  <c:v>61.5</c:v>
                </c:pt>
                <c:pt idx="338">
                  <c:v>#N/A</c:v>
                </c:pt>
                <c:pt idx="339">
                  <c:v>62.25</c:v>
                </c:pt>
                <c:pt idx="340">
                  <c:v>61.85</c:v>
                </c:pt>
                <c:pt idx="341">
                  <c:v>#N/A</c:v>
                </c:pt>
                <c:pt idx="342">
                  <c:v>62.25</c:v>
                </c:pt>
                <c:pt idx="343">
                  <c:v>62.25</c:v>
                </c:pt>
                <c:pt idx="344">
                  <c:v>61</c:v>
                </c:pt>
                <c:pt idx="345">
                  <c:v>60.75</c:v>
                </c:pt>
                <c:pt idx="346">
                  <c:v>#N/A</c:v>
                </c:pt>
                <c:pt idx="347">
                  <c:v>#N/A</c:v>
                </c:pt>
                <c:pt idx="348">
                  <c:v>61.55</c:v>
                </c:pt>
                <c:pt idx="349">
                  <c:v>61.45</c:v>
                </c:pt>
                <c:pt idx="350">
                  <c:v>#N/A</c:v>
                </c:pt>
                <c:pt idx="351">
                  <c:v>#N/A</c:v>
                </c:pt>
                <c:pt idx="352">
                  <c:v>62.1</c:v>
                </c:pt>
                <c:pt idx="353">
                  <c:v>62.25</c:v>
                </c:pt>
                <c:pt idx="354">
                  <c:v>62.15</c:v>
                </c:pt>
                <c:pt idx="355">
                  <c:v>61.5</c:v>
                </c:pt>
                <c:pt idx="356">
                  <c:v>#N/A</c:v>
                </c:pt>
                <c:pt idx="357">
                  <c:v>#N/A</c:v>
                </c:pt>
                <c:pt idx="358">
                  <c:v>#N/A</c:v>
                </c:pt>
                <c:pt idx="359">
                  <c:v>#N/A</c:v>
                </c:pt>
                <c:pt idx="360">
                  <c:v>61.6</c:v>
                </c:pt>
                <c:pt idx="361">
                  <c:v>62.2</c:v>
                </c:pt>
                <c:pt idx="362">
                  <c:v>62.2</c:v>
                </c:pt>
                <c:pt idx="363">
                  <c:v>62.15</c:v>
                </c:pt>
                <c:pt idx="364">
                  <c:v>62.3</c:v>
                </c:pt>
                <c:pt idx="365">
                  <c:v>62.75</c:v>
                </c:pt>
                <c:pt idx="366">
                  <c:v>#N/A</c:v>
                </c:pt>
                <c:pt idx="367">
                  <c:v>63.2</c:v>
                </c:pt>
                <c:pt idx="368">
                  <c:v>63.75</c:v>
                </c:pt>
                <c:pt idx="369">
                  <c:v>63.5</c:v>
                </c:pt>
                <c:pt idx="370">
                  <c:v>64</c:v>
                </c:pt>
                <c:pt idx="371">
                  <c:v>63.6</c:v>
                </c:pt>
                <c:pt idx="372">
                  <c:v>64.25</c:v>
                </c:pt>
                <c:pt idx="373">
                  <c:v>65.149999999999991</c:v>
                </c:pt>
                <c:pt idx="374">
                  <c:v>#N/A</c:v>
                </c:pt>
                <c:pt idx="375">
                  <c:v>65.8</c:v>
                </c:pt>
                <c:pt idx="376">
                  <c:v>66.599999999999994</c:v>
                </c:pt>
                <c:pt idx="377">
                  <c:v>67.2</c:v>
                </c:pt>
                <c:pt idx="378">
                  <c:v>68.2</c:v>
                </c:pt>
                <c:pt idx="379">
                  <c:v>69.25</c:v>
                </c:pt>
                <c:pt idx="380">
                  <c:v>69.25</c:v>
                </c:pt>
                <c:pt idx="381">
                  <c:v>69.25</c:v>
                </c:pt>
                <c:pt idx="382">
                  <c:v>#N/A</c:v>
                </c:pt>
                <c:pt idx="383">
                  <c:v>#N/A</c:v>
                </c:pt>
                <c:pt idx="384">
                  <c:v>71.7</c:v>
                </c:pt>
                <c:pt idx="385">
                  <c:v>72.5</c:v>
                </c:pt>
                <c:pt idx="386">
                  <c:v>72.599999999999994</c:v>
                </c:pt>
                <c:pt idx="387">
                  <c:v>71.75</c:v>
                </c:pt>
                <c:pt idx="388">
                  <c:v>71.849999999999994</c:v>
                </c:pt>
                <c:pt idx="389">
                  <c:v>72</c:v>
                </c:pt>
                <c:pt idx="390">
                  <c:v>71.75</c:v>
                </c:pt>
                <c:pt idx="391">
                  <c:v>71.75</c:v>
                </c:pt>
                <c:pt idx="392">
                  <c:v>#N/A</c:v>
                </c:pt>
                <c:pt idx="393">
                  <c:v>72.599999999999994</c:v>
                </c:pt>
                <c:pt idx="394">
                  <c:v>73.75</c:v>
                </c:pt>
                <c:pt idx="395">
                  <c:v>#N/A</c:v>
                </c:pt>
                <c:pt idx="396">
                  <c:v>73.3</c:v>
                </c:pt>
                <c:pt idx="397">
                  <c:v>73.3</c:v>
                </c:pt>
                <c:pt idx="398">
                  <c:v>72.75</c:v>
                </c:pt>
                <c:pt idx="399">
                  <c:v>72.649999999999991</c:v>
                </c:pt>
                <c:pt idx="400">
                  <c:v>70</c:v>
                </c:pt>
                <c:pt idx="401">
                  <c:v>71.099999999999994</c:v>
                </c:pt>
                <c:pt idx="402">
                  <c:v>70.930000000000007</c:v>
                </c:pt>
                <c:pt idx="403">
                  <c:v>71.400000000000006</c:v>
                </c:pt>
                <c:pt idx="404">
                  <c:v>68.2</c:v>
                </c:pt>
                <c:pt idx="405">
                  <c:v>66.25</c:v>
                </c:pt>
                <c:pt idx="406">
                  <c:v>66</c:v>
                </c:pt>
                <c:pt idx="407">
                  <c:v>68.55</c:v>
                </c:pt>
                <c:pt idx="408">
                  <c:v>#N/A</c:v>
                </c:pt>
                <c:pt idx="409">
                  <c:v>71.349999999999994</c:v>
                </c:pt>
                <c:pt idx="410">
                  <c:v>71.45</c:v>
                </c:pt>
                <c:pt idx="411">
                  <c:v>72.25</c:v>
                </c:pt>
                <c:pt idx="412">
                  <c:v>71.149999999999991</c:v>
                </c:pt>
                <c:pt idx="413">
                  <c:v>70.099999999999994</c:v>
                </c:pt>
                <c:pt idx="414">
                  <c:v>71.5</c:v>
                </c:pt>
                <c:pt idx="415">
                  <c:v>70.75</c:v>
                </c:pt>
                <c:pt idx="416">
                  <c:v>71.13</c:v>
                </c:pt>
                <c:pt idx="417">
                  <c:v>72.25</c:v>
                </c:pt>
                <c:pt idx="418">
                  <c:v>73.75</c:v>
                </c:pt>
                <c:pt idx="419">
                  <c:v>74.400000000000006</c:v>
                </c:pt>
                <c:pt idx="420">
                  <c:v>74.75</c:v>
                </c:pt>
                <c:pt idx="421">
                  <c:v>75.25</c:v>
                </c:pt>
                <c:pt idx="422">
                  <c:v>74.75</c:v>
                </c:pt>
                <c:pt idx="423">
                  <c:v>#N/A</c:v>
                </c:pt>
                <c:pt idx="424">
                  <c:v>#N/A</c:v>
                </c:pt>
                <c:pt idx="425">
                  <c:v>#N/A</c:v>
                </c:pt>
                <c:pt idx="426">
                  <c:v>#N/A</c:v>
                </c:pt>
                <c:pt idx="427">
                  <c:v>#N/A</c:v>
                </c:pt>
                <c:pt idx="428">
                  <c:v>#N/A</c:v>
                </c:pt>
                <c:pt idx="429">
                  <c:v>#N/A</c:v>
                </c:pt>
                <c:pt idx="430">
                  <c:v>#N/A</c:v>
                </c:pt>
                <c:pt idx="431">
                  <c:v>#N/A</c:v>
                </c:pt>
                <c:pt idx="432">
                  <c:v>77.55</c:v>
                </c:pt>
                <c:pt idx="433">
                  <c:v>#N/A</c:v>
                </c:pt>
                <c:pt idx="434">
                  <c:v>79.149999999999991</c:v>
                </c:pt>
                <c:pt idx="435">
                  <c:v>80.75</c:v>
                </c:pt>
                <c:pt idx="436">
                  <c:v>81.25</c:v>
                </c:pt>
                <c:pt idx="437">
                  <c:v>80</c:v>
                </c:pt>
                <c:pt idx="438">
                  <c:v>79.649999999999991</c:v>
                </c:pt>
                <c:pt idx="439">
                  <c:v>81</c:v>
                </c:pt>
                <c:pt idx="440">
                  <c:v>80.75</c:v>
                </c:pt>
                <c:pt idx="441">
                  <c:v>#N/A</c:v>
                </c:pt>
                <c:pt idx="442">
                  <c:v>79.25</c:v>
                </c:pt>
                <c:pt idx="443">
                  <c:v>78.95</c:v>
                </c:pt>
                <c:pt idx="444">
                  <c:v>79</c:v>
                </c:pt>
                <c:pt idx="445">
                  <c:v>79.25</c:v>
                </c:pt>
                <c:pt idx="446">
                  <c:v>78.75</c:v>
                </c:pt>
                <c:pt idx="447">
                  <c:v>78.149999999999991</c:v>
                </c:pt>
                <c:pt idx="448">
                  <c:v>78.5</c:v>
                </c:pt>
                <c:pt idx="449">
                  <c:v>78.349999999999994</c:v>
                </c:pt>
                <c:pt idx="450">
                  <c:v>77.149999999999991</c:v>
                </c:pt>
                <c:pt idx="451">
                  <c:v>75.5</c:v>
                </c:pt>
                <c:pt idx="452">
                  <c:v>75.599999999999994</c:v>
                </c:pt>
                <c:pt idx="453">
                  <c:v>76.75</c:v>
                </c:pt>
                <c:pt idx="454">
                  <c:v>#N/A</c:v>
                </c:pt>
                <c:pt idx="455">
                  <c:v>77.75</c:v>
                </c:pt>
                <c:pt idx="456">
                  <c:v>77.75</c:v>
                </c:pt>
                <c:pt idx="457">
                  <c:v>77.75</c:v>
                </c:pt>
                <c:pt idx="458">
                  <c:v>77.599999999999994</c:v>
                </c:pt>
                <c:pt idx="459">
                  <c:v>77.95</c:v>
                </c:pt>
                <c:pt idx="460">
                  <c:v>76.649999999999991</c:v>
                </c:pt>
                <c:pt idx="461">
                  <c:v>#N/A</c:v>
                </c:pt>
                <c:pt idx="462">
                  <c:v>77.25</c:v>
                </c:pt>
                <c:pt idx="463">
                  <c:v>77.45</c:v>
                </c:pt>
                <c:pt idx="464">
                  <c:v>78</c:v>
                </c:pt>
                <c:pt idx="465">
                  <c:v>78.25</c:v>
                </c:pt>
                <c:pt idx="466">
                  <c:v>#N/A</c:v>
                </c:pt>
                <c:pt idx="467">
                  <c:v>78.099999999999994</c:v>
                </c:pt>
                <c:pt idx="468">
                  <c:v>77.649999999999991</c:v>
                </c:pt>
                <c:pt idx="469">
                  <c:v>77.599999999999994</c:v>
                </c:pt>
                <c:pt idx="470">
                  <c:v>#N/A</c:v>
                </c:pt>
                <c:pt idx="471">
                  <c:v>76.149999999999991</c:v>
                </c:pt>
                <c:pt idx="472">
                  <c:v>76.149999999999991</c:v>
                </c:pt>
                <c:pt idx="473">
                  <c:v>76.649999999999991</c:v>
                </c:pt>
                <c:pt idx="474">
                  <c:v>77.05</c:v>
                </c:pt>
                <c:pt idx="475">
                  <c:v>76.25</c:v>
                </c:pt>
                <c:pt idx="476">
                  <c:v>#N/A</c:v>
                </c:pt>
                <c:pt idx="477">
                  <c:v>76.599999999999994</c:v>
                </c:pt>
                <c:pt idx="478">
                  <c:v>76.099999999999994</c:v>
                </c:pt>
                <c:pt idx="479">
                  <c:v>75.45</c:v>
                </c:pt>
                <c:pt idx="480">
                  <c:v>75.5</c:v>
                </c:pt>
                <c:pt idx="481">
                  <c:v>76.05</c:v>
                </c:pt>
                <c:pt idx="482">
                  <c:v>76.2</c:v>
                </c:pt>
                <c:pt idx="483">
                  <c:v>76.25</c:v>
                </c:pt>
                <c:pt idx="484">
                  <c:v>77.25</c:v>
                </c:pt>
                <c:pt idx="485">
                  <c:v>77.5</c:v>
                </c:pt>
                <c:pt idx="486">
                  <c:v>78.149999999999991</c:v>
                </c:pt>
                <c:pt idx="487">
                  <c:v>79.599999999999994</c:v>
                </c:pt>
                <c:pt idx="488">
                  <c:v>79</c:v>
                </c:pt>
                <c:pt idx="489">
                  <c:v>78.75</c:v>
                </c:pt>
                <c:pt idx="490">
                  <c:v>78.5</c:v>
                </c:pt>
                <c:pt idx="491">
                  <c:v>77</c:v>
                </c:pt>
                <c:pt idx="492">
                  <c:v>77.25</c:v>
                </c:pt>
                <c:pt idx="493">
                  <c:v>78.149999999999991</c:v>
                </c:pt>
                <c:pt idx="494">
                  <c:v>78.849999999999994</c:v>
                </c:pt>
                <c:pt idx="495">
                  <c:v>77.849999999999994</c:v>
                </c:pt>
                <c:pt idx="496">
                  <c:v>78</c:v>
                </c:pt>
                <c:pt idx="497">
                  <c:v>76.25</c:v>
                </c:pt>
                <c:pt idx="498">
                  <c:v>77.25</c:v>
                </c:pt>
                <c:pt idx="499">
                  <c:v>77.5</c:v>
                </c:pt>
                <c:pt idx="500">
                  <c:v>77.05</c:v>
                </c:pt>
                <c:pt idx="501">
                  <c:v>79.13</c:v>
                </c:pt>
                <c:pt idx="502">
                  <c:v>80.5</c:v>
                </c:pt>
                <c:pt idx="503">
                  <c:v>81.649999999999991</c:v>
                </c:pt>
                <c:pt idx="504">
                  <c:v>80.849999999999994</c:v>
                </c:pt>
                <c:pt idx="505">
                  <c:v>79.75</c:v>
                </c:pt>
                <c:pt idx="506">
                  <c:v>80.05</c:v>
                </c:pt>
                <c:pt idx="507">
                  <c:v>81.099999999999994</c:v>
                </c:pt>
                <c:pt idx="508">
                  <c:v>81.75</c:v>
                </c:pt>
                <c:pt idx="509">
                  <c:v>82.05</c:v>
                </c:pt>
                <c:pt idx="510">
                  <c:v>83.55</c:v>
                </c:pt>
                <c:pt idx="511">
                  <c:v>83.25</c:v>
                </c:pt>
                <c:pt idx="512">
                  <c:v>84.35</c:v>
                </c:pt>
                <c:pt idx="513">
                  <c:v>84.6</c:v>
                </c:pt>
                <c:pt idx="514">
                  <c:v>#N/A</c:v>
                </c:pt>
                <c:pt idx="515">
                  <c:v>84</c:v>
                </c:pt>
                <c:pt idx="516">
                  <c:v>#N/A</c:v>
                </c:pt>
                <c:pt idx="517">
                  <c:v>#N/A</c:v>
                </c:pt>
                <c:pt idx="518">
                  <c:v>#N/A</c:v>
                </c:pt>
                <c:pt idx="519">
                  <c:v>#N/A</c:v>
                </c:pt>
                <c:pt idx="520">
                  <c:v>85.55</c:v>
                </c:pt>
                <c:pt idx="521">
                  <c:v>#N/A</c:v>
                </c:pt>
                <c:pt idx="522">
                  <c:v>#N/A</c:v>
                </c:pt>
                <c:pt idx="523">
                  <c:v>83.7</c:v>
                </c:pt>
                <c:pt idx="524">
                  <c:v>84.7</c:v>
                </c:pt>
                <c:pt idx="525">
                  <c:v>86.45</c:v>
                </c:pt>
                <c:pt idx="526">
                  <c:v>89.2</c:v>
                </c:pt>
                <c:pt idx="527">
                  <c:v>88.649999999999991</c:v>
                </c:pt>
                <c:pt idx="528">
                  <c:v>90.75</c:v>
                </c:pt>
                <c:pt idx="529">
                  <c:v>92.1</c:v>
                </c:pt>
                <c:pt idx="530">
                  <c:v>91.05</c:v>
                </c:pt>
                <c:pt idx="531">
                  <c:v>#N/A</c:v>
                </c:pt>
                <c:pt idx="532">
                  <c:v>91.25</c:v>
                </c:pt>
                <c:pt idx="533">
                  <c:v>92.45</c:v>
                </c:pt>
                <c:pt idx="534">
                  <c:v>93.05</c:v>
                </c:pt>
                <c:pt idx="535">
                  <c:v>90.25</c:v>
                </c:pt>
                <c:pt idx="536">
                  <c:v>90.45</c:v>
                </c:pt>
                <c:pt idx="537">
                  <c:v>89.85</c:v>
                </c:pt>
                <c:pt idx="538">
                  <c:v>88.13</c:v>
                </c:pt>
                <c:pt idx="539">
                  <c:v>86.63</c:v>
                </c:pt>
                <c:pt idx="540">
                  <c:v>88.5</c:v>
                </c:pt>
                <c:pt idx="541">
                  <c:v>88</c:v>
                </c:pt>
                <c:pt idx="542">
                  <c:v>86.25</c:v>
                </c:pt>
                <c:pt idx="543">
                  <c:v>86.149999999999991</c:v>
                </c:pt>
                <c:pt idx="544">
                  <c:v>87.5</c:v>
                </c:pt>
                <c:pt idx="545">
                  <c:v>88.25</c:v>
                </c:pt>
                <c:pt idx="546">
                  <c:v>87.75</c:v>
                </c:pt>
                <c:pt idx="547">
                  <c:v>87.25</c:v>
                </c:pt>
                <c:pt idx="548">
                  <c:v>87.25</c:v>
                </c:pt>
                <c:pt idx="549">
                  <c:v>86.25</c:v>
                </c:pt>
                <c:pt idx="550">
                  <c:v>86.75</c:v>
                </c:pt>
                <c:pt idx="551">
                  <c:v>87.13</c:v>
                </c:pt>
                <c:pt idx="552">
                  <c:v>85.649999999999991</c:v>
                </c:pt>
                <c:pt idx="553">
                  <c:v>85.13</c:v>
                </c:pt>
                <c:pt idx="554">
                  <c:v>85.149999999999991</c:v>
                </c:pt>
                <c:pt idx="555">
                  <c:v>85.25</c:v>
                </c:pt>
                <c:pt idx="556">
                  <c:v>85.5</c:v>
                </c:pt>
                <c:pt idx="557">
                  <c:v>#N/A</c:v>
                </c:pt>
                <c:pt idx="558">
                  <c:v>87</c:v>
                </c:pt>
                <c:pt idx="559">
                  <c:v>87.25</c:v>
                </c:pt>
                <c:pt idx="560">
                  <c:v>87</c:v>
                </c:pt>
                <c:pt idx="561">
                  <c:v>86.5</c:v>
                </c:pt>
                <c:pt idx="562">
                  <c:v>86.2</c:v>
                </c:pt>
                <c:pt idx="563">
                  <c:v>86.25</c:v>
                </c:pt>
                <c:pt idx="564">
                  <c:v>86.5</c:v>
                </c:pt>
                <c:pt idx="565">
                  <c:v>86.25</c:v>
                </c:pt>
                <c:pt idx="566">
                  <c:v>86.149999999999991</c:v>
                </c:pt>
                <c:pt idx="567">
                  <c:v>85.75</c:v>
                </c:pt>
                <c:pt idx="568">
                  <c:v>85</c:v>
                </c:pt>
                <c:pt idx="569">
                  <c:v>84</c:v>
                </c:pt>
                <c:pt idx="570">
                  <c:v>83.88</c:v>
                </c:pt>
                <c:pt idx="571">
                  <c:v>84.38</c:v>
                </c:pt>
                <c:pt idx="572">
                  <c:v>#N/A</c:v>
                </c:pt>
                <c:pt idx="573">
                  <c:v>#N/A</c:v>
                </c:pt>
                <c:pt idx="574">
                  <c:v>84.25</c:v>
                </c:pt>
                <c:pt idx="575">
                  <c:v>84.38</c:v>
                </c:pt>
                <c:pt idx="576">
                  <c:v>84.649999999999991</c:v>
                </c:pt>
                <c:pt idx="577">
                  <c:v>86.5</c:v>
                </c:pt>
                <c:pt idx="578">
                  <c:v>#N/A</c:v>
                </c:pt>
                <c:pt idx="579">
                  <c:v>86.08</c:v>
                </c:pt>
                <c:pt idx="580">
                  <c:v>86.75</c:v>
                </c:pt>
                <c:pt idx="581">
                  <c:v>86.75</c:v>
                </c:pt>
                <c:pt idx="582">
                  <c:v>86.25</c:v>
                </c:pt>
                <c:pt idx="583">
                  <c:v>87.75</c:v>
                </c:pt>
                <c:pt idx="584">
                  <c:v>89.4</c:v>
                </c:pt>
                <c:pt idx="585">
                  <c:v>89.6</c:v>
                </c:pt>
                <c:pt idx="586">
                  <c:v>#N/A</c:v>
                </c:pt>
                <c:pt idx="587">
                  <c:v>90</c:v>
                </c:pt>
                <c:pt idx="588">
                  <c:v>90.63</c:v>
                </c:pt>
                <c:pt idx="589">
                  <c:v>90.75</c:v>
                </c:pt>
                <c:pt idx="590">
                  <c:v>91.38</c:v>
                </c:pt>
                <c:pt idx="591">
                  <c:v>#N/A</c:v>
                </c:pt>
                <c:pt idx="592">
                  <c:v>91.649999999999991</c:v>
                </c:pt>
                <c:pt idx="593">
                  <c:v>92.3</c:v>
                </c:pt>
                <c:pt idx="594">
                  <c:v>92.25</c:v>
                </c:pt>
                <c:pt idx="595">
                  <c:v>92.149999999999991</c:v>
                </c:pt>
                <c:pt idx="596">
                  <c:v>#N/A</c:v>
                </c:pt>
                <c:pt idx="597">
                  <c:v>#N/A</c:v>
                </c:pt>
                <c:pt idx="598">
                  <c:v>93.85</c:v>
                </c:pt>
                <c:pt idx="599">
                  <c:v>94.35</c:v>
                </c:pt>
                <c:pt idx="600">
                  <c:v>94</c:v>
                </c:pt>
                <c:pt idx="601">
                  <c:v>94</c:v>
                </c:pt>
                <c:pt idx="602">
                  <c:v>94.149999999999991</c:v>
                </c:pt>
                <c:pt idx="603">
                  <c:v>92.75</c:v>
                </c:pt>
                <c:pt idx="604">
                  <c:v>89.25</c:v>
                </c:pt>
                <c:pt idx="605">
                  <c:v>87.5</c:v>
                </c:pt>
                <c:pt idx="606">
                  <c:v>86.75</c:v>
                </c:pt>
                <c:pt idx="607">
                  <c:v>#N/A</c:v>
                </c:pt>
                <c:pt idx="608">
                  <c:v>87.13</c:v>
                </c:pt>
                <c:pt idx="609">
                  <c:v>88.5</c:v>
                </c:pt>
                <c:pt idx="610">
                  <c:v>88.63</c:v>
                </c:pt>
                <c:pt idx="611">
                  <c:v>86.63</c:v>
                </c:pt>
                <c:pt idx="612">
                  <c:v>86.75</c:v>
                </c:pt>
                <c:pt idx="613">
                  <c:v>87.25</c:v>
                </c:pt>
                <c:pt idx="614">
                  <c:v>90.38</c:v>
                </c:pt>
                <c:pt idx="615">
                  <c:v>#N/A</c:v>
                </c:pt>
                <c:pt idx="616">
                  <c:v>91.5</c:v>
                </c:pt>
                <c:pt idx="617">
                  <c:v>96.88</c:v>
                </c:pt>
                <c:pt idx="618">
                  <c:v>97.25</c:v>
                </c:pt>
                <c:pt idx="619">
                  <c:v>#N/A</c:v>
                </c:pt>
                <c:pt idx="620">
                  <c:v>#N/A</c:v>
                </c:pt>
                <c:pt idx="621">
                  <c:v>#N/A</c:v>
                </c:pt>
                <c:pt idx="622">
                  <c:v>#N/A</c:v>
                </c:pt>
                <c:pt idx="623">
                  <c:v>#N/A</c:v>
                </c:pt>
                <c:pt idx="624">
                  <c:v>96.75</c:v>
                </c:pt>
                <c:pt idx="625">
                  <c:v>#N/A</c:v>
                </c:pt>
                <c:pt idx="626">
                  <c:v>#N/A</c:v>
                </c:pt>
                <c:pt idx="627">
                  <c:v>96.5</c:v>
                </c:pt>
                <c:pt idx="628">
                  <c:v>95.25</c:v>
                </c:pt>
                <c:pt idx="629">
                  <c:v>95</c:v>
                </c:pt>
                <c:pt idx="630">
                  <c:v>95.45</c:v>
                </c:pt>
                <c:pt idx="631">
                  <c:v>95.5</c:v>
                </c:pt>
                <c:pt idx="632">
                  <c:v>#N/A</c:v>
                </c:pt>
                <c:pt idx="633">
                  <c:v>96</c:v>
                </c:pt>
                <c:pt idx="634">
                  <c:v>94.63</c:v>
                </c:pt>
                <c:pt idx="635">
                  <c:v>92.8</c:v>
                </c:pt>
                <c:pt idx="636">
                  <c:v>92.8</c:v>
                </c:pt>
                <c:pt idx="637">
                  <c:v>94.25</c:v>
                </c:pt>
                <c:pt idx="638">
                  <c:v>93.85</c:v>
                </c:pt>
                <c:pt idx="639">
                  <c:v>94</c:v>
                </c:pt>
                <c:pt idx="640">
                  <c:v>94.63</c:v>
                </c:pt>
                <c:pt idx="641">
                  <c:v>94.85</c:v>
                </c:pt>
                <c:pt idx="642">
                  <c:v>95</c:v>
                </c:pt>
                <c:pt idx="643">
                  <c:v>95.38</c:v>
                </c:pt>
                <c:pt idx="644">
                  <c:v>96.6</c:v>
                </c:pt>
                <c:pt idx="645">
                  <c:v>97.6</c:v>
                </c:pt>
                <c:pt idx="646">
                  <c:v>97.75</c:v>
                </c:pt>
                <c:pt idx="647">
                  <c:v>98.88</c:v>
                </c:pt>
                <c:pt idx="648">
                  <c:v>99</c:v>
                </c:pt>
                <c:pt idx="649">
                  <c:v>99.4</c:v>
                </c:pt>
                <c:pt idx="650">
                  <c:v>99.5</c:v>
                </c:pt>
                <c:pt idx="651">
                  <c:v>99.5</c:v>
                </c:pt>
                <c:pt idx="652">
                  <c:v>#N/A</c:v>
                </c:pt>
                <c:pt idx="653">
                  <c:v>#N/A</c:v>
                </c:pt>
                <c:pt idx="654">
                  <c:v>#N/A</c:v>
                </c:pt>
                <c:pt idx="655">
                  <c:v>#N/A</c:v>
                </c:pt>
                <c:pt idx="656">
                  <c:v>#N/A</c:v>
                </c:pt>
                <c:pt idx="657">
                  <c:v>#N/A</c:v>
                </c:pt>
                <c:pt idx="658">
                  <c:v>#N/A</c:v>
                </c:pt>
                <c:pt idx="659">
                  <c:v>#N/A</c:v>
                </c:pt>
                <c:pt idx="660">
                  <c:v>#N/A</c:v>
                </c:pt>
                <c:pt idx="661">
                  <c:v>#N/A</c:v>
                </c:pt>
                <c:pt idx="662">
                  <c:v>#N/A</c:v>
                </c:pt>
                <c:pt idx="663">
                  <c:v>#N/A</c:v>
                </c:pt>
                <c:pt idx="664">
                  <c:v>#N/A</c:v>
                </c:pt>
                <c:pt idx="665">
                  <c:v>#N/A</c:v>
                </c:pt>
                <c:pt idx="666">
                  <c:v>#N/A</c:v>
                </c:pt>
                <c:pt idx="667">
                  <c:v>#N/A</c:v>
                </c:pt>
                <c:pt idx="668">
                  <c:v>#N/A</c:v>
                </c:pt>
                <c:pt idx="669">
                  <c:v>#N/A</c:v>
                </c:pt>
                <c:pt idx="670">
                  <c:v>#N/A</c:v>
                </c:pt>
                <c:pt idx="671">
                  <c:v>#N/A</c:v>
                </c:pt>
                <c:pt idx="672">
                  <c:v>#N/A</c:v>
                </c:pt>
                <c:pt idx="673">
                  <c:v>#N/A</c:v>
                </c:pt>
                <c:pt idx="674">
                  <c:v>#N/A</c:v>
                </c:pt>
                <c:pt idx="675">
                  <c:v>#N/A</c:v>
                </c:pt>
                <c:pt idx="676">
                  <c:v>#N/A</c:v>
                </c:pt>
                <c:pt idx="677">
                  <c:v>#N/A</c:v>
                </c:pt>
                <c:pt idx="678">
                  <c:v>#N/A</c:v>
                </c:pt>
                <c:pt idx="679">
                  <c:v>#N/A</c:v>
                </c:pt>
                <c:pt idx="680">
                  <c:v>#N/A</c:v>
                </c:pt>
                <c:pt idx="681">
                  <c:v>#N/A</c:v>
                </c:pt>
                <c:pt idx="682">
                  <c:v>#N/A</c:v>
                </c:pt>
                <c:pt idx="683">
                  <c:v>#N/A</c:v>
                </c:pt>
                <c:pt idx="684">
                  <c:v>104</c:v>
                </c:pt>
                <c:pt idx="685">
                  <c:v>102.25</c:v>
                </c:pt>
                <c:pt idx="686">
                  <c:v>102.75</c:v>
                </c:pt>
                <c:pt idx="687">
                  <c:v>#N/A</c:v>
                </c:pt>
                <c:pt idx="688">
                  <c:v>103</c:v>
                </c:pt>
                <c:pt idx="689">
                  <c:v>103</c:v>
                </c:pt>
                <c:pt idx="690">
                  <c:v>102.13</c:v>
                </c:pt>
                <c:pt idx="691">
                  <c:v>#N/A</c:v>
                </c:pt>
                <c:pt idx="692">
                  <c:v>#N/A</c:v>
                </c:pt>
                <c:pt idx="693">
                  <c:v>101</c:v>
                </c:pt>
                <c:pt idx="694">
                  <c:v>#N/A</c:v>
                </c:pt>
                <c:pt idx="695">
                  <c:v>#N/A</c:v>
                </c:pt>
                <c:pt idx="696">
                  <c:v>#N/A</c:v>
                </c:pt>
                <c:pt idx="697">
                  <c:v>#N/A</c:v>
                </c:pt>
                <c:pt idx="698">
                  <c:v>99.5</c:v>
                </c:pt>
                <c:pt idx="699">
                  <c:v>#N/A</c:v>
                </c:pt>
                <c:pt idx="700">
                  <c:v>#N/A</c:v>
                </c:pt>
                <c:pt idx="701">
                  <c:v>97.55</c:v>
                </c:pt>
                <c:pt idx="702">
                  <c:v>96</c:v>
                </c:pt>
                <c:pt idx="703">
                  <c:v>95.88</c:v>
                </c:pt>
                <c:pt idx="704">
                  <c:v>95.08</c:v>
                </c:pt>
                <c:pt idx="705">
                  <c:v>#N/A</c:v>
                </c:pt>
                <c:pt idx="706">
                  <c:v>#N/A</c:v>
                </c:pt>
                <c:pt idx="707">
                  <c:v>95</c:v>
                </c:pt>
                <c:pt idx="708">
                  <c:v>94.6</c:v>
                </c:pt>
                <c:pt idx="709">
                  <c:v>92</c:v>
                </c:pt>
                <c:pt idx="710">
                  <c:v>91.2</c:v>
                </c:pt>
                <c:pt idx="711">
                  <c:v>91.649999999999991</c:v>
                </c:pt>
                <c:pt idx="712">
                  <c:v>89.25</c:v>
                </c:pt>
                <c:pt idx="713">
                  <c:v>61.75</c:v>
                </c:pt>
                <c:pt idx="714">
                  <c:v>89.25</c:v>
                </c:pt>
                <c:pt idx="715">
                  <c:v>91</c:v>
                </c:pt>
                <c:pt idx="716">
                  <c:v>90.649999999999991</c:v>
                </c:pt>
                <c:pt idx="717">
                  <c:v>91.149999999999991</c:v>
                </c:pt>
                <c:pt idx="718">
                  <c:v>89.5</c:v>
                </c:pt>
                <c:pt idx="719">
                  <c:v>90.38</c:v>
                </c:pt>
                <c:pt idx="720">
                  <c:v>92.33</c:v>
                </c:pt>
                <c:pt idx="721">
                  <c:v>#N/A</c:v>
                </c:pt>
                <c:pt idx="722">
                  <c:v>93.75</c:v>
                </c:pt>
                <c:pt idx="723">
                  <c:v>93</c:v>
                </c:pt>
                <c:pt idx="724">
                  <c:v>92.5</c:v>
                </c:pt>
                <c:pt idx="725">
                  <c:v>94.8</c:v>
                </c:pt>
                <c:pt idx="726">
                  <c:v>#N/A</c:v>
                </c:pt>
                <c:pt idx="727">
                  <c:v>94.75</c:v>
                </c:pt>
                <c:pt idx="728">
                  <c:v>95.75</c:v>
                </c:pt>
                <c:pt idx="729">
                  <c:v>95.75</c:v>
                </c:pt>
                <c:pt idx="730">
                  <c:v>97.63</c:v>
                </c:pt>
                <c:pt idx="731">
                  <c:v>98.9</c:v>
                </c:pt>
                <c:pt idx="732">
                  <c:v>99.75</c:v>
                </c:pt>
                <c:pt idx="733">
                  <c:v>100.75</c:v>
                </c:pt>
                <c:pt idx="734">
                  <c:v>100.25</c:v>
                </c:pt>
                <c:pt idx="735">
                  <c:v>101</c:v>
                </c:pt>
                <c:pt idx="736">
                  <c:v>102.25</c:v>
                </c:pt>
                <c:pt idx="737">
                  <c:v>101</c:v>
                </c:pt>
                <c:pt idx="738">
                  <c:v>100.25</c:v>
                </c:pt>
                <c:pt idx="739">
                  <c:v>99.88</c:v>
                </c:pt>
                <c:pt idx="740">
                  <c:v>99.5</c:v>
                </c:pt>
                <c:pt idx="741">
                  <c:v>99.88</c:v>
                </c:pt>
                <c:pt idx="742">
                  <c:v>#N/A</c:v>
                </c:pt>
                <c:pt idx="743">
                  <c:v>102.25</c:v>
                </c:pt>
                <c:pt idx="744">
                  <c:v>103</c:v>
                </c:pt>
                <c:pt idx="745">
                  <c:v>104.25</c:v>
                </c:pt>
                <c:pt idx="746">
                  <c:v>101.88</c:v>
                </c:pt>
                <c:pt idx="747">
                  <c:v>100.45</c:v>
                </c:pt>
                <c:pt idx="748">
                  <c:v>100.5</c:v>
                </c:pt>
                <c:pt idx="749">
                  <c:v>100</c:v>
                </c:pt>
                <c:pt idx="750">
                  <c:v>97.75</c:v>
                </c:pt>
                <c:pt idx="751">
                  <c:v>96.38</c:v>
                </c:pt>
                <c:pt idx="752">
                  <c:v>97.5</c:v>
                </c:pt>
                <c:pt idx="753">
                  <c:v>96.5</c:v>
                </c:pt>
                <c:pt idx="754">
                  <c:v>94</c:v>
                </c:pt>
                <c:pt idx="755">
                  <c:v>94.38</c:v>
                </c:pt>
                <c:pt idx="756">
                  <c:v>94.5</c:v>
                </c:pt>
                <c:pt idx="757">
                  <c:v>91.88</c:v>
                </c:pt>
                <c:pt idx="758">
                  <c:v>92.5</c:v>
                </c:pt>
                <c:pt idx="759">
                  <c:v>91.679999999999978</c:v>
                </c:pt>
                <c:pt idx="760">
                  <c:v>90.38</c:v>
                </c:pt>
                <c:pt idx="761">
                  <c:v>90.75</c:v>
                </c:pt>
                <c:pt idx="762">
                  <c:v>88.5</c:v>
                </c:pt>
                <c:pt idx="763">
                  <c:v>88.25</c:v>
                </c:pt>
                <c:pt idx="764">
                  <c:v>87.75</c:v>
                </c:pt>
                <c:pt idx="765">
                  <c:v>#N/A</c:v>
                </c:pt>
                <c:pt idx="766">
                  <c:v>90.5</c:v>
                </c:pt>
                <c:pt idx="767">
                  <c:v>90</c:v>
                </c:pt>
                <c:pt idx="768">
                  <c:v>88.75</c:v>
                </c:pt>
                <c:pt idx="769">
                  <c:v>88.25</c:v>
                </c:pt>
                <c:pt idx="770">
                  <c:v>88</c:v>
                </c:pt>
                <c:pt idx="771">
                  <c:v>88.75</c:v>
                </c:pt>
                <c:pt idx="772">
                  <c:v>87.25</c:v>
                </c:pt>
                <c:pt idx="773">
                  <c:v>86.13</c:v>
                </c:pt>
                <c:pt idx="774">
                  <c:v>86.75</c:v>
                </c:pt>
                <c:pt idx="775">
                  <c:v>85.88</c:v>
                </c:pt>
                <c:pt idx="776">
                  <c:v>86.179999999999978</c:v>
                </c:pt>
                <c:pt idx="777">
                  <c:v>#N/A</c:v>
                </c:pt>
                <c:pt idx="778">
                  <c:v>#N/A</c:v>
                </c:pt>
                <c:pt idx="779">
                  <c:v>#N/A</c:v>
                </c:pt>
                <c:pt idx="780">
                  <c:v>#N/A</c:v>
                </c:pt>
                <c:pt idx="781">
                  <c:v>#N/A</c:v>
                </c:pt>
                <c:pt idx="782">
                  <c:v>#N/A</c:v>
                </c:pt>
                <c:pt idx="783">
                  <c:v>#N/A</c:v>
                </c:pt>
                <c:pt idx="784">
                  <c:v>79.88</c:v>
                </c:pt>
                <c:pt idx="785">
                  <c:v>#N/A</c:v>
                </c:pt>
                <c:pt idx="786">
                  <c:v>#N/A</c:v>
                </c:pt>
                <c:pt idx="787">
                  <c:v>77.25</c:v>
                </c:pt>
                <c:pt idx="788">
                  <c:v>77</c:v>
                </c:pt>
                <c:pt idx="789">
                  <c:v>77.75</c:v>
                </c:pt>
                <c:pt idx="790">
                  <c:v>78.25</c:v>
                </c:pt>
                <c:pt idx="791">
                  <c:v>78.2</c:v>
                </c:pt>
                <c:pt idx="792">
                  <c:v>#N/A</c:v>
                </c:pt>
                <c:pt idx="793">
                  <c:v>81.25</c:v>
                </c:pt>
                <c:pt idx="794">
                  <c:v>#N/A</c:v>
                </c:pt>
                <c:pt idx="795">
                  <c:v>#N/A</c:v>
                </c:pt>
                <c:pt idx="796">
                  <c:v>79.75</c:v>
                </c:pt>
                <c:pt idx="797">
                  <c:v>79.25</c:v>
                </c:pt>
                <c:pt idx="798">
                  <c:v>78.38</c:v>
                </c:pt>
                <c:pt idx="799">
                  <c:v>77.83</c:v>
                </c:pt>
                <c:pt idx="800">
                  <c:v>#N/A</c:v>
                </c:pt>
                <c:pt idx="801">
                  <c:v>78.63</c:v>
                </c:pt>
                <c:pt idx="802">
                  <c:v>78</c:v>
                </c:pt>
                <c:pt idx="803">
                  <c:v>77.5</c:v>
                </c:pt>
                <c:pt idx="804">
                  <c:v>#N/A</c:v>
                </c:pt>
                <c:pt idx="805">
                  <c:v>77</c:v>
                </c:pt>
                <c:pt idx="806">
                  <c:v>76.63</c:v>
                </c:pt>
                <c:pt idx="807">
                  <c:v>75.930000000000007</c:v>
                </c:pt>
                <c:pt idx="808">
                  <c:v>76.25</c:v>
                </c:pt>
                <c:pt idx="809">
                  <c:v>75.25</c:v>
                </c:pt>
                <c:pt idx="810">
                  <c:v>74.88</c:v>
                </c:pt>
                <c:pt idx="811">
                  <c:v>74.83</c:v>
                </c:pt>
                <c:pt idx="812">
                  <c:v>74.25</c:v>
                </c:pt>
                <c:pt idx="813">
                  <c:v>73.25</c:v>
                </c:pt>
                <c:pt idx="814">
                  <c:v>72.33</c:v>
                </c:pt>
                <c:pt idx="815">
                  <c:v>72.75</c:v>
                </c:pt>
                <c:pt idx="816">
                  <c:v>72.83</c:v>
                </c:pt>
                <c:pt idx="817">
                  <c:v>71.430000000000007</c:v>
                </c:pt>
                <c:pt idx="818">
                  <c:v>71.05</c:v>
                </c:pt>
                <c:pt idx="819">
                  <c:v>72.25</c:v>
                </c:pt>
                <c:pt idx="820">
                  <c:v>72.25</c:v>
                </c:pt>
                <c:pt idx="821">
                  <c:v>74.099999999999994</c:v>
                </c:pt>
                <c:pt idx="822">
                  <c:v>76.75</c:v>
                </c:pt>
                <c:pt idx="823">
                  <c:v>76.63</c:v>
                </c:pt>
                <c:pt idx="824">
                  <c:v>77.2</c:v>
                </c:pt>
                <c:pt idx="825">
                  <c:v>80.5</c:v>
                </c:pt>
                <c:pt idx="826">
                  <c:v>78.95</c:v>
                </c:pt>
                <c:pt idx="827">
                  <c:v>#N/A</c:v>
                </c:pt>
                <c:pt idx="828">
                  <c:v>#N/A</c:v>
                </c:pt>
                <c:pt idx="829">
                  <c:v>#N/A</c:v>
                </c:pt>
                <c:pt idx="830">
                  <c:v>#N/A</c:v>
                </c:pt>
                <c:pt idx="831">
                  <c:v>#N/A</c:v>
                </c:pt>
                <c:pt idx="832">
                  <c:v>79.599999999999994</c:v>
                </c:pt>
                <c:pt idx="833">
                  <c:v>80</c:v>
                </c:pt>
                <c:pt idx="834">
                  <c:v>79.38</c:v>
                </c:pt>
                <c:pt idx="835">
                  <c:v>#N/A</c:v>
                </c:pt>
                <c:pt idx="836">
                  <c:v>#N/A</c:v>
                </c:pt>
                <c:pt idx="837">
                  <c:v>80.13</c:v>
                </c:pt>
                <c:pt idx="838">
                  <c:v>80.400000000000006</c:v>
                </c:pt>
                <c:pt idx="839">
                  <c:v>80.25</c:v>
                </c:pt>
                <c:pt idx="840">
                  <c:v>#N/A</c:v>
                </c:pt>
                <c:pt idx="841">
                  <c:v>80.649999999999991</c:v>
                </c:pt>
                <c:pt idx="842">
                  <c:v>81.25</c:v>
                </c:pt>
                <c:pt idx="843">
                  <c:v>81.63</c:v>
                </c:pt>
                <c:pt idx="844">
                  <c:v>#N/A</c:v>
                </c:pt>
                <c:pt idx="845">
                  <c:v>82.58</c:v>
                </c:pt>
                <c:pt idx="846">
                  <c:v>#N/A</c:v>
                </c:pt>
                <c:pt idx="847">
                  <c:v>82.55</c:v>
                </c:pt>
                <c:pt idx="848">
                  <c:v>#N/A</c:v>
                </c:pt>
                <c:pt idx="849">
                  <c:v>81.25</c:v>
                </c:pt>
                <c:pt idx="850">
                  <c:v>#N/A</c:v>
                </c:pt>
                <c:pt idx="851">
                  <c:v>#N/A</c:v>
                </c:pt>
                <c:pt idx="852">
                  <c:v>#N/A</c:v>
                </c:pt>
                <c:pt idx="853">
                  <c:v>80.8</c:v>
                </c:pt>
                <c:pt idx="854">
                  <c:v>#N/A</c:v>
                </c:pt>
                <c:pt idx="855">
                  <c:v>83</c:v>
                </c:pt>
                <c:pt idx="856">
                  <c:v>83.75</c:v>
                </c:pt>
                <c:pt idx="857">
                  <c:v>#N/A</c:v>
                </c:pt>
                <c:pt idx="858">
                  <c:v>84</c:v>
                </c:pt>
                <c:pt idx="859">
                  <c:v>82.75</c:v>
                </c:pt>
                <c:pt idx="860">
                  <c:v>#N/A</c:v>
                </c:pt>
                <c:pt idx="861">
                  <c:v>82</c:v>
                </c:pt>
                <c:pt idx="862">
                  <c:v>83.58</c:v>
                </c:pt>
                <c:pt idx="863">
                  <c:v>83.25</c:v>
                </c:pt>
                <c:pt idx="864">
                  <c:v>84.649999999999991</c:v>
                </c:pt>
                <c:pt idx="865">
                  <c:v>84.75</c:v>
                </c:pt>
                <c:pt idx="866">
                  <c:v>84.7</c:v>
                </c:pt>
                <c:pt idx="867">
                  <c:v>#N/A</c:v>
                </c:pt>
                <c:pt idx="868">
                  <c:v>#N/A</c:v>
                </c:pt>
                <c:pt idx="869">
                  <c:v>84.93</c:v>
                </c:pt>
                <c:pt idx="870">
                  <c:v>#N/A</c:v>
                </c:pt>
                <c:pt idx="871">
                  <c:v>85</c:v>
                </c:pt>
                <c:pt idx="872">
                  <c:v>#N/A</c:v>
                </c:pt>
                <c:pt idx="873">
                  <c:v>85.85</c:v>
                </c:pt>
                <c:pt idx="874">
                  <c:v>85.8</c:v>
                </c:pt>
                <c:pt idx="875">
                  <c:v>85.649999999999991</c:v>
                </c:pt>
                <c:pt idx="876">
                  <c:v>86.35</c:v>
                </c:pt>
                <c:pt idx="877">
                  <c:v>86.75</c:v>
                </c:pt>
                <c:pt idx="878">
                  <c:v>85.75</c:v>
                </c:pt>
                <c:pt idx="879">
                  <c:v>86.4</c:v>
                </c:pt>
                <c:pt idx="880">
                  <c:v>#N/A</c:v>
                </c:pt>
                <c:pt idx="881">
                  <c:v>#N/A</c:v>
                </c:pt>
                <c:pt idx="882">
                  <c:v>87.149999999999991</c:v>
                </c:pt>
                <c:pt idx="883">
                  <c:v>#N/A</c:v>
                </c:pt>
                <c:pt idx="884">
                  <c:v>86.75</c:v>
                </c:pt>
                <c:pt idx="885">
                  <c:v>86.9</c:v>
                </c:pt>
                <c:pt idx="886">
                  <c:v>87.649999999999991</c:v>
                </c:pt>
                <c:pt idx="887">
                  <c:v>#N/A</c:v>
                </c:pt>
                <c:pt idx="888">
                  <c:v>86.98</c:v>
                </c:pt>
                <c:pt idx="889">
                  <c:v>85.05</c:v>
                </c:pt>
                <c:pt idx="890">
                  <c:v>85.43</c:v>
                </c:pt>
                <c:pt idx="891">
                  <c:v>86.25</c:v>
                </c:pt>
                <c:pt idx="892">
                  <c:v>#N/A</c:v>
                </c:pt>
                <c:pt idx="893">
                  <c:v>#N/A</c:v>
                </c:pt>
                <c:pt idx="894">
                  <c:v>#N/A</c:v>
                </c:pt>
                <c:pt idx="895">
                  <c:v>85.25</c:v>
                </c:pt>
                <c:pt idx="896">
                  <c:v>85.38</c:v>
                </c:pt>
                <c:pt idx="897">
                  <c:v>85.25</c:v>
                </c:pt>
                <c:pt idx="898">
                  <c:v>85.3</c:v>
                </c:pt>
                <c:pt idx="899">
                  <c:v>85.88</c:v>
                </c:pt>
                <c:pt idx="900">
                  <c:v>86</c:v>
                </c:pt>
                <c:pt idx="901">
                  <c:v>85.13</c:v>
                </c:pt>
                <c:pt idx="902">
                  <c:v>84.149999999999991</c:v>
                </c:pt>
                <c:pt idx="903">
                  <c:v>83.25</c:v>
                </c:pt>
                <c:pt idx="904">
                  <c:v>83.25</c:v>
                </c:pt>
                <c:pt idx="905">
                  <c:v>83</c:v>
                </c:pt>
                <c:pt idx="906">
                  <c:v>83</c:v>
                </c:pt>
                <c:pt idx="907">
                  <c:v>82.38</c:v>
                </c:pt>
                <c:pt idx="908">
                  <c:v>81.5</c:v>
                </c:pt>
                <c:pt idx="909">
                  <c:v>#N/A</c:v>
                </c:pt>
                <c:pt idx="910">
                  <c:v>82.13</c:v>
                </c:pt>
                <c:pt idx="911">
                  <c:v>82.5</c:v>
                </c:pt>
                <c:pt idx="912">
                  <c:v>81.75</c:v>
                </c:pt>
                <c:pt idx="913">
                  <c:v>#N/A</c:v>
                </c:pt>
                <c:pt idx="914">
                  <c:v>80.7</c:v>
                </c:pt>
                <c:pt idx="915">
                  <c:v>#N/A</c:v>
                </c:pt>
                <c:pt idx="916">
                  <c:v>81.88</c:v>
                </c:pt>
                <c:pt idx="917">
                  <c:v>82.149999999999991</c:v>
                </c:pt>
                <c:pt idx="918">
                  <c:v>81.75</c:v>
                </c:pt>
                <c:pt idx="919">
                  <c:v>81.95</c:v>
                </c:pt>
                <c:pt idx="920">
                  <c:v>81.5</c:v>
                </c:pt>
                <c:pt idx="921">
                  <c:v>81.25</c:v>
                </c:pt>
                <c:pt idx="922">
                  <c:v>81.349999999999994</c:v>
                </c:pt>
                <c:pt idx="923">
                  <c:v>82.25</c:v>
                </c:pt>
                <c:pt idx="924">
                  <c:v>81.55</c:v>
                </c:pt>
                <c:pt idx="925">
                  <c:v>82.35</c:v>
                </c:pt>
                <c:pt idx="926">
                  <c:v>83.5</c:v>
                </c:pt>
                <c:pt idx="927">
                  <c:v>81.75</c:v>
                </c:pt>
                <c:pt idx="928">
                  <c:v>81.649999999999991</c:v>
                </c:pt>
                <c:pt idx="929">
                  <c:v>82.25</c:v>
                </c:pt>
                <c:pt idx="930">
                  <c:v>82.45</c:v>
                </c:pt>
                <c:pt idx="931">
                  <c:v>82.75</c:v>
                </c:pt>
                <c:pt idx="932">
                  <c:v>83.85</c:v>
                </c:pt>
                <c:pt idx="933">
                  <c:v>84.5</c:v>
                </c:pt>
                <c:pt idx="934">
                  <c:v>84.13</c:v>
                </c:pt>
                <c:pt idx="935">
                  <c:v>84.45</c:v>
                </c:pt>
                <c:pt idx="936">
                  <c:v>84.6</c:v>
                </c:pt>
                <c:pt idx="937">
                  <c:v>84.25</c:v>
                </c:pt>
                <c:pt idx="938">
                  <c:v>83.649999999999991</c:v>
                </c:pt>
                <c:pt idx="939">
                  <c:v>83.13</c:v>
                </c:pt>
                <c:pt idx="940">
                  <c:v>82.25</c:v>
                </c:pt>
                <c:pt idx="941">
                  <c:v>81.5</c:v>
                </c:pt>
                <c:pt idx="942">
                  <c:v>81.95</c:v>
                </c:pt>
                <c:pt idx="943">
                  <c:v>81.75</c:v>
                </c:pt>
                <c:pt idx="944">
                  <c:v>80.38</c:v>
                </c:pt>
                <c:pt idx="945">
                  <c:v>79.5</c:v>
                </c:pt>
                <c:pt idx="946">
                  <c:v>79.25</c:v>
                </c:pt>
                <c:pt idx="947">
                  <c:v>78.95</c:v>
                </c:pt>
                <c:pt idx="948">
                  <c:v>78.25</c:v>
                </c:pt>
                <c:pt idx="949">
                  <c:v>77.900000000000006</c:v>
                </c:pt>
                <c:pt idx="950">
                  <c:v>#N/A</c:v>
                </c:pt>
                <c:pt idx="951">
                  <c:v>78.5</c:v>
                </c:pt>
                <c:pt idx="952">
                  <c:v>78.2</c:v>
                </c:pt>
                <c:pt idx="953">
                  <c:v>79.5</c:v>
                </c:pt>
                <c:pt idx="954">
                  <c:v>80</c:v>
                </c:pt>
                <c:pt idx="955">
                  <c:v>79.5</c:v>
                </c:pt>
                <c:pt idx="956">
                  <c:v>79.5</c:v>
                </c:pt>
                <c:pt idx="957">
                  <c:v>79.5</c:v>
                </c:pt>
                <c:pt idx="958">
                  <c:v>80.13</c:v>
                </c:pt>
                <c:pt idx="959">
                  <c:v>79.849999999999994</c:v>
                </c:pt>
                <c:pt idx="960">
                  <c:v>79.849999999999994</c:v>
                </c:pt>
                <c:pt idx="961">
                  <c:v>80.2</c:v>
                </c:pt>
                <c:pt idx="962">
                  <c:v>79.25</c:v>
                </c:pt>
                <c:pt idx="963">
                  <c:v>80.05</c:v>
                </c:pt>
                <c:pt idx="964">
                  <c:v>80.430000000000007</c:v>
                </c:pt>
                <c:pt idx="965">
                  <c:v>80.25</c:v>
                </c:pt>
                <c:pt idx="966">
                  <c:v>79.88</c:v>
                </c:pt>
                <c:pt idx="967">
                  <c:v>79.63</c:v>
                </c:pt>
                <c:pt idx="968">
                  <c:v>79.900000000000006</c:v>
                </c:pt>
                <c:pt idx="969">
                  <c:v>80.2</c:v>
                </c:pt>
                <c:pt idx="970">
                  <c:v>80.5</c:v>
                </c:pt>
                <c:pt idx="971">
                  <c:v>81.05</c:v>
                </c:pt>
                <c:pt idx="972">
                  <c:v>81.25</c:v>
                </c:pt>
                <c:pt idx="973">
                  <c:v>#N/A</c:v>
                </c:pt>
                <c:pt idx="974">
                  <c:v>78.900000000000006</c:v>
                </c:pt>
                <c:pt idx="975">
                  <c:v>79.73</c:v>
                </c:pt>
                <c:pt idx="976">
                  <c:v>80.8</c:v>
                </c:pt>
                <c:pt idx="977">
                  <c:v>80.55</c:v>
                </c:pt>
                <c:pt idx="978">
                  <c:v>80.599999999999994</c:v>
                </c:pt>
                <c:pt idx="979">
                  <c:v>80.05</c:v>
                </c:pt>
                <c:pt idx="980">
                  <c:v>80.149999999999991</c:v>
                </c:pt>
                <c:pt idx="981">
                  <c:v>80.55</c:v>
                </c:pt>
                <c:pt idx="982">
                  <c:v>81.05</c:v>
                </c:pt>
                <c:pt idx="983">
                  <c:v>81</c:v>
                </c:pt>
                <c:pt idx="984">
                  <c:v>81.149999999999991</c:v>
                </c:pt>
                <c:pt idx="985">
                  <c:v>80.679999999999978</c:v>
                </c:pt>
                <c:pt idx="986">
                  <c:v>81.03</c:v>
                </c:pt>
                <c:pt idx="987">
                  <c:v>82</c:v>
                </c:pt>
                <c:pt idx="988">
                  <c:v>83.149999999999991</c:v>
                </c:pt>
                <c:pt idx="989">
                  <c:v>#N/A</c:v>
                </c:pt>
                <c:pt idx="990">
                  <c:v>84</c:v>
                </c:pt>
                <c:pt idx="991">
                  <c:v>85.1</c:v>
                </c:pt>
                <c:pt idx="992">
                  <c:v>83.95</c:v>
                </c:pt>
                <c:pt idx="993">
                  <c:v>#N/A</c:v>
                </c:pt>
                <c:pt idx="994">
                  <c:v>84</c:v>
                </c:pt>
                <c:pt idx="995">
                  <c:v>84.78</c:v>
                </c:pt>
                <c:pt idx="996">
                  <c:v>85.25</c:v>
                </c:pt>
                <c:pt idx="997">
                  <c:v>86</c:v>
                </c:pt>
                <c:pt idx="998">
                  <c:v>84</c:v>
                </c:pt>
                <c:pt idx="999">
                  <c:v>#N/A</c:v>
                </c:pt>
                <c:pt idx="1000">
                  <c:v>85.25</c:v>
                </c:pt>
                <c:pt idx="1001">
                  <c:v>85.75</c:v>
                </c:pt>
                <c:pt idx="1002">
                  <c:v>84.2</c:v>
                </c:pt>
                <c:pt idx="1003">
                  <c:v>84.45</c:v>
                </c:pt>
                <c:pt idx="1004">
                  <c:v>85.05</c:v>
                </c:pt>
                <c:pt idx="1005">
                  <c:v>85.25</c:v>
                </c:pt>
                <c:pt idx="1006">
                  <c:v>86.649999999999991</c:v>
                </c:pt>
                <c:pt idx="1007">
                  <c:v>86.5</c:v>
                </c:pt>
                <c:pt idx="1008">
                  <c:v>86.45</c:v>
                </c:pt>
                <c:pt idx="1009">
                  <c:v>86.25</c:v>
                </c:pt>
                <c:pt idx="1010">
                  <c:v>84.6</c:v>
                </c:pt>
                <c:pt idx="1011">
                  <c:v>83.95</c:v>
                </c:pt>
                <c:pt idx="1012">
                  <c:v>84.6</c:v>
                </c:pt>
                <c:pt idx="1013">
                  <c:v>85.35</c:v>
                </c:pt>
                <c:pt idx="1014">
                  <c:v>#N/A</c:v>
                </c:pt>
                <c:pt idx="1015">
                  <c:v>#N/A</c:v>
                </c:pt>
                <c:pt idx="1016">
                  <c:v>84</c:v>
                </c:pt>
                <c:pt idx="1017">
                  <c:v>82.75</c:v>
                </c:pt>
                <c:pt idx="1018">
                  <c:v>81.149999999999991</c:v>
                </c:pt>
                <c:pt idx="1019">
                  <c:v>80.649999999999991</c:v>
                </c:pt>
                <c:pt idx="1020">
                  <c:v>79.05</c:v>
                </c:pt>
                <c:pt idx="1021">
                  <c:v>78</c:v>
                </c:pt>
                <c:pt idx="1022">
                  <c:v>79.900000000000006</c:v>
                </c:pt>
                <c:pt idx="1023">
                  <c:v>81.599999999999994</c:v>
                </c:pt>
                <c:pt idx="1024">
                  <c:v>81.599999999999994</c:v>
                </c:pt>
                <c:pt idx="1025">
                  <c:v>#N/A</c:v>
                </c:pt>
                <c:pt idx="1026">
                  <c:v>#N/A</c:v>
                </c:pt>
                <c:pt idx="1027">
                  <c:v>83.25</c:v>
                </c:pt>
                <c:pt idx="1028">
                  <c:v>#N/A</c:v>
                </c:pt>
                <c:pt idx="1029">
                  <c:v>#N/A</c:v>
                </c:pt>
                <c:pt idx="1030">
                  <c:v>#N/A</c:v>
                </c:pt>
                <c:pt idx="1031">
                  <c:v>84.5</c:v>
                </c:pt>
                <c:pt idx="1032">
                  <c:v>84</c:v>
                </c:pt>
                <c:pt idx="1033">
                  <c:v>84.93</c:v>
                </c:pt>
                <c:pt idx="1034">
                  <c:v>84.85</c:v>
                </c:pt>
                <c:pt idx="1035">
                  <c:v>85.75</c:v>
                </c:pt>
                <c:pt idx="1036">
                  <c:v>#N/A</c:v>
                </c:pt>
                <c:pt idx="1037">
                  <c:v>#N/A</c:v>
                </c:pt>
                <c:pt idx="1038">
                  <c:v>#N/A</c:v>
                </c:pt>
                <c:pt idx="1039">
                  <c:v>#N/A</c:v>
                </c:pt>
                <c:pt idx="1040">
                  <c:v>#N/A</c:v>
                </c:pt>
                <c:pt idx="1041">
                  <c:v>#N/A</c:v>
                </c:pt>
                <c:pt idx="1042">
                  <c:v>#N/A</c:v>
                </c:pt>
                <c:pt idx="1043">
                  <c:v>#N/A</c:v>
                </c:pt>
                <c:pt idx="1044">
                  <c:v>86.649999999999991</c:v>
                </c:pt>
                <c:pt idx="1045">
                  <c:v>88</c:v>
                </c:pt>
                <c:pt idx="1046">
                  <c:v>88.5</c:v>
                </c:pt>
                <c:pt idx="1047">
                  <c:v>88.6</c:v>
                </c:pt>
                <c:pt idx="1048">
                  <c:v>89</c:v>
                </c:pt>
                <c:pt idx="1049">
                  <c:v>88.35</c:v>
                </c:pt>
                <c:pt idx="1050">
                  <c:v>#N/A</c:v>
                </c:pt>
                <c:pt idx="1051">
                  <c:v>87.75</c:v>
                </c:pt>
                <c:pt idx="1052">
                  <c:v>88</c:v>
                </c:pt>
                <c:pt idx="1053">
                  <c:v>87.75</c:v>
                </c:pt>
                <c:pt idx="1054">
                  <c:v>86.7</c:v>
                </c:pt>
                <c:pt idx="1055">
                  <c:v>#N/A</c:v>
                </c:pt>
                <c:pt idx="1056">
                  <c:v>85.75</c:v>
                </c:pt>
                <c:pt idx="1057">
                  <c:v>83.3</c:v>
                </c:pt>
                <c:pt idx="1058">
                  <c:v>#N/A</c:v>
                </c:pt>
                <c:pt idx="1059">
                  <c:v>#N/A</c:v>
                </c:pt>
                <c:pt idx="1060">
                  <c:v>82.85</c:v>
                </c:pt>
                <c:pt idx="1061">
                  <c:v>85.05</c:v>
                </c:pt>
                <c:pt idx="1062">
                  <c:v>84.4</c:v>
                </c:pt>
                <c:pt idx="1063">
                  <c:v>#N/A</c:v>
                </c:pt>
                <c:pt idx="1064">
                  <c:v>#N/A</c:v>
                </c:pt>
                <c:pt idx="1065">
                  <c:v>84.05</c:v>
                </c:pt>
                <c:pt idx="1066">
                  <c:v>84.88</c:v>
                </c:pt>
                <c:pt idx="1067">
                  <c:v>84.25</c:v>
                </c:pt>
                <c:pt idx="1068">
                  <c:v>83.43</c:v>
                </c:pt>
                <c:pt idx="1069">
                  <c:v>83.75</c:v>
                </c:pt>
                <c:pt idx="1070">
                  <c:v>84</c:v>
                </c:pt>
                <c:pt idx="1071">
                  <c:v>#N/A</c:v>
                </c:pt>
                <c:pt idx="1072">
                  <c:v>85.05</c:v>
                </c:pt>
                <c:pt idx="1073">
                  <c:v>85.35</c:v>
                </c:pt>
                <c:pt idx="1074">
                  <c:v>85.4</c:v>
                </c:pt>
                <c:pt idx="1075">
                  <c:v>#N/A</c:v>
                </c:pt>
                <c:pt idx="1076">
                  <c:v>#N/A</c:v>
                </c:pt>
                <c:pt idx="1077">
                  <c:v>66.3</c:v>
                </c:pt>
                <c:pt idx="1078">
                  <c:v>#N/A</c:v>
                </c:pt>
                <c:pt idx="1079">
                  <c:v>#N/A</c:v>
                </c:pt>
                <c:pt idx="1080">
                  <c:v>#N/A</c:v>
                </c:pt>
                <c:pt idx="1081">
                  <c:v>88</c:v>
                </c:pt>
                <c:pt idx="1082">
                  <c:v>88.4</c:v>
                </c:pt>
                <c:pt idx="1083">
                  <c:v>#N/A</c:v>
                </c:pt>
                <c:pt idx="1084">
                  <c:v>#N/A</c:v>
                </c:pt>
                <c:pt idx="1085">
                  <c:v>#N/A</c:v>
                </c:pt>
                <c:pt idx="1086">
                  <c:v>88.95</c:v>
                </c:pt>
                <c:pt idx="1087">
                  <c:v>88.5</c:v>
                </c:pt>
                <c:pt idx="1088">
                  <c:v>87.95</c:v>
                </c:pt>
                <c:pt idx="1089">
                  <c:v>#N/A</c:v>
                </c:pt>
                <c:pt idx="1090">
                  <c:v>#N/A</c:v>
                </c:pt>
                <c:pt idx="1091">
                  <c:v>88.25</c:v>
                </c:pt>
                <c:pt idx="1092">
                  <c:v>#N/A</c:v>
                </c:pt>
                <c:pt idx="1093">
                  <c:v>#N/A</c:v>
                </c:pt>
                <c:pt idx="1094">
                  <c:v>#N/A</c:v>
                </c:pt>
                <c:pt idx="1095">
                  <c:v>88.5</c:v>
                </c:pt>
                <c:pt idx="1096">
                  <c:v>88.25</c:v>
                </c:pt>
                <c:pt idx="1097">
                  <c:v>86.95</c:v>
                </c:pt>
                <c:pt idx="1098">
                  <c:v>#N/A</c:v>
                </c:pt>
                <c:pt idx="1099">
                  <c:v>#N/A</c:v>
                </c:pt>
                <c:pt idx="1100">
                  <c:v>86</c:v>
                </c:pt>
                <c:pt idx="1101">
                  <c:v>#N/A</c:v>
                </c:pt>
                <c:pt idx="1102">
                  <c:v>#N/A</c:v>
                </c:pt>
                <c:pt idx="1103">
                  <c:v>86</c:v>
                </c:pt>
                <c:pt idx="1104">
                  <c:v>#N/A</c:v>
                </c:pt>
                <c:pt idx="1105">
                  <c:v>88.149999999999991</c:v>
                </c:pt>
                <c:pt idx="1106">
                  <c:v>#N/A</c:v>
                </c:pt>
                <c:pt idx="1107">
                  <c:v>88.33</c:v>
                </c:pt>
                <c:pt idx="1108">
                  <c:v>#N/A</c:v>
                </c:pt>
                <c:pt idx="1109">
                  <c:v>#N/A</c:v>
                </c:pt>
                <c:pt idx="1110">
                  <c:v>#N/A</c:v>
                </c:pt>
                <c:pt idx="1111">
                  <c:v>90.58</c:v>
                </c:pt>
                <c:pt idx="1112">
                  <c:v>#N/A</c:v>
                </c:pt>
                <c:pt idx="1113">
                  <c:v>#N/A</c:v>
                </c:pt>
                <c:pt idx="1114">
                  <c:v>#N/A</c:v>
                </c:pt>
                <c:pt idx="1115">
                  <c:v>#N/A</c:v>
                </c:pt>
                <c:pt idx="1116">
                  <c:v>#N/A</c:v>
                </c:pt>
                <c:pt idx="1117">
                  <c:v>#N/A</c:v>
                </c:pt>
                <c:pt idx="1118">
                  <c:v>#N/A</c:v>
                </c:pt>
                <c:pt idx="1119">
                  <c:v>#N/A</c:v>
                </c:pt>
                <c:pt idx="1120">
                  <c:v>#N/A</c:v>
                </c:pt>
                <c:pt idx="1121">
                  <c:v>#N/A</c:v>
                </c:pt>
                <c:pt idx="1122">
                  <c:v>#N/A</c:v>
                </c:pt>
                <c:pt idx="1123">
                  <c:v>#N/A</c:v>
                </c:pt>
                <c:pt idx="1124">
                  <c:v>#N/A</c:v>
                </c:pt>
                <c:pt idx="1125">
                  <c:v>#N/A</c:v>
                </c:pt>
                <c:pt idx="1126">
                  <c:v>#N/A</c:v>
                </c:pt>
                <c:pt idx="1127">
                  <c:v>#N/A</c:v>
                </c:pt>
                <c:pt idx="1128">
                  <c:v>#N/A</c:v>
                </c:pt>
                <c:pt idx="1129">
                  <c:v>#N/A</c:v>
                </c:pt>
                <c:pt idx="1130">
                  <c:v>#N/A</c:v>
                </c:pt>
                <c:pt idx="1131">
                  <c:v>#N/A</c:v>
                </c:pt>
                <c:pt idx="1132">
                  <c:v>#N/A</c:v>
                </c:pt>
                <c:pt idx="1133">
                  <c:v>#N/A</c:v>
                </c:pt>
                <c:pt idx="1134">
                  <c:v>#N/A</c:v>
                </c:pt>
                <c:pt idx="1135">
                  <c:v>#N/A</c:v>
                </c:pt>
                <c:pt idx="1136">
                  <c:v>#N/A</c:v>
                </c:pt>
                <c:pt idx="1137">
                  <c:v>#N/A</c:v>
                </c:pt>
                <c:pt idx="1138">
                  <c:v>#N/A</c:v>
                </c:pt>
                <c:pt idx="1139">
                  <c:v>#N/A</c:v>
                </c:pt>
                <c:pt idx="1140">
                  <c:v>#N/A</c:v>
                </c:pt>
                <c:pt idx="1141">
                  <c:v>101.75</c:v>
                </c:pt>
                <c:pt idx="1142">
                  <c:v>104.8</c:v>
                </c:pt>
                <c:pt idx="1143">
                  <c:v>105</c:v>
                </c:pt>
                <c:pt idx="1144">
                  <c:v>108</c:v>
                </c:pt>
                <c:pt idx="1145">
                  <c:v>107.9</c:v>
                </c:pt>
                <c:pt idx="1146">
                  <c:v>109.6</c:v>
                </c:pt>
                <c:pt idx="1147">
                  <c:v>#N/A</c:v>
                </c:pt>
                <c:pt idx="1148">
                  <c:v>110.7</c:v>
                </c:pt>
                <c:pt idx="1149">
                  <c:v>109.64999999999999</c:v>
                </c:pt>
                <c:pt idx="1150">
                  <c:v>109.5</c:v>
                </c:pt>
                <c:pt idx="1151">
                  <c:v>105</c:v>
                </c:pt>
                <c:pt idx="1152">
                  <c:v>#N/A</c:v>
                </c:pt>
                <c:pt idx="1153">
                  <c:v>#N/A</c:v>
                </c:pt>
                <c:pt idx="1154">
                  <c:v>#N/A</c:v>
                </c:pt>
                <c:pt idx="1155">
                  <c:v>103.25</c:v>
                </c:pt>
                <c:pt idx="1156">
                  <c:v>107.75</c:v>
                </c:pt>
                <c:pt idx="1157">
                  <c:v>110.8</c:v>
                </c:pt>
                <c:pt idx="1158">
                  <c:v>111.85</c:v>
                </c:pt>
                <c:pt idx="1159">
                  <c:v>113.9</c:v>
                </c:pt>
                <c:pt idx="1160">
                  <c:v>116.5</c:v>
                </c:pt>
                <c:pt idx="1161">
                  <c:v>117.75</c:v>
                </c:pt>
                <c:pt idx="1162">
                  <c:v>118.63</c:v>
                </c:pt>
                <c:pt idx="1163">
                  <c:v>118.25</c:v>
                </c:pt>
                <c:pt idx="1164">
                  <c:v>#N/A</c:v>
                </c:pt>
                <c:pt idx="1165">
                  <c:v>122.5</c:v>
                </c:pt>
                <c:pt idx="1166">
                  <c:v>122.4</c:v>
                </c:pt>
                <c:pt idx="1167">
                  <c:v>122.75</c:v>
                </c:pt>
                <c:pt idx="1168">
                  <c:v>#N/A</c:v>
                </c:pt>
                <c:pt idx="1169">
                  <c:v>123.25</c:v>
                </c:pt>
                <c:pt idx="1170">
                  <c:v>124</c:v>
                </c:pt>
                <c:pt idx="1171">
                  <c:v>127</c:v>
                </c:pt>
                <c:pt idx="1172">
                  <c:v>128.65</c:v>
                </c:pt>
                <c:pt idx="1173">
                  <c:v>130.55000000000001</c:v>
                </c:pt>
                <c:pt idx="1174">
                  <c:v>128.5</c:v>
                </c:pt>
                <c:pt idx="1175">
                  <c:v>128.75</c:v>
                </c:pt>
                <c:pt idx="1176">
                  <c:v>#N/A</c:v>
                </c:pt>
                <c:pt idx="1177">
                  <c:v>128.75</c:v>
                </c:pt>
                <c:pt idx="1178">
                  <c:v>#N/A</c:v>
                </c:pt>
                <c:pt idx="1179">
                  <c:v>#N/A</c:v>
                </c:pt>
                <c:pt idx="1180">
                  <c:v>#N/A</c:v>
                </c:pt>
                <c:pt idx="1181">
                  <c:v>#N/A</c:v>
                </c:pt>
                <c:pt idx="1182">
                  <c:v>125</c:v>
                </c:pt>
                <c:pt idx="1183">
                  <c:v>#N/A</c:v>
                </c:pt>
                <c:pt idx="1184">
                  <c:v>#N/A</c:v>
                </c:pt>
                <c:pt idx="1185">
                  <c:v>117</c:v>
                </c:pt>
                <c:pt idx="1186">
                  <c:v>#N/A</c:v>
                </c:pt>
                <c:pt idx="1187">
                  <c:v>#N/A</c:v>
                </c:pt>
                <c:pt idx="1188">
                  <c:v>#N/A</c:v>
                </c:pt>
                <c:pt idx="1189">
                  <c:v>#N/A</c:v>
                </c:pt>
                <c:pt idx="1190">
                  <c:v>#N/A</c:v>
                </c:pt>
                <c:pt idx="1191">
                  <c:v>#N/A</c:v>
                </c:pt>
                <c:pt idx="1192">
                  <c:v>#N/A</c:v>
                </c:pt>
                <c:pt idx="1193">
                  <c:v>112.75</c:v>
                </c:pt>
                <c:pt idx="1194">
                  <c:v>#N/A</c:v>
                </c:pt>
                <c:pt idx="1195">
                  <c:v>113.75</c:v>
                </c:pt>
                <c:pt idx="1196">
                  <c:v>#N/A</c:v>
                </c:pt>
                <c:pt idx="1197">
                  <c:v>112.25</c:v>
                </c:pt>
                <c:pt idx="1198">
                  <c:v>#N/A</c:v>
                </c:pt>
                <c:pt idx="1199">
                  <c:v>109.1</c:v>
                </c:pt>
                <c:pt idx="1200">
                  <c:v>#N/A</c:v>
                </c:pt>
                <c:pt idx="1201">
                  <c:v>#N/A</c:v>
                </c:pt>
                <c:pt idx="1202">
                  <c:v>111</c:v>
                </c:pt>
                <c:pt idx="1203">
                  <c:v>111.23</c:v>
                </c:pt>
                <c:pt idx="1204">
                  <c:v>#N/A</c:v>
                </c:pt>
                <c:pt idx="1205">
                  <c:v>113.75</c:v>
                </c:pt>
                <c:pt idx="1206">
                  <c:v>#N/A</c:v>
                </c:pt>
                <c:pt idx="1207">
                  <c:v>114.25</c:v>
                </c:pt>
                <c:pt idx="1208">
                  <c:v>114.38</c:v>
                </c:pt>
                <c:pt idx="1209">
                  <c:v>117.5</c:v>
                </c:pt>
                <c:pt idx="1210">
                  <c:v>119.5</c:v>
                </c:pt>
                <c:pt idx="1211">
                  <c:v>118.5</c:v>
                </c:pt>
                <c:pt idx="1212">
                  <c:v>#N/A</c:v>
                </c:pt>
                <c:pt idx="1213">
                  <c:v>118.3</c:v>
                </c:pt>
                <c:pt idx="1214">
                  <c:v>119.78</c:v>
                </c:pt>
                <c:pt idx="1215">
                  <c:v>#N/A</c:v>
                </c:pt>
                <c:pt idx="1216">
                  <c:v>120.25</c:v>
                </c:pt>
                <c:pt idx="1217">
                  <c:v>117.78</c:v>
                </c:pt>
                <c:pt idx="1218">
                  <c:v>#N/A</c:v>
                </c:pt>
                <c:pt idx="1219">
                  <c:v>#N/A</c:v>
                </c:pt>
                <c:pt idx="1220">
                  <c:v>#N/A</c:v>
                </c:pt>
                <c:pt idx="1221">
                  <c:v>#N/A</c:v>
                </c:pt>
                <c:pt idx="1222">
                  <c:v>#N/A</c:v>
                </c:pt>
                <c:pt idx="1223">
                  <c:v>113.25</c:v>
                </c:pt>
                <c:pt idx="1224">
                  <c:v>#N/A</c:v>
                </c:pt>
                <c:pt idx="1225">
                  <c:v>#N/A</c:v>
                </c:pt>
                <c:pt idx="1226">
                  <c:v>#N/A</c:v>
                </c:pt>
                <c:pt idx="1227">
                  <c:v>#N/A</c:v>
                </c:pt>
                <c:pt idx="1228">
                  <c:v>#N/A</c:v>
                </c:pt>
                <c:pt idx="1229">
                  <c:v>#N/A</c:v>
                </c:pt>
                <c:pt idx="1230">
                  <c:v>#N/A</c:v>
                </c:pt>
                <c:pt idx="1231">
                  <c:v>#N/A</c:v>
                </c:pt>
                <c:pt idx="1232">
                  <c:v>#N/A</c:v>
                </c:pt>
                <c:pt idx="1233">
                  <c:v>#N/A</c:v>
                </c:pt>
                <c:pt idx="1234">
                  <c:v>#N/A</c:v>
                </c:pt>
                <c:pt idx="1235">
                  <c:v>#N/A</c:v>
                </c:pt>
                <c:pt idx="1236">
                  <c:v>#N/A</c:v>
                </c:pt>
                <c:pt idx="1237">
                  <c:v>#N/A</c:v>
                </c:pt>
                <c:pt idx="1238">
                  <c:v>#N/A</c:v>
                </c:pt>
                <c:pt idx="1239">
                  <c:v>#N/A</c:v>
                </c:pt>
                <c:pt idx="1240">
                  <c:v>#N/A</c:v>
                </c:pt>
                <c:pt idx="1241">
                  <c:v>#N/A</c:v>
                </c:pt>
                <c:pt idx="1242">
                  <c:v>#N/A</c:v>
                </c:pt>
                <c:pt idx="1243">
                  <c:v>#N/A</c:v>
                </c:pt>
                <c:pt idx="1244">
                  <c:v>#N/A</c:v>
                </c:pt>
                <c:pt idx="1245">
                  <c:v>#N/A</c:v>
                </c:pt>
                <c:pt idx="1246">
                  <c:v>#N/A</c:v>
                </c:pt>
                <c:pt idx="1247">
                  <c:v>#N/A</c:v>
                </c:pt>
                <c:pt idx="1248">
                  <c:v>#N/A</c:v>
                </c:pt>
                <c:pt idx="1249">
                  <c:v>#N/A</c:v>
                </c:pt>
                <c:pt idx="1250">
                  <c:v>#N/A</c:v>
                </c:pt>
                <c:pt idx="1251">
                  <c:v>#N/A</c:v>
                </c:pt>
                <c:pt idx="1252">
                  <c:v>#N/A</c:v>
                </c:pt>
                <c:pt idx="1253">
                  <c:v>#N/A</c:v>
                </c:pt>
                <c:pt idx="1254">
                  <c:v>#N/A</c:v>
                </c:pt>
                <c:pt idx="1255">
                  <c:v>#N/A</c:v>
                </c:pt>
                <c:pt idx="1256">
                  <c:v>#N/A</c:v>
                </c:pt>
                <c:pt idx="1257">
                  <c:v>#N/A</c:v>
                </c:pt>
                <c:pt idx="1258">
                  <c:v>#N/A</c:v>
                </c:pt>
                <c:pt idx="1259">
                  <c:v>#N/A</c:v>
                </c:pt>
                <c:pt idx="1260">
                  <c:v>#N/A</c:v>
                </c:pt>
                <c:pt idx="1261">
                  <c:v>#N/A</c:v>
                </c:pt>
                <c:pt idx="1262">
                  <c:v>#N/A</c:v>
                </c:pt>
                <c:pt idx="1263">
                  <c:v>#N/A</c:v>
                </c:pt>
                <c:pt idx="1264">
                  <c:v>#N/A</c:v>
                </c:pt>
                <c:pt idx="1265">
                  <c:v>#N/A</c:v>
                </c:pt>
                <c:pt idx="1266">
                  <c:v>#N/A</c:v>
                </c:pt>
                <c:pt idx="1267">
                  <c:v>#N/A</c:v>
                </c:pt>
                <c:pt idx="1268">
                  <c:v>#N/A</c:v>
                </c:pt>
                <c:pt idx="1269">
                  <c:v>#N/A</c:v>
                </c:pt>
                <c:pt idx="1270">
                  <c:v>#N/A</c:v>
                </c:pt>
                <c:pt idx="1271">
                  <c:v>#N/A</c:v>
                </c:pt>
                <c:pt idx="1272">
                  <c:v>#N/A</c:v>
                </c:pt>
                <c:pt idx="1273">
                  <c:v>#N/A</c:v>
                </c:pt>
                <c:pt idx="1274">
                  <c:v>#N/A</c:v>
                </c:pt>
                <c:pt idx="1275">
                  <c:v>84</c:v>
                </c:pt>
                <c:pt idx="1276">
                  <c:v>83.5</c:v>
                </c:pt>
                <c:pt idx="1277">
                  <c:v>#N/A</c:v>
                </c:pt>
                <c:pt idx="1278">
                  <c:v>#N/A</c:v>
                </c:pt>
                <c:pt idx="1279">
                  <c:v>#N/A</c:v>
                </c:pt>
                <c:pt idx="1280">
                  <c:v>#N/A</c:v>
                </c:pt>
                <c:pt idx="1281">
                  <c:v>#N/A</c:v>
                </c:pt>
                <c:pt idx="1282">
                  <c:v>#N/A</c:v>
                </c:pt>
                <c:pt idx="1283">
                  <c:v>#N/A</c:v>
                </c:pt>
                <c:pt idx="1284">
                  <c:v>#N/A</c:v>
                </c:pt>
                <c:pt idx="1285">
                  <c:v>#N/A</c:v>
                </c:pt>
                <c:pt idx="1286">
                  <c:v>#N/A</c:v>
                </c:pt>
                <c:pt idx="1287">
                  <c:v>#N/A</c:v>
                </c:pt>
                <c:pt idx="1288">
                  <c:v>#N/A</c:v>
                </c:pt>
                <c:pt idx="1289">
                  <c:v>#N/A</c:v>
                </c:pt>
                <c:pt idx="1290">
                  <c:v>#N/A</c:v>
                </c:pt>
                <c:pt idx="1291">
                  <c:v>#N/A</c:v>
                </c:pt>
                <c:pt idx="1292">
                  <c:v>#N/A</c:v>
                </c:pt>
                <c:pt idx="1293">
                  <c:v>#N/A</c:v>
                </c:pt>
                <c:pt idx="1294">
                  <c:v>#N/A</c:v>
                </c:pt>
                <c:pt idx="1295">
                  <c:v>#N/A</c:v>
                </c:pt>
                <c:pt idx="1296">
                  <c:v>#N/A</c:v>
                </c:pt>
                <c:pt idx="1297">
                  <c:v>#N/A</c:v>
                </c:pt>
                <c:pt idx="1298">
                  <c:v>#N/A</c:v>
                </c:pt>
                <c:pt idx="1299">
                  <c:v>#N/A</c:v>
                </c:pt>
                <c:pt idx="1300">
                  <c:v>#N/A</c:v>
                </c:pt>
                <c:pt idx="1301">
                  <c:v>#N/A</c:v>
                </c:pt>
                <c:pt idx="1302">
                  <c:v>#N/A</c:v>
                </c:pt>
                <c:pt idx="1303">
                  <c:v>#N/A</c:v>
                </c:pt>
                <c:pt idx="1304">
                  <c:v>#N/A</c:v>
                </c:pt>
                <c:pt idx="1305">
                  <c:v>#N/A</c:v>
                </c:pt>
                <c:pt idx="1306">
                  <c:v>#N/A</c:v>
                </c:pt>
                <c:pt idx="1307">
                  <c:v>#N/A</c:v>
                </c:pt>
                <c:pt idx="1308">
                  <c:v>#N/A</c:v>
                </c:pt>
                <c:pt idx="1309">
                  <c:v>#N/A</c:v>
                </c:pt>
                <c:pt idx="1310">
                  <c:v>#N/A</c:v>
                </c:pt>
                <c:pt idx="1311">
                  <c:v>#N/A</c:v>
                </c:pt>
                <c:pt idx="1312">
                  <c:v>#N/A</c:v>
                </c:pt>
                <c:pt idx="1313">
                  <c:v>#N/A</c:v>
                </c:pt>
                <c:pt idx="1314">
                  <c:v>#N/A</c:v>
                </c:pt>
                <c:pt idx="1315">
                  <c:v>#N/A</c:v>
                </c:pt>
                <c:pt idx="1316">
                  <c:v>76</c:v>
                </c:pt>
                <c:pt idx="1317">
                  <c:v>#N/A</c:v>
                </c:pt>
                <c:pt idx="1318">
                  <c:v>#N/A</c:v>
                </c:pt>
                <c:pt idx="1319">
                  <c:v>#N/A</c:v>
                </c:pt>
                <c:pt idx="1320">
                  <c:v>#N/A</c:v>
                </c:pt>
                <c:pt idx="1321">
                  <c:v>#N/A</c:v>
                </c:pt>
                <c:pt idx="1322">
                  <c:v>#N/A</c:v>
                </c:pt>
                <c:pt idx="1323">
                  <c:v>#N/A</c:v>
                </c:pt>
                <c:pt idx="1324">
                  <c:v>#N/A</c:v>
                </c:pt>
                <c:pt idx="1325">
                  <c:v>#N/A</c:v>
                </c:pt>
                <c:pt idx="1326">
                  <c:v>#N/A</c:v>
                </c:pt>
                <c:pt idx="1327">
                  <c:v>#N/A</c:v>
                </c:pt>
                <c:pt idx="1328">
                  <c:v>#N/A</c:v>
                </c:pt>
                <c:pt idx="1329">
                  <c:v>#N/A</c:v>
                </c:pt>
                <c:pt idx="1330">
                  <c:v>#N/A</c:v>
                </c:pt>
                <c:pt idx="1331">
                  <c:v>#N/A</c:v>
                </c:pt>
                <c:pt idx="1332">
                  <c:v>#N/A</c:v>
                </c:pt>
                <c:pt idx="1333">
                  <c:v>#N/A</c:v>
                </c:pt>
                <c:pt idx="1334">
                  <c:v>#N/A</c:v>
                </c:pt>
                <c:pt idx="1335">
                  <c:v>#N/A</c:v>
                </c:pt>
                <c:pt idx="1336">
                  <c:v>#N/A</c:v>
                </c:pt>
                <c:pt idx="1337">
                  <c:v>#N/A</c:v>
                </c:pt>
                <c:pt idx="1338">
                  <c:v>#N/A</c:v>
                </c:pt>
                <c:pt idx="1339">
                  <c:v>#N/A</c:v>
                </c:pt>
                <c:pt idx="1340">
                  <c:v>#N/A</c:v>
                </c:pt>
                <c:pt idx="1341">
                  <c:v>#N/A</c:v>
                </c:pt>
                <c:pt idx="1342">
                  <c:v>#N/A</c:v>
                </c:pt>
                <c:pt idx="1343">
                  <c:v>#N/A</c:v>
                </c:pt>
                <c:pt idx="1344">
                  <c:v>#N/A</c:v>
                </c:pt>
                <c:pt idx="1345">
                  <c:v>#N/A</c:v>
                </c:pt>
                <c:pt idx="1346">
                  <c:v>#N/A</c:v>
                </c:pt>
                <c:pt idx="1347">
                  <c:v>#N/A</c:v>
                </c:pt>
                <c:pt idx="1348">
                  <c:v>#N/A</c:v>
                </c:pt>
                <c:pt idx="1349">
                  <c:v>#N/A</c:v>
                </c:pt>
                <c:pt idx="1350">
                  <c:v>#N/A</c:v>
                </c:pt>
                <c:pt idx="1351">
                  <c:v>62.25</c:v>
                </c:pt>
                <c:pt idx="1352">
                  <c:v>#N/A</c:v>
                </c:pt>
                <c:pt idx="1353">
                  <c:v>#N/A</c:v>
                </c:pt>
                <c:pt idx="1354">
                  <c:v>#N/A</c:v>
                </c:pt>
                <c:pt idx="1355">
                  <c:v>#N/A</c:v>
                </c:pt>
                <c:pt idx="1356">
                  <c:v>#N/A</c:v>
                </c:pt>
                <c:pt idx="1357">
                  <c:v>#N/A</c:v>
                </c:pt>
                <c:pt idx="1358">
                  <c:v>#N/A</c:v>
                </c:pt>
                <c:pt idx="1359">
                  <c:v>65</c:v>
                </c:pt>
                <c:pt idx="1360">
                  <c:v>#N/A</c:v>
                </c:pt>
                <c:pt idx="1361">
                  <c:v>#N/A</c:v>
                </c:pt>
                <c:pt idx="1362">
                  <c:v>#N/A</c:v>
                </c:pt>
                <c:pt idx="1363">
                  <c:v>#N/A</c:v>
                </c:pt>
                <c:pt idx="1364">
                  <c:v>#N/A</c:v>
                </c:pt>
                <c:pt idx="1365">
                  <c:v>#N/A</c:v>
                </c:pt>
                <c:pt idx="1366">
                  <c:v>#N/A</c:v>
                </c:pt>
                <c:pt idx="1367">
                  <c:v>#N/A</c:v>
                </c:pt>
                <c:pt idx="1368">
                  <c:v>#N/A</c:v>
                </c:pt>
                <c:pt idx="1369">
                  <c:v>#N/A</c:v>
                </c:pt>
                <c:pt idx="1370">
                  <c:v>#N/A</c:v>
                </c:pt>
                <c:pt idx="1371">
                  <c:v>#N/A</c:v>
                </c:pt>
                <c:pt idx="1372">
                  <c:v>72.5</c:v>
                </c:pt>
                <c:pt idx="1373">
                  <c:v>#N/A</c:v>
                </c:pt>
                <c:pt idx="1374">
                  <c:v>#N/A</c:v>
                </c:pt>
                <c:pt idx="1375">
                  <c:v>#N/A</c:v>
                </c:pt>
                <c:pt idx="1376">
                  <c:v>#N/A</c:v>
                </c:pt>
                <c:pt idx="1377">
                  <c:v>#N/A</c:v>
                </c:pt>
                <c:pt idx="1378">
                  <c:v>#N/A</c:v>
                </c:pt>
                <c:pt idx="1379">
                  <c:v>#N/A</c:v>
                </c:pt>
                <c:pt idx="1380">
                  <c:v>73.5</c:v>
                </c:pt>
                <c:pt idx="1381">
                  <c:v>#N/A</c:v>
                </c:pt>
                <c:pt idx="1382">
                  <c:v>#N/A</c:v>
                </c:pt>
                <c:pt idx="1383">
                  <c:v>#N/A</c:v>
                </c:pt>
                <c:pt idx="1384">
                  <c:v>#N/A</c:v>
                </c:pt>
                <c:pt idx="1385">
                  <c:v>#N/A</c:v>
                </c:pt>
                <c:pt idx="1386">
                  <c:v>#N/A</c:v>
                </c:pt>
                <c:pt idx="1387">
                  <c:v>#N/A</c:v>
                </c:pt>
                <c:pt idx="1388">
                  <c:v>69.75</c:v>
                </c:pt>
                <c:pt idx="1389">
                  <c:v>#N/A</c:v>
                </c:pt>
                <c:pt idx="1390">
                  <c:v>#N/A</c:v>
                </c:pt>
                <c:pt idx="1391">
                  <c:v>#N/A</c:v>
                </c:pt>
                <c:pt idx="1392">
                  <c:v>#N/A</c:v>
                </c:pt>
                <c:pt idx="1393">
                  <c:v>#N/A</c:v>
                </c:pt>
                <c:pt idx="1394">
                  <c:v>#N/A</c:v>
                </c:pt>
                <c:pt idx="1395">
                  <c:v>#N/A</c:v>
                </c:pt>
                <c:pt idx="1396">
                  <c:v>#N/A</c:v>
                </c:pt>
                <c:pt idx="1397">
                  <c:v>#N/A</c:v>
                </c:pt>
                <c:pt idx="1398">
                  <c:v>#N/A</c:v>
                </c:pt>
                <c:pt idx="1399">
                  <c:v>#N/A</c:v>
                </c:pt>
                <c:pt idx="1400">
                  <c:v>#N/A</c:v>
                </c:pt>
                <c:pt idx="1401">
                  <c:v>#N/A</c:v>
                </c:pt>
                <c:pt idx="1402">
                  <c:v>#N/A</c:v>
                </c:pt>
                <c:pt idx="1403">
                  <c:v>#N/A</c:v>
                </c:pt>
                <c:pt idx="1404">
                  <c:v>#N/A</c:v>
                </c:pt>
                <c:pt idx="1405">
                  <c:v>#N/A</c:v>
                </c:pt>
                <c:pt idx="1406">
                  <c:v>#N/A</c:v>
                </c:pt>
                <c:pt idx="1407">
                  <c:v>#N/A</c:v>
                </c:pt>
                <c:pt idx="1408">
                  <c:v>#N/A</c:v>
                </c:pt>
                <c:pt idx="1409">
                  <c:v>#N/A</c:v>
                </c:pt>
                <c:pt idx="1410">
                  <c:v>#N/A</c:v>
                </c:pt>
                <c:pt idx="1411">
                  <c:v>#N/A</c:v>
                </c:pt>
                <c:pt idx="1412">
                  <c:v>#N/A</c:v>
                </c:pt>
                <c:pt idx="1413">
                  <c:v>#N/A</c:v>
                </c:pt>
                <c:pt idx="1414">
                  <c:v>#N/A</c:v>
                </c:pt>
                <c:pt idx="1415">
                  <c:v>#N/A</c:v>
                </c:pt>
                <c:pt idx="1416">
                  <c:v>#N/A</c:v>
                </c:pt>
                <c:pt idx="1417">
                  <c:v>#N/A</c:v>
                </c:pt>
                <c:pt idx="1418">
                  <c:v>#N/A</c:v>
                </c:pt>
                <c:pt idx="1419">
                  <c:v>#N/A</c:v>
                </c:pt>
                <c:pt idx="1420">
                  <c:v>#N/A</c:v>
                </c:pt>
                <c:pt idx="1421">
                  <c:v>#N/A</c:v>
                </c:pt>
                <c:pt idx="1422">
                  <c:v>72.75</c:v>
                </c:pt>
                <c:pt idx="1423">
                  <c:v>#N/A</c:v>
                </c:pt>
                <c:pt idx="1424">
                  <c:v>#N/A</c:v>
                </c:pt>
                <c:pt idx="1425">
                  <c:v>#N/A</c:v>
                </c:pt>
                <c:pt idx="1426">
                  <c:v>#N/A</c:v>
                </c:pt>
                <c:pt idx="1427">
                  <c:v>#N/A</c:v>
                </c:pt>
                <c:pt idx="1428">
                  <c:v>#N/A</c:v>
                </c:pt>
                <c:pt idx="1429">
                  <c:v>#N/A</c:v>
                </c:pt>
                <c:pt idx="1430">
                  <c:v>#N/A</c:v>
                </c:pt>
                <c:pt idx="1431">
                  <c:v>#N/A</c:v>
                </c:pt>
                <c:pt idx="1432">
                  <c:v>#N/A</c:v>
                </c:pt>
                <c:pt idx="1433">
                  <c:v>#N/A</c:v>
                </c:pt>
                <c:pt idx="1434">
                  <c:v>#N/A</c:v>
                </c:pt>
                <c:pt idx="1435">
                  <c:v>#N/A</c:v>
                </c:pt>
                <c:pt idx="1436">
                  <c:v>#N/A</c:v>
                </c:pt>
                <c:pt idx="1437">
                  <c:v>#N/A</c:v>
                </c:pt>
                <c:pt idx="1438">
                  <c:v>#N/A</c:v>
                </c:pt>
                <c:pt idx="1439">
                  <c:v>#N/A</c:v>
                </c:pt>
                <c:pt idx="1440">
                  <c:v>#N/A</c:v>
                </c:pt>
                <c:pt idx="1441">
                  <c:v>#N/A</c:v>
                </c:pt>
                <c:pt idx="1442">
                  <c:v>#N/A</c:v>
                </c:pt>
                <c:pt idx="1443">
                  <c:v>#N/A</c:v>
                </c:pt>
                <c:pt idx="1444">
                  <c:v>#N/A</c:v>
                </c:pt>
                <c:pt idx="1445">
                  <c:v>#N/A</c:v>
                </c:pt>
                <c:pt idx="1446">
                  <c:v>#N/A</c:v>
                </c:pt>
                <c:pt idx="1447">
                  <c:v>#N/A</c:v>
                </c:pt>
                <c:pt idx="1448">
                  <c:v>#N/A</c:v>
                </c:pt>
                <c:pt idx="1449">
                  <c:v>#N/A</c:v>
                </c:pt>
                <c:pt idx="1450">
                  <c:v>#N/A</c:v>
                </c:pt>
                <c:pt idx="1451">
                  <c:v>#N/A</c:v>
                </c:pt>
                <c:pt idx="1452">
                  <c:v>#N/A</c:v>
                </c:pt>
                <c:pt idx="1453">
                  <c:v>#N/A</c:v>
                </c:pt>
                <c:pt idx="1454">
                  <c:v>#N/A</c:v>
                </c:pt>
                <c:pt idx="1455">
                  <c:v>#N/A</c:v>
                </c:pt>
                <c:pt idx="1456">
                  <c:v>#N/A</c:v>
                </c:pt>
                <c:pt idx="1457">
                  <c:v>#N/A</c:v>
                </c:pt>
                <c:pt idx="1458">
                  <c:v>#N/A</c:v>
                </c:pt>
                <c:pt idx="1459">
                  <c:v>#N/A</c:v>
                </c:pt>
                <c:pt idx="1460">
                  <c:v>#N/A</c:v>
                </c:pt>
                <c:pt idx="1461">
                  <c:v>#N/A</c:v>
                </c:pt>
                <c:pt idx="1462">
                  <c:v>#N/A</c:v>
                </c:pt>
                <c:pt idx="1463">
                  <c:v>#N/A</c:v>
                </c:pt>
                <c:pt idx="1464">
                  <c:v>#N/A</c:v>
                </c:pt>
                <c:pt idx="1465">
                  <c:v>#N/A</c:v>
                </c:pt>
                <c:pt idx="1466">
                  <c:v>#N/A</c:v>
                </c:pt>
                <c:pt idx="1467">
                  <c:v>#N/A</c:v>
                </c:pt>
                <c:pt idx="1468">
                  <c:v>#N/A</c:v>
                </c:pt>
                <c:pt idx="1469">
                  <c:v>#N/A</c:v>
                </c:pt>
                <c:pt idx="1470">
                  <c:v>#N/A</c:v>
                </c:pt>
                <c:pt idx="1471">
                  <c:v>#N/A</c:v>
                </c:pt>
                <c:pt idx="1472">
                  <c:v>#N/A</c:v>
                </c:pt>
                <c:pt idx="1473">
                  <c:v>#N/A</c:v>
                </c:pt>
                <c:pt idx="1474">
                  <c:v>#N/A</c:v>
                </c:pt>
                <c:pt idx="1475">
                  <c:v>#N/A</c:v>
                </c:pt>
                <c:pt idx="1476">
                  <c:v>#N/A</c:v>
                </c:pt>
                <c:pt idx="1477">
                  <c:v>#N/A</c:v>
                </c:pt>
                <c:pt idx="1478">
                  <c:v>#N/A</c:v>
                </c:pt>
                <c:pt idx="1479">
                  <c:v>#N/A</c:v>
                </c:pt>
                <c:pt idx="1480">
                  <c:v>#N/A</c:v>
                </c:pt>
                <c:pt idx="1481">
                  <c:v>#N/A</c:v>
                </c:pt>
                <c:pt idx="1482">
                  <c:v>#N/A</c:v>
                </c:pt>
                <c:pt idx="1483">
                  <c:v>#N/A</c:v>
                </c:pt>
                <c:pt idx="1484">
                  <c:v>#N/A</c:v>
                </c:pt>
                <c:pt idx="1485">
                  <c:v>#N/A</c:v>
                </c:pt>
                <c:pt idx="1486">
                  <c:v>#N/A</c:v>
                </c:pt>
                <c:pt idx="1487">
                  <c:v>#N/A</c:v>
                </c:pt>
                <c:pt idx="1488">
                  <c:v>#N/A</c:v>
                </c:pt>
                <c:pt idx="1489">
                  <c:v>#N/A</c:v>
                </c:pt>
                <c:pt idx="1490">
                  <c:v>#N/A</c:v>
                </c:pt>
                <c:pt idx="1491">
                  <c:v>#N/A</c:v>
                </c:pt>
                <c:pt idx="1492">
                  <c:v>#N/A</c:v>
                </c:pt>
                <c:pt idx="1493">
                  <c:v>#N/A</c:v>
                </c:pt>
                <c:pt idx="1494">
                  <c:v>#N/A</c:v>
                </c:pt>
                <c:pt idx="1495">
                  <c:v>#N/A</c:v>
                </c:pt>
                <c:pt idx="1496">
                  <c:v>#N/A</c:v>
                </c:pt>
                <c:pt idx="1497">
                  <c:v>#N/A</c:v>
                </c:pt>
                <c:pt idx="1498">
                  <c:v>#N/A</c:v>
                </c:pt>
                <c:pt idx="1499">
                  <c:v>#N/A</c:v>
                </c:pt>
                <c:pt idx="1500">
                  <c:v>#N/A</c:v>
                </c:pt>
                <c:pt idx="1501">
                  <c:v>#N/A</c:v>
                </c:pt>
                <c:pt idx="1502">
                  <c:v>#N/A</c:v>
                </c:pt>
                <c:pt idx="1503">
                  <c:v>#N/A</c:v>
                </c:pt>
                <c:pt idx="1504">
                  <c:v>#N/A</c:v>
                </c:pt>
                <c:pt idx="1505">
                  <c:v>#N/A</c:v>
                </c:pt>
                <c:pt idx="1506">
                  <c:v>#N/A</c:v>
                </c:pt>
                <c:pt idx="1507">
                  <c:v>#N/A</c:v>
                </c:pt>
                <c:pt idx="1508">
                  <c:v>#N/A</c:v>
                </c:pt>
                <c:pt idx="1509">
                  <c:v>#N/A</c:v>
                </c:pt>
                <c:pt idx="1510">
                  <c:v>#N/A</c:v>
                </c:pt>
                <c:pt idx="1511">
                  <c:v>#N/A</c:v>
                </c:pt>
                <c:pt idx="1512">
                  <c:v>#N/A</c:v>
                </c:pt>
                <c:pt idx="1513">
                  <c:v>#N/A</c:v>
                </c:pt>
                <c:pt idx="1514">
                  <c:v>#N/A</c:v>
                </c:pt>
                <c:pt idx="1515">
                  <c:v>#N/A</c:v>
                </c:pt>
                <c:pt idx="1516">
                  <c:v>#N/A</c:v>
                </c:pt>
                <c:pt idx="1517">
                  <c:v>#N/A</c:v>
                </c:pt>
                <c:pt idx="1518">
                  <c:v>#N/A</c:v>
                </c:pt>
                <c:pt idx="1519">
                  <c:v>#N/A</c:v>
                </c:pt>
                <c:pt idx="1520">
                  <c:v>#N/A</c:v>
                </c:pt>
                <c:pt idx="1521">
                  <c:v>#N/A</c:v>
                </c:pt>
                <c:pt idx="1522">
                  <c:v>#N/A</c:v>
                </c:pt>
                <c:pt idx="1523">
                  <c:v>#N/A</c:v>
                </c:pt>
                <c:pt idx="1524">
                  <c:v>#N/A</c:v>
                </c:pt>
                <c:pt idx="1525">
                  <c:v>#N/A</c:v>
                </c:pt>
                <c:pt idx="1526">
                  <c:v>#N/A</c:v>
                </c:pt>
                <c:pt idx="1527">
                  <c:v>#N/A</c:v>
                </c:pt>
                <c:pt idx="1528">
                  <c:v>#N/A</c:v>
                </c:pt>
                <c:pt idx="1529">
                  <c:v>#N/A</c:v>
                </c:pt>
                <c:pt idx="1530">
                  <c:v>#N/A</c:v>
                </c:pt>
                <c:pt idx="1531">
                  <c:v>#N/A</c:v>
                </c:pt>
                <c:pt idx="1532">
                  <c:v>#N/A</c:v>
                </c:pt>
                <c:pt idx="1533">
                  <c:v>#N/A</c:v>
                </c:pt>
                <c:pt idx="1534">
                  <c:v>#N/A</c:v>
                </c:pt>
                <c:pt idx="1535">
                  <c:v>#N/A</c:v>
                </c:pt>
                <c:pt idx="1536">
                  <c:v>#N/A</c:v>
                </c:pt>
                <c:pt idx="1537">
                  <c:v>#N/A</c:v>
                </c:pt>
                <c:pt idx="1538">
                  <c:v>#N/A</c:v>
                </c:pt>
                <c:pt idx="1539">
                  <c:v>#N/A</c:v>
                </c:pt>
                <c:pt idx="1540">
                  <c:v>#N/A</c:v>
                </c:pt>
                <c:pt idx="1541">
                  <c:v>#N/A</c:v>
                </c:pt>
                <c:pt idx="1542">
                  <c:v>#N/A</c:v>
                </c:pt>
                <c:pt idx="1543">
                  <c:v>#N/A</c:v>
                </c:pt>
                <c:pt idx="1544">
                  <c:v>#N/A</c:v>
                </c:pt>
                <c:pt idx="1545">
                  <c:v>#N/A</c:v>
                </c:pt>
                <c:pt idx="1546">
                  <c:v>#N/A</c:v>
                </c:pt>
                <c:pt idx="1547">
                  <c:v>#N/A</c:v>
                </c:pt>
                <c:pt idx="1548">
                  <c:v>#N/A</c:v>
                </c:pt>
                <c:pt idx="1549">
                  <c:v>#N/A</c:v>
                </c:pt>
                <c:pt idx="1550">
                  <c:v>#N/A</c:v>
                </c:pt>
                <c:pt idx="1551">
                  <c:v>#N/A</c:v>
                </c:pt>
                <c:pt idx="1552">
                  <c:v>#N/A</c:v>
                </c:pt>
                <c:pt idx="1553">
                  <c:v>#N/A</c:v>
                </c:pt>
                <c:pt idx="1554">
                  <c:v>#N/A</c:v>
                </c:pt>
                <c:pt idx="1555">
                  <c:v>#N/A</c:v>
                </c:pt>
                <c:pt idx="1556">
                  <c:v>#N/A</c:v>
                </c:pt>
                <c:pt idx="1557">
                  <c:v>#N/A</c:v>
                </c:pt>
                <c:pt idx="1558">
                  <c:v>#N/A</c:v>
                </c:pt>
                <c:pt idx="1559">
                  <c:v>#N/A</c:v>
                </c:pt>
                <c:pt idx="1560">
                  <c:v>#N/A</c:v>
                </c:pt>
                <c:pt idx="1561">
                  <c:v>#N/A</c:v>
                </c:pt>
                <c:pt idx="1562">
                  <c:v>#N/A</c:v>
                </c:pt>
                <c:pt idx="1563">
                  <c:v>#N/A</c:v>
                </c:pt>
                <c:pt idx="1564">
                  <c:v>#N/A</c:v>
                </c:pt>
                <c:pt idx="1565">
                  <c:v>#N/A</c:v>
                </c:pt>
                <c:pt idx="1566">
                  <c:v>#N/A</c:v>
                </c:pt>
                <c:pt idx="1567">
                  <c:v>#N/A</c:v>
                </c:pt>
                <c:pt idx="1568">
                  <c:v>#N/A</c:v>
                </c:pt>
                <c:pt idx="1569">
                  <c:v>#N/A</c:v>
                </c:pt>
                <c:pt idx="1570">
                  <c:v>#N/A</c:v>
                </c:pt>
                <c:pt idx="1571">
                  <c:v>#N/A</c:v>
                </c:pt>
                <c:pt idx="1572">
                  <c:v>#N/A</c:v>
                </c:pt>
                <c:pt idx="1573">
                  <c:v>#N/A</c:v>
                </c:pt>
                <c:pt idx="1574">
                  <c:v>#N/A</c:v>
                </c:pt>
                <c:pt idx="1575">
                  <c:v>#N/A</c:v>
                </c:pt>
                <c:pt idx="1576">
                  <c:v>#N/A</c:v>
                </c:pt>
                <c:pt idx="1577">
                  <c:v>#N/A</c:v>
                </c:pt>
                <c:pt idx="1578">
                  <c:v>#N/A</c:v>
                </c:pt>
                <c:pt idx="1579">
                  <c:v>#N/A</c:v>
                </c:pt>
                <c:pt idx="1580">
                  <c:v>#N/A</c:v>
                </c:pt>
                <c:pt idx="1581">
                  <c:v>#N/A</c:v>
                </c:pt>
                <c:pt idx="1582">
                  <c:v>#N/A</c:v>
                </c:pt>
                <c:pt idx="1583">
                  <c:v>#N/A</c:v>
                </c:pt>
                <c:pt idx="1584">
                  <c:v>#N/A</c:v>
                </c:pt>
                <c:pt idx="1585">
                  <c:v>#N/A</c:v>
                </c:pt>
                <c:pt idx="1586">
                  <c:v>#N/A</c:v>
                </c:pt>
                <c:pt idx="1587">
                  <c:v>#N/A</c:v>
                </c:pt>
                <c:pt idx="1588">
                  <c:v>#N/A</c:v>
                </c:pt>
                <c:pt idx="1589">
                  <c:v>#N/A</c:v>
                </c:pt>
                <c:pt idx="1590">
                  <c:v>#N/A</c:v>
                </c:pt>
                <c:pt idx="1591">
                  <c:v>#N/A</c:v>
                </c:pt>
                <c:pt idx="1592">
                  <c:v>#N/A</c:v>
                </c:pt>
                <c:pt idx="1593">
                  <c:v>#N/A</c:v>
                </c:pt>
                <c:pt idx="1594">
                  <c:v>#N/A</c:v>
                </c:pt>
                <c:pt idx="1595">
                  <c:v>#N/A</c:v>
                </c:pt>
                <c:pt idx="1596">
                  <c:v>#N/A</c:v>
                </c:pt>
                <c:pt idx="1597">
                  <c:v>#N/A</c:v>
                </c:pt>
                <c:pt idx="1598">
                  <c:v>#N/A</c:v>
                </c:pt>
                <c:pt idx="1599">
                  <c:v>#N/A</c:v>
                </c:pt>
                <c:pt idx="1600">
                  <c:v>#N/A</c:v>
                </c:pt>
                <c:pt idx="1601">
                  <c:v>#N/A</c:v>
                </c:pt>
                <c:pt idx="1602">
                  <c:v>#N/A</c:v>
                </c:pt>
                <c:pt idx="1603">
                  <c:v>#N/A</c:v>
                </c:pt>
                <c:pt idx="1604">
                  <c:v>#N/A</c:v>
                </c:pt>
                <c:pt idx="1605">
                  <c:v>#N/A</c:v>
                </c:pt>
                <c:pt idx="1606">
                  <c:v>#N/A</c:v>
                </c:pt>
                <c:pt idx="1607">
                  <c:v>#N/A</c:v>
                </c:pt>
                <c:pt idx="1608">
                  <c:v>#N/A</c:v>
                </c:pt>
                <c:pt idx="1609">
                  <c:v>#N/A</c:v>
                </c:pt>
                <c:pt idx="1610">
                  <c:v>#N/A</c:v>
                </c:pt>
                <c:pt idx="1611">
                  <c:v>#N/A</c:v>
                </c:pt>
                <c:pt idx="1612">
                  <c:v>#N/A</c:v>
                </c:pt>
                <c:pt idx="1613">
                  <c:v>#N/A</c:v>
                </c:pt>
                <c:pt idx="1614">
                  <c:v>#N/A</c:v>
                </c:pt>
                <c:pt idx="1615">
                  <c:v>#N/A</c:v>
                </c:pt>
                <c:pt idx="1616">
                  <c:v>#N/A</c:v>
                </c:pt>
                <c:pt idx="1617">
                  <c:v>#N/A</c:v>
                </c:pt>
                <c:pt idx="1618">
                  <c:v>#N/A</c:v>
                </c:pt>
                <c:pt idx="1619">
                  <c:v>#N/A</c:v>
                </c:pt>
                <c:pt idx="1620">
                  <c:v>#N/A</c:v>
                </c:pt>
                <c:pt idx="1621">
                  <c:v>#N/A</c:v>
                </c:pt>
                <c:pt idx="1622">
                  <c:v>#N/A</c:v>
                </c:pt>
                <c:pt idx="1623">
                  <c:v>#N/A</c:v>
                </c:pt>
                <c:pt idx="1624">
                  <c:v>#N/A</c:v>
                </c:pt>
                <c:pt idx="1625">
                  <c:v>#N/A</c:v>
                </c:pt>
                <c:pt idx="1626">
                  <c:v>#N/A</c:v>
                </c:pt>
                <c:pt idx="1627">
                  <c:v>#N/A</c:v>
                </c:pt>
                <c:pt idx="1628">
                  <c:v>#N/A</c:v>
                </c:pt>
                <c:pt idx="1629">
                  <c:v>#N/A</c:v>
                </c:pt>
                <c:pt idx="1630">
                  <c:v>#N/A</c:v>
                </c:pt>
                <c:pt idx="1631">
                  <c:v>#N/A</c:v>
                </c:pt>
                <c:pt idx="1632">
                  <c:v>#N/A</c:v>
                </c:pt>
                <c:pt idx="1633">
                  <c:v>#N/A</c:v>
                </c:pt>
                <c:pt idx="1634">
                  <c:v>#N/A</c:v>
                </c:pt>
                <c:pt idx="1635">
                  <c:v>#N/A</c:v>
                </c:pt>
                <c:pt idx="1636">
                  <c:v>#N/A</c:v>
                </c:pt>
                <c:pt idx="1637">
                  <c:v>#N/A</c:v>
                </c:pt>
                <c:pt idx="1638">
                  <c:v>#N/A</c:v>
                </c:pt>
                <c:pt idx="1639">
                  <c:v>#N/A</c:v>
                </c:pt>
                <c:pt idx="1640">
                  <c:v>#N/A</c:v>
                </c:pt>
                <c:pt idx="1641">
                  <c:v>#N/A</c:v>
                </c:pt>
                <c:pt idx="1642">
                  <c:v>#N/A</c:v>
                </c:pt>
                <c:pt idx="1643">
                  <c:v>#N/A</c:v>
                </c:pt>
                <c:pt idx="1644">
                  <c:v>#N/A</c:v>
                </c:pt>
                <c:pt idx="1645">
                  <c:v>#N/A</c:v>
                </c:pt>
                <c:pt idx="1646">
                  <c:v>#N/A</c:v>
                </c:pt>
                <c:pt idx="1647">
                  <c:v>#N/A</c:v>
                </c:pt>
                <c:pt idx="1648">
                  <c:v>#N/A</c:v>
                </c:pt>
                <c:pt idx="1649">
                  <c:v>#N/A</c:v>
                </c:pt>
                <c:pt idx="1650">
                  <c:v>#N/A</c:v>
                </c:pt>
                <c:pt idx="1651">
                  <c:v>#N/A</c:v>
                </c:pt>
                <c:pt idx="1652">
                  <c:v>#N/A</c:v>
                </c:pt>
                <c:pt idx="1653">
                  <c:v>#N/A</c:v>
                </c:pt>
                <c:pt idx="1654">
                  <c:v>#N/A</c:v>
                </c:pt>
                <c:pt idx="1655">
                  <c:v>#N/A</c:v>
                </c:pt>
                <c:pt idx="1656">
                  <c:v>#N/A</c:v>
                </c:pt>
                <c:pt idx="1657">
                  <c:v>#N/A</c:v>
                </c:pt>
                <c:pt idx="1658">
                  <c:v>#N/A</c:v>
                </c:pt>
                <c:pt idx="1659">
                  <c:v>#N/A</c:v>
                </c:pt>
                <c:pt idx="1660">
                  <c:v>#N/A</c:v>
                </c:pt>
                <c:pt idx="1661">
                  <c:v>#N/A</c:v>
                </c:pt>
                <c:pt idx="1662">
                  <c:v>#N/A</c:v>
                </c:pt>
                <c:pt idx="1663">
                  <c:v>#N/A</c:v>
                </c:pt>
                <c:pt idx="1664">
                  <c:v>#N/A</c:v>
                </c:pt>
                <c:pt idx="1665">
                  <c:v>#N/A</c:v>
                </c:pt>
                <c:pt idx="1666">
                  <c:v>#N/A</c:v>
                </c:pt>
                <c:pt idx="1667">
                  <c:v>#N/A</c:v>
                </c:pt>
                <c:pt idx="1668">
                  <c:v>#N/A</c:v>
                </c:pt>
                <c:pt idx="1669">
                  <c:v>#N/A</c:v>
                </c:pt>
                <c:pt idx="1670">
                  <c:v>#N/A</c:v>
                </c:pt>
                <c:pt idx="1671">
                  <c:v>#N/A</c:v>
                </c:pt>
                <c:pt idx="1672">
                  <c:v>#N/A</c:v>
                </c:pt>
                <c:pt idx="1673">
                  <c:v>#N/A</c:v>
                </c:pt>
                <c:pt idx="1674">
                  <c:v>#N/A</c:v>
                </c:pt>
                <c:pt idx="1675">
                  <c:v>#N/A</c:v>
                </c:pt>
                <c:pt idx="1676">
                  <c:v>#N/A</c:v>
                </c:pt>
                <c:pt idx="1677">
                  <c:v>#N/A</c:v>
                </c:pt>
                <c:pt idx="1678">
                  <c:v>#N/A</c:v>
                </c:pt>
                <c:pt idx="1679">
                  <c:v>#N/A</c:v>
                </c:pt>
                <c:pt idx="1680">
                  <c:v>#N/A</c:v>
                </c:pt>
                <c:pt idx="1681">
                  <c:v>#N/A</c:v>
                </c:pt>
                <c:pt idx="1682">
                  <c:v>#N/A</c:v>
                </c:pt>
                <c:pt idx="1683">
                  <c:v>#N/A</c:v>
                </c:pt>
                <c:pt idx="1684">
                  <c:v>#N/A</c:v>
                </c:pt>
                <c:pt idx="1685">
                  <c:v>#N/A</c:v>
                </c:pt>
                <c:pt idx="1686">
                  <c:v>#N/A</c:v>
                </c:pt>
                <c:pt idx="1687">
                  <c:v>#N/A</c:v>
                </c:pt>
                <c:pt idx="1688">
                  <c:v>#N/A</c:v>
                </c:pt>
                <c:pt idx="1689">
                  <c:v>#N/A</c:v>
                </c:pt>
                <c:pt idx="1690">
                  <c:v>#N/A</c:v>
                </c:pt>
                <c:pt idx="1691">
                  <c:v>#N/A</c:v>
                </c:pt>
                <c:pt idx="1692">
                  <c:v>#N/A</c:v>
                </c:pt>
                <c:pt idx="1693">
                  <c:v>#N/A</c:v>
                </c:pt>
                <c:pt idx="1694">
                  <c:v>#N/A</c:v>
                </c:pt>
                <c:pt idx="1695">
                  <c:v>#N/A</c:v>
                </c:pt>
                <c:pt idx="1696">
                  <c:v>#N/A</c:v>
                </c:pt>
                <c:pt idx="1697">
                  <c:v>#N/A</c:v>
                </c:pt>
                <c:pt idx="1698">
                  <c:v>#N/A</c:v>
                </c:pt>
                <c:pt idx="1699">
                  <c:v>#N/A</c:v>
                </c:pt>
                <c:pt idx="1700">
                  <c:v>#N/A</c:v>
                </c:pt>
                <c:pt idx="1701">
                  <c:v>#N/A</c:v>
                </c:pt>
                <c:pt idx="1702">
                  <c:v>#N/A</c:v>
                </c:pt>
                <c:pt idx="1703">
                  <c:v>#N/A</c:v>
                </c:pt>
                <c:pt idx="1704">
                  <c:v>#N/A</c:v>
                </c:pt>
                <c:pt idx="1705">
                  <c:v>#N/A</c:v>
                </c:pt>
                <c:pt idx="1706">
                  <c:v>#N/A</c:v>
                </c:pt>
                <c:pt idx="1707">
                  <c:v>#N/A</c:v>
                </c:pt>
                <c:pt idx="1708">
                  <c:v>#N/A</c:v>
                </c:pt>
                <c:pt idx="1709">
                  <c:v>#N/A</c:v>
                </c:pt>
                <c:pt idx="1710">
                  <c:v>#N/A</c:v>
                </c:pt>
                <c:pt idx="1711">
                  <c:v>#N/A</c:v>
                </c:pt>
                <c:pt idx="1712">
                  <c:v>#N/A</c:v>
                </c:pt>
                <c:pt idx="1713">
                  <c:v>#N/A</c:v>
                </c:pt>
                <c:pt idx="1714">
                  <c:v>#N/A</c:v>
                </c:pt>
                <c:pt idx="1715">
                  <c:v>#N/A</c:v>
                </c:pt>
                <c:pt idx="1716">
                  <c:v>#N/A</c:v>
                </c:pt>
                <c:pt idx="1717">
                  <c:v>#N/A</c:v>
                </c:pt>
                <c:pt idx="1718">
                  <c:v>#N/A</c:v>
                </c:pt>
                <c:pt idx="1719">
                  <c:v>#N/A</c:v>
                </c:pt>
                <c:pt idx="1720">
                  <c:v>#N/A</c:v>
                </c:pt>
                <c:pt idx="1721">
                  <c:v>#N/A</c:v>
                </c:pt>
                <c:pt idx="1722">
                  <c:v>#N/A</c:v>
                </c:pt>
                <c:pt idx="1723">
                  <c:v>#N/A</c:v>
                </c:pt>
                <c:pt idx="1724">
                  <c:v>#N/A</c:v>
                </c:pt>
                <c:pt idx="1725">
                  <c:v>#N/A</c:v>
                </c:pt>
                <c:pt idx="1726">
                  <c:v>#N/A</c:v>
                </c:pt>
                <c:pt idx="1727">
                  <c:v>#N/A</c:v>
                </c:pt>
                <c:pt idx="1728">
                  <c:v>#N/A</c:v>
                </c:pt>
                <c:pt idx="1729">
                  <c:v>#N/A</c:v>
                </c:pt>
                <c:pt idx="1730">
                  <c:v>#N/A</c:v>
                </c:pt>
                <c:pt idx="1731">
                  <c:v>#N/A</c:v>
                </c:pt>
                <c:pt idx="1732">
                  <c:v>#N/A</c:v>
                </c:pt>
                <c:pt idx="1733">
                  <c:v>#N/A</c:v>
                </c:pt>
                <c:pt idx="1734">
                  <c:v>#N/A</c:v>
                </c:pt>
                <c:pt idx="1735">
                  <c:v>#N/A</c:v>
                </c:pt>
                <c:pt idx="1736">
                  <c:v>#N/A</c:v>
                </c:pt>
                <c:pt idx="1737">
                  <c:v>#N/A</c:v>
                </c:pt>
                <c:pt idx="1738">
                  <c:v>#N/A</c:v>
                </c:pt>
                <c:pt idx="1739">
                  <c:v>#N/A</c:v>
                </c:pt>
                <c:pt idx="1740">
                  <c:v>#N/A</c:v>
                </c:pt>
                <c:pt idx="1741">
                  <c:v>#N/A</c:v>
                </c:pt>
                <c:pt idx="1742">
                  <c:v>#N/A</c:v>
                </c:pt>
                <c:pt idx="1743">
                  <c:v>#N/A</c:v>
                </c:pt>
                <c:pt idx="1744">
                  <c:v>#N/A</c:v>
                </c:pt>
                <c:pt idx="1745">
                  <c:v>#N/A</c:v>
                </c:pt>
                <c:pt idx="1746">
                  <c:v>#N/A</c:v>
                </c:pt>
                <c:pt idx="1747">
                  <c:v>#N/A</c:v>
                </c:pt>
                <c:pt idx="1748">
                  <c:v>#N/A</c:v>
                </c:pt>
                <c:pt idx="1749">
                  <c:v>#N/A</c:v>
                </c:pt>
                <c:pt idx="1750">
                  <c:v>#N/A</c:v>
                </c:pt>
                <c:pt idx="1751">
                  <c:v>#N/A</c:v>
                </c:pt>
                <c:pt idx="1752">
                  <c:v>#N/A</c:v>
                </c:pt>
                <c:pt idx="1753">
                  <c:v>#N/A</c:v>
                </c:pt>
                <c:pt idx="1754">
                  <c:v>#N/A</c:v>
                </c:pt>
                <c:pt idx="1755">
                  <c:v>#N/A</c:v>
                </c:pt>
                <c:pt idx="1756">
                  <c:v>#N/A</c:v>
                </c:pt>
                <c:pt idx="1757">
                  <c:v>#N/A</c:v>
                </c:pt>
                <c:pt idx="1758">
                  <c:v>#N/A</c:v>
                </c:pt>
                <c:pt idx="1759">
                  <c:v>#N/A</c:v>
                </c:pt>
                <c:pt idx="1760">
                  <c:v>#N/A</c:v>
                </c:pt>
                <c:pt idx="1761">
                  <c:v>#N/A</c:v>
                </c:pt>
                <c:pt idx="1762">
                  <c:v>#N/A</c:v>
                </c:pt>
                <c:pt idx="1763">
                  <c:v>#N/A</c:v>
                </c:pt>
                <c:pt idx="1764">
                  <c:v>#N/A</c:v>
                </c:pt>
                <c:pt idx="1765">
                  <c:v>#N/A</c:v>
                </c:pt>
                <c:pt idx="1766">
                  <c:v>#N/A</c:v>
                </c:pt>
                <c:pt idx="1767">
                  <c:v>#N/A</c:v>
                </c:pt>
                <c:pt idx="1768">
                  <c:v>#N/A</c:v>
                </c:pt>
                <c:pt idx="1769">
                  <c:v>#N/A</c:v>
                </c:pt>
                <c:pt idx="1770">
                  <c:v>#N/A</c:v>
                </c:pt>
                <c:pt idx="1771">
                  <c:v>#N/A</c:v>
                </c:pt>
                <c:pt idx="1772">
                  <c:v>#N/A</c:v>
                </c:pt>
                <c:pt idx="1773">
                  <c:v>#N/A</c:v>
                </c:pt>
                <c:pt idx="1774">
                  <c:v>#N/A</c:v>
                </c:pt>
                <c:pt idx="1775">
                  <c:v>#N/A</c:v>
                </c:pt>
                <c:pt idx="1776">
                  <c:v>#N/A</c:v>
                </c:pt>
                <c:pt idx="1777">
                  <c:v>#N/A</c:v>
                </c:pt>
                <c:pt idx="1778">
                  <c:v>#N/A</c:v>
                </c:pt>
                <c:pt idx="1779">
                  <c:v>#N/A</c:v>
                </c:pt>
                <c:pt idx="1780">
                  <c:v>#N/A</c:v>
                </c:pt>
                <c:pt idx="1781">
                  <c:v>#N/A</c:v>
                </c:pt>
                <c:pt idx="1782">
                  <c:v>#N/A</c:v>
                </c:pt>
                <c:pt idx="1783">
                  <c:v>#N/A</c:v>
                </c:pt>
                <c:pt idx="1784">
                  <c:v>#N/A</c:v>
                </c:pt>
                <c:pt idx="1785">
                  <c:v>#N/A</c:v>
                </c:pt>
                <c:pt idx="1786">
                  <c:v>#N/A</c:v>
                </c:pt>
                <c:pt idx="1787">
                  <c:v>#N/A</c:v>
                </c:pt>
                <c:pt idx="1788">
                  <c:v>#N/A</c:v>
                </c:pt>
                <c:pt idx="1789">
                  <c:v>#N/A</c:v>
                </c:pt>
                <c:pt idx="1790">
                  <c:v>#N/A</c:v>
                </c:pt>
                <c:pt idx="1791">
                  <c:v>#N/A</c:v>
                </c:pt>
                <c:pt idx="1792">
                  <c:v>#N/A</c:v>
                </c:pt>
                <c:pt idx="1793">
                  <c:v>#N/A</c:v>
                </c:pt>
                <c:pt idx="1794">
                  <c:v>#N/A</c:v>
                </c:pt>
                <c:pt idx="1795">
                  <c:v>#N/A</c:v>
                </c:pt>
                <c:pt idx="1796">
                  <c:v>#N/A</c:v>
                </c:pt>
                <c:pt idx="1797">
                  <c:v>#N/A</c:v>
                </c:pt>
                <c:pt idx="1798">
                  <c:v>#N/A</c:v>
                </c:pt>
                <c:pt idx="1799">
                  <c:v>#N/A</c:v>
                </c:pt>
                <c:pt idx="1800">
                  <c:v>#N/A</c:v>
                </c:pt>
                <c:pt idx="1801">
                  <c:v>#N/A</c:v>
                </c:pt>
                <c:pt idx="1802">
                  <c:v>#N/A</c:v>
                </c:pt>
                <c:pt idx="1803">
                  <c:v>#N/A</c:v>
                </c:pt>
                <c:pt idx="1804">
                  <c:v>#N/A</c:v>
                </c:pt>
                <c:pt idx="1805">
                  <c:v>#N/A</c:v>
                </c:pt>
                <c:pt idx="1806">
                  <c:v>#N/A</c:v>
                </c:pt>
                <c:pt idx="1807">
                  <c:v>#N/A</c:v>
                </c:pt>
                <c:pt idx="1808">
                  <c:v>#N/A</c:v>
                </c:pt>
                <c:pt idx="1809">
                  <c:v>#N/A</c:v>
                </c:pt>
                <c:pt idx="1810">
                  <c:v>#N/A</c:v>
                </c:pt>
                <c:pt idx="1811">
                  <c:v>#N/A</c:v>
                </c:pt>
                <c:pt idx="1812">
                  <c:v>#N/A</c:v>
                </c:pt>
                <c:pt idx="1813">
                  <c:v>#N/A</c:v>
                </c:pt>
                <c:pt idx="1814">
                  <c:v>#N/A</c:v>
                </c:pt>
                <c:pt idx="1815">
                  <c:v>#N/A</c:v>
                </c:pt>
                <c:pt idx="1816">
                  <c:v>#N/A</c:v>
                </c:pt>
                <c:pt idx="1817">
                  <c:v>#N/A</c:v>
                </c:pt>
                <c:pt idx="1818">
                  <c:v>#N/A</c:v>
                </c:pt>
                <c:pt idx="1819">
                  <c:v>#N/A</c:v>
                </c:pt>
                <c:pt idx="1820">
                  <c:v>#N/A</c:v>
                </c:pt>
                <c:pt idx="1821">
                  <c:v>#N/A</c:v>
                </c:pt>
                <c:pt idx="1822">
                  <c:v>#N/A</c:v>
                </c:pt>
                <c:pt idx="1823">
                  <c:v>#N/A</c:v>
                </c:pt>
                <c:pt idx="1824">
                  <c:v>#N/A</c:v>
                </c:pt>
                <c:pt idx="1825">
                  <c:v>#N/A</c:v>
                </c:pt>
                <c:pt idx="1826">
                  <c:v>#N/A</c:v>
                </c:pt>
              </c:numCache>
            </c:numRef>
          </c:val>
        </c:ser>
        <c:ser>
          <c:idx val="2"/>
          <c:order val="2"/>
          <c:tx>
            <c:strRef>
              <c:f>Samengevoegd!$D$1</c:f>
              <c:strCache>
                <c:ptCount val="1"/>
                <c:pt idx="0">
                  <c:v>Dutch Off Peak</c:v>
                </c:pt>
              </c:strCache>
            </c:strRef>
          </c:tx>
          <c:spPr>
            <a:ln>
              <a:solidFill>
                <a:srgbClr val="C00000"/>
              </a:solidFill>
              <a:prstDash val="dash"/>
            </a:ln>
          </c:spPr>
          <c:marker>
            <c:symbol val="none"/>
          </c:marker>
          <c:cat>
            <c:numRef>
              <c:f>Samengevoegd!$A$2:$A$1828</c:f>
              <c:numCache>
                <c:formatCode>d\/m\/\y\y\y\y</c:formatCode>
                <c:ptCount val="1827"/>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numCache>
            </c:numRef>
          </c:cat>
          <c:val>
            <c:numRef>
              <c:f>Samengevoegd!$D$2:$D$1828</c:f>
              <c:numCache>
                <c:formatCode>Standaard</c:formatCode>
                <c:ptCount val="1827"/>
                <c:pt idx="0">
                  <c:v>#N/A</c:v>
                </c:pt>
                <c:pt idx="1">
                  <c:v>#N/A</c:v>
                </c:pt>
                <c:pt idx="2">
                  <c:v>#N/A</c:v>
                </c:pt>
                <c:pt idx="3">
                  <c:v>#N/A</c:v>
                </c:pt>
                <c:pt idx="4">
                  <c:v>#N/A</c:v>
                </c:pt>
                <c:pt idx="5">
                  <c:v>#N/A</c:v>
                </c:pt>
                <c:pt idx="6">
                  <c:v>#N/A</c:v>
                </c:pt>
                <c:pt idx="7">
                  <c:v>#N/A</c:v>
                </c:pt>
                <c:pt idx="8">
                  <c:v>#N/A</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24.200000000000006</c:v>
                </c:pt>
                <c:pt idx="283">
                  <c:v>#N/A</c:v>
                </c:pt>
                <c:pt idx="284">
                  <c:v>24.25</c:v>
                </c:pt>
                <c:pt idx="285">
                  <c:v>24.349999999999987</c:v>
                </c:pt>
                <c:pt idx="286">
                  <c:v>#N/A</c:v>
                </c:pt>
                <c:pt idx="287">
                  <c:v>#N/A</c:v>
                </c:pt>
                <c:pt idx="288">
                  <c:v>#N/A</c:v>
                </c:pt>
                <c:pt idx="289">
                  <c:v>#N/A</c:v>
                </c:pt>
                <c:pt idx="290">
                  <c:v>#N/A</c:v>
                </c:pt>
                <c:pt idx="291">
                  <c:v>#N/A</c:v>
                </c:pt>
                <c:pt idx="292">
                  <c:v>#N/A</c:v>
                </c:pt>
                <c:pt idx="293">
                  <c:v>24.850000000000005</c:v>
                </c:pt>
                <c:pt idx="294">
                  <c:v>#N/A</c:v>
                </c:pt>
                <c:pt idx="295">
                  <c:v>#N/A</c:v>
                </c:pt>
                <c:pt idx="296">
                  <c:v>25</c:v>
                </c:pt>
                <c:pt idx="297">
                  <c:v>25.100000000000005</c:v>
                </c:pt>
                <c:pt idx="298">
                  <c:v>#N/A</c:v>
                </c:pt>
                <c:pt idx="299">
                  <c:v>#N/A</c:v>
                </c:pt>
                <c:pt idx="300">
                  <c:v>#N/A</c:v>
                </c:pt>
                <c:pt idx="301">
                  <c:v>#N/A</c:v>
                </c:pt>
                <c:pt idx="302">
                  <c:v>#N/A</c:v>
                </c:pt>
                <c:pt idx="303">
                  <c:v>#N/A</c:v>
                </c:pt>
                <c:pt idx="304">
                  <c:v>25.950000000000006</c:v>
                </c:pt>
                <c:pt idx="305">
                  <c:v>26.200000000000006</c:v>
                </c:pt>
                <c:pt idx="306">
                  <c:v>25.800000000000011</c:v>
                </c:pt>
                <c:pt idx="307">
                  <c:v>#N/A</c:v>
                </c:pt>
                <c:pt idx="308">
                  <c:v>#N/A</c:v>
                </c:pt>
                <c:pt idx="309">
                  <c:v>#N/A</c:v>
                </c:pt>
                <c:pt idx="310">
                  <c:v>#N/A</c:v>
                </c:pt>
                <c:pt idx="311">
                  <c:v>25.75</c:v>
                </c:pt>
                <c:pt idx="312">
                  <c:v>#N/A</c:v>
                </c:pt>
                <c:pt idx="313">
                  <c:v>#N/A</c:v>
                </c:pt>
                <c:pt idx="314">
                  <c:v>#N/A</c:v>
                </c:pt>
                <c:pt idx="315">
                  <c:v>26.650000000000031</c:v>
                </c:pt>
                <c:pt idx="316">
                  <c:v>#N/A</c:v>
                </c:pt>
                <c:pt idx="317">
                  <c:v>#N/A</c:v>
                </c:pt>
                <c:pt idx="318">
                  <c:v>#N/A</c:v>
                </c:pt>
                <c:pt idx="319">
                  <c:v>#N/A</c:v>
                </c:pt>
                <c:pt idx="320">
                  <c:v>27.950000000000006</c:v>
                </c:pt>
                <c:pt idx="321">
                  <c:v>#N/A</c:v>
                </c:pt>
                <c:pt idx="322">
                  <c:v>#N/A</c:v>
                </c:pt>
                <c:pt idx="323">
                  <c:v>#N/A</c:v>
                </c:pt>
                <c:pt idx="324">
                  <c:v>#N/A</c:v>
                </c:pt>
                <c:pt idx="325">
                  <c:v>29.650000000000031</c:v>
                </c:pt>
                <c:pt idx="326">
                  <c:v>#N/A</c:v>
                </c:pt>
                <c:pt idx="327">
                  <c:v>32.600000000000009</c:v>
                </c:pt>
                <c:pt idx="328">
                  <c:v>#N/A</c:v>
                </c:pt>
                <c:pt idx="329">
                  <c:v>31.910000000000007</c:v>
                </c:pt>
                <c:pt idx="330">
                  <c:v>32.100000000000009</c:v>
                </c:pt>
                <c:pt idx="331">
                  <c:v>#N/A</c:v>
                </c:pt>
                <c:pt idx="332">
                  <c:v>30.849999999999984</c:v>
                </c:pt>
                <c:pt idx="333">
                  <c:v>31.299999999999986</c:v>
                </c:pt>
                <c:pt idx="334">
                  <c:v>30.900000000000016</c:v>
                </c:pt>
                <c:pt idx="335">
                  <c:v>31.200000000000006</c:v>
                </c:pt>
                <c:pt idx="336">
                  <c:v>31.109999999999996</c:v>
                </c:pt>
                <c:pt idx="337">
                  <c:v>30.160000000000007</c:v>
                </c:pt>
                <c:pt idx="338">
                  <c:v>#N/A</c:v>
                </c:pt>
                <c:pt idx="339">
                  <c:v>30.549999999999986</c:v>
                </c:pt>
                <c:pt idx="340">
                  <c:v>29.949999999999989</c:v>
                </c:pt>
                <c:pt idx="341">
                  <c:v>#N/A</c:v>
                </c:pt>
                <c:pt idx="342">
                  <c:v>30.049999999999986</c:v>
                </c:pt>
                <c:pt idx="343">
                  <c:v>30.150000000000031</c:v>
                </c:pt>
                <c:pt idx="344">
                  <c:v>29.560000000000002</c:v>
                </c:pt>
                <c:pt idx="345">
                  <c:v>29.049999999999986</c:v>
                </c:pt>
                <c:pt idx="346">
                  <c:v>#N/A</c:v>
                </c:pt>
                <c:pt idx="347">
                  <c:v>#N/A</c:v>
                </c:pt>
                <c:pt idx="348">
                  <c:v>28.950000000000006</c:v>
                </c:pt>
                <c:pt idx="349">
                  <c:v>29.549999999999986</c:v>
                </c:pt>
                <c:pt idx="350">
                  <c:v>#N/A</c:v>
                </c:pt>
                <c:pt idx="351">
                  <c:v>#N/A</c:v>
                </c:pt>
                <c:pt idx="352">
                  <c:v>29.459999999999987</c:v>
                </c:pt>
                <c:pt idx="353">
                  <c:v>29.650000000000031</c:v>
                </c:pt>
                <c:pt idx="354">
                  <c:v>28.850000000000005</c:v>
                </c:pt>
                <c:pt idx="355">
                  <c:v>28.900000000000016</c:v>
                </c:pt>
                <c:pt idx="356">
                  <c:v>#N/A</c:v>
                </c:pt>
                <c:pt idx="357">
                  <c:v>#N/A</c:v>
                </c:pt>
                <c:pt idx="358">
                  <c:v>#N/A</c:v>
                </c:pt>
                <c:pt idx="359">
                  <c:v>#N/A</c:v>
                </c:pt>
                <c:pt idx="360">
                  <c:v>28.899999999999988</c:v>
                </c:pt>
                <c:pt idx="361">
                  <c:v>29.899999999999977</c:v>
                </c:pt>
                <c:pt idx="362">
                  <c:v>29.599999999999984</c:v>
                </c:pt>
                <c:pt idx="363">
                  <c:v>29.750000000000018</c:v>
                </c:pt>
                <c:pt idx="364">
                  <c:v>30.200000000000006</c:v>
                </c:pt>
                <c:pt idx="365">
                  <c:v>30.25</c:v>
                </c:pt>
                <c:pt idx="366">
                  <c:v>#N/A</c:v>
                </c:pt>
                <c:pt idx="367">
                  <c:v>30.399999999999977</c:v>
                </c:pt>
                <c:pt idx="368">
                  <c:v>30.450000000000006</c:v>
                </c:pt>
                <c:pt idx="369">
                  <c:v>30.299999999999986</c:v>
                </c:pt>
                <c:pt idx="370">
                  <c:v>30.099999999999984</c:v>
                </c:pt>
                <c:pt idx="371">
                  <c:v>29.600000000000005</c:v>
                </c:pt>
                <c:pt idx="372">
                  <c:v>29.75</c:v>
                </c:pt>
                <c:pt idx="373">
                  <c:v>29.55</c:v>
                </c:pt>
                <c:pt idx="374">
                  <c:v>#N/A</c:v>
                </c:pt>
                <c:pt idx="375">
                  <c:v>29.960000000000019</c:v>
                </c:pt>
                <c:pt idx="376">
                  <c:v>29.800000000000033</c:v>
                </c:pt>
                <c:pt idx="377">
                  <c:v>29.899999999999977</c:v>
                </c:pt>
                <c:pt idx="378">
                  <c:v>30.099999999999984</c:v>
                </c:pt>
                <c:pt idx="379">
                  <c:v>29.549999999999986</c:v>
                </c:pt>
                <c:pt idx="380">
                  <c:v>30.549999999999986</c:v>
                </c:pt>
                <c:pt idx="381">
                  <c:v>31.209999999999987</c:v>
                </c:pt>
                <c:pt idx="382">
                  <c:v>#N/A</c:v>
                </c:pt>
                <c:pt idx="383">
                  <c:v>#N/A</c:v>
                </c:pt>
                <c:pt idx="384">
                  <c:v>30.899999999999977</c:v>
                </c:pt>
                <c:pt idx="385">
                  <c:v>30.099999999999984</c:v>
                </c:pt>
                <c:pt idx="386">
                  <c:v>30.800000000000033</c:v>
                </c:pt>
                <c:pt idx="387">
                  <c:v>31.049999999999986</c:v>
                </c:pt>
                <c:pt idx="388">
                  <c:v>31.150000000000031</c:v>
                </c:pt>
                <c:pt idx="389">
                  <c:v>31.799999999999986</c:v>
                </c:pt>
                <c:pt idx="390">
                  <c:v>32.150000000000006</c:v>
                </c:pt>
                <c:pt idx="391">
                  <c:v>32.050000000000004</c:v>
                </c:pt>
                <c:pt idx="392">
                  <c:v>#N/A</c:v>
                </c:pt>
                <c:pt idx="393">
                  <c:v>34.400000000000006</c:v>
                </c:pt>
                <c:pt idx="394">
                  <c:v>34.550000000000004</c:v>
                </c:pt>
                <c:pt idx="395">
                  <c:v>#N/A</c:v>
                </c:pt>
                <c:pt idx="396">
                  <c:v>35.70000000000001</c:v>
                </c:pt>
                <c:pt idx="397">
                  <c:v>35.900000000000006</c:v>
                </c:pt>
                <c:pt idx="398">
                  <c:v>36.010000000000005</c:v>
                </c:pt>
                <c:pt idx="399">
                  <c:v>36.050000000000004</c:v>
                </c:pt>
                <c:pt idx="400">
                  <c:v>37.800000000000004</c:v>
                </c:pt>
                <c:pt idx="401">
                  <c:v>35.300000000000004</c:v>
                </c:pt>
                <c:pt idx="402">
                  <c:v>35.470000000000006</c:v>
                </c:pt>
                <c:pt idx="403">
                  <c:v>35.4</c:v>
                </c:pt>
                <c:pt idx="404">
                  <c:v>33.800000000000004</c:v>
                </c:pt>
                <c:pt idx="405">
                  <c:v>32.849999999999987</c:v>
                </c:pt>
                <c:pt idx="406">
                  <c:v>32</c:v>
                </c:pt>
                <c:pt idx="407">
                  <c:v>33.449999999999996</c:v>
                </c:pt>
                <c:pt idx="408">
                  <c:v>#N/A</c:v>
                </c:pt>
                <c:pt idx="409">
                  <c:v>33.650000000000006</c:v>
                </c:pt>
                <c:pt idx="410">
                  <c:v>32.909999999999989</c:v>
                </c:pt>
                <c:pt idx="411">
                  <c:v>32.510000000000005</c:v>
                </c:pt>
                <c:pt idx="412">
                  <c:v>33.65</c:v>
                </c:pt>
                <c:pt idx="413">
                  <c:v>31.999999999999989</c:v>
                </c:pt>
                <c:pt idx="414">
                  <c:v>32</c:v>
                </c:pt>
                <c:pt idx="415">
                  <c:v>32.449999999999996</c:v>
                </c:pt>
                <c:pt idx="416">
                  <c:v>31.969999999999924</c:v>
                </c:pt>
                <c:pt idx="417">
                  <c:v>31.650000000000031</c:v>
                </c:pt>
                <c:pt idx="418">
                  <c:v>32.25</c:v>
                </c:pt>
                <c:pt idx="419">
                  <c:v>32.4</c:v>
                </c:pt>
                <c:pt idx="420">
                  <c:v>33.050000000000004</c:v>
                </c:pt>
                <c:pt idx="421">
                  <c:v>32.75</c:v>
                </c:pt>
                <c:pt idx="422">
                  <c:v>32.25</c:v>
                </c:pt>
                <c:pt idx="423">
                  <c:v>#N/A</c:v>
                </c:pt>
                <c:pt idx="424">
                  <c:v>#N/A</c:v>
                </c:pt>
                <c:pt idx="425">
                  <c:v>#N/A</c:v>
                </c:pt>
                <c:pt idx="426">
                  <c:v>#N/A</c:v>
                </c:pt>
                <c:pt idx="427">
                  <c:v>#N/A</c:v>
                </c:pt>
                <c:pt idx="428">
                  <c:v>#N/A</c:v>
                </c:pt>
                <c:pt idx="429">
                  <c:v>#N/A</c:v>
                </c:pt>
                <c:pt idx="430">
                  <c:v>#N/A</c:v>
                </c:pt>
                <c:pt idx="431">
                  <c:v>#N/A</c:v>
                </c:pt>
                <c:pt idx="432">
                  <c:v>32.949999999999996</c:v>
                </c:pt>
                <c:pt idx="433">
                  <c:v>#N/A</c:v>
                </c:pt>
                <c:pt idx="434">
                  <c:v>33.110000000000007</c:v>
                </c:pt>
                <c:pt idx="435">
                  <c:v>34.050000000000004</c:v>
                </c:pt>
                <c:pt idx="436">
                  <c:v>34.25</c:v>
                </c:pt>
                <c:pt idx="437">
                  <c:v>34</c:v>
                </c:pt>
                <c:pt idx="438">
                  <c:v>34.050000000000004</c:v>
                </c:pt>
                <c:pt idx="439">
                  <c:v>32.800000000000004</c:v>
                </c:pt>
                <c:pt idx="440">
                  <c:v>34.25</c:v>
                </c:pt>
                <c:pt idx="441">
                  <c:v>#N/A</c:v>
                </c:pt>
                <c:pt idx="442">
                  <c:v>33.949999999999996</c:v>
                </c:pt>
                <c:pt idx="443">
                  <c:v>33.25</c:v>
                </c:pt>
                <c:pt idx="444">
                  <c:v>33.300000000000004</c:v>
                </c:pt>
                <c:pt idx="445">
                  <c:v>33.949999999999996</c:v>
                </c:pt>
                <c:pt idx="446">
                  <c:v>33.550000000000004</c:v>
                </c:pt>
                <c:pt idx="447">
                  <c:v>33.250000000000007</c:v>
                </c:pt>
                <c:pt idx="448">
                  <c:v>32.70000000000001</c:v>
                </c:pt>
                <c:pt idx="449">
                  <c:v>32.150000000000006</c:v>
                </c:pt>
                <c:pt idx="450">
                  <c:v>32.15</c:v>
                </c:pt>
                <c:pt idx="451">
                  <c:v>31.799999999999986</c:v>
                </c:pt>
                <c:pt idx="452">
                  <c:v>31.800000000000033</c:v>
                </c:pt>
                <c:pt idx="453">
                  <c:v>32.849999999999987</c:v>
                </c:pt>
                <c:pt idx="454">
                  <c:v>#N/A</c:v>
                </c:pt>
                <c:pt idx="455">
                  <c:v>33.849999999999987</c:v>
                </c:pt>
                <c:pt idx="456">
                  <c:v>33.61</c:v>
                </c:pt>
                <c:pt idx="457">
                  <c:v>33.71</c:v>
                </c:pt>
                <c:pt idx="458">
                  <c:v>33.600000000000016</c:v>
                </c:pt>
                <c:pt idx="459">
                  <c:v>33.550000000000004</c:v>
                </c:pt>
                <c:pt idx="460">
                  <c:v>33.349999999999994</c:v>
                </c:pt>
                <c:pt idx="461">
                  <c:v>#N/A</c:v>
                </c:pt>
                <c:pt idx="462">
                  <c:v>32.949999999999996</c:v>
                </c:pt>
                <c:pt idx="463">
                  <c:v>33.349999999999987</c:v>
                </c:pt>
                <c:pt idx="464">
                  <c:v>33.400000000000006</c:v>
                </c:pt>
                <c:pt idx="465">
                  <c:v>33.550000000000004</c:v>
                </c:pt>
                <c:pt idx="466">
                  <c:v>#N/A</c:v>
                </c:pt>
                <c:pt idx="467">
                  <c:v>33.400000000000006</c:v>
                </c:pt>
                <c:pt idx="468">
                  <c:v>33.349999999999994</c:v>
                </c:pt>
                <c:pt idx="469">
                  <c:v>33.460000000000008</c:v>
                </c:pt>
                <c:pt idx="470">
                  <c:v>#N/A</c:v>
                </c:pt>
                <c:pt idx="471">
                  <c:v>32.750000000000007</c:v>
                </c:pt>
                <c:pt idx="472">
                  <c:v>32.949999999999982</c:v>
                </c:pt>
                <c:pt idx="473">
                  <c:v>32.65</c:v>
                </c:pt>
                <c:pt idx="474">
                  <c:v>32.75</c:v>
                </c:pt>
                <c:pt idx="475">
                  <c:v>32.510000000000005</c:v>
                </c:pt>
                <c:pt idx="476">
                  <c:v>#N/A</c:v>
                </c:pt>
                <c:pt idx="477">
                  <c:v>32.660000000000018</c:v>
                </c:pt>
                <c:pt idx="478">
                  <c:v>32.300000000000004</c:v>
                </c:pt>
                <c:pt idx="479">
                  <c:v>31.849999999999984</c:v>
                </c:pt>
                <c:pt idx="480">
                  <c:v>31.700000000000006</c:v>
                </c:pt>
                <c:pt idx="481">
                  <c:v>31.75</c:v>
                </c:pt>
                <c:pt idx="482">
                  <c:v>31.599999999999984</c:v>
                </c:pt>
                <c:pt idx="483">
                  <c:v>32.150000000000006</c:v>
                </c:pt>
                <c:pt idx="484">
                  <c:v>32.650000000000006</c:v>
                </c:pt>
                <c:pt idx="485">
                  <c:v>32.5</c:v>
                </c:pt>
                <c:pt idx="486">
                  <c:v>32.550000000000004</c:v>
                </c:pt>
                <c:pt idx="487">
                  <c:v>33.800000000000004</c:v>
                </c:pt>
                <c:pt idx="488">
                  <c:v>33.5</c:v>
                </c:pt>
                <c:pt idx="489">
                  <c:v>33.449999999999996</c:v>
                </c:pt>
                <c:pt idx="490">
                  <c:v>34.400000000000006</c:v>
                </c:pt>
                <c:pt idx="491">
                  <c:v>33.70000000000001</c:v>
                </c:pt>
                <c:pt idx="492">
                  <c:v>34.349999999999987</c:v>
                </c:pt>
                <c:pt idx="493">
                  <c:v>34.050000000000004</c:v>
                </c:pt>
                <c:pt idx="494">
                  <c:v>34.110000000000007</c:v>
                </c:pt>
                <c:pt idx="495">
                  <c:v>34.650000000000006</c:v>
                </c:pt>
                <c:pt idx="496">
                  <c:v>32.900000000000006</c:v>
                </c:pt>
                <c:pt idx="497">
                  <c:v>32.949999999999996</c:v>
                </c:pt>
                <c:pt idx="498">
                  <c:v>32.25</c:v>
                </c:pt>
                <c:pt idx="499">
                  <c:v>32.70000000000001</c:v>
                </c:pt>
                <c:pt idx="500">
                  <c:v>32.150000000000006</c:v>
                </c:pt>
                <c:pt idx="501">
                  <c:v>32.870000000000005</c:v>
                </c:pt>
                <c:pt idx="502">
                  <c:v>33</c:v>
                </c:pt>
                <c:pt idx="503">
                  <c:v>33.250000000000007</c:v>
                </c:pt>
                <c:pt idx="504">
                  <c:v>33.449999999999996</c:v>
                </c:pt>
                <c:pt idx="505">
                  <c:v>33.550000000000004</c:v>
                </c:pt>
                <c:pt idx="506">
                  <c:v>33.610000000000014</c:v>
                </c:pt>
                <c:pt idx="507">
                  <c:v>34.160000000000018</c:v>
                </c:pt>
                <c:pt idx="508">
                  <c:v>34.650000000000006</c:v>
                </c:pt>
                <c:pt idx="509">
                  <c:v>35.150000000000006</c:v>
                </c:pt>
                <c:pt idx="510">
                  <c:v>35.949999999999996</c:v>
                </c:pt>
                <c:pt idx="511">
                  <c:v>35.75</c:v>
                </c:pt>
                <c:pt idx="512">
                  <c:v>35.650000000000006</c:v>
                </c:pt>
                <c:pt idx="513">
                  <c:v>38.400000000000006</c:v>
                </c:pt>
                <c:pt idx="514">
                  <c:v>#N/A</c:v>
                </c:pt>
                <c:pt idx="515">
                  <c:v>35.20000000000001</c:v>
                </c:pt>
                <c:pt idx="516">
                  <c:v>#N/A</c:v>
                </c:pt>
                <c:pt idx="517">
                  <c:v>#N/A</c:v>
                </c:pt>
                <c:pt idx="518">
                  <c:v>#N/A</c:v>
                </c:pt>
                <c:pt idx="519">
                  <c:v>#N/A</c:v>
                </c:pt>
                <c:pt idx="520">
                  <c:v>37.550000000000004</c:v>
                </c:pt>
                <c:pt idx="521">
                  <c:v>#N/A</c:v>
                </c:pt>
                <c:pt idx="522">
                  <c:v>#N/A</c:v>
                </c:pt>
                <c:pt idx="523">
                  <c:v>35.100000000000009</c:v>
                </c:pt>
                <c:pt idx="524">
                  <c:v>36.300000000000004</c:v>
                </c:pt>
                <c:pt idx="525">
                  <c:v>36.349999999999987</c:v>
                </c:pt>
                <c:pt idx="526">
                  <c:v>37.70000000000001</c:v>
                </c:pt>
                <c:pt idx="527">
                  <c:v>37.349999999999987</c:v>
                </c:pt>
                <c:pt idx="528">
                  <c:v>37.449999999999989</c:v>
                </c:pt>
                <c:pt idx="529">
                  <c:v>39.900000000000006</c:v>
                </c:pt>
                <c:pt idx="530">
                  <c:v>37.449999999999996</c:v>
                </c:pt>
                <c:pt idx="531">
                  <c:v>#N/A</c:v>
                </c:pt>
                <c:pt idx="532">
                  <c:v>37.349999999999987</c:v>
                </c:pt>
                <c:pt idx="533">
                  <c:v>37.949999999999996</c:v>
                </c:pt>
                <c:pt idx="534">
                  <c:v>39.270000000000003</c:v>
                </c:pt>
                <c:pt idx="535">
                  <c:v>38.650000000000006</c:v>
                </c:pt>
                <c:pt idx="536">
                  <c:v>38.25</c:v>
                </c:pt>
                <c:pt idx="537">
                  <c:v>39.150000000000006</c:v>
                </c:pt>
                <c:pt idx="538">
                  <c:v>40.07</c:v>
                </c:pt>
                <c:pt idx="539">
                  <c:v>37.370000000000005</c:v>
                </c:pt>
                <c:pt idx="540">
                  <c:v>38.70000000000001</c:v>
                </c:pt>
                <c:pt idx="541">
                  <c:v>39.800000000000004</c:v>
                </c:pt>
                <c:pt idx="542">
                  <c:v>39.050000000000004</c:v>
                </c:pt>
                <c:pt idx="543">
                  <c:v>38.65</c:v>
                </c:pt>
                <c:pt idx="544">
                  <c:v>39.20000000000001</c:v>
                </c:pt>
                <c:pt idx="545">
                  <c:v>39.75</c:v>
                </c:pt>
                <c:pt idx="546">
                  <c:v>40.610000000000014</c:v>
                </c:pt>
                <c:pt idx="547">
                  <c:v>41.150000000000006</c:v>
                </c:pt>
                <c:pt idx="548">
                  <c:v>41.349999999999987</c:v>
                </c:pt>
                <c:pt idx="549">
                  <c:v>40.75</c:v>
                </c:pt>
                <c:pt idx="550">
                  <c:v>40.849999999999987</c:v>
                </c:pt>
                <c:pt idx="551">
                  <c:v>40.870000000000005</c:v>
                </c:pt>
                <c:pt idx="552">
                  <c:v>41.65</c:v>
                </c:pt>
                <c:pt idx="553">
                  <c:v>41.370000000000005</c:v>
                </c:pt>
                <c:pt idx="554">
                  <c:v>42.15</c:v>
                </c:pt>
                <c:pt idx="555">
                  <c:v>42.150000000000006</c:v>
                </c:pt>
                <c:pt idx="556">
                  <c:v>42.600000000000009</c:v>
                </c:pt>
                <c:pt idx="557">
                  <c:v>#N/A</c:v>
                </c:pt>
                <c:pt idx="558">
                  <c:v>44</c:v>
                </c:pt>
                <c:pt idx="559">
                  <c:v>43.75</c:v>
                </c:pt>
                <c:pt idx="560">
                  <c:v>43.800000000000004</c:v>
                </c:pt>
                <c:pt idx="561">
                  <c:v>44</c:v>
                </c:pt>
                <c:pt idx="562">
                  <c:v>42.660000000000011</c:v>
                </c:pt>
                <c:pt idx="563">
                  <c:v>42.949999999999989</c:v>
                </c:pt>
                <c:pt idx="564">
                  <c:v>42.900000000000006</c:v>
                </c:pt>
                <c:pt idx="565">
                  <c:v>43.050000000000004</c:v>
                </c:pt>
                <c:pt idx="566">
                  <c:v>43.549999999999983</c:v>
                </c:pt>
                <c:pt idx="567">
                  <c:v>43.550000000000004</c:v>
                </c:pt>
                <c:pt idx="568">
                  <c:v>43.56</c:v>
                </c:pt>
                <c:pt idx="569">
                  <c:v>44</c:v>
                </c:pt>
                <c:pt idx="570">
                  <c:v>43.520000000000017</c:v>
                </c:pt>
                <c:pt idx="571">
                  <c:v>43.620000000000012</c:v>
                </c:pt>
                <c:pt idx="572">
                  <c:v>#N/A</c:v>
                </c:pt>
                <c:pt idx="573">
                  <c:v>#N/A</c:v>
                </c:pt>
                <c:pt idx="574">
                  <c:v>45.550000000000004</c:v>
                </c:pt>
                <c:pt idx="575">
                  <c:v>45.280000000000008</c:v>
                </c:pt>
                <c:pt idx="576">
                  <c:v>45.250000000000007</c:v>
                </c:pt>
                <c:pt idx="577">
                  <c:v>44.800000000000004</c:v>
                </c:pt>
                <c:pt idx="578">
                  <c:v>#N/A</c:v>
                </c:pt>
                <c:pt idx="579">
                  <c:v>44.92</c:v>
                </c:pt>
                <c:pt idx="580">
                  <c:v>45.01</c:v>
                </c:pt>
                <c:pt idx="581">
                  <c:v>44.650000000000006</c:v>
                </c:pt>
                <c:pt idx="582">
                  <c:v>44.75</c:v>
                </c:pt>
                <c:pt idx="583">
                  <c:v>44.050000000000004</c:v>
                </c:pt>
                <c:pt idx="584">
                  <c:v>44.100000000000009</c:v>
                </c:pt>
                <c:pt idx="585">
                  <c:v>45.400000000000006</c:v>
                </c:pt>
                <c:pt idx="586">
                  <c:v>#N/A</c:v>
                </c:pt>
                <c:pt idx="587">
                  <c:v>45.20000000000001</c:v>
                </c:pt>
                <c:pt idx="588">
                  <c:v>44.07</c:v>
                </c:pt>
                <c:pt idx="589">
                  <c:v>44.550000000000004</c:v>
                </c:pt>
                <c:pt idx="590">
                  <c:v>45.420000000000016</c:v>
                </c:pt>
                <c:pt idx="591">
                  <c:v>#N/A</c:v>
                </c:pt>
                <c:pt idx="592">
                  <c:v>45.349999999999987</c:v>
                </c:pt>
                <c:pt idx="593">
                  <c:v>45.20000000000001</c:v>
                </c:pt>
                <c:pt idx="594">
                  <c:v>45.550000000000004</c:v>
                </c:pt>
                <c:pt idx="595">
                  <c:v>45.849999999999987</c:v>
                </c:pt>
                <c:pt idx="596">
                  <c:v>#N/A</c:v>
                </c:pt>
                <c:pt idx="597">
                  <c:v>#N/A</c:v>
                </c:pt>
                <c:pt idx="598">
                  <c:v>46.75</c:v>
                </c:pt>
                <c:pt idx="599">
                  <c:v>46.150000000000006</c:v>
                </c:pt>
                <c:pt idx="600">
                  <c:v>45.600000000000009</c:v>
                </c:pt>
                <c:pt idx="601">
                  <c:v>45.300000000000004</c:v>
                </c:pt>
                <c:pt idx="602">
                  <c:v>45.01</c:v>
                </c:pt>
                <c:pt idx="603">
                  <c:v>44.849999999999987</c:v>
                </c:pt>
                <c:pt idx="604">
                  <c:v>42.349999999999987</c:v>
                </c:pt>
                <c:pt idx="605">
                  <c:v>37</c:v>
                </c:pt>
                <c:pt idx="606">
                  <c:v>35.75</c:v>
                </c:pt>
                <c:pt idx="607">
                  <c:v>#N/A</c:v>
                </c:pt>
                <c:pt idx="608">
                  <c:v>35.870000000000005</c:v>
                </c:pt>
                <c:pt idx="609">
                  <c:v>33.5</c:v>
                </c:pt>
                <c:pt idx="610">
                  <c:v>33.370000000000005</c:v>
                </c:pt>
                <c:pt idx="611">
                  <c:v>32.370000000000005</c:v>
                </c:pt>
                <c:pt idx="612">
                  <c:v>30.849999999999984</c:v>
                </c:pt>
                <c:pt idx="613">
                  <c:v>31.25</c:v>
                </c:pt>
                <c:pt idx="614">
                  <c:v>32.620000000000012</c:v>
                </c:pt>
                <c:pt idx="615">
                  <c:v>#N/A</c:v>
                </c:pt>
                <c:pt idx="616">
                  <c:v>29.700000000000006</c:v>
                </c:pt>
                <c:pt idx="617">
                  <c:v>33.120000000000012</c:v>
                </c:pt>
                <c:pt idx="618">
                  <c:v>32.25</c:v>
                </c:pt>
                <c:pt idx="619">
                  <c:v>#N/A</c:v>
                </c:pt>
                <c:pt idx="620">
                  <c:v>#N/A</c:v>
                </c:pt>
                <c:pt idx="621">
                  <c:v>#N/A</c:v>
                </c:pt>
                <c:pt idx="622">
                  <c:v>#N/A</c:v>
                </c:pt>
                <c:pt idx="623">
                  <c:v>#N/A</c:v>
                </c:pt>
                <c:pt idx="624">
                  <c:v>34.949999999999989</c:v>
                </c:pt>
                <c:pt idx="625">
                  <c:v>#N/A</c:v>
                </c:pt>
                <c:pt idx="626">
                  <c:v>#N/A</c:v>
                </c:pt>
                <c:pt idx="627">
                  <c:v>35.5</c:v>
                </c:pt>
                <c:pt idx="628">
                  <c:v>36.150000000000006</c:v>
                </c:pt>
                <c:pt idx="629">
                  <c:v>35</c:v>
                </c:pt>
                <c:pt idx="630">
                  <c:v>35.15</c:v>
                </c:pt>
                <c:pt idx="631">
                  <c:v>38</c:v>
                </c:pt>
                <c:pt idx="632">
                  <c:v>#N/A</c:v>
                </c:pt>
                <c:pt idx="633">
                  <c:v>38</c:v>
                </c:pt>
                <c:pt idx="634">
                  <c:v>37.770000000000017</c:v>
                </c:pt>
                <c:pt idx="635">
                  <c:v>37.800000000000004</c:v>
                </c:pt>
                <c:pt idx="636">
                  <c:v>37.800000000000004</c:v>
                </c:pt>
                <c:pt idx="637">
                  <c:v>37.75</c:v>
                </c:pt>
                <c:pt idx="638">
                  <c:v>37.85</c:v>
                </c:pt>
                <c:pt idx="639">
                  <c:v>38.100000000000009</c:v>
                </c:pt>
                <c:pt idx="640">
                  <c:v>38.370000000000005</c:v>
                </c:pt>
                <c:pt idx="641">
                  <c:v>38.35</c:v>
                </c:pt>
                <c:pt idx="642">
                  <c:v>38</c:v>
                </c:pt>
                <c:pt idx="643">
                  <c:v>38.620000000000012</c:v>
                </c:pt>
                <c:pt idx="644">
                  <c:v>39.800000000000026</c:v>
                </c:pt>
                <c:pt idx="645">
                  <c:v>39.700000000000031</c:v>
                </c:pt>
                <c:pt idx="646">
                  <c:v>39.25</c:v>
                </c:pt>
                <c:pt idx="647">
                  <c:v>40.020000000000017</c:v>
                </c:pt>
                <c:pt idx="648">
                  <c:v>39.20000000000001</c:v>
                </c:pt>
                <c:pt idx="649">
                  <c:v>38.600000000000009</c:v>
                </c:pt>
                <c:pt idx="650">
                  <c:v>39</c:v>
                </c:pt>
                <c:pt idx="651">
                  <c:v>38.5</c:v>
                </c:pt>
                <c:pt idx="652">
                  <c:v>#N/A</c:v>
                </c:pt>
                <c:pt idx="653">
                  <c:v>#N/A</c:v>
                </c:pt>
                <c:pt idx="654">
                  <c:v>#N/A</c:v>
                </c:pt>
                <c:pt idx="655">
                  <c:v>#N/A</c:v>
                </c:pt>
                <c:pt idx="656">
                  <c:v>#N/A</c:v>
                </c:pt>
                <c:pt idx="657">
                  <c:v>#N/A</c:v>
                </c:pt>
                <c:pt idx="658">
                  <c:v>#N/A</c:v>
                </c:pt>
                <c:pt idx="659">
                  <c:v>#N/A</c:v>
                </c:pt>
                <c:pt idx="660">
                  <c:v>#N/A</c:v>
                </c:pt>
                <c:pt idx="661">
                  <c:v>#N/A</c:v>
                </c:pt>
                <c:pt idx="662">
                  <c:v>#N/A</c:v>
                </c:pt>
                <c:pt idx="663">
                  <c:v>#N/A</c:v>
                </c:pt>
                <c:pt idx="664">
                  <c:v>#N/A</c:v>
                </c:pt>
                <c:pt idx="665">
                  <c:v>#N/A</c:v>
                </c:pt>
                <c:pt idx="666">
                  <c:v>#N/A</c:v>
                </c:pt>
                <c:pt idx="667">
                  <c:v>#N/A</c:v>
                </c:pt>
                <c:pt idx="668">
                  <c:v>#N/A</c:v>
                </c:pt>
                <c:pt idx="669">
                  <c:v>#N/A</c:v>
                </c:pt>
                <c:pt idx="670">
                  <c:v>#N/A</c:v>
                </c:pt>
                <c:pt idx="671">
                  <c:v>#N/A</c:v>
                </c:pt>
                <c:pt idx="672">
                  <c:v>#N/A</c:v>
                </c:pt>
                <c:pt idx="673">
                  <c:v>#N/A</c:v>
                </c:pt>
                <c:pt idx="674">
                  <c:v>#N/A</c:v>
                </c:pt>
                <c:pt idx="675">
                  <c:v>#N/A</c:v>
                </c:pt>
                <c:pt idx="676">
                  <c:v>#N/A</c:v>
                </c:pt>
                <c:pt idx="677">
                  <c:v>#N/A</c:v>
                </c:pt>
                <c:pt idx="678">
                  <c:v>#N/A</c:v>
                </c:pt>
                <c:pt idx="679">
                  <c:v>#N/A</c:v>
                </c:pt>
                <c:pt idx="680">
                  <c:v>#N/A</c:v>
                </c:pt>
                <c:pt idx="681">
                  <c:v>#N/A</c:v>
                </c:pt>
                <c:pt idx="682">
                  <c:v>#N/A</c:v>
                </c:pt>
                <c:pt idx="683">
                  <c:v>#N/A</c:v>
                </c:pt>
                <c:pt idx="684">
                  <c:v>38.800000000000004</c:v>
                </c:pt>
                <c:pt idx="685">
                  <c:v>39.150000000000006</c:v>
                </c:pt>
                <c:pt idx="686">
                  <c:v>39.449999999999989</c:v>
                </c:pt>
                <c:pt idx="687">
                  <c:v>#N/A</c:v>
                </c:pt>
                <c:pt idx="688">
                  <c:v>38.600000000000009</c:v>
                </c:pt>
                <c:pt idx="689">
                  <c:v>38.600000000000009</c:v>
                </c:pt>
                <c:pt idx="690">
                  <c:v>39.07</c:v>
                </c:pt>
                <c:pt idx="691">
                  <c:v>#N/A</c:v>
                </c:pt>
                <c:pt idx="692">
                  <c:v>#N/A</c:v>
                </c:pt>
                <c:pt idx="693">
                  <c:v>38</c:v>
                </c:pt>
                <c:pt idx="694">
                  <c:v>#N/A</c:v>
                </c:pt>
                <c:pt idx="695">
                  <c:v>#N/A</c:v>
                </c:pt>
                <c:pt idx="696">
                  <c:v>#N/A</c:v>
                </c:pt>
                <c:pt idx="697">
                  <c:v>#N/A</c:v>
                </c:pt>
                <c:pt idx="698">
                  <c:v>38</c:v>
                </c:pt>
                <c:pt idx="699">
                  <c:v>#N/A</c:v>
                </c:pt>
                <c:pt idx="700">
                  <c:v>#N/A</c:v>
                </c:pt>
                <c:pt idx="701">
                  <c:v>38.050000000000004</c:v>
                </c:pt>
                <c:pt idx="702">
                  <c:v>38</c:v>
                </c:pt>
                <c:pt idx="703">
                  <c:v>38.120000000000012</c:v>
                </c:pt>
                <c:pt idx="704">
                  <c:v>38.019999999999982</c:v>
                </c:pt>
                <c:pt idx="705">
                  <c:v>#N/A</c:v>
                </c:pt>
                <c:pt idx="706">
                  <c:v>#N/A</c:v>
                </c:pt>
                <c:pt idx="707">
                  <c:v>37.900000000000006</c:v>
                </c:pt>
                <c:pt idx="708">
                  <c:v>37</c:v>
                </c:pt>
                <c:pt idx="709">
                  <c:v>36.600000000000009</c:v>
                </c:pt>
                <c:pt idx="710">
                  <c:v>38</c:v>
                </c:pt>
                <c:pt idx="711">
                  <c:v>37.309999999999981</c:v>
                </c:pt>
                <c:pt idx="712">
                  <c:v>35.75</c:v>
                </c:pt>
                <c:pt idx="713">
                  <c:v>62.650000000000006</c:v>
                </c:pt>
                <c:pt idx="714">
                  <c:v>34.75</c:v>
                </c:pt>
                <c:pt idx="715">
                  <c:v>35</c:v>
                </c:pt>
                <c:pt idx="716">
                  <c:v>35.65</c:v>
                </c:pt>
                <c:pt idx="717">
                  <c:v>35.349999999999987</c:v>
                </c:pt>
                <c:pt idx="718">
                  <c:v>35.100000000000009</c:v>
                </c:pt>
                <c:pt idx="719">
                  <c:v>32.820000000000014</c:v>
                </c:pt>
                <c:pt idx="720">
                  <c:v>34.27000000000001</c:v>
                </c:pt>
                <c:pt idx="721">
                  <c:v>#N/A</c:v>
                </c:pt>
                <c:pt idx="722">
                  <c:v>35.550000000000004</c:v>
                </c:pt>
                <c:pt idx="723">
                  <c:v>34.400000000000006</c:v>
                </c:pt>
                <c:pt idx="724">
                  <c:v>35</c:v>
                </c:pt>
                <c:pt idx="725">
                  <c:v>34.20000000000001</c:v>
                </c:pt>
                <c:pt idx="726">
                  <c:v>#N/A</c:v>
                </c:pt>
                <c:pt idx="727">
                  <c:v>33.75</c:v>
                </c:pt>
                <c:pt idx="728">
                  <c:v>33.849999999999987</c:v>
                </c:pt>
                <c:pt idx="729">
                  <c:v>33.650000000000006</c:v>
                </c:pt>
                <c:pt idx="730">
                  <c:v>32.670000000000016</c:v>
                </c:pt>
                <c:pt idx="731">
                  <c:v>33</c:v>
                </c:pt>
                <c:pt idx="732">
                  <c:v>34.050000000000004</c:v>
                </c:pt>
                <c:pt idx="733">
                  <c:v>33.550000000000004</c:v>
                </c:pt>
                <c:pt idx="734">
                  <c:v>33.449999999999989</c:v>
                </c:pt>
                <c:pt idx="735">
                  <c:v>33.20000000000001</c:v>
                </c:pt>
                <c:pt idx="736">
                  <c:v>34.25</c:v>
                </c:pt>
                <c:pt idx="737">
                  <c:v>33.900000000000006</c:v>
                </c:pt>
                <c:pt idx="738">
                  <c:v>31.75</c:v>
                </c:pt>
                <c:pt idx="739">
                  <c:v>33.420000000000016</c:v>
                </c:pt>
                <c:pt idx="740">
                  <c:v>33.600000000000009</c:v>
                </c:pt>
                <c:pt idx="741">
                  <c:v>33.420000000000016</c:v>
                </c:pt>
                <c:pt idx="742">
                  <c:v>#N/A</c:v>
                </c:pt>
                <c:pt idx="743">
                  <c:v>33.01</c:v>
                </c:pt>
                <c:pt idx="744">
                  <c:v>33.360000000000014</c:v>
                </c:pt>
                <c:pt idx="745">
                  <c:v>33.01</c:v>
                </c:pt>
                <c:pt idx="746">
                  <c:v>33.879999999999995</c:v>
                </c:pt>
                <c:pt idx="747">
                  <c:v>32.910000000000004</c:v>
                </c:pt>
                <c:pt idx="748">
                  <c:v>33</c:v>
                </c:pt>
                <c:pt idx="749">
                  <c:v>33.5</c:v>
                </c:pt>
                <c:pt idx="750">
                  <c:v>34.550000000000004</c:v>
                </c:pt>
                <c:pt idx="751">
                  <c:v>32.620000000000012</c:v>
                </c:pt>
                <c:pt idx="752">
                  <c:v>32.70000000000001</c:v>
                </c:pt>
                <c:pt idx="753">
                  <c:v>34.5</c:v>
                </c:pt>
                <c:pt idx="754">
                  <c:v>33.20000000000001</c:v>
                </c:pt>
                <c:pt idx="755">
                  <c:v>32.320000000000014</c:v>
                </c:pt>
                <c:pt idx="756">
                  <c:v>33.5</c:v>
                </c:pt>
                <c:pt idx="757">
                  <c:v>32.520000000000017</c:v>
                </c:pt>
                <c:pt idx="758">
                  <c:v>32.900000000000006</c:v>
                </c:pt>
                <c:pt idx="759">
                  <c:v>33.41999999999998</c:v>
                </c:pt>
                <c:pt idx="760">
                  <c:v>32.42</c:v>
                </c:pt>
                <c:pt idx="761">
                  <c:v>32.11</c:v>
                </c:pt>
                <c:pt idx="762">
                  <c:v>32</c:v>
                </c:pt>
                <c:pt idx="763">
                  <c:v>32.150000000000006</c:v>
                </c:pt>
                <c:pt idx="764">
                  <c:v>33.25</c:v>
                </c:pt>
                <c:pt idx="765">
                  <c:v>#N/A</c:v>
                </c:pt>
                <c:pt idx="766">
                  <c:v>31.760000000000009</c:v>
                </c:pt>
                <c:pt idx="767">
                  <c:v>32.300000000000004</c:v>
                </c:pt>
                <c:pt idx="768">
                  <c:v>31.01000000000003</c:v>
                </c:pt>
                <c:pt idx="769">
                  <c:v>30.049999999999986</c:v>
                </c:pt>
                <c:pt idx="770">
                  <c:v>29.5</c:v>
                </c:pt>
                <c:pt idx="771">
                  <c:v>29.950000000000006</c:v>
                </c:pt>
                <c:pt idx="772">
                  <c:v>31.049999999999986</c:v>
                </c:pt>
                <c:pt idx="773">
                  <c:v>28.669999999999987</c:v>
                </c:pt>
                <c:pt idx="774">
                  <c:v>28.75</c:v>
                </c:pt>
                <c:pt idx="775">
                  <c:v>29.620000000000005</c:v>
                </c:pt>
                <c:pt idx="776">
                  <c:v>29.22000000000001</c:v>
                </c:pt>
                <c:pt idx="777">
                  <c:v>#N/A</c:v>
                </c:pt>
                <c:pt idx="778">
                  <c:v>#N/A</c:v>
                </c:pt>
                <c:pt idx="779">
                  <c:v>#N/A</c:v>
                </c:pt>
                <c:pt idx="780">
                  <c:v>#N/A</c:v>
                </c:pt>
                <c:pt idx="781">
                  <c:v>#N/A</c:v>
                </c:pt>
                <c:pt idx="782">
                  <c:v>#N/A</c:v>
                </c:pt>
                <c:pt idx="783">
                  <c:v>#N/A</c:v>
                </c:pt>
                <c:pt idx="784">
                  <c:v>35.92</c:v>
                </c:pt>
                <c:pt idx="785">
                  <c:v>#N/A</c:v>
                </c:pt>
                <c:pt idx="786">
                  <c:v>#N/A</c:v>
                </c:pt>
                <c:pt idx="787">
                  <c:v>35.25</c:v>
                </c:pt>
                <c:pt idx="788">
                  <c:v>35.400000000000006</c:v>
                </c:pt>
                <c:pt idx="789">
                  <c:v>35.650000000000006</c:v>
                </c:pt>
                <c:pt idx="790">
                  <c:v>35.449999999999996</c:v>
                </c:pt>
                <c:pt idx="791">
                  <c:v>36.100000000000009</c:v>
                </c:pt>
                <c:pt idx="792">
                  <c:v>#N/A</c:v>
                </c:pt>
                <c:pt idx="793">
                  <c:v>37.349999999999987</c:v>
                </c:pt>
                <c:pt idx="794">
                  <c:v>#N/A</c:v>
                </c:pt>
                <c:pt idx="795">
                  <c:v>#N/A</c:v>
                </c:pt>
                <c:pt idx="796">
                  <c:v>37.75</c:v>
                </c:pt>
                <c:pt idx="797">
                  <c:v>37.449999999999996</c:v>
                </c:pt>
                <c:pt idx="798">
                  <c:v>36.820000000000014</c:v>
                </c:pt>
                <c:pt idx="799">
                  <c:v>37.170000000000009</c:v>
                </c:pt>
                <c:pt idx="800">
                  <c:v>#N/A</c:v>
                </c:pt>
                <c:pt idx="801">
                  <c:v>36.170000000000009</c:v>
                </c:pt>
                <c:pt idx="802">
                  <c:v>37.900000000000006</c:v>
                </c:pt>
                <c:pt idx="803">
                  <c:v>36.70000000000001</c:v>
                </c:pt>
                <c:pt idx="804">
                  <c:v>#N/A</c:v>
                </c:pt>
                <c:pt idx="805">
                  <c:v>36.5</c:v>
                </c:pt>
                <c:pt idx="806">
                  <c:v>35.270000000000017</c:v>
                </c:pt>
                <c:pt idx="807">
                  <c:v>35.07</c:v>
                </c:pt>
                <c:pt idx="808">
                  <c:v>35.150000000000006</c:v>
                </c:pt>
                <c:pt idx="809">
                  <c:v>35.150000000000006</c:v>
                </c:pt>
                <c:pt idx="810">
                  <c:v>34.92</c:v>
                </c:pt>
                <c:pt idx="811">
                  <c:v>34.47</c:v>
                </c:pt>
                <c:pt idx="812">
                  <c:v>34.349999999999987</c:v>
                </c:pt>
                <c:pt idx="813">
                  <c:v>32.949999999999996</c:v>
                </c:pt>
                <c:pt idx="814">
                  <c:v>33.27000000000001</c:v>
                </c:pt>
                <c:pt idx="815">
                  <c:v>32.349999999999987</c:v>
                </c:pt>
                <c:pt idx="816">
                  <c:v>33.670000000000009</c:v>
                </c:pt>
                <c:pt idx="817">
                  <c:v>31.069999999999986</c:v>
                </c:pt>
                <c:pt idx="818">
                  <c:v>31.25</c:v>
                </c:pt>
                <c:pt idx="819">
                  <c:v>32.150000000000006</c:v>
                </c:pt>
                <c:pt idx="820">
                  <c:v>32.550000000000004</c:v>
                </c:pt>
                <c:pt idx="821">
                  <c:v>32.800000000000004</c:v>
                </c:pt>
                <c:pt idx="822">
                  <c:v>33.25</c:v>
                </c:pt>
                <c:pt idx="823">
                  <c:v>32.47</c:v>
                </c:pt>
                <c:pt idx="824">
                  <c:v>31.799999999999986</c:v>
                </c:pt>
                <c:pt idx="825">
                  <c:v>32</c:v>
                </c:pt>
                <c:pt idx="826">
                  <c:v>33.65</c:v>
                </c:pt>
                <c:pt idx="827">
                  <c:v>#N/A</c:v>
                </c:pt>
                <c:pt idx="828">
                  <c:v>#N/A</c:v>
                </c:pt>
                <c:pt idx="829">
                  <c:v>#N/A</c:v>
                </c:pt>
                <c:pt idx="830">
                  <c:v>#N/A</c:v>
                </c:pt>
                <c:pt idx="831">
                  <c:v>#N/A</c:v>
                </c:pt>
                <c:pt idx="832">
                  <c:v>33.20000000000001</c:v>
                </c:pt>
                <c:pt idx="833">
                  <c:v>34</c:v>
                </c:pt>
                <c:pt idx="834">
                  <c:v>33.020000000000017</c:v>
                </c:pt>
                <c:pt idx="835">
                  <c:v>#N/A</c:v>
                </c:pt>
                <c:pt idx="836">
                  <c:v>#N/A</c:v>
                </c:pt>
                <c:pt idx="837">
                  <c:v>33.770000000000017</c:v>
                </c:pt>
                <c:pt idx="838">
                  <c:v>34.360000000000007</c:v>
                </c:pt>
                <c:pt idx="839">
                  <c:v>34.550000000000004</c:v>
                </c:pt>
                <c:pt idx="840">
                  <c:v>#N/A</c:v>
                </c:pt>
                <c:pt idx="841">
                  <c:v>34.949999999999982</c:v>
                </c:pt>
                <c:pt idx="842">
                  <c:v>35.510000000000005</c:v>
                </c:pt>
                <c:pt idx="843">
                  <c:v>35.97</c:v>
                </c:pt>
                <c:pt idx="844">
                  <c:v>#N/A</c:v>
                </c:pt>
                <c:pt idx="845">
                  <c:v>35.620000000000012</c:v>
                </c:pt>
                <c:pt idx="846">
                  <c:v>#N/A</c:v>
                </c:pt>
                <c:pt idx="847">
                  <c:v>35.449999999999996</c:v>
                </c:pt>
                <c:pt idx="848">
                  <c:v>#N/A</c:v>
                </c:pt>
                <c:pt idx="849">
                  <c:v>35.510000000000005</c:v>
                </c:pt>
                <c:pt idx="850">
                  <c:v>#N/A</c:v>
                </c:pt>
                <c:pt idx="851">
                  <c:v>#N/A</c:v>
                </c:pt>
                <c:pt idx="852">
                  <c:v>#N/A</c:v>
                </c:pt>
                <c:pt idx="853">
                  <c:v>36.400000000000006</c:v>
                </c:pt>
                <c:pt idx="854">
                  <c:v>#N/A</c:v>
                </c:pt>
                <c:pt idx="855">
                  <c:v>36.400000000000006</c:v>
                </c:pt>
                <c:pt idx="856">
                  <c:v>36.75</c:v>
                </c:pt>
                <c:pt idx="857">
                  <c:v>#N/A</c:v>
                </c:pt>
                <c:pt idx="858">
                  <c:v>37.20000000000001</c:v>
                </c:pt>
                <c:pt idx="859">
                  <c:v>36.150000000000006</c:v>
                </c:pt>
                <c:pt idx="860">
                  <c:v>#N/A</c:v>
                </c:pt>
                <c:pt idx="861">
                  <c:v>36</c:v>
                </c:pt>
                <c:pt idx="862">
                  <c:v>36.620000000000012</c:v>
                </c:pt>
                <c:pt idx="863">
                  <c:v>36.949999999999996</c:v>
                </c:pt>
                <c:pt idx="864">
                  <c:v>36.349999999999994</c:v>
                </c:pt>
                <c:pt idx="865">
                  <c:v>36.949999999999996</c:v>
                </c:pt>
                <c:pt idx="866">
                  <c:v>36.9</c:v>
                </c:pt>
                <c:pt idx="867">
                  <c:v>#N/A</c:v>
                </c:pt>
                <c:pt idx="868">
                  <c:v>#N/A</c:v>
                </c:pt>
                <c:pt idx="869">
                  <c:v>37.670000000000009</c:v>
                </c:pt>
                <c:pt idx="870">
                  <c:v>#N/A</c:v>
                </c:pt>
                <c:pt idx="871">
                  <c:v>37.300000000000004</c:v>
                </c:pt>
                <c:pt idx="872">
                  <c:v>#N/A</c:v>
                </c:pt>
                <c:pt idx="873">
                  <c:v>37.75</c:v>
                </c:pt>
                <c:pt idx="874">
                  <c:v>38.20000000000001</c:v>
                </c:pt>
                <c:pt idx="875">
                  <c:v>37.349999999999987</c:v>
                </c:pt>
                <c:pt idx="876">
                  <c:v>37.849999999999994</c:v>
                </c:pt>
                <c:pt idx="877">
                  <c:v>38.449999999999996</c:v>
                </c:pt>
                <c:pt idx="878">
                  <c:v>38.650000000000006</c:v>
                </c:pt>
                <c:pt idx="879">
                  <c:v>38.300000000000004</c:v>
                </c:pt>
                <c:pt idx="880">
                  <c:v>#N/A</c:v>
                </c:pt>
                <c:pt idx="881">
                  <c:v>#N/A</c:v>
                </c:pt>
                <c:pt idx="882">
                  <c:v>38.849999999999987</c:v>
                </c:pt>
                <c:pt idx="883">
                  <c:v>#N/A</c:v>
                </c:pt>
                <c:pt idx="884">
                  <c:v>38.510000000000005</c:v>
                </c:pt>
                <c:pt idx="885">
                  <c:v>38.9</c:v>
                </c:pt>
                <c:pt idx="886">
                  <c:v>39.01</c:v>
                </c:pt>
                <c:pt idx="887">
                  <c:v>#N/A</c:v>
                </c:pt>
                <c:pt idx="888">
                  <c:v>39.220000000000013</c:v>
                </c:pt>
                <c:pt idx="889">
                  <c:v>39.449999999999996</c:v>
                </c:pt>
                <c:pt idx="890">
                  <c:v>39.170000000000009</c:v>
                </c:pt>
                <c:pt idx="891">
                  <c:v>38.849999999999987</c:v>
                </c:pt>
                <c:pt idx="892">
                  <c:v>#N/A</c:v>
                </c:pt>
                <c:pt idx="893">
                  <c:v>#N/A</c:v>
                </c:pt>
                <c:pt idx="894">
                  <c:v>#N/A</c:v>
                </c:pt>
                <c:pt idx="895">
                  <c:v>39.75</c:v>
                </c:pt>
                <c:pt idx="896">
                  <c:v>39.42</c:v>
                </c:pt>
                <c:pt idx="897">
                  <c:v>39.550000000000004</c:v>
                </c:pt>
                <c:pt idx="898">
                  <c:v>39.56</c:v>
                </c:pt>
                <c:pt idx="899">
                  <c:v>39.720000000000013</c:v>
                </c:pt>
                <c:pt idx="900">
                  <c:v>39.300000000000004</c:v>
                </c:pt>
                <c:pt idx="901">
                  <c:v>39.670000000000009</c:v>
                </c:pt>
                <c:pt idx="902">
                  <c:v>39.349999999999994</c:v>
                </c:pt>
                <c:pt idx="903">
                  <c:v>39.050000000000004</c:v>
                </c:pt>
                <c:pt idx="904">
                  <c:v>39.31</c:v>
                </c:pt>
                <c:pt idx="905">
                  <c:v>39.70000000000001</c:v>
                </c:pt>
                <c:pt idx="906">
                  <c:v>39</c:v>
                </c:pt>
                <c:pt idx="907">
                  <c:v>39.620000000000012</c:v>
                </c:pt>
                <c:pt idx="908">
                  <c:v>40.5</c:v>
                </c:pt>
                <c:pt idx="909">
                  <c:v>#N/A</c:v>
                </c:pt>
                <c:pt idx="910">
                  <c:v>40.170000000000009</c:v>
                </c:pt>
                <c:pt idx="911">
                  <c:v>41</c:v>
                </c:pt>
                <c:pt idx="912">
                  <c:v>40.550000000000004</c:v>
                </c:pt>
                <c:pt idx="913">
                  <c:v>#N/A</c:v>
                </c:pt>
                <c:pt idx="914">
                  <c:v>40.359999999999992</c:v>
                </c:pt>
                <c:pt idx="915">
                  <c:v>#N/A</c:v>
                </c:pt>
                <c:pt idx="916">
                  <c:v>39.92</c:v>
                </c:pt>
                <c:pt idx="917">
                  <c:v>40.550000000000004</c:v>
                </c:pt>
                <c:pt idx="918">
                  <c:v>39.949999999999996</c:v>
                </c:pt>
                <c:pt idx="919">
                  <c:v>40.25</c:v>
                </c:pt>
                <c:pt idx="920">
                  <c:v>39.800000000000004</c:v>
                </c:pt>
                <c:pt idx="921">
                  <c:v>39.650000000000006</c:v>
                </c:pt>
                <c:pt idx="922">
                  <c:v>40.050000000000004</c:v>
                </c:pt>
                <c:pt idx="923">
                  <c:v>40.25</c:v>
                </c:pt>
                <c:pt idx="924">
                  <c:v>40.449999999999996</c:v>
                </c:pt>
                <c:pt idx="925">
                  <c:v>39.949999999999996</c:v>
                </c:pt>
                <c:pt idx="926">
                  <c:v>39.5</c:v>
                </c:pt>
                <c:pt idx="927">
                  <c:v>39.949999999999996</c:v>
                </c:pt>
                <c:pt idx="928">
                  <c:v>39.65</c:v>
                </c:pt>
                <c:pt idx="929">
                  <c:v>39.650000000000006</c:v>
                </c:pt>
                <c:pt idx="930">
                  <c:v>40.75</c:v>
                </c:pt>
                <c:pt idx="931">
                  <c:v>40.150000000000006</c:v>
                </c:pt>
                <c:pt idx="932">
                  <c:v>40.25</c:v>
                </c:pt>
                <c:pt idx="933">
                  <c:v>40.400000000000006</c:v>
                </c:pt>
                <c:pt idx="934">
                  <c:v>40.370000000000005</c:v>
                </c:pt>
                <c:pt idx="935">
                  <c:v>40.31</c:v>
                </c:pt>
                <c:pt idx="936">
                  <c:v>40.600000000000016</c:v>
                </c:pt>
                <c:pt idx="937">
                  <c:v>40.550000000000004</c:v>
                </c:pt>
                <c:pt idx="938">
                  <c:v>39.949999999999982</c:v>
                </c:pt>
                <c:pt idx="939">
                  <c:v>40.270000000000017</c:v>
                </c:pt>
                <c:pt idx="940">
                  <c:v>39.75</c:v>
                </c:pt>
                <c:pt idx="941">
                  <c:v>39.20000000000001</c:v>
                </c:pt>
                <c:pt idx="942">
                  <c:v>39.550000000000004</c:v>
                </c:pt>
                <c:pt idx="943">
                  <c:v>39.349999999999987</c:v>
                </c:pt>
                <c:pt idx="944">
                  <c:v>40.020000000000017</c:v>
                </c:pt>
                <c:pt idx="945">
                  <c:v>38.5</c:v>
                </c:pt>
                <c:pt idx="946">
                  <c:v>39.150000000000006</c:v>
                </c:pt>
                <c:pt idx="947">
                  <c:v>38.449999999999996</c:v>
                </c:pt>
                <c:pt idx="948">
                  <c:v>38.25</c:v>
                </c:pt>
                <c:pt idx="949">
                  <c:v>37.9</c:v>
                </c:pt>
                <c:pt idx="950">
                  <c:v>#N/A</c:v>
                </c:pt>
                <c:pt idx="951">
                  <c:v>37.600000000000009</c:v>
                </c:pt>
                <c:pt idx="952">
                  <c:v>37.70000000000001</c:v>
                </c:pt>
                <c:pt idx="953">
                  <c:v>37.70000000000001</c:v>
                </c:pt>
                <c:pt idx="954">
                  <c:v>38.400000000000006</c:v>
                </c:pt>
                <c:pt idx="955">
                  <c:v>38.70000000000001</c:v>
                </c:pt>
                <c:pt idx="956">
                  <c:v>38.400000000000006</c:v>
                </c:pt>
                <c:pt idx="957">
                  <c:v>38.5</c:v>
                </c:pt>
                <c:pt idx="958">
                  <c:v>38.47</c:v>
                </c:pt>
                <c:pt idx="959">
                  <c:v>38.449999999999996</c:v>
                </c:pt>
                <c:pt idx="960">
                  <c:v>37.35</c:v>
                </c:pt>
                <c:pt idx="961">
                  <c:v>38.4</c:v>
                </c:pt>
                <c:pt idx="962">
                  <c:v>38.25</c:v>
                </c:pt>
                <c:pt idx="963">
                  <c:v>37.75</c:v>
                </c:pt>
                <c:pt idx="964">
                  <c:v>37.770000000000003</c:v>
                </c:pt>
                <c:pt idx="965">
                  <c:v>37.650000000000006</c:v>
                </c:pt>
                <c:pt idx="966">
                  <c:v>37.520000000000017</c:v>
                </c:pt>
                <c:pt idx="967">
                  <c:v>37.97</c:v>
                </c:pt>
                <c:pt idx="968">
                  <c:v>37.9</c:v>
                </c:pt>
                <c:pt idx="969">
                  <c:v>38.4</c:v>
                </c:pt>
                <c:pt idx="970">
                  <c:v>38.900000000000006</c:v>
                </c:pt>
                <c:pt idx="971">
                  <c:v>38.949999999999996</c:v>
                </c:pt>
                <c:pt idx="972">
                  <c:v>39.050000000000004</c:v>
                </c:pt>
                <c:pt idx="973">
                  <c:v>#N/A</c:v>
                </c:pt>
                <c:pt idx="974">
                  <c:v>39.100000000000009</c:v>
                </c:pt>
                <c:pt idx="975">
                  <c:v>38.770000000000003</c:v>
                </c:pt>
                <c:pt idx="976">
                  <c:v>38.5</c:v>
                </c:pt>
                <c:pt idx="977">
                  <c:v>39.449999999999996</c:v>
                </c:pt>
                <c:pt idx="978">
                  <c:v>39.900000000000006</c:v>
                </c:pt>
                <c:pt idx="979">
                  <c:v>39.910000000000004</c:v>
                </c:pt>
                <c:pt idx="980">
                  <c:v>39.949999999999982</c:v>
                </c:pt>
                <c:pt idx="981">
                  <c:v>40.25</c:v>
                </c:pt>
                <c:pt idx="982">
                  <c:v>41.05</c:v>
                </c:pt>
                <c:pt idx="983">
                  <c:v>40.600000000000009</c:v>
                </c:pt>
                <c:pt idx="984">
                  <c:v>40.65</c:v>
                </c:pt>
                <c:pt idx="985">
                  <c:v>41.619999999999983</c:v>
                </c:pt>
                <c:pt idx="986">
                  <c:v>41.83</c:v>
                </c:pt>
                <c:pt idx="987">
                  <c:v>42</c:v>
                </c:pt>
                <c:pt idx="988">
                  <c:v>42.250000000000007</c:v>
                </c:pt>
                <c:pt idx="989">
                  <c:v>#N/A</c:v>
                </c:pt>
                <c:pt idx="990">
                  <c:v>43.5</c:v>
                </c:pt>
                <c:pt idx="991">
                  <c:v>43.660000000000011</c:v>
                </c:pt>
                <c:pt idx="992">
                  <c:v>42.21</c:v>
                </c:pt>
                <c:pt idx="993">
                  <c:v>#N/A</c:v>
                </c:pt>
                <c:pt idx="994">
                  <c:v>43.660000000000011</c:v>
                </c:pt>
                <c:pt idx="995">
                  <c:v>44.220000000000013</c:v>
                </c:pt>
                <c:pt idx="996">
                  <c:v>44.949999999999989</c:v>
                </c:pt>
                <c:pt idx="997">
                  <c:v>45.760000000000012</c:v>
                </c:pt>
                <c:pt idx="998">
                  <c:v>43.859999999999992</c:v>
                </c:pt>
                <c:pt idx="999">
                  <c:v>#N/A</c:v>
                </c:pt>
                <c:pt idx="1000">
                  <c:v>43.449999999999989</c:v>
                </c:pt>
                <c:pt idx="1001">
                  <c:v>43.610000000000014</c:v>
                </c:pt>
                <c:pt idx="1002">
                  <c:v>43.159999999999989</c:v>
                </c:pt>
                <c:pt idx="1003">
                  <c:v>43.55</c:v>
                </c:pt>
                <c:pt idx="1004">
                  <c:v>43.810000000000024</c:v>
                </c:pt>
                <c:pt idx="1005">
                  <c:v>43.949999999999989</c:v>
                </c:pt>
                <c:pt idx="1006">
                  <c:v>44.25</c:v>
                </c:pt>
                <c:pt idx="1007">
                  <c:v>44.100000000000009</c:v>
                </c:pt>
                <c:pt idx="1008">
                  <c:v>44.05</c:v>
                </c:pt>
                <c:pt idx="1009">
                  <c:v>44.25</c:v>
                </c:pt>
                <c:pt idx="1010">
                  <c:v>43.700000000000017</c:v>
                </c:pt>
                <c:pt idx="1011">
                  <c:v>44.449999999999996</c:v>
                </c:pt>
                <c:pt idx="1012">
                  <c:v>44.5</c:v>
                </c:pt>
                <c:pt idx="1013">
                  <c:v>45.150000000000006</c:v>
                </c:pt>
                <c:pt idx="1014">
                  <c:v>#N/A</c:v>
                </c:pt>
                <c:pt idx="1015">
                  <c:v>#N/A</c:v>
                </c:pt>
                <c:pt idx="1016">
                  <c:v>46.100000000000009</c:v>
                </c:pt>
                <c:pt idx="1017">
                  <c:v>45.849999999999987</c:v>
                </c:pt>
                <c:pt idx="1018">
                  <c:v>45.849999999999994</c:v>
                </c:pt>
                <c:pt idx="1019">
                  <c:v>45.949999999999982</c:v>
                </c:pt>
                <c:pt idx="1020">
                  <c:v>47.150000000000006</c:v>
                </c:pt>
                <c:pt idx="1021">
                  <c:v>46.600000000000009</c:v>
                </c:pt>
                <c:pt idx="1022">
                  <c:v>45.100000000000009</c:v>
                </c:pt>
                <c:pt idx="1023">
                  <c:v>45.800000000000004</c:v>
                </c:pt>
                <c:pt idx="1024">
                  <c:v>45.300000000000004</c:v>
                </c:pt>
                <c:pt idx="1025">
                  <c:v>#N/A</c:v>
                </c:pt>
                <c:pt idx="1026">
                  <c:v>#N/A</c:v>
                </c:pt>
                <c:pt idx="1027">
                  <c:v>45.849999999999987</c:v>
                </c:pt>
                <c:pt idx="1028">
                  <c:v>#N/A</c:v>
                </c:pt>
                <c:pt idx="1029">
                  <c:v>#N/A</c:v>
                </c:pt>
                <c:pt idx="1030">
                  <c:v>#N/A</c:v>
                </c:pt>
                <c:pt idx="1031">
                  <c:v>45.800000000000004</c:v>
                </c:pt>
                <c:pt idx="1032">
                  <c:v>45.400000000000006</c:v>
                </c:pt>
                <c:pt idx="1033">
                  <c:v>45.730000000000011</c:v>
                </c:pt>
                <c:pt idx="1034">
                  <c:v>45.75</c:v>
                </c:pt>
                <c:pt idx="1035">
                  <c:v>45.75</c:v>
                </c:pt>
                <c:pt idx="1036">
                  <c:v>#N/A</c:v>
                </c:pt>
                <c:pt idx="1037">
                  <c:v>#N/A</c:v>
                </c:pt>
                <c:pt idx="1038">
                  <c:v>#N/A</c:v>
                </c:pt>
                <c:pt idx="1039">
                  <c:v>#N/A</c:v>
                </c:pt>
                <c:pt idx="1040">
                  <c:v>#N/A</c:v>
                </c:pt>
                <c:pt idx="1041">
                  <c:v>#N/A</c:v>
                </c:pt>
                <c:pt idx="1042">
                  <c:v>#N/A</c:v>
                </c:pt>
                <c:pt idx="1043">
                  <c:v>#N/A</c:v>
                </c:pt>
                <c:pt idx="1044">
                  <c:v>43.349999999999987</c:v>
                </c:pt>
                <c:pt idx="1045">
                  <c:v>43.20000000000001</c:v>
                </c:pt>
                <c:pt idx="1046">
                  <c:v>44.70000000000001</c:v>
                </c:pt>
                <c:pt idx="1047">
                  <c:v>44</c:v>
                </c:pt>
                <c:pt idx="1048">
                  <c:v>44.100000000000009</c:v>
                </c:pt>
                <c:pt idx="1049">
                  <c:v>44.450000000000024</c:v>
                </c:pt>
                <c:pt idx="1050">
                  <c:v>#N/A</c:v>
                </c:pt>
                <c:pt idx="1051">
                  <c:v>43.550000000000004</c:v>
                </c:pt>
                <c:pt idx="1052">
                  <c:v>44</c:v>
                </c:pt>
                <c:pt idx="1053">
                  <c:v>44.75</c:v>
                </c:pt>
                <c:pt idx="1054">
                  <c:v>43.660000000000011</c:v>
                </c:pt>
                <c:pt idx="1055">
                  <c:v>#N/A</c:v>
                </c:pt>
                <c:pt idx="1056">
                  <c:v>43.75</c:v>
                </c:pt>
                <c:pt idx="1057">
                  <c:v>43.300000000000004</c:v>
                </c:pt>
                <c:pt idx="1058">
                  <c:v>#N/A</c:v>
                </c:pt>
                <c:pt idx="1059">
                  <c:v>#N/A</c:v>
                </c:pt>
                <c:pt idx="1060">
                  <c:v>42.25</c:v>
                </c:pt>
                <c:pt idx="1061">
                  <c:v>42.949999999999996</c:v>
                </c:pt>
                <c:pt idx="1062">
                  <c:v>43.600000000000009</c:v>
                </c:pt>
                <c:pt idx="1063">
                  <c:v>#N/A</c:v>
                </c:pt>
                <c:pt idx="1064">
                  <c:v>#N/A</c:v>
                </c:pt>
                <c:pt idx="1065">
                  <c:v>43.949999999999996</c:v>
                </c:pt>
                <c:pt idx="1066">
                  <c:v>43.879999999999995</c:v>
                </c:pt>
                <c:pt idx="1067">
                  <c:v>43.949999999999989</c:v>
                </c:pt>
                <c:pt idx="1068">
                  <c:v>44.369999999999983</c:v>
                </c:pt>
                <c:pt idx="1069">
                  <c:v>43.650000000000006</c:v>
                </c:pt>
                <c:pt idx="1070">
                  <c:v>44.20000000000001</c:v>
                </c:pt>
                <c:pt idx="1071">
                  <c:v>#N/A</c:v>
                </c:pt>
                <c:pt idx="1072">
                  <c:v>44.250000000000021</c:v>
                </c:pt>
                <c:pt idx="1073">
                  <c:v>44.450000000000024</c:v>
                </c:pt>
                <c:pt idx="1074">
                  <c:v>44.600000000000009</c:v>
                </c:pt>
                <c:pt idx="1075">
                  <c:v>#N/A</c:v>
                </c:pt>
                <c:pt idx="1076">
                  <c:v>#N/A</c:v>
                </c:pt>
                <c:pt idx="1077">
                  <c:v>66.399999999999991</c:v>
                </c:pt>
                <c:pt idx="1078">
                  <c:v>#N/A</c:v>
                </c:pt>
                <c:pt idx="1079">
                  <c:v>#N/A</c:v>
                </c:pt>
                <c:pt idx="1080">
                  <c:v>#N/A</c:v>
                </c:pt>
                <c:pt idx="1081">
                  <c:v>47.70000000000001</c:v>
                </c:pt>
                <c:pt idx="1082">
                  <c:v>48.100000000000009</c:v>
                </c:pt>
                <c:pt idx="1083">
                  <c:v>#N/A</c:v>
                </c:pt>
                <c:pt idx="1084">
                  <c:v>#N/A</c:v>
                </c:pt>
                <c:pt idx="1085">
                  <c:v>#N/A</c:v>
                </c:pt>
                <c:pt idx="1086">
                  <c:v>48.55</c:v>
                </c:pt>
                <c:pt idx="1087">
                  <c:v>48.260000000000012</c:v>
                </c:pt>
                <c:pt idx="1088">
                  <c:v>47.55</c:v>
                </c:pt>
                <c:pt idx="1089">
                  <c:v>#N/A</c:v>
                </c:pt>
                <c:pt idx="1090">
                  <c:v>#N/A</c:v>
                </c:pt>
                <c:pt idx="1091">
                  <c:v>48.349999999999987</c:v>
                </c:pt>
                <c:pt idx="1092">
                  <c:v>#N/A</c:v>
                </c:pt>
                <c:pt idx="1093">
                  <c:v>#N/A</c:v>
                </c:pt>
                <c:pt idx="1094">
                  <c:v>#N/A</c:v>
                </c:pt>
                <c:pt idx="1095">
                  <c:v>47.860000000000014</c:v>
                </c:pt>
                <c:pt idx="1096">
                  <c:v>47.949999999999989</c:v>
                </c:pt>
                <c:pt idx="1097">
                  <c:v>48.85</c:v>
                </c:pt>
                <c:pt idx="1098">
                  <c:v>#N/A</c:v>
                </c:pt>
                <c:pt idx="1099">
                  <c:v>#N/A</c:v>
                </c:pt>
                <c:pt idx="1100">
                  <c:v>46.300000000000004</c:v>
                </c:pt>
                <c:pt idx="1101">
                  <c:v>#N/A</c:v>
                </c:pt>
                <c:pt idx="1102">
                  <c:v>#N/A</c:v>
                </c:pt>
                <c:pt idx="1103">
                  <c:v>47.20000000000001</c:v>
                </c:pt>
                <c:pt idx="1104">
                  <c:v>#N/A</c:v>
                </c:pt>
                <c:pt idx="1105">
                  <c:v>47.349999999999987</c:v>
                </c:pt>
                <c:pt idx="1106">
                  <c:v>#N/A</c:v>
                </c:pt>
                <c:pt idx="1107">
                  <c:v>47.369999999999983</c:v>
                </c:pt>
                <c:pt idx="1108">
                  <c:v>#N/A</c:v>
                </c:pt>
                <c:pt idx="1109">
                  <c:v>#N/A</c:v>
                </c:pt>
                <c:pt idx="1110">
                  <c:v>#N/A</c:v>
                </c:pt>
                <c:pt idx="1111">
                  <c:v>47.42</c:v>
                </c:pt>
                <c:pt idx="1112">
                  <c:v>#N/A</c:v>
                </c:pt>
                <c:pt idx="1113">
                  <c:v>#N/A</c:v>
                </c:pt>
                <c:pt idx="1114">
                  <c:v>#N/A</c:v>
                </c:pt>
                <c:pt idx="1115">
                  <c:v>#N/A</c:v>
                </c:pt>
                <c:pt idx="1116">
                  <c:v>#N/A</c:v>
                </c:pt>
                <c:pt idx="1117">
                  <c:v>#N/A</c:v>
                </c:pt>
                <c:pt idx="1118">
                  <c:v>#N/A</c:v>
                </c:pt>
                <c:pt idx="1119">
                  <c:v>#N/A</c:v>
                </c:pt>
                <c:pt idx="1120">
                  <c:v>#N/A</c:v>
                </c:pt>
                <c:pt idx="1121">
                  <c:v>#N/A</c:v>
                </c:pt>
                <c:pt idx="1122">
                  <c:v>#N/A</c:v>
                </c:pt>
                <c:pt idx="1123">
                  <c:v>#N/A</c:v>
                </c:pt>
                <c:pt idx="1124">
                  <c:v>#N/A</c:v>
                </c:pt>
                <c:pt idx="1125">
                  <c:v>#N/A</c:v>
                </c:pt>
                <c:pt idx="1126">
                  <c:v>#N/A</c:v>
                </c:pt>
                <c:pt idx="1127">
                  <c:v>#N/A</c:v>
                </c:pt>
                <c:pt idx="1128">
                  <c:v>#N/A</c:v>
                </c:pt>
                <c:pt idx="1129">
                  <c:v>#N/A</c:v>
                </c:pt>
                <c:pt idx="1130">
                  <c:v>#N/A</c:v>
                </c:pt>
                <c:pt idx="1131">
                  <c:v>#N/A</c:v>
                </c:pt>
                <c:pt idx="1132">
                  <c:v>#N/A</c:v>
                </c:pt>
                <c:pt idx="1133">
                  <c:v>#N/A</c:v>
                </c:pt>
                <c:pt idx="1134">
                  <c:v>#N/A</c:v>
                </c:pt>
                <c:pt idx="1135">
                  <c:v>#N/A</c:v>
                </c:pt>
                <c:pt idx="1136">
                  <c:v>#N/A</c:v>
                </c:pt>
                <c:pt idx="1137">
                  <c:v>#N/A</c:v>
                </c:pt>
                <c:pt idx="1138">
                  <c:v>#N/A</c:v>
                </c:pt>
                <c:pt idx="1139">
                  <c:v>#N/A</c:v>
                </c:pt>
                <c:pt idx="1140">
                  <c:v>#N/A</c:v>
                </c:pt>
                <c:pt idx="1141">
                  <c:v>53.550000000000004</c:v>
                </c:pt>
                <c:pt idx="1142">
                  <c:v>54.4</c:v>
                </c:pt>
                <c:pt idx="1143">
                  <c:v>54.5</c:v>
                </c:pt>
                <c:pt idx="1144">
                  <c:v>55</c:v>
                </c:pt>
                <c:pt idx="1145">
                  <c:v>59.100000000000009</c:v>
                </c:pt>
                <c:pt idx="1146">
                  <c:v>56.800000000000026</c:v>
                </c:pt>
                <c:pt idx="1147">
                  <c:v>#N/A</c:v>
                </c:pt>
                <c:pt idx="1148">
                  <c:v>57.800000000000004</c:v>
                </c:pt>
                <c:pt idx="1149">
                  <c:v>57.549999999999983</c:v>
                </c:pt>
                <c:pt idx="1150">
                  <c:v>57.5</c:v>
                </c:pt>
                <c:pt idx="1151">
                  <c:v>59.300000000000004</c:v>
                </c:pt>
                <c:pt idx="1152">
                  <c:v>#N/A</c:v>
                </c:pt>
                <c:pt idx="1153">
                  <c:v>#N/A</c:v>
                </c:pt>
                <c:pt idx="1154">
                  <c:v>#N/A</c:v>
                </c:pt>
                <c:pt idx="1155">
                  <c:v>56.949999999999989</c:v>
                </c:pt>
                <c:pt idx="1156">
                  <c:v>55.949999999999989</c:v>
                </c:pt>
                <c:pt idx="1157">
                  <c:v>57.20000000000001</c:v>
                </c:pt>
                <c:pt idx="1158">
                  <c:v>57.450000000000024</c:v>
                </c:pt>
                <c:pt idx="1159">
                  <c:v>56.70000000000001</c:v>
                </c:pt>
                <c:pt idx="1160">
                  <c:v>58.70000000000001</c:v>
                </c:pt>
                <c:pt idx="1161">
                  <c:v>58.349999999999987</c:v>
                </c:pt>
                <c:pt idx="1162">
                  <c:v>59.270000000000017</c:v>
                </c:pt>
                <c:pt idx="1163">
                  <c:v>59.25</c:v>
                </c:pt>
                <c:pt idx="1164">
                  <c:v>#N/A</c:v>
                </c:pt>
                <c:pt idx="1165">
                  <c:v>62.400000000000006</c:v>
                </c:pt>
                <c:pt idx="1166">
                  <c:v>60.800000000000004</c:v>
                </c:pt>
                <c:pt idx="1167">
                  <c:v>62.050000000000026</c:v>
                </c:pt>
                <c:pt idx="1168">
                  <c:v>#N/A</c:v>
                </c:pt>
                <c:pt idx="1169">
                  <c:v>63.550000000000026</c:v>
                </c:pt>
                <c:pt idx="1170">
                  <c:v>63.20000000000001</c:v>
                </c:pt>
                <c:pt idx="1171">
                  <c:v>65.5</c:v>
                </c:pt>
                <c:pt idx="1172">
                  <c:v>67.649999999999991</c:v>
                </c:pt>
                <c:pt idx="1173">
                  <c:v>66.950000000000017</c:v>
                </c:pt>
                <c:pt idx="1174">
                  <c:v>66.5</c:v>
                </c:pt>
                <c:pt idx="1175">
                  <c:v>66.950000000000017</c:v>
                </c:pt>
                <c:pt idx="1176">
                  <c:v>#N/A</c:v>
                </c:pt>
                <c:pt idx="1177">
                  <c:v>66.25</c:v>
                </c:pt>
                <c:pt idx="1178">
                  <c:v>#N/A</c:v>
                </c:pt>
                <c:pt idx="1179">
                  <c:v>#N/A</c:v>
                </c:pt>
                <c:pt idx="1180">
                  <c:v>#N/A</c:v>
                </c:pt>
                <c:pt idx="1181">
                  <c:v>#N/A</c:v>
                </c:pt>
                <c:pt idx="1182">
                  <c:v>66.5</c:v>
                </c:pt>
                <c:pt idx="1183">
                  <c:v>#N/A</c:v>
                </c:pt>
                <c:pt idx="1184">
                  <c:v>#N/A</c:v>
                </c:pt>
                <c:pt idx="1185">
                  <c:v>64.099999999999994</c:v>
                </c:pt>
                <c:pt idx="1186">
                  <c:v>#N/A</c:v>
                </c:pt>
                <c:pt idx="1187">
                  <c:v>#N/A</c:v>
                </c:pt>
                <c:pt idx="1188">
                  <c:v>#N/A</c:v>
                </c:pt>
                <c:pt idx="1189">
                  <c:v>#N/A</c:v>
                </c:pt>
                <c:pt idx="1190">
                  <c:v>#N/A</c:v>
                </c:pt>
                <c:pt idx="1191">
                  <c:v>#N/A</c:v>
                </c:pt>
                <c:pt idx="1192">
                  <c:v>#N/A</c:v>
                </c:pt>
                <c:pt idx="1193">
                  <c:v>60.050000000000026</c:v>
                </c:pt>
                <c:pt idx="1194">
                  <c:v>#N/A</c:v>
                </c:pt>
                <c:pt idx="1195">
                  <c:v>60.449999999999967</c:v>
                </c:pt>
                <c:pt idx="1196">
                  <c:v>#N/A</c:v>
                </c:pt>
                <c:pt idx="1197">
                  <c:v>60.25</c:v>
                </c:pt>
                <c:pt idx="1198">
                  <c:v>#N/A</c:v>
                </c:pt>
                <c:pt idx="1199">
                  <c:v>58.400000000000006</c:v>
                </c:pt>
                <c:pt idx="1200">
                  <c:v>#N/A</c:v>
                </c:pt>
                <c:pt idx="1201">
                  <c:v>#N/A</c:v>
                </c:pt>
                <c:pt idx="1202">
                  <c:v>60</c:v>
                </c:pt>
                <c:pt idx="1203">
                  <c:v>60.27</c:v>
                </c:pt>
                <c:pt idx="1204">
                  <c:v>#N/A</c:v>
                </c:pt>
                <c:pt idx="1205">
                  <c:v>62.650000000000006</c:v>
                </c:pt>
                <c:pt idx="1206">
                  <c:v>#N/A</c:v>
                </c:pt>
                <c:pt idx="1207">
                  <c:v>62.150000000000006</c:v>
                </c:pt>
                <c:pt idx="1208">
                  <c:v>62.120000000000012</c:v>
                </c:pt>
                <c:pt idx="1209">
                  <c:v>66.300000000000011</c:v>
                </c:pt>
                <c:pt idx="1210">
                  <c:v>66.199999999999974</c:v>
                </c:pt>
                <c:pt idx="1211">
                  <c:v>66.199999999999974</c:v>
                </c:pt>
                <c:pt idx="1212">
                  <c:v>#N/A</c:v>
                </c:pt>
                <c:pt idx="1213">
                  <c:v>64.3</c:v>
                </c:pt>
                <c:pt idx="1214">
                  <c:v>64.72</c:v>
                </c:pt>
                <c:pt idx="1215">
                  <c:v>#N/A</c:v>
                </c:pt>
                <c:pt idx="1216">
                  <c:v>63.550000000000026</c:v>
                </c:pt>
                <c:pt idx="1217">
                  <c:v>62.319999999999972</c:v>
                </c:pt>
                <c:pt idx="1218">
                  <c:v>#N/A</c:v>
                </c:pt>
                <c:pt idx="1219">
                  <c:v>#N/A</c:v>
                </c:pt>
                <c:pt idx="1220">
                  <c:v>#N/A</c:v>
                </c:pt>
                <c:pt idx="1221">
                  <c:v>#N/A</c:v>
                </c:pt>
                <c:pt idx="1222">
                  <c:v>#N/A</c:v>
                </c:pt>
                <c:pt idx="1223">
                  <c:v>57.949999999999967</c:v>
                </c:pt>
                <c:pt idx="1224">
                  <c:v>#N/A</c:v>
                </c:pt>
                <c:pt idx="1225">
                  <c:v>#N/A</c:v>
                </c:pt>
                <c:pt idx="1226">
                  <c:v>#N/A</c:v>
                </c:pt>
                <c:pt idx="1227">
                  <c:v>#N/A</c:v>
                </c:pt>
                <c:pt idx="1228">
                  <c:v>#N/A</c:v>
                </c:pt>
                <c:pt idx="1229">
                  <c:v>#N/A</c:v>
                </c:pt>
                <c:pt idx="1230">
                  <c:v>#N/A</c:v>
                </c:pt>
                <c:pt idx="1231">
                  <c:v>#N/A</c:v>
                </c:pt>
                <c:pt idx="1232">
                  <c:v>#N/A</c:v>
                </c:pt>
                <c:pt idx="1233">
                  <c:v>#N/A</c:v>
                </c:pt>
                <c:pt idx="1234">
                  <c:v>#N/A</c:v>
                </c:pt>
                <c:pt idx="1235">
                  <c:v>#N/A</c:v>
                </c:pt>
                <c:pt idx="1236">
                  <c:v>#N/A</c:v>
                </c:pt>
                <c:pt idx="1237">
                  <c:v>#N/A</c:v>
                </c:pt>
                <c:pt idx="1238">
                  <c:v>#N/A</c:v>
                </c:pt>
                <c:pt idx="1239">
                  <c:v>#N/A</c:v>
                </c:pt>
                <c:pt idx="1240">
                  <c:v>#N/A</c:v>
                </c:pt>
                <c:pt idx="1241">
                  <c:v>#N/A</c:v>
                </c:pt>
                <c:pt idx="1242">
                  <c:v>#N/A</c:v>
                </c:pt>
                <c:pt idx="1243">
                  <c:v>#N/A</c:v>
                </c:pt>
                <c:pt idx="1244">
                  <c:v>#N/A</c:v>
                </c:pt>
                <c:pt idx="1245">
                  <c:v>#N/A</c:v>
                </c:pt>
                <c:pt idx="1246">
                  <c:v>#N/A</c:v>
                </c:pt>
                <c:pt idx="1247">
                  <c:v>#N/A</c:v>
                </c:pt>
                <c:pt idx="1248">
                  <c:v>#N/A</c:v>
                </c:pt>
                <c:pt idx="1249">
                  <c:v>#N/A</c:v>
                </c:pt>
                <c:pt idx="1250">
                  <c:v>#N/A</c:v>
                </c:pt>
                <c:pt idx="1251">
                  <c:v>#N/A</c:v>
                </c:pt>
                <c:pt idx="1252">
                  <c:v>#N/A</c:v>
                </c:pt>
                <c:pt idx="1253">
                  <c:v>#N/A</c:v>
                </c:pt>
                <c:pt idx="1254">
                  <c:v>#N/A</c:v>
                </c:pt>
                <c:pt idx="1255">
                  <c:v>#N/A</c:v>
                </c:pt>
                <c:pt idx="1256">
                  <c:v>#N/A</c:v>
                </c:pt>
                <c:pt idx="1257">
                  <c:v>#N/A</c:v>
                </c:pt>
                <c:pt idx="1258">
                  <c:v>#N/A</c:v>
                </c:pt>
                <c:pt idx="1259">
                  <c:v>#N/A</c:v>
                </c:pt>
                <c:pt idx="1260">
                  <c:v>#N/A</c:v>
                </c:pt>
                <c:pt idx="1261">
                  <c:v>#N/A</c:v>
                </c:pt>
                <c:pt idx="1262">
                  <c:v>#N/A</c:v>
                </c:pt>
                <c:pt idx="1263">
                  <c:v>#N/A</c:v>
                </c:pt>
                <c:pt idx="1264">
                  <c:v>#N/A</c:v>
                </c:pt>
                <c:pt idx="1265">
                  <c:v>#N/A</c:v>
                </c:pt>
                <c:pt idx="1266">
                  <c:v>#N/A</c:v>
                </c:pt>
                <c:pt idx="1267">
                  <c:v>#N/A</c:v>
                </c:pt>
                <c:pt idx="1268">
                  <c:v>#N/A</c:v>
                </c:pt>
                <c:pt idx="1269">
                  <c:v>#N/A</c:v>
                </c:pt>
                <c:pt idx="1270">
                  <c:v>#N/A</c:v>
                </c:pt>
                <c:pt idx="1271">
                  <c:v>#N/A</c:v>
                </c:pt>
                <c:pt idx="1272">
                  <c:v>#N/A</c:v>
                </c:pt>
                <c:pt idx="1273">
                  <c:v>#N/A</c:v>
                </c:pt>
                <c:pt idx="1274">
                  <c:v>#N/A</c:v>
                </c:pt>
                <c:pt idx="1275">
                  <c:v>39.100000000000009</c:v>
                </c:pt>
                <c:pt idx="1276">
                  <c:v>37.5</c:v>
                </c:pt>
                <c:pt idx="1277">
                  <c:v>#N/A</c:v>
                </c:pt>
                <c:pt idx="1278">
                  <c:v>#N/A</c:v>
                </c:pt>
                <c:pt idx="1279">
                  <c:v>#N/A</c:v>
                </c:pt>
                <c:pt idx="1280">
                  <c:v>#N/A</c:v>
                </c:pt>
                <c:pt idx="1281">
                  <c:v>#N/A</c:v>
                </c:pt>
                <c:pt idx="1282">
                  <c:v>#N/A</c:v>
                </c:pt>
                <c:pt idx="1283">
                  <c:v>#N/A</c:v>
                </c:pt>
                <c:pt idx="1284">
                  <c:v>#N/A</c:v>
                </c:pt>
                <c:pt idx="1285">
                  <c:v>#N/A</c:v>
                </c:pt>
                <c:pt idx="1286">
                  <c:v>#N/A</c:v>
                </c:pt>
                <c:pt idx="1287">
                  <c:v>#N/A</c:v>
                </c:pt>
                <c:pt idx="1288">
                  <c:v>#N/A</c:v>
                </c:pt>
                <c:pt idx="1289">
                  <c:v>#N/A</c:v>
                </c:pt>
                <c:pt idx="1290">
                  <c:v>#N/A</c:v>
                </c:pt>
                <c:pt idx="1291">
                  <c:v>#N/A</c:v>
                </c:pt>
                <c:pt idx="1292">
                  <c:v>#N/A</c:v>
                </c:pt>
                <c:pt idx="1293">
                  <c:v>#N/A</c:v>
                </c:pt>
                <c:pt idx="1294">
                  <c:v>#N/A</c:v>
                </c:pt>
                <c:pt idx="1295">
                  <c:v>#N/A</c:v>
                </c:pt>
                <c:pt idx="1296">
                  <c:v>#N/A</c:v>
                </c:pt>
                <c:pt idx="1297">
                  <c:v>#N/A</c:v>
                </c:pt>
                <c:pt idx="1298">
                  <c:v>#N/A</c:v>
                </c:pt>
                <c:pt idx="1299">
                  <c:v>#N/A</c:v>
                </c:pt>
                <c:pt idx="1300">
                  <c:v>#N/A</c:v>
                </c:pt>
                <c:pt idx="1301">
                  <c:v>#N/A</c:v>
                </c:pt>
                <c:pt idx="1302">
                  <c:v>#N/A</c:v>
                </c:pt>
                <c:pt idx="1303">
                  <c:v>#N/A</c:v>
                </c:pt>
                <c:pt idx="1304">
                  <c:v>#N/A</c:v>
                </c:pt>
                <c:pt idx="1305">
                  <c:v>#N/A</c:v>
                </c:pt>
                <c:pt idx="1306">
                  <c:v>#N/A</c:v>
                </c:pt>
                <c:pt idx="1307">
                  <c:v>#N/A</c:v>
                </c:pt>
                <c:pt idx="1308">
                  <c:v>#N/A</c:v>
                </c:pt>
                <c:pt idx="1309">
                  <c:v>#N/A</c:v>
                </c:pt>
                <c:pt idx="1310">
                  <c:v>#N/A</c:v>
                </c:pt>
                <c:pt idx="1311">
                  <c:v>#N/A</c:v>
                </c:pt>
                <c:pt idx="1312">
                  <c:v>#N/A</c:v>
                </c:pt>
                <c:pt idx="1313">
                  <c:v>#N/A</c:v>
                </c:pt>
                <c:pt idx="1314">
                  <c:v>#N/A</c:v>
                </c:pt>
                <c:pt idx="1315">
                  <c:v>#N/A</c:v>
                </c:pt>
                <c:pt idx="1316">
                  <c:v>34.20000000000001</c:v>
                </c:pt>
                <c:pt idx="1317">
                  <c:v>#N/A</c:v>
                </c:pt>
                <c:pt idx="1318">
                  <c:v>#N/A</c:v>
                </c:pt>
                <c:pt idx="1319">
                  <c:v>#N/A</c:v>
                </c:pt>
                <c:pt idx="1320">
                  <c:v>#N/A</c:v>
                </c:pt>
                <c:pt idx="1321">
                  <c:v>#N/A</c:v>
                </c:pt>
                <c:pt idx="1322">
                  <c:v>#N/A</c:v>
                </c:pt>
                <c:pt idx="1323">
                  <c:v>#N/A</c:v>
                </c:pt>
                <c:pt idx="1324">
                  <c:v>#N/A</c:v>
                </c:pt>
                <c:pt idx="1325">
                  <c:v>#N/A</c:v>
                </c:pt>
                <c:pt idx="1326">
                  <c:v>#N/A</c:v>
                </c:pt>
                <c:pt idx="1327">
                  <c:v>#N/A</c:v>
                </c:pt>
                <c:pt idx="1328">
                  <c:v>#N/A</c:v>
                </c:pt>
                <c:pt idx="1329">
                  <c:v>#N/A</c:v>
                </c:pt>
                <c:pt idx="1330">
                  <c:v>#N/A</c:v>
                </c:pt>
                <c:pt idx="1331">
                  <c:v>#N/A</c:v>
                </c:pt>
                <c:pt idx="1332">
                  <c:v>#N/A</c:v>
                </c:pt>
                <c:pt idx="1333">
                  <c:v>#N/A</c:v>
                </c:pt>
                <c:pt idx="1334">
                  <c:v>#N/A</c:v>
                </c:pt>
                <c:pt idx="1335">
                  <c:v>#N/A</c:v>
                </c:pt>
                <c:pt idx="1336">
                  <c:v>#N/A</c:v>
                </c:pt>
                <c:pt idx="1337">
                  <c:v>#N/A</c:v>
                </c:pt>
                <c:pt idx="1338">
                  <c:v>#N/A</c:v>
                </c:pt>
                <c:pt idx="1339">
                  <c:v>#N/A</c:v>
                </c:pt>
                <c:pt idx="1340">
                  <c:v>#N/A</c:v>
                </c:pt>
                <c:pt idx="1341">
                  <c:v>#N/A</c:v>
                </c:pt>
                <c:pt idx="1342">
                  <c:v>#N/A</c:v>
                </c:pt>
                <c:pt idx="1343">
                  <c:v>#N/A</c:v>
                </c:pt>
                <c:pt idx="1344">
                  <c:v>#N/A</c:v>
                </c:pt>
                <c:pt idx="1345">
                  <c:v>#N/A</c:v>
                </c:pt>
                <c:pt idx="1346">
                  <c:v>#N/A</c:v>
                </c:pt>
                <c:pt idx="1347">
                  <c:v>#N/A</c:v>
                </c:pt>
                <c:pt idx="1348">
                  <c:v>#N/A</c:v>
                </c:pt>
                <c:pt idx="1349">
                  <c:v>#N/A</c:v>
                </c:pt>
                <c:pt idx="1350">
                  <c:v>#N/A</c:v>
                </c:pt>
                <c:pt idx="1351">
                  <c:v>32.150000000000006</c:v>
                </c:pt>
                <c:pt idx="1352">
                  <c:v>#N/A</c:v>
                </c:pt>
                <c:pt idx="1353">
                  <c:v>#N/A</c:v>
                </c:pt>
                <c:pt idx="1354">
                  <c:v>#N/A</c:v>
                </c:pt>
                <c:pt idx="1355">
                  <c:v>#N/A</c:v>
                </c:pt>
                <c:pt idx="1356">
                  <c:v>#N/A</c:v>
                </c:pt>
                <c:pt idx="1357">
                  <c:v>#N/A</c:v>
                </c:pt>
                <c:pt idx="1358">
                  <c:v>#N/A</c:v>
                </c:pt>
                <c:pt idx="1359">
                  <c:v>31.900000000000016</c:v>
                </c:pt>
                <c:pt idx="1360">
                  <c:v>#N/A</c:v>
                </c:pt>
                <c:pt idx="1361">
                  <c:v>#N/A</c:v>
                </c:pt>
                <c:pt idx="1362">
                  <c:v>#N/A</c:v>
                </c:pt>
                <c:pt idx="1363">
                  <c:v>#N/A</c:v>
                </c:pt>
                <c:pt idx="1364">
                  <c:v>#N/A</c:v>
                </c:pt>
                <c:pt idx="1365">
                  <c:v>#N/A</c:v>
                </c:pt>
                <c:pt idx="1366">
                  <c:v>#N/A</c:v>
                </c:pt>
                <c:pt idx="1367">
                  <c:v>#N/A</c:v>
                </c:pt>
                <c:pt idx="1368">
                  <c:v>#N/A</c:v>
                </c:pt>
                <c:pt idx="1369">
                  <c:v>#N/A</c:v>
                </c:pt>
                <c:pt idx="1370">
                  <c:v>#N/A</c:v>
                </c:pt>
                <c:pt idx="1371">
                  <c:v>#N/A</c:v>
                </c:pt>
                <c:pt idx="1372">
                  <c:v>36.800000000000004</c:v>
                </c:pt>
                <c:pt idx="1373">
                  <c:v>#N/A</c:v>
                </c:pt>
                <c:pt idx="1374">
                  <c:v>#N/A</c:v>
                </c:pt>
                <c:pt idx="1375">
                  <c:v>#N/A</c:v>
                </c:pt>
                <c:pt idx="1376">
                  <c:v>#N/A</c:v>
                </c:pt>
                <c:pt idx="1377">
                  <c:v>#N/A</c:v>
                </c:pt>
                <c:pt idx="1378">
                  <c:v>#N/A</c:v>
                </c:pt>
                <c:pt idx="1379">
                  <c:v>#N/A</c:v>
                </c:pt>
                <c:pt idx="1380">
                  <c:v>36.100000000000009</c:v>
                </c:pt>
                <c:pt idx="1381">
                  <c:v>#N/A</c:v>
                </c:pt>
                <c:pt idx="1382">
                  <c:v>#N/A</c:v>
                </c:pt>
                <c:pt idx="1383">
                  <c:v>#N/A</c:v>
                </c:pt>
                <c:pt idx="1384">
                  <c:v>#N/A</c:v>
                </c:pt>
                <c:pt idx="1385">
                  <c:v>#N/A</c:v>
                </c:pt>
                <c:pt idx="1386">
                  <c:v>#N/A</c:v>
                </c:pt>
                <c:pt idx="1387">
                  <c:v>#N/A</c:v>
                </c:pt>
                <c:pt idx="1388">
                  <c:v>33.949999999999996</c:v>
                </c:pt>
                <c:pt idx="1389">
                  <c:v>#N/A</c:v>
                </c:pt>
                <c:pt idx="1390">
                  <c:v>#N/A</c:v>
                </c:pt>
                <c:pt idx="1391">
                  <c:v>#N/A</c:v>
                </c:pt>
                <c:pt idx="1392">
                  <c:v>#N/A</c:v>
                </c:pt>
                <c:pt idx="1393">
                  <c:v>#N/A</c:v>
                </c:pt>
                <c:pt idx="1394">
                  <c:v>#N/A</c:v>
                </c:pt>
                <c:pt idx="1395">
                  <c:v>#N/A</c:v>
                </c:pt>
                <c:pt idx="1396">
                  <c:v>#N/A</c:v>
                </c:pt>
                <c:pt idx="1397">
                  <c:v>#N/A</c:v>
                </c:pt>
                <c:pt idx="1398">
                  <c:v>#N/A</c:v>
                </c:pt>
                <c:pt idx="1399">
                  <c:v>#N/A</c:v>
                </c:pt>
                <c:pt idx="1400">
                  <c:v>#N/A</c:v>
                </c:pt>
                <c:pt idx="1401">
                  <c:v>#N/A</c:v>
                </c:pt>
                <c:pt idx="1402">
                  <c:v>#N/A</c:v>
                </c:pt>
                <c:pt idx="1403">
                  <c:v>#N/A</c:v>
                </c:pt>
                <c:pt idx="1404">
                  <c:v>#N/A</c:v>
                </c:pt>
                <c:pt idx="1405">
                  <c:v>#N/A</c:v>
                </c:pt>
                <c:pt idx="1406">
                  <c:v>#N/A</c:v>
                </c:pt>
                <c:pt idx="1407">
                  <c:v>#N/A</c:v>
                </c:pt>
                <c:pt idx="1408">
                  <c:v>#N/A</c:v>
                </c:pt>
                <c:pt idx="1409">
                  <c:v>#N/A</c:v>
                </c:pt>
                <c:pt idx="1410">
                  <c:v>#N/A</c:v>
                </c:pt>
                <c:pt idx="1411">
                  <c:v>#N/A</c:v>
                </c:pt>
                <c:pt idx="1412">
                  <c:v>#N/A</c:v>
                </c:pt>
                <c:pt idx="1413">
                  <c:v>#N/A</c:v>
                </c:pt>
                <c:pt idx="1414">
                  <c:v>#N/A</c:v>
                </c:pt>
                <c:pt idx="1415">
                  <c:v>#N/A</c:v>
                </c:pt>
                <c:pt idx="1416">
                  <c:v>#N/A</c:v>
                </c:pt>
                <c:pt idx="1417">
                  <c:v>#N/A</c:v>
                </c:pt>
                <c:pt idx="1418">
                  <c:v>#N/A</c:v>
                </c:pt>
                <c:pt idx="1419">
                  <c:v>#N/A</c:v>
                </c:pt>
                <c:pt idx="1420">
                  <c:v>#N/A</c:v>
                </c:pt>
                <c:pt idx="1421">
                  <c:v>#N/A</c:v>
                </c:pt>
                <c:pt idx="1422">
                  <c:v>34.25</c:v>
                </c:pt>
                <c:pt idx="1423">
                  <c:v>#N/A</c:v>
                </c:pt>
                <c:pt idx="1424">
                  <c:v>#N/A</c:v>
                </c:pt>
                <c:pt idx="1425">
                  <c:v>#N/A</c:v>
                </c:pt>
                <c:pt idx="1426">
                  <c:v>#N/A</c:v>
                </c:pt>
                <c:pt idx="1427">
                  <c:v>#N/A</c:v>
                </c:pt>
                <c:pt idx="1428">
                  <c:v>#N/A</c:v>
                </c:pt>
                <c:pt idx="1429">
                  <c:v>#N/A</c:v>
                </c:pt>
                <c:pt idx="1430">
                  <c:v>#N/A</c:v>
                </c:pt>
                <c:pt idx="1431">
                  <c:v>#N/A</c:v>
                </c:pt>
                <c:pt idx="1432">
                  <c:v>#N/A</c:v>
                </c:pt>
                <c:pt idx="1433">
                  <c:v>#N/A</c:v>
                </c:pt>
                <c:pt idx="1434">
                  <c:v>#N/A</c:v>
                </c:pt>
                <c:pt idx="1435">
                  <c:v>#N/A</c:v>
                </c:pt>
                <c:pt idx="1436">
                  <c:v>#N/A</c:v>
                </c:pt>
                <c:pt idx="1437">
                  <c:v>#N/A</c:v>
                </c:pt>
                <c:pt idx="1438">
                  <c:v>#N/A</c:v>
                </c:pt>
                <c:pt idx="1439">
                  <c:v>#N/A</c:v>
                </c:pt>
                <c:pt idx="1440">
                  <c:v>#N/A</c:v>
                </c:pt>
                <c:pt idx="1441">
                  <c:v>#N/A</c:v>
                </c:pt>
                <c:pt idx="1442">
                  <c:v>#N/A</c:v>
                </c:pt>
                <c:pt idx="1443">
                  <c:v>#N/A</c:v>
                </c:pt>
                <c:pt idx="1444">
                  <c:v>#N/A</c:v>
                </c:pt>
                <c:pt idx="1445">
                  <c:v>#N/A</c:v>
                </c:pt>
                <c:pt idx="1446">
                  <c:v>#N/A</c:v>
                </c:pt>
                <c:pt idx="1447">
                  <c:v>#N/A</c:v>
                </c:pt>
                <c:pt idx="1448">
                  <c:v>#N/A</c:v>
                </c:pt>
                <c:pt idx="1449">
                  <c:v>#N/A</c:v>
                </c:pt>
                <c:pt idx="1450">
                  <c:v>#N/A</c:v>
                </c:pt>
                <c:pt idx="1451">
                  <c:v>#N/A</c:v>
                </c:pt>
                <c:pt idx="1452">
                  <c:v>#N/A</c:v>
                </c:pt>
                <c:pt idx="1453">
                  <c:v>#N/A</c:v>
                </c:pt>
                <c:pt idx="1454">
                  <c:v>#N/A</c:v>
                </c:pt>
                <c:pt idx="1455">
                  <c:v>#N/A</c:v>
                </c:pt>
                <c:pt idx="1456">
                  <c:v>#N/A</c:v>
                </c:pt>
                <c:pt idx="1457">
                  <c:v>#N/A</c:v>
                </c:pt>
                <c:pt idx="1458">
                  <c:v>#N/A</c:v>
                </c:pt>
                <c:pt idx="1459">
                  <c:v>#N/A</c:v>
                </c:pt>
                <c:pt idx="1460">
                  <c:v>#N/A</c:v>
                </c:pt>
                <c:pt idx="1461">
                  <c:v>#N/A</c:v>
                </c:pt>
                <c:pt idx="1462">
                  <c:v>#N/A</c:v>
                </c:pt>
                <c:pt idx="1463">
                  <c:v>#N/A</c:v>
                </c:pt>
                <c:pt idx="1464">
                  <c:v>#N/A</c:v>
                </c:pt>
                <c:pt idx="1465">
                  <c:v>#N/A</c:v>
                </c:pt>
                <c:pt idx="1466">
                  <c:v>#N/A</c:v>
                </c:pt>
                <c:pt idx="1467">
                  <c:v>#N/A</c:v>
                </c:pt>
                <c:pt idx="1468">
                  <c:v>#N/A</c:v>
                </c:pt>
                <c:pt idx="1469">
                  <c:v>#N/A</c:v>
                </c:pt>
                <c:pt idx="1470">
                  <c:v>#N/A</c:v>
                </c:pt>
                <c:pt idx="1471">
                  <c:v>#N/A</c:v>
                </c:pt>
                <c:pt idx="1472">
                  <c:v>#N/A</c:v>
                </c:pt>
                <c:pt idx="1473">
                  <c:v>#N/A</c:v>
                </c:pt>
                <c:pt idx="1474">
                  <c:v>#N/A</c:v>
                </c:pt>
                <c:pt idx="1475">
                  <c:v>#N/A</c:v>
                </c:pt>
                <c:pt idx="1476">
                  <c:v>#N/A</c:v>
                </c:pt>
                <c:pt idx="1477">
                  <c:v>#N/A</c:v>
                </c:pt>
                <c:pt idx="1478">
                  <c:v>#N/A</c:v>
                </c:pt>
                <c:pt idx="1479">
                  <c:v>#N/A</c:v>
                </c:pt>
                <c:pt idx="1480">
                  <c:v>#N/A</c:v>
                </c:pt>
                <c:pt idx="1481">
                  <c:v>#N/A</c:v>
                </c:pt>
                <c:pt idx="1482">
                  <c:v>#N/A</c:v>
                </c:pt>
                <c:pt idx="1483">
                  <c:v>#N/A</c:v>
                </c:pt>
                <c:pt idx="1484">
                  <c:v>#N/A</c:v>
                </c:pt>
                <c:pt idx="1485">
                  <c:v>#N/A</c:v>
                </c:pt>
                <c:pt idx="1486">
                  <c:v>#N/A</c:v>
                </c:pt>
                <c:pt idx="1487">
                  <c:v>#N/A</c:v>
                </c:pt>
                <c:pt idx="1488">
                  <c:v>#N/A</c:v>
                </c:pt>
                <c:pt idx="1489">
                  <c:v>#N/A</c:v>
                </c:pt>
                <c:pt idx="1490">
                  <c:v>#N/A</c:v>
                </c:pt>
                <c:pt idx="1491">
                  <c:v>#N/A</c:v>
                </c:pt>
                <c:pt idx="1492">
                  <c:v>#N/A</c:v>
                </c:pt>
                <c:pt idx="1493">
                  <c:v>#N/A</c:v>
                </c:pt>
                <c:pt idx="1494">
                  <c:v>#N/A</c:v>
                </c:pt>
                <c:pt idx="1495">
                  <c:v>#N/A</c:v>
                </c:pt>
                <c:pt idx="1496">
                  <c:v>#N/A</c:v>
                </c:pt>
                <c:pt idx="1497">
                  <c:v>#N/A</c:v>
                </c:pt>
                <c:pt idx="1498">
                  <c:v>#N/A</c:v>
                </c:pt>
                <c:pt idx="1499">
                  <c:v>#N/A</c:v>
                </c:pt>
                <c:pt idx="1500">
                  <c:v>#N/A</c:v>
                </c:pt>
                <c:pt idx="1501">
                  <c:v>#N/A</c:v>
                </c:pt>
                <c:pt idx="1502">
                  <c:v>#N/A</c:v>
                </c:pt>
                <c:pt idx="1503">
                  <c:v>#N/A</c:v>
                </c:pt>
                <c:pt idx="1504">
                  <c:v>#N/A</c:v>
                </c:pt>
                <c:pt idx="1505">
                  <c:v>#N/A</c:v>
                </c:pt>
                <c:pt idx="1506">
                  <c:v>#N/A</c:v>
                </c:pt>
                <c:pt idx="1507">
                  <c:v>#N/A</c:v>
                </c:pt>
                <c:pt idx="1508">
                  <c:v>#N/A</c:v>
                </c:pt>
                <c:pt idx="1509">
                  <c:v>#N/A</c:v>
                </c:pt>
                <c:pt idx="1510">
                  <c:v>#N/A</c:v>
                </c:pt>
                <c:pt idx="1511">
                  <c:v>#N/A</c:v>
                </c:pt>
                <c:pt idx="1512">
                  <c:v>#N/A</c:v>
                </c:pt>
                <c:pt idx="1513">
                  <c:v>#N/A</c:v>
                </c:pt>
                <c:pt idx="1514">
                  <c:v>#N/A</c:v>
                </c:pt>
                <c:pt idx="1515">
                  <c:v>#N/A</c:v>
                </c:pt>
                <c:pt idx="1516">
                  <c:v>#N/A</c:v>
                </c:pt>
                <c:pt idx="1517">
                  <c:v>#N/A</c:v>
                </c:pt>
                <c:pt idx="1518">
                  <c:v>#N/A</c:v>
                </c:pt>
                <c:pt idx="1519">
                  <c:v>#N/A</c:v>
                </c:pt>
                <c:pt idx="1520">
                  <c:v>#N/A</c:v>
                </c:pt>
                <c:pt idx="1521">
                  <c:v>#N/A</c:v>
                </c:pt>
                <c:pt idx="1522">
                  <c:v>#N/A</c:v>
                </c:pt>
                <c:pt idx="1523">
                  <c:v>#N/A</c:v>
                </c:pt>
                <c:pt idx="1524">
                  <c:v>#N/A</c:v>
                </c:pt>
                <c:pt idx="1525">
                  <c:v>#N/A</c:v>
                </c:pt>
                <c:pt idx="1526">
                  <c:v>#N/A</c:v>
                </c:pt>
                <c:pt idx="1527">
                  <c:v>#N/A</c:v>
                </c:pt>
                <c:pt idx="1528">
                  <c:v>#N/A</c:v>
                </c:pt>
                <c:pt idx="1529">
                  <c:v>#N/A</c:v>
                </c:pt>
                <c:pt idx="1530">
                  <c:v>#N/A</c:v>
                </c:pt>
                <c:pt idx="1531">
                  <c:v>#N/A</c:v>
                </c:pt>
                <c:pt idx="1532">
                  <c:v>#N/A</c:v>
                </c:pt>
                <c:pt idx="1533">
                  <c:v>#N/A</c:v>
                </c:pt>
                <c:pt idx="1534">
                  <c:v>#N/A</c:v>
                </c:pt>
                <c:pt idx="1535">
                  <c:v>#N/A</c:v>
                </c:pt>
                <c:pt idx="1536">
                  <c:v>#N/A</c:v>
                </c:pt>
                <c:pt idx="1537">
                  <c:v>#N/A</c:v>
                </c:pt>
                <c:pt idx="1538">
                  <c:v>#N/A</c:v>
                </c:pt>
                <c:pt idx="1539">
                  <c:v>#N/A</c:v>
                </c:pt>
                <c:pt idx="1540">
                  <c:v>#N/A</c:v>
                </c:pt>
                <c:pt idx="1541">
                  <c:v>#N/A</c:v>
                </c:pt>
                <c:pt idx="1542">
                  <c:v>#N/A</c:v>
                </c:pt>
                <c:pt idx="1543">
                  <c:v>#N/A</c:v>
                </c:pt>
                <c:pt idx="1544">
                  <c:v>#N/A</c:v>
                </c:pt>
                <c:pt idx="1545">
                  <c:v>#N/A</c:v>
                </c:pt>
                <c:pt idx="1546">
                  <c:v>#N/A</c:v>
                </c:pt>
                <c:pt idx="1547">
                  <c:v>#N/A</c:v>
                </c:pt>
                <c:pt idx="1548">
                  <c:v>#N/A</c:v>
                </c:pt>
                <c:pt idx="1549">
                  <c:v>#N/A</c:v>
                </c:pt>
                <c:pt idx="1550">
                  <c:v>#N/A</c:v>
                </c:pt>
                <c:pt idx="1551">
                  <c:v>#N/A</c:v>
                </c:pt>
                <c:pt idx="1552">
                  <c:v>#N/A</c:v>
                </c:pt>
                <c:pt idx="1553">
                  <c:v>#N/A</c:v>
                </c:pt>
                <c:pt idx="1554">
                  <c:v>#N/A</c:v>
                </c:pt>
                <c:pt idx="1555">
                  <c:v>#N/A</c:v>
                </c:pt>
                <c:pt idx="1556">
                  <c:v>#N/A</c:v>
                </c:pt>
                <c:pt idx="1557">
                  <c:v>#N/A</c:v>
                </c:pt>
                <c:pt idx="1558">
                  <c:v>#N/A</c:v>
                </c:pt>
                <c:pt idx="1559">
                  <c:v>#N/A</c:v>
                </c:pt>
                <c:pt idx="1560">
                  <c:v>#N/A</c:v>
                </c:pt>
                <c:pt idx="1561">
                  <c:v>#N/A</c:v>
                </c:pt>
                <c:pt idx="1562">
                  <c:v>#N/A</c:v>
                </c:pt>
                <c:pt idx="1563">
                  <c:v>#N/A</c:v>
                </c:pt>
                <c:pt idx="1564">
                  <c:v>#N/A</c:v>
                </c:pt>
                <c:pt idx="1565">
                  <c:v>#N/A</c:v>
                </c:pt>
                <c:pt idx="1566">
                  <c:v>#N/A</c:v>
                </c:pt>
                <c:pt idx="1567">
                  <c:v>#N/A</c:v>
                </c:pt>
                <c:pt idx="1568">
                  <c:v>#N/A</c:v>
                </c:pt>
                <c:pt idx="1569">
                  <c:v>#N/A</c:v>
                </c:pt>
                <c:pt idx="1570">
                  <c:v>#N/A</c:v>
                </c:pt>
                <c:pt idx="1571">
                  <c:v>#N/A</c:v>
                </c:pt>
                <c:pt idx="1572">
                  <c:v>#N/A</c:v>
                </c:pt>
                <c:pt idx="1573">
                  <c:v>#N/A</c:v>
                </c:pt>
                <c:pt idx="1574">
                  <c:v>#N/A</c:v>
                </c:pt>
                <c:pt idx="1575">
                  <c:v>#N/A</c:v>
                </c:pt>
                <c:pt idx="1576">
                  <c:v>#N/A</c:v>
                </c:pt>
                <c:pt idx="1577">
                  <c:v>#N/A</c:v>
                </c:pt>
                <c:pt idx="1578">
                  <c:v>#N/A</c:v>
                </c:pt>
                <c:pt idx="1579">
                  <c:v>#N/A</c:v>
                </c:pt>
                <c:pt idx="1580">
                  <c:v>#N/A</c:v>
                </c:pt>
                <c:pt idx="1581">
                  <c:v>#N/A</c:v>
                </c:pt>
                <c:pt idx="1582">
                  <c:v>#N/A</c:v>
                </c:pt>
                <c:pt idx="1583">
                  <c:v>#N/A</c:v>
                </c:pt>
                <c:pt idx="1584">
                  <c:v>#N/A</c:v>
                </c:pt>
                <c:pt idx="1585">
                  <c:v>#N/A</c:v>
                </c:pt>
                <c:pt idx="1586">
                  <c:v>#N/A</c:v>
                </c:pt>
                <c:pt idx="1587">
                  <c:v>#N/A</c:v>
                </c:pt>
                <c:pt idx="1588">
                  <c:v>#N/A</c:v>
                </c:pt>
                <c:pt idx="1589">
                  <c:v>#N/A</c:v>
                </c:pt>
                <c:pt idx="1590">
                  <c:v>#N/A</c:v>
                </c:pt>
                <c:pt idx="1591">
                  <c:v>#N/A</c:v>
                </c:pt>
                <c:pt idx="1592">
                  <c:v>#N/A</c:v>
                </c:pt>
                <c:pt idx="1593">
                  <c:v>#N/A</c:v>
                </c:pt>
                <c:pt idx="1594">
                  <c:v>#N/A</c:v>
                </c:pt>
                <c:pt idx="1595">
                  <c:v>#N/A</c:v>
                </c:pt>
                <c:pt idx="1596">
                  <c:v>#N/A</c:v>
                </c:pt>
                <c:pt idx="1597">
                  <c:v>#N/A</c:v>
                </c:pt>
                <c:pt idx="1598">
                  <c:v>#N/A</c:v>
                </c:pt>
                <c:pt idx="1599">
                  <c:v>#N/A</c:v>
                </c:pt>
                <c:pt idx="1600">
                  <c:v>#N/A</c:v>
                </c:pt>
                <c:pt idx="1601">
                  <c:v>#N/A</c:v>
                </c:pt>
                <c:pt idx="1602">
                  <c:v>#N/A</c:v>
                </c:pt>
                <c:pt idx="1603">
                  <c:v>#N/A</c:v>
                </c:pt>
                <c:pt idx="1604">
                  <c:v>#N/A</c:v>
                </c:pt>
                <c:pt idx="1605">
                  <c:v>#N/A</c:v>
                </c:pt>
                <c:pt idx="1606">
                  <c:v>#N/A</c:v>
                </c:pt>
                <c:pt idx="1607">
                  <c:v>#N/A</c:v>
                </c:pt>
                <c:pt idx="1608">
                  <c:v>#N/A</c:v>
                </c:pt>
                <c:pt idx="1609">
                  <c:v>#N/A</c:v>
                </c:pt>
                <c:pt idx="1610">
                  <c:v>#N/A</c:v>
                </c:pt>
                <c:pt idx="1611">
                  <c:v>#N/A</c:v>
                </c:pt>
                <c:pt idx="1612">
                  <c:v>#N/A</c:v>
                </c:pt>
                <c:pt idx="1613">
                  <c:v>#N/A</c:v>
                </c:pt>
                <c:pt idx="1614">
                  <c:v>#N/A</c:v>
                </c:pt>
                <c:pt idx="1615">
                  <c:v>#N/A</c:v>
                </c:pt>
                <c:pt idx="1616">
                  <c:v>#N/A</c:v>
                </c:pt>
                <c:pt idx="1617">
                  <c:v>#N/A</c:v>
                </c:pt>
                <c:pt idx="1618">
                  <c:v>#N/A</c:v>
                </c:pt>
                <c:pt idx="1619">
                  <c:v>#N/A</c:v>
                </c:pt>
                <c:pt idx="1620">
                  <c:v>#N/A</c:v>
                </c:pt>
                <c:pt idx="1621">
                  <c:v>#N/A</c:v>
                </c:pt>
                <c:pt idx="1622">
                  <c:v>#N/A</c:v>
                </c:pt>
                <c:pt idx="1623">
                  <c:v>#N/A</c:v>
                </c:pt>
                <c:pt idx="1624">
                  <c:v>#N/A</c:v>
                </c:pt>
                <c:pt idx="1625">
                  <c:v>#N/A</c:v>
                </c:pt>
                <c:pt idx="1626">
                  <c:v>#N/A</c:v>
                </c:pt>
                <c:pt idx="1627">
                  <c:v>#N/A</c:v>
                </c:pt>
                <c:pt idx="1628">
                  <c:v>#N/A</c:v>
                </c:pt>
                <c:pt idx="1629">
                  <c:v>#N/A</c:v>
                </c:pt>
                <c:pt idx="1630">
                  <c:v>#N/A</c:v>
                </c:pt>
                <c:pt idx="1631">
                  <c:v>#N/A</c:v>
                </c:pt>
                <c:pt idx="1632">
                  <c:v>#N/A</c:v>
                </c:pt>
                <c:pt idx="1633">
                  <c:v>#N/A</c:v>
                </c:pt>
                <c:pt idx="1634">
                  <c:v>#N/A</c:v>
                </c:pt>
                <c:pt idx="1635">
                  <c:v>#N/A</c:v>
                </c:pt>
                <c:pt idx="1636">
                  <c:v>#N/A</c:v>
                </c:pt>
                <c:pt idx="1637">
                  <c:v>#N/A</c:v>
                </c:pt>
                <c:pt idx="1638">
                  <c:v>#N/A</c:v>
                </c:pt>
                <c:pt idx="1639">
                  <c:v>#N/A</c:v>
                </c:pt>
                <c:pt idx="1640">
                  <c:v>#N/A</c:v>
                </c:pt>
                <c:pt idx="1641">
                  <c:v>#N/A</c:v>
                </c:pt>
                <c:pt idx="1642">
                  <c:v>#N/A</c:v>
                </c:pt>
                <c:pt idx="1643">
                  <c:v>#N/A</c:v>
                </c:pt>
                <c:pt idx="1644">
                  <c:v>#N/A</c:v>
                </c:pt>
                <c:pt idx="1645">
                  <c:v>#N/A</c:v>
                </c:pt>
                <c:pt idx="1646">
                  <c:v>#N/A</c:v>
                </c:pt>
                <c:pt idx="1647">
                  <c:v>#N/A</c:v>
                </c:pt>
                <c:pt idx="1648">
                  <c:v>#N/A</c:v>
                </c:pt>
                <c:pt idx="1649">
                  <c:v>#N/A</c:v>
                </c:pt>
                <c:pt idx="1650">
                  <c:v>#N/A</c:v>
                </c:pt>
                <c:pt idx="1651">
                  <c:v>#N/A</c:v>
                </c:pt>
                <c:pt idx="1652">
                  <c:v>#N/A</c:v>
                </c:pt>
                <c:pt idx="1653">
                  <c:v>#N/A</c:v>
                </c:pt>
                <c:pt idx="1654">
                  <c:v>#N/A</c:v>
                </c:pt>
                <c:pt idx="1655">
                  <c:v>#N/A</c:v>
                </c:pt>
                <c:pt idx="1656">
                  <c:v>#N/A</c:v>
                </c:pt>
                <c:pt idx="1657">
                  <c:v>#N/A</c:v>
                </c:pt>
                <c:pt idx="1658">
                  <c:v>#N/A</c:v>
                </c:pt>
                <c:pt idx="1659">
                  <c:v>#N/A</c:v>
                </c:pt>
                <c:pt idx="1660">
                  <c:v>#N/A</c:v>
                </c:pt>
                <c:pt idx="1661">
                  <c:v>#N/A</c:v>
                </c:pt>
                <c:pt idx="1662">
                  <c:v>#N/A</c:v>
                </c:pt>
                <c:pt idx="1663">
                  <c:v>#N/A</c:v>
                </c:pt>
                <c:pt idx="1664">
                  <c:v>#N/A</c:v>
                </c:pt>
                <c:pt idx="1665">
                  <c:v>#N/A</c:v>
                </c:pt>
                <c:pt idx="1666">
                  <c:v>#N/A</c:v>
                </c:pt>
                <c:pt idx="1667">
                  <c:v>#N/A</c:v>
                </c:pt>
                <c:pt idx="1668">
                  <c:v>#N/A</c:v>
                </c:pt>
                <c:pt idx="1669">
                  <c:v>#N/A</c:v>
                </c:pt>
                <c:pt idx="1670">
                  <c:v>#N/A</c:v>
                </c:pt>
                <c:pt idx="1671">
                  <c:v>#N/A</c:v>
                </c:pt>
                <c:pt idx="1672">
                  <c:v>#N/A</c:v>
                </c:pt>
                <c:pt idx="1673">
                  <c:v>#N/A</c:v>
                </c:pt>
                <c:pt idx="1674">
                  <c:v>#N/A</c:v>
                </c:pt>
                <c:pt idx="1675">
                  <c:v>#N/A</c:v>
                </c:pt>
                <c:pt idx="1676">
                  <c:v>#N/A</c:v>
                </c:pt>
                <c:pt idx="1677">
                  <c:v>#N/A</c:v>
                </c:pt>
                <c:pt idx="1678">
                  <c:v>#N/A</c:v>
                </c:pt>
                <c:pt idx="1679">
                  <c:v>#N/A</c:v>
                </c:pt>
                <c:pt idx="1680">
                  <c:v>#N/A</c:v>
                </c:pt>
                <c:pt idx="1681">
                  <c:v>#N/A</c:v>
                </c:pt>
                <c:pt idx="1682">
                  <c:v>#N/A</c:v>
                </c:pt>
                <c:pt idx="1683">
                  <c:v>#N/A</c:v>
                </c:pt>
                <c:pt idx="1684">
                  <c:v>#N/A</c:v>
                </c:pt>
                <c:pt idx="1685">
                  <c:v>#N/A</c:v>
                </c:pt>
                <c:pt idx="1686">
                  <c:v>#N/A</c:v>
                </c:pt>
                <c:pt idx="1687">
                  <c:v>#N/A</c:v>
                </c:pt>
                <c:pt idx="1688">
                  <c:v>#N/A</c:v>
                </c:pt>
                <c:pt idx="1689">
                  <c:v>#N/A</c:v>
                </c:pt>
                <c:pt idx="1690">
                  <c:v>#N/A</c:v>
                </c:pt>
                <c:pt idx="1691">
                  <c:v>#N/A</c:v>
                </c:pt>
                <c:pt idx="1692">
                  <c:v>#N/A</c:v>
                </c:pt>
                <c:pt idx="1693">
                  <c:v>#N/A</c:v>
                </c:pt>
                <c:pt idx="1694">
                  <c:v>#N/A</c:v>
                </c:pt>
                <c:pt idx="1695">
                  <c:v>#N/A</c:v>
                </c:pt>
                <c:pt idx="1696">
                  <c:v>#N/A</c:v>
                </c:pt>
                <c:pt idx="1697">
                  <c:v>#N/A</c:v>
                </c:pt>
                <c:pt idx="1698">
                  <c:v>#N/A</c:v>
                </c:pt>
                <c:pt idx="1699">
                  <c:v>#N/A</c:v>
                </c:pt>
                <c:pt idx="1700">
                  <c:v>#N/A</c:v>
                </c:pt>
                <c:pt idx="1701">
                  <c:v>#N/A</c:v>
                </c:pt>
                <c:pt idx="1702">
                  <c:v>#N/A</c:v>
                </c:pt>
                <c:pt idx="1703">
                  <c:v>#N/A</c:v>
                </c:pt>
                <c:pt idx="1704">
                  <c:v>#N/A</c:v>
                </c:pt>
                <c:pt idx="1705">
                  <c:v>#N/A</c:v>
                </c:pt>
                <c:pt idx="1706">
                  <c:v>#N/A</c:v>
                </c:pt>
                <c:pt idx="1707">
                  <c:v>#N/A</c:v>
                </c:pt>
                <c:pt idx="1708">
                  <c:v>#N/A</c:v>
                </c:pt>
                <c:pt idx="1709">
                  <c:v>#N/A</c:v>
                </c:pt>
                <c:pt idx="1710">
                  <c:v>#N/A</c:v>
                </c:pt>
                <c:pt idx="1711">
                  <c:v>#N/A</c:v>
                </c:pt>
                <c:pt idx="1712">
                  <c:v>#N/A</c:v>
                </c:pt>
                <c:pt idx="1713">
                  <c:v>#N/A</c:v>
                </c:pt>
                <c:pt idx="1714">
                  <c:v>#N/A</c:v>
                </c:pt>
                <c:pt idx="1715">
                  <c:v>#N/A</c:v>
                </c:pt>
                <c:pt idx="1716">
                  <c:v>#N/A</c:v>
                </c:pt>
                <c:pt idx="1717">
                  <c:v>#N/A</c:v>
                </c:pt>
                <c:pt idx="1718">
                  <c:v>#N/A</c:v>
                </c:pt>
                <c:pt idx="1719">
                  <c:v>#N/A</c:v>
                </c:pt>
                <c:pt idx="1720">
                  <c:v>#N/A</c:v>
                </c:pt>
                <c:pt idx="1721">
                  <c:v>#N/A</c:v>
                </c:pt>
                <c:pt idx="1722">
                  <c:v>#N/A</c:v>
                </c:pt>
                <c:pt idx="1723">
                  <c:v>#N/A</c:v>
                </c:pt>
                <c:pt idx="1724">
                  <c:v>#N/A</c:v>
                </c:pt>
                <c:pt idx="1725">
                  <c:v>#N/A</c:v>
                </c:pt>
                <c:pt idx="1726">
                  <c:v>#N/A</c:v>
                </c:pt>
                <c:pt idx="1727">
                  <c:v>#N/A</c:v>
                </c:pt>
                <c:pt idx="1728">
                  <c:v>#N/A</c:v>
                </c:pt>
                <c:pt idx="1729">
                  <c:v>#N/A</c:v>
                </c:pt>
                <c:pt idx="1730">
                  <c:v>#N/A</c:v>
                </c:pt>
                <c:pt idx="1731">
                  <c:v>#N/A</c:v>
                </c:pt>
                <c:pt idx="1732">
                  <c:v>#N/A</c:v>
                </c:pt>
                <c:pt idx="1733">
                  <c:v>#N/A</c:v>
                </c:pt>
                <c:pt idx="1734">
                  <c:v>#N/A</c:v>
                </c:pt>
                <c:pt idx="1735">
                  <c:v>#N/A</c:v>
                </c:pt>
                <c:pt idx="1736">
                  <c:v>#N/A</c:v>
                </c:pt>
                <c:pt idx="1737">
                  <c:v>#N/A</c:v>
                </c:pt>
                <c:pt idx="1738">
                  <c:v>#N/A</c:v>
                </c:pt>
                <c:pt idx="1739">
                  <c:v>#N/A</c:v>
                </c:pt>
                <c:pt idx="1740">
                  <c:v>#N/A</c:v>
                </c:pt>
                <c:pt idx="1741">
                  <c:v>#N/A</c:v>
                </c:pt>
                <c:pt idx="1742">
                  <c:v>#N/A</c:v>
                </c:pt>
                <c:pt idx="1743">
                  <c:v>#N/A</c:v>
                </c:pt>
                <c:pt idx="1744">
                  <c:v>#N/A</c:v>
                </c:pt>
                <c:pt idx="1745">
                  <c:v>#N/A</c:v>
                </c:pt>
                <c:pt idx="1746">
                  <c:v>#N/A</c:v>
                </c:pt>
                <c:pt idx="1747">
                  <c:v>#N/A</c:v>
                </c:pt>
                <c:pt idx="1748">
                  <c:v>#N/A</c:v>
                </c:pt>
                <c:pt idx="1749">
                  <c:v>#N/A</c:v>
                </c:pt>
                <c:pt idx="1750">
                  <c:v>#N/A</c:v>
                </c:pt>
                <c:pt idx="1751">
                  <c:v>#N/A</c:v>
                </c:pt>
                <c:pt idx="1752">
                  <c:v>#N/A</c:v>
                </c:pt>
                <c:pt idx="1753">
                  <c:v>#N/A</c:v>
                </c:pt>
                <c:pt idx="1754">
                  <c:v>#N/A</c:v>
                </c:pt>
                <c:pt idx="1755">
                  <c:v>#N/A</c:v>
                </c:pt>
                <c:pt idx="1756">
                  <c:v>#N/A</c:v>
                </c:pt>
                <c:pt idx="1757">
                  <c:v>#N/A</c:v>
                </c:pt>
                <c:pt idx="1758">
                  <c:v>#N/A</c:v>
                </c:pt>
                <c:pt idx="1759">
                  <c:v>#N/A</c:v>
                </c:pt>
                <c:pt idx="1760">
                  <c:v>#N/A</c:v>
                </c:pt>
                <c:pt idx="1761">
                  <c:v>#N/A</c:v>
                </c:pt>
                <c:pt idx="1762">
                  <c:v>#N/A</c:v>
                </c:pt>
                <c:pt idx="1763">
                  <c:v>#N/A</c:v>
                </c:pt>
                <c:pt idx="1764">
                  <c:v>#N/A</c:v>
                </c:pt>
                <c:pt idx="1765">
                  <c:v>#N/A</c:v>
                </c:pt>
                <c:pt idx="1766">
                  <c:v>#N/A</c:v>
                </c:pt>
                <c:pt idx="1767">
                  <c:v>#N/A</c:v>
                </c:pt>
                <c:pt idx="1768">
                  <c:v>#N/A</c:v>
                </c:pt>
                <c:pt idx="1769">
                  <c:v>#N/A</c:v>
                </c:pt>
                <c:pt idx="1770">
                  <c:v>#N/A</c:v>
                </c:pt>
                <c:pt idx="1771">
                  <c:v>#N/A</c:v>
                </c:pt>
                <c:pt idx="1772">
                  <c:v>#N/A</c:v>
                </c:pt>
                <c:pt idx="1773">
                  <c:v>#N/A</c:v>
                </c:pt>
                <c:pt idx="1774">
                  <c:v>#N/A</c:v>
                </c:pt>
                <c:pt idx="1775">
                  <c:v>#N/A</c:v>
                </c:pt>
                <c:pt idx="1776">
                  <c:v>#N/A</c:v>
                </c:pt>
                <c:pt idx="1777">
                  <c:v>#N/A</c:v>
                </c:pt>
                <c:pt idx="1778">
                  <c:v>#N/A</c:v>
                </c:pt>
                <c:pt idx="1779">
                  <c:v>#N/A</c:v>
                </c:pt>
                <c:pt idx="1780">
                  <c:v>#N/A</c:v>
                </c:pt>
                <c:pt idx="1781">
                  <c:v>#N/A</c:v>
                </c:pt>
                <c:pt idx="1782">
                  <c:v>#N/A</c:v>
                </c:pt>
                <c:pt idx="1783">
                  <c:v>#N/A</c:v>
                </c:pt>
                <c:pt idx="1784">
                  <c:v>#N/A</c:v>
                </c:pt>
                <c:pt idx="1785">
                  <c:v>#N/A</c:v>
                </c:pt>
                <c:pt idx="1786">
                  <c:v>#N/A</c:v>
                </c:pt>
                <c:pt idx="1787">
                  <c:v>#N/A</c:v>
                </c:pt>
                <c:pt idx="1788">
                  <c:v>#N/A</c:v>
                </c:pt>
                <c:pt idx="1789">
                  <c:v>#N/A</c:v>
                </c:pt>
                <c:pt idx="1790">
                  <c:v>#N/A</c:v>
                </c:pt>
                <c:pt idx="1791">
                  <c:v>#N/A</c:v>
                </c:pt>
                <c:pt idx="1792">
                  <c:v>#N/A</c:v>
                </c:pt>
                <c:pt idx="1793">
                  <c:v>#N/A</c:v>
                </c:pt>
                <c:pt idx="1794">
                  <c:v>#N/A</c:v>
                </c:pt>
                <c:pt idx="1795">
                  <c:v>#N/A</c:v>
                </c:pt>
                <c:pt idx="1796">
                  <c:v>#N/A</c:v>
                </c:pt>
                <c:pt idx="1797">
                  <c:v>#N/A</c:v>
                </c:pt>
                <c:pt idx="1798">
                  <c:v>#N/A</c:v>
                </c:pt>
                <c:pt idx="1799">
                  <c:v>#N/A</c:v>
                </c:pt>
                <c:pt idx="1800">
                  <c:v>#N/A</c:v>
                </c:pt>
                <c:pt idx="1801">
                  <c:v>#N/A</c:v>
                </c:pt>
                <c:pt idx="1802">
                  <c:v>#N/A</c:v>
                </c:pt>
                <c:pt idx="1803">
                  <c:v>#N/A</c:v>
                </c:pt>
                <c:pt idx="1804">
                  <c:v>#N/A</c:v>
                </c:pt>
                <c:pt idx="1805">
                  <c:v>#N/A</c:v>
                </c:pt>
                <c:pt idx="1806">
                  <c:v>#N/A</c:v>
                </c:pt>
                <c:pt idx="1807">
                  <c:v>#N/A</c:v>
                </c:pt>
                <c:pt idx="1808">
                  <c:v>#N/A</c:v>
                </c:pt>
                <c:pt idx="1809">
                  <c:v>#N/A</c:v>
                </c:pt>
                <c:pt idx="1810">
                  <c:v>#N/A</c:v>
                </c:pt>
                <c:pt idx="1811">
                  <c:v>#N/A</c:v>
                </c:pt>
                <c:pt idx="1812">
                  <c:v>#N/A</c:v>
                </c:pt>
                <c:pt idx="1813">
                  <c:v>#N/A</c:v>
                </c:pt>
                <c:pt idx="1814">
                  <c:v>#N/A</c:v>
                </c:pt>
                <c:pt idx="1815">
                  <c:v>#N/A</c:v>
                </c:pt>
                <c:pt idx="1816">
                  <c:v>#N/A</c:v>
                </c:pt>
                <c:pt idx="1817">
                  <c:v>#N/A</c:v>
                </c:pt>
                <c:pt idx="1818">
                  <c:v>#N/A</c:v>
                </c:pt>
                <c:pt idx="1819">
                  <c:v>#N/A</c:v>
                </c:pt>
                <c:pt idx="1820">
                  <c:v>#N/A</c:v>
                </c:pt>
                <c:pt idx="1821">
                  <c:v>#N/A</c:v>
                </c:pt>
                <c:pt idx="1822">
                  <c:v>#N/A</c:v>
                </c:pt>
                <c:pt idx="1823">
                  <c:v>#N/A</c:v>
                </c:pt>
                <c:pt idx="1824">
                  <c:v>#N/A</c:v>
                </c:pt>
                <c:pt idx="1825">
                  <c:v>#N/A</c:v>
                </c:pt>
                <c:pt idx="1826">
                  <c:v>#N/A</c:v>
                </c:pt>
              </c:numCache>
            </c:numRef>
          </c:val>
        </c:ser>
        <c:ser>
          <c:idx val="3"/>
          <c:order val="3"/>
          <c:tx>
            <c:strRef>
              <c:f>Samengevoegd!$E$1</c:f>
              <c:strCache>
                <c:ptCount val="1"/>
                <c:pt idx="0">
                  <c:v>German Base Load</c:v>
                </c:pt>
              </c:strCache>
            </c:strRef>
          </c:tx>
          <c:spPr>
            <a:ln>
              <a:solidFill>
                <a:schemeClr val="tx1"/>
              </a:solidFill>
            </a:ln>
          </c:spPr>
          <c:marker>
            <c:symbol val="none"/>
          </c:marker>
          <c:cat>
            <c:numRef>
              <c:f>Samengevoegd!$A$2:$A$1828</c:f>
              <c:numCache>
                <c:formatCode>d\/m\/\y\y\y\y</c:formatCode>
                <c:ptCount val="1827"/>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numCache>
            </c:numRef>
          </c:cat>
          <c:val>
            <c:numRef>
              <c:f>Samengevoegd!$E$2:$E$1828</c:f>
              <c:numCache>
                <c:formatCode>Standaard</c:formatCode>
                <c:ptCount val="1827"/>
                <c:pt idx="0">
                  <c:v>32.85</c:v>
                </c:pt>
                <c:pt idx="1">
                  <c:v>32.82</c:v>
                </c:pt>
                <c:pt idx="2">
                  <c:v>32.39</c:v>
                </c:pt>
                <c:pt idx="3">
                  <c:v>32.480000000000004</c:v>
                </c:pt>
                <c:pt idx="4">
                  <c:v>31.95</c:v>
                </c:pt>
                <c:pt idx="5">
                  <c:v>31.88</c:v>
                </c:pt>
                <c:pt idx="6">
                  <c:v>32.28</c:v>
                </c:pt>
                <c:pt idx="7">
                  <c:v>32.660000000000011</c:v>
                </c:pt>
                <c:pt idx="8">
                  <c:v>32.620000000000012</c:v>
                </c:pt>
                <c:pt idx="9">
                  <c:v>32.32</c:v>
                </c:pt>
                <c:pt idx="10">
                  <c:v>32.270000000000003</c:v>
                </c:pt>
                <c:pt idx="11">
                  <c:v>32.15</c:v>
                </c:pt>
                <c:pt idx="12">
                  <c:v>32.550000000000004</c:v>
                </c:pt>
                <c:pt idx="13">
                  <c:v>32.85</c:v>
                </c:pt>
                <c:pt idx="14">
                  <c:v>33.050000000000004</c:v>
                </c:pt>
                <c:pt idx="15">
                  <c:v>33.300000000000004</c:v>
                </c:pt>
                <c:pt idx="16">
                  <c:v>33.6</c:v>
                </c:pt>
                <c:pt idx="17">
                  <c:v>33.33</c:v>
                </c:pt>
                <c:pt idx="18">
                  <c:v>33.35</c:v>
                </c:pt>
                <c:pt idx="19">
                  <c:v>33.270000000000003</c:v>
                </c:pt>
                <c:pt idx="20">
                  <c:v>33.050000000000004</c:v>
                </c:pt>
                <c:pt idx="21">
                  <c:v>33.25</c:v>
                </c:pt>
                <c:pt idx="22">
                  <c:v>33.6</c:v>
                </c:pt>
                <c:pt idx="23">
                  <c:v>33.480000000000004</c:v>
                </c:pt>
                <c:pt idx="24">
                  <c:v>33.260000000000012</c:v>
                </c:pt>
                <c:pt idx="25">
                  <c:v>33.25</c:v>
                </c:pt>
                <c:pt idx="26">
                  <c:v>33.33</c:v>
                </c:pt>
                <c:pt idx="27">
                  <c:v>33.14</c:v>
                </c:pt>
                <c:pt idx="28">
                  <c:v>33.21</c:v>
                </c:pt>
                <c:pt idx="29">
                  <c:v>33.11</c:v>
                </c:pt>
                <c:pt idx="30">
                  <c:v>32.94</c:v>
                </c:pt>
                <c:pt idx="31">
                  <c:v>32.980000000000004</c:v>
                </c:pt>
                <c:pt idx="32">
                  <c:v>33.08</c:v>
                </c:pt>
                <c:pt idx="33">
                  <c:v>32.94</c:v>
                </c:pt>
                <c:pt idx="34">
                  <c:v>32.5</c:v>
                </c:pt>
                <c:pt idx="35">
                  <c:v>32.36</c:v>
                </c:pt>
                <c:pt idx="36">
                  <c:v>32.35</c:v>
                </c:pt>
                <c:pt idx="37">
                  <c:v>32.51</c:v>
                </c:pt>
                <c:pt idx="38">
                  <c:v>31.9</c:v>
                </c:pt>
                <c:pt idx="39">
                  <c:v>31.38</c:v>
                </c:pt>
                <c:pt idx="40">
                  <c:v>31.37</c:v>
                </c:pt>
                <c:pt idx="41">
                  <c:v>31.7</c:v>
                </c:pt>
                <c:pt idx="42">
                  <c:v>31.75</c:v>
                </c:pt>
                <c:pt idx="43">
                  <c:v>32.130000000000003</c:v>
                </c:pt>
                <c:pt idx="44">
                  <c:v>31.85</c:v>
                </c:pt>
                <c:pt idx="45">
                  <c:v>31.810000000000031</c:v>
                </c:pt>
                <c:pt idx="46">
                  <c:v>31.84</c:v>
                </c:pt>
                <c:pt idx="47">
                  <c:v>31.99</c:v>
                </c:pt>
                <c:pt idx="48">
                  <c:v>31.779999999999987</c:v>
                </c:pt>
                <c:pt idx="49">
                  <c:v>31.5</c:v>
                </c:pt>
                <c:pt idx="50">
                  <c:v>31.35</c:v>
                </c:pt>
                <c:pt idx="51">
                  <c:v>31.459999999999987</c:v>
                </c:pt>
                <c:pt idx="52">
                  <c:v>31.3</c:v>
                </c:pt>
                <c:pt idx="53">
                  <c:v>31.150000000000031</c:v>
                </c:pt>
                <c:pt idx="54">
                  <c:v>31.39</c:v>
                </c:pt>
                <c:pt idx="55">
                  <c:v>31.55</c:v>
                </c:pt>
                <c:pt idx="56">
                  <c:v>31.6</c:v>
                </c:pt>
                <c:pt idx="57">
                  <c:v>31.64</c:v>
                </c:pt>
                <c:pt idx="58">
                  <c:v>31.57</c:v>
                </c:pt>
                <c:pt idx="59">
                  <c:v>31.610000000000031</c:v>
                </c:pt>
                <c:pt idx="60">
                  <c:v>31.38</c:v>
                </c:pt>
                <c:pt idx="61">
                  <c:v>31.25</c:v>
                </c:pt>
                <c:pt idx="62">
                  <c:v>30.979999999999986</c:v>
                </c:pt>
                <c:pt idx="63">
                  <c:v>30.959999999999987</c:v>
                </c:pt>
                <c:pt idx="64">
                  <c:v>31.25</c:v>
                </c:pt>
                <c:pt idx="65">
                  <c:v>31.279999999999987</c:v>
                </c:pt>
                <c:pt idx="66">
                  <c:v>31.35</c:v>
                </c:pt>
                <c:pt idx="67">
                  <c:v>31.130000000000031</c:v>
                </c:pt>
                <c:pt idx="68">
                  <c:v>31.07</c:v>
                </c:pt>
                <c:pt idx="69">
                  <c:v>31.150000000000031</c:v>
                </c:pt>
                <c:pt idx="70">
                  <c:v>31.23</c:v>
                </c:pt>
                <c:pt idx="71">
                  <c:v>31.23</c:v>
                </c:pt>
                <c:pt idx="72">
                  <c:v>31.23</c:v>
                </c:pt>
                <c:pt idx="73">
                  <c:v>31.27</c:v>
                </c:pt>
                <c:pt idx="74">
                  <c:v>31.6</c:v>
                </c:pt>
                <c:pt idx="75">
                  <c:v>31.85</c:v>
                </c:pt>
                <c:pt idx="76">
                  <c:v>32.290000000000013</c:v>
                </c:pt>
                <c:pt idx="77">
                  <c:v>32.58</c:v>
                </c:pt>
                <c:pt idx="78">
                  <c:v>32.4</c:v>
                </c:pt>
                <c:pt idx="79">
                  <c:v>32.300000000000004</c:v>
                </c:pt>
                <c:pt idx="80">
                  <c:v>32.290000000000013</c:v>
                </c:pt>
                <c:pt idx="81">
                  <c:v>32.33</c:v>
                </c:pt>
                <c:pt idx="82">
                  <c:v>32.25</c:v>
                </c:pt>
                <c:pt idx="83">
                  <c:v>31.759999999999987</c:v>
                </c:pt>
                <c:pt idx="84">
                  <c:v>31.77</c:v>
                </c:pt>
                <c:pt idx="85">
                  <c:v>31.75</c:v>
                </c:pt>
                <c:pt idx="86">
                  <c:v>31.93</c:v>
                </c:pt>
                <c:pt idx="87">
                  <c:v>32.190000000000012</c:v>
                </c:pt>
                <c:pt idx="88">
                  <c:v>32.4</c:v>
                </c:pt>
                <c:pt idx="89">
                  <c:v>32.43</c:v>
                </c:pt>
                <c:pt idx="90">
                  <c:v>32.450000000000003</c:v>
                </c:pt>
                <c:pt idx="91">
                  <c:v>32.380000000000003</c:v>
                </c:pt>
                <c:pt idx="92">
                  <c:v>32.630000000000003</c:v>
                </c:pt>
                <c:pt idx="93">
                  <c:v>32.83</c:v>
                </c:pt>
                <c:pt idx="94">
                  <c:v>32.86</c:v>
                </c:pt>
                <c:pt idx="95">
                  <c:v>32.65</c:v>
                </c:pt>
                <c:pt idx="96">
                  <c:v>32.840000000000003</c:v>
                </c:pt>
                <c:pt idx="97">
                  <c:v>32.97</c:v>
                </c:pt>
                <c:pt idx="98">
                  <c:v>32.840000000000003</c:v>
                </c:pt>
                <c:pt idx="99">
                  <c:v>32.800000000000004</c:v>
                </c:pt>
                <c:pt idx="100">
                  <c:v>32.800000000000004</c:v>
                </c:pt>
                <c:pt idx="101">
                  <c:v>32.82</c:v>
                </c:pt>
                <c:pt idx="102">
                  <c:v>32.840000000000003</c:v>
                </c:pt>
                <c:pt idx="103">
                  <c:v>33.15</c:v>
                </c:pt>
                <c:pt idx="104">
                  <c:v>33.290000000000013</c:v>
                </c:pt>
                <c:pt idx="105">
                  <c:v>33.480000000000004</c:v>
                </c:pt>
                <c:pt idx="106">
                  <c:v>33.410000000000004</c:v>
                </c:pt>
                <c:pt idx="107">
                  <c:v>33.410000000000004</c:v>
                </c:pt>
                <c:pt idx="108">
                  <c:v>33.840000000000003</c:v>
                </c:pt>
                <c:pt idx="109">
                  <c:v>33.790000000000013</c:v>
                </c:pt>
                <c:pt idx="110">
                  <c:v>33.71</c:v>
                </c:pt>
                <c:pt idx="111">
                  <c:v>33.550000000000004</c:v>
                </c:pt>
                <c:pt idx="112">
                  <c:v>33.74</c:v>
                </c:pt>
                <c:pt idx="113">
                  <c:v>33.74</c:v>
                </c:pt>
                <c:pt idx="114">
                  <c:v>33.83</c:v>
                </c:pt>
                <c:pt idx="115">
                  <c:v>33.880000000000003</c:v>
                </c:pt>
                <c:pt idx="116">
                  <c:v>33.770000000000003</c:v>
                </c:pt>
                <c:pt idx="117">
                  <c:v>33.620000000000012</c:v>
                </c:pt>
                <c:pt idx="118">
                  <c:v>33.54</c:v>
                </c:pt>
                <c:pt idx="119">
                  <c:v>33.78</c:v>
                </c:pt>
                <c:pt idx="120">
                  <c:v>34.050000000000004</c:v>
                </c:pt>
                <c:pt idx="121">
                  <c:v>34.340000000000003</c:v>
                </c:pt>
                <c:pt idx="122">
                  <c:v>34.4</c:v>
                </c:pt>
                <c:pt idx="123">
                  <c:v>34.53</c:v>
                </c:pt>
                <c:pt idx="124">
                  <c:v>34.950000000000003</c:v>
                </c:pt>
                <c:pt idx="125">
                  <c:v>35.03</c:v>
                </c:pt>
                <c:pt idx="126">
                  <c:v>34.950000000000003</c:v>
                </c:pt>
                <c:pt idx="127">
                  <c:v>34.71</c:v>
                </c:pt>
                <c:pt idx="128">
                  <c:v>34.61</c:v>
                </c:pt>
                <c:pt idx="129">
                  <c:v>34.49</c:v>
                </c:pt>
                <c:pt idx="130">
                  <c:v>34.380000000000003</c:v>
                </c:pt>
                <c:pt idx="131">
                  <c:v>34.450000000000003</c:v>
                </c:pt>
                <c:pt idx="132">
                  <c:v>34.550000000000004</c:v>
                </c:pt>
                <c:pt idx="133">
                  <c:v>34.4</c:v>
                </c:pt>
                <c:pt idx="134">
                  <c:v>33.980000000000004</c:v>
                </c:pt>
                <c:pt idx="135">
                  <c:v>34.01</c:v>
                </c:pt>
                <c:pt idx="136">
                  <c:v>34.120000000000012</c:v>
                </c:pt>
                <c:pt idx="137">
                  <c:v>34.220000000000013</c:v>
                </c:pt>
                <c:pt idx="138">
                  <c:v>34.200000000000003</c:v>
                </c:pt>
                <c:pt idx="139">
                  <c:v>33.980000000000004</c:v>
                </c:pt>
                <c:pt idx="140">
                  <c:v>34.130000000000003</c:v>
                </c:pt>
                <c:pt idx="141">
                  <c:v>34.28</c:v>
                </c:pt>
                <c:pt idx="142">
                  <c:v>34.17</c:v>
                </c:pt>
                <c:pt idx="143">
                  <c:v>34.01</c:v>
                </c:pt>
                <c:pt idx="144">
                  <c:v>33.950000000000003</c:v>
                </c:pt>
                <c:pt idx="145">
                  <c:v>33.81</c:v>
                </c:pt>
                <c:pt idx="146">
                  <c:v>33.85</c:v>
                </c:pt>
                <c:pt idx="147">
                  <c:v>33.75</c:v>
                </c:pt>
                <c:pt idx="148">
                  <c:v>33.81</c:v>
                </c:pt>
                <c:pt idx="149">
                  <c:v>34</c:v>
                </c:pt>
                <c:pt idx="150">
                  <c:v>34.270000000000003</c:v>
                </c:pt>
                <c:pt idx="151">
                  <c:v>34.53</c:v>
                </c:pt>
                <c:pt idx="152">
                  <c:v>34.65</c:v>
                </c:pt>
                <c:pt idx="153">
                  <c:v>34.89</c:v>
                </c:pt>
                <c:pt idx="154">
                  <c:v>35.15</c:v>
                </c:pt>
                <c:pt idx="155">
                  <c:v>34.770000000000003</c:v>
                </c:pt>
                <c:pt idx="156">
                  <c:v>34.85</c:v>
                </c:pt>
                <c:pt idx="157">
                  <c:v>34.75</c:v>
                </c:pt>
                <c:pt idx="158">
                  <c:v>34.96</c:v>
                </c:pt>
                <c:pt idx="159">
                  <c:v>35.120000000000012</c:v>
                </c:pt>
                <c:pt idx="160">
                  <c:v>35.1</c:v>
                </c:pt>
                <c:pt idx="161">
                  <c:v>34.93</c:v>
                </c:pt>
                <c:pt idx="162">
                  <c:v>34.68</c:v>
                </c:pt>
                <c:pt idx="163">
                  <c:v>34.44</c:v>
                </c:pt>
                <c:pt idx="164">
                  <c:v>34.520000000000003</c:v>
                </c:pt>
                <c:pt idx="165">
                  <c:v>34.800000000000004</c:v>
                </c:pt>
                <c:pt idx="166">
                  <c:v>34.97</c:v>
                </c:pt>
                <c:pt idx="167">
                  <c:v>35.01</c:v>
                </c:pt>
                <c:pt idx="168">
                  <c:v>35.01</c:v>
                </c:pt>
                <c:pt idx="169">
                  <c:v>34.97</c:v>
                </c:pt>
                <c:pt idx="170">
                  <c:v>34.800000000000004</c:v>
                </c:pt>
                <c:pt idx="171">
                  <c:v>34.910000000000004</c:v>
                </c:pt>
                <c:pt idx="172">
                  <c:v>34.94</c:v>
                </c:pt>
                <c:pt idx="173">
                  <c:v>35.090000000000003</c:v>
                </c:pt>
                <c:pt idx="174">
                  <c:v>35.4</c:v>
                </c:pt>
                <c:pt idx="175">
                  <c:v>35.32</c:v>
                </c:pt>
                <c:pt idx="176">
                  <c:v>35.370000000000005</c:v>
                </c:pt>
                <c:pt idx="177">
                  <c:v>35.53</c:v>
                </c:pt>
                <c:pt idx="178">
                  <c:v>35.33</c:v>
                </c:pt>
                <c:pt idx="179">
                  <c:v>35.1</c:v>
                </c:pt>
                <c:pt idx="180">
                  <c:v>34.97</c:v>
                </c:pt>
                <c:pt idx="181">
                  <c:v>35.01</c:v>
                </c:pt>
                <c:pt idx="182">
                  <c:v>35.04</c:v>
                </c:pt>
                <c:pt idx="183">
                  <c:v>35.120000000000012</c:v>
                </c:pt>
                <c:pt idx="184">
                  <c:v>35.15</c:v>
                </c:pt>
                <c:pt idx="185">
                  <c:v>35</c:v>
                </c:pt>
                <c:pt idx="186">
                  <c:v>34.790000000000013</c:v>
                </c:pt>
                <c:pt idx="187">
                  <c:v>34.74</c:v>
                </c:pt>
                <c:pt idx="188">
                  <c:v>34.730000000000011</c:v>
                </c:pt>
                <c:pt idx="189">
                  <c:v>34.910000000000004</c:v>
                </c:pt>
                <c:pt idx="190">
                  <c:v>35.050000000000004</c:v>
                </c:pt>
                <c:pt idx="191">
                  <c:v>34.97</c:v>
                </c:pt>
                <c:pt idx="192">
                  <c:v>35.020000000000003</c:v>
                </c:pt>
                <c:pt idx="193">
                  <c:v>35.090000000000003</c:v>
                </c:pt>
                <c:pt idx="194">
                  <c:v>35.050000000000004</c:v>
                </c:pt>
                <c:pt idx="195">
                  <c:v>34.83</c:v>
                </c:pt>
                <c:pt idx="196">
                  <c:v>34.700000000000003</c:v>
                </c:pt>
                <c:pt idx="197">
                  <c:v>34.6</c:v>
                </c:pt>
                <c:pt idx="198">
                  <c:v>34.68</c:v>
                </c:pt>
                <c:pt idx="199">
                  <c:v>34.83</c:v>
                </c:pt>
                <c:pt idx="200">
                  <c:v>34.950000000000003</c:v>
                </c:pt>
                <c:pt idx="201">
                  <c:v>34.870000000000005</c:v>
                </c:pt>
                <c:pt idx="202">
                  <c:v>34.840000000000003</c:v>
                </c:pt>
                <c:pt idx="203">
                  <c:v>34.89</c:v>
                </c:pt>
                <c:pt idx="204">
                  <c:v>34.78</c:v>
                </c:pt>
                <c:pt idx="205">
                  <c:v>34.800000000000004</c:v>
                </c:pt>
                <c:pt idx="206">
                  <c:v>34.82</c:v>
                </c:pt>
                <c:pt idx="207">
                  <c:v>34.85</c:v>
                </c:pt>
                <c:pt idx="208">
                  <c:v>34.6</c:v>
                </c:pt>
                <c:pt idx="209">
                  <c:v>34.520000000000003</c:v>
                </c:pt>
                <c:pt idx="210">
                  <c:v>34.47</c:v>
                </c:pt>
                <c:pt idx="211">
                  <c:v>34.58</c:v>
                </c:pt>
                <c:pt idx="212">
                  <c:v>34.64</c:v>
                </c:pt>
                <c:pt idx="213">
                  <c:v>34.590000000000003</c:v>
                </c:pt>
                <c:pt idx="214">
                  <c:v>34.46</c:v>
                </c:pt>
                <c:pt idx="215">
                  <c:v>34.340000000000003</c:v>
                </c:pt>
                <c:pt idx="216">
                  <c:v>34.4</c:v>
                </c:pt>
                <c:pt idx="217">
                  <c:v>34.5</c:v>
                </c:pt>
                <c:pt idx="218">
                  <c:v>34.270000000000003</c:v>
                </c:pt>
                <c:pt idx="219">
                  <c:v>34.18</c:v>
                </c:pt>
                <c:pt idx="220">
                  <c:v>33.99</c:v>
                </c:pt>
                <c:pt idx="221">
                  <c:v>34.15</c:v>
                </c:pt>
                <c:pt idx="222">
                  <c:v>34.200000000000003</c:v>
                </c:pt>
                <c:pt idx="223">
                  <c:v>34.130000000000003</c:v>
                </c:pt>
                <c:pt idx="224">
                  <c:v>33.94</c:v>
                </c:pt>
                <c:pt idx="225">
                  <c:v>33.800000000000004</c:v>
                </c:pt>
                <c:pt idx="226">
                  <c:v>33.840000000000003</c:v>
                </c:pt>
                <c:pt idx="227">
                  <c:v>33.720000000000013</c:v>
                </c:pt>
                <c:pt idx="228">
                  <c:v>33.730000000000011</c:v>
                </c:pt>
                <c:pt idx="229">
                  <c:v>33.690000000000012</c:v>
                </c:pt>
                <c:pt idx="230">
                  <c:v>33.56</c:v>
                </c:pt>
                <c:pt idx="231">
                  <c:v>33.47</c:v>
                </c:pt>
                <c:pt idx="232">
                  <c:v>33.25</c:v>
                </c:pt>
                <c:pt idx="233">
                  <c:v>33.25</c:v>
                </c:pt>
                <c:pt idx="234">
                  <c:v>33.120000000000012</c:v>
                </c:pt>
                <c:pt idx="235">
                  <c:v>33.28</c:v>
                </c:pt>
                <c:pt idx="236">
                  <c:v>33.43</c:v>
                </c:pt>
                <c:pt idx="237">
                  <c:v>33.690000000000012</c:v>
                </c:pt>
                <c:pt idx="238">
                  <c:v>33.53</c:v>
                </c:pt>
                <c:pt idx="239">
                  <c:v>33.31</c:v>
                </c:pt>
                <c:pt idx="240">
                  <c:v>33.220000000000013</c:v>
                </c:pt>
                <c:pt idx="241">
                  <c:v>33.230000000000011</c:v>
                </c:pt>
                <c:pt idx="242">
                  <c:v>33.43</c:v>
                </c:pt>
                <c:pt idx="243">
                  <c:v>33.43</c:v>
                </c:pt>
                <c:pt idx="244">
                  <c:v>33.49</c:v>
                </c:pt>
                <c:pt idx="245">
                  <c:v>33.43</c:v>
                </c:pt>
                <c:pt idx="246">
                  <c:v>33.75</c:v>
                </c:pt>
                <c:pt idx="247">
                  <c:v>33.690000000000012</c:v>
                </c:pt>
                <c:pt idx="248">
                  <c:v>33.58</c:v>
                </c:pt>
                <c:pt idx="249">
                  <c:v>33.4</c:v>
                </c:pt>
                <c:pt idx="250">
                  <c:v>33.5</c:v>
                </c:pt>
                <c:pt idx="251">
                  <c:v>33.720000000000013</c:v>
                </c:pt>
                <c:pt idx="252">
                  <c:v>33.760000000000012</c:v>
                </c:pt>
                <c:pt idx="253">
                  <c:v>33.730000000000011</c:v>
                </c:pt>
                <c:pt idx="254">
                  <c:v>33.690000000000012</c:v>
                </c:pt>
                <c:pt idx="255">
                  <c:v>33.520000000000003</c:v>
                </c:pt>
                <c:pt idx="256">
                  <c:v>33.520000000000003</c:v>
                </c:pt>
                <c:pt idx="257">
                  <c:v>33.58</c:v>
                </c:pt>
                <c:pt idx="258">
                  <c:v>33.53</c:v>
                </c:pt>
                <c:pt idx="259">
                  <c:v>33.28</c:v>
                </c:pt>
                <c:pt idx="260">
                  <c:v>33.28</c:v>
                </c:pt>
                <c:pt idx="261">
                  <c:v>33.28</c:v>
                </c:pt>
                <c:pt idx="262">
                  <c:v>34</c:v>
                </c:pt>
                <c:pt idx="263">
                  <c:v>33.96</c:v>
                </c:pt>
                <c:pt idx="264">
                  <c:v>34</c:v>
                </c:pt>
                <c:pt idx="265">
                  <c:v>33.910000000000004</c:v>
                </c:pt>
                <c:pt idx="266">
                  <c:v>33.75</c:v>
                </c:pt>
                <c:pt idx="267">
                  <c:v>33.68</c:v>
                </c:pt>
                <c:pt idx="268">
                  <c:v>33.65</c:v>
                </c:pt>
                <c:pt idx="269">
                  <c:v>33.410000000000004</c:v>
                </c:pt>
                <c:pt idx="270">
                  <c:v>33.42</c:v>
                </c:pt>
                <c:pt idx="271">
                  <c:v>33.42</c:v>
                </c:pt>
                <c:pt idx="272">
                  <c:v>33.57</c:v>
                </c:pt>
                <c:pt idx="273">
                  <c:v>33.720000000000013</c:v>
                </c:pt>
                <c:pt idx="274">
                  <c:v>33.96</c:v>
                </c:pt>
                <c:pt idx="275">
                  <c:v>34</c:v>
                </c:pt>
                <c:pt idx="276">
                  <c:v>34.020000000000003</c:v>
                </c:pt>
                <c:pt idx="277">
                  <c:v>33.94</c:v>
                </c:pt>
                <c:pt idx="278">
                  <c:v>33.700000000000003</c:v>
                </c:pt>
                <c:pt idx="279">
                  <c:v>33.75</c:v>
                </c:pt>
                <c:pt idx="280">
                  <c:v>33.71</c:v>
                </c:pt>
                <c:pt idx="281">
                  <c:v>33.71</c:v>
                </c:pt>
                <c:pt idx="282">
                  <c:v>33.800000000000004</c:v>
                </c:pt>
                <c:pt idx="283">
                  <c:v>33.78</c:v>
                </c:pt>
                <c:pt idx="284">
                  <c:v>33.81</c:v>
                </c:pt>
                <c:pt idx="285">
                  <c:v>33.800000000000004</c:v>
                </c:pt>
                <c:pt idx="286">
                  <c:v>33.68</c:v>
                </c:pt>
                <c:pt idx="287">
                  <c:v>33.44</c:v>
                </c:pt>
                <c:pt idx="288">
                  <c:v>33.35</c:v>
                </c:pt>
                <c:pt idx="289">
                  <c:v>33.480000000000004</c:v>
                </c:pt>
                <c:pt idx="290">
                  <c:v>33.520000000000003</c:v>
                </c:pt>
                <c:pt idx="291">
                  <c:v>33.57</c:v>
                </c:pt>
                <c:pt idx="292">
                  <c:v>33.790000000000013</c:v>
                </c:pt>
                <c:pt idx="293">
                  <c:v>33.880000000000003</c:v>
                </c:pt>
                <c:pt idx="294">
                  <c:v>33.85</c:v>
                </c:pt>
                <c:pt idx="295">
                  <c:v>33.92</c:v>
                </c:pt>
                <c:pt idx="296">
                  <c:v>34.18</c:v>
                </c:pt>
                <c:pt idx="297">
                  <c:v>34.07</c:v>
                </c:pt>
                <c:pt idx="298">
                  <c:v>34.39</c:v>
                </c:pt>
                <c:pt idx="299">
                  <c:v>34.61</c:v>
                </c:pt>
                <c:pt idx="300">
                  <c:v>34.65</c:v>
                </c:pt>
                <c:pt idx="301">
                  <c:v>34.550000000000004</c:v>
                </c:pt>
                <c:pt idx="302">
                  <c:v>34.300000000000004</c:v>
                </c:pt>
                <c:pt idx="303">
                  <c:v>34.370000000000005</c:v>
                </c:pt>
                <c:pt idx="304">
                  <c:v>34.630000000000003</c:v>
                </c:pt>
                <c:pt idx="305">
                  <c:v>34.94</c:v>
                </c:pt>
                <c:pt idx="306">
                  <c:v>34.67</c:v>
                </c:pt>
                <c:pt idx="307">
                  <c:v>34.300000000000004</c:v>
                </c:pt>
                <c:pt idx="308">
                  <c:v>34.550000000000004</c:v>
                </c:pt>
                <c:pt idx="309">
                  <c:v>34.690000000000012</c:v>
                </c:pt>
                <c:pt idx="310">
                  <c:v>34.590000000000003</c:v>
                </c:pt>
                <c:pt idx="311">
                  <c:v>34.700000000000003</c:v>
                </c:pt>
                <c:pt idx="312">
                  <c:v>34.65</c:v>
                </c:pt>
                <c:pt idx="313">
                  <c:v>34.78</c:v>
                </c:pt>
                <c:pt idx="314">
                  <c:v>34.770000000000003</c:v>
                </c:pt>
                <c:pt idx="315">
                  <c:v>35.17</c:v>
                </c:pt>
                <c:pt idx="316">
                  <c:v>35.35</c:v>
                </c:pt>
                <c:pt idx="317">
                  <c:v>35.71</c:v>
                </c:pt>
                <c:pt idx="318">
                  <c:v>35.92</c:v>
                </c:pt>
                <c:pt idx="319">
                  <c:v>36.17</c:v>
                </c:pt>
                <c:pt idx="320">
                  <c:v>36.130000000000003</c:v>
                </c:pt>
                <c:pt idx="321">
                  <c:v>36.130000000000003</c:v>
                </c:pt>
                <c:pt idx="322">
                  <c:v>36.130000000000003</c:v>
                </c:pt>
                <c:pt idx="323">
                  <c:v>36</c:v>
                </c:pt>
                <c:pt idx="324">
                  <c:v>35.910000000000004</c:v>
                </c:pt>
                <c:pt idx="325">
                  <c:v>36.4</c:v>
                </c:pt>
                <c:pt idx="326">
                  <c:v>37.020000000000003</c:v>
                </c:pt>
                <c:pt idx="327">
                  <c:v>37.85</c:v>
                </c:pt>
                <c:pt idx="328">
                  <c:v>37.700000000000003</c:v>
                </c:pt>
                <c:pt idx="329">
                  <c:v>37.86</c:v>
                </c:pt>
                <c:pt idx="330">
                  <c:v>38.270000000000003</c:v>
                </c:pt>
                <c:pt idx="331">
                  <c:v>37.950000000000003</c:v>
                </c:pt>
                <c:pt idx="332">
                  <c:v>38.14</c:v>
                </c:pt>
                <c:pt idx="333">
                  <c:v>38.700000000000003</c:v>
                </c:pt>
                <c:pt idx="334">
                  <c:v>39</c:v>
                </c:pt>
                <c:pt idx="335">
                  <c:v>39.39</c:v>
                </c:pt>
                <c:pt idx="336">
                  <c:v>39.11</c:v>
                </c:pt>
                <c:pt idx="337">
                  <c:v>38.97</c:v>
                </c:pt>
                <c:pt idx="338">
                  <c:v>39.18</c:v>
                </c:pt>
                <c:pt idx="339">
                  <c:v>39.5</c:v>
                </c:pt>
                <c:pt idx="340">
                  <c:v>38.910000000000004</c:v>
                </c:pt>
                <c:pt idx="341">
                  <c:v>38</c:v>
                </c:pt>
                <c:pt idx="342">
                  <c:v>38.630000000000003</c:v>
                </c:pt>
                <c:pt idx="343">
                  <c:v>38.4</c:v>
                </c:pt>
                <c:pt idx="344">
                  <c:v>37.200000000000003</c:v>
                </c:pt>
                <c:pt idx="345">
                  <c:v>37.220000000000013</c:v>
                </c:pt>
                <c:pt idx="346">
                  <c:v>38.050000000000004</c:v>
                </c:pt>
                <c:pt idx="347">
                  <c:v>37.49</c:v>
                </c:pt>
                <c:pt idx="348">
                  <c:v>38.090000000000003</c:v>
                </c:pt>
                <c:pt idx="349">
                  <c:v>38.17</c:v>
                </c:pt>
                <c:pt idx="350">
                  <c:v>38.17</c:v>
                </c:pt>
                <c:pt idx="351">
                  <c:v>38.43</c:v>
                </c:pt>
                <c:pt idx="352">
                  <c:v>38.81</c:v>
                </c:pt>
                <c:pt idx="353">
                  <c:v>38.93</c:v>
                </c:pt>
                <c:pt idx="354">
                  <c:v>38.4</c:v>
                </c:pt>
                <c:pt idx="355">
                  <c:v>38.270000000000003</c:v>
                </c:pt>
                <c:pt idx="356">
                  <c:v>38.47</c:v>
                </c:pt>
                <c:pt idx="357">
                  <c:v>38.47</c:v>
                </c:pt>
                <c:pt idx="358">
                  <c:v>38.620000000000012</c:v>
                </c:pt>
                <c:pt idx="359">
                  <c:v>38.620000000000012</c:v>
                </c:pt>
                <c:pt idx="360">
                  <c:v>38.690000000000012</c:v>
                </c:pt>
                <c:pt idx="361">
                  <c:v>39.17</c:v>
                </c:pt>
                <c:pt idx="362">
                  <c:v>38.950000000000003</c:v>
                </c:pt>
                <c:pt idx="363">
                  <c:v>39.14</c:v>
                </c:pt>
                <c:pt idx="364">
                  <c:v>39.33</c:v>
                </c:pt>
                <c:pt idx="365">
                  <c:v>39.550000000000004</c:v>
                </c:pt>
                <c:pt idx="366">
                  <c:v>39.550000000000004</c:v>
                </c:pt>
                <c:pt idx="367">
                  <c:v>39.42</c:v>
                </c:pt>
                <c:pt idx="368">
                  <c:v>39.630000000000003</c:v>
                </c:pt>
                <c:pt idx="369">
                  <c:v>39.220000000000013</c:v>
                </c:pt>
                <c:pt idx="370">
                  <c:v>39.24</c:v>
                </c:pt>
                <c:pt idx="371">
                  <c:v>38.9</c:v>
                </c:pt>
                <c:pt idx="372">
                  <c:v>39.25</c:v>
                </c:pt>
                <c:pt idx="373">
                  <c:v>39.49</c:v>
                </c:pt>
                <c:pt idx="374">
                  <c:v>39.720000000000013</c:v>
                </c:pt>
                <c:pt idx="375">
                  <c:v>39.96</c:v>
                </c:pt>
                <c:pt idx="376">
                  <c:v>40.14</c:v>
                </c:pt>
                <c:pt idx="377">
                  <c:v>40.24</c:v>
                </c:pt>
                <c:pt idx="378">
                  <c:v>40.49</c:v>
                </c:pt>
                <c:pt idx="379">
                  <c:v>41.08</c:v>
                </c:pt>
                <c:pt idx="380">
                  <c:v>40.9</c:v>
                </c:pt>
                <c:pt idx="381">
                  <c:v>41.220000000000013</c:v>
                </c:pt>
                <c:pt idx="382">
                  <c:v>41.9</c:v>
                </c:pt>
                <c:pt idx="383">
                  <c:v>41.8</c:v>
                </c:pt>
                <c:pt idx="384">
                  <c:v>42.46</c:v>
                </c:pt>
                <c:pt idx="385">
                  <c:v>43.14</c:v>
                </c:pt>
                <c:pt idx="386">
                  <c:v>43.2</c:v>
                </c:pt>
                <c:pt idx="387">
                  <c:v>42.45</c:v>
                </c:pt>
                <c:pt idx="388">
                  <c:v>42.89</c:v>
                </c:pt>
                <c:pt idx="389">
                  <c:v>43.32</c:v>
                </c:pt>
                <c:pt idx="390">
                  <c:v>43.48</c:v>
                </c:pt>
                <c:pt idx="391">
                  <c:v>43.5</c:v>
                </c:pt>
                <c:pt idx="392">
                  <c:v>44.09</c:v>
                </c:pt>
                <c:pt idx="393">
                  <c:v>44.32</c:v>
                </c:pt>
                <c:pt idx="394">
                  <c:v>45.01</c:v>
                </c:pt>
                <c:pt idx="395">
                  <c:v>44.83</c:v>
                </c:pt>
                <c:pt idx="396">
                  <c:v>45.05</c:v>
                </c:pt>
                <c:pt idx="397">
                  <c:v>45.27</c:v>
                </c:pt>
                <c:pt idx="398">
                  <c:v>45.290000000000013</c:v>
                </c:pt>
                <c:pt idx="399">
                  <c:v>45.190000000000012</c:v>
                </c:pt>
                <c:pt idx="400">
                  <c:v>42.2</c:v>
                </c:pt>
                <c:pt idx="401">
                  <c:v>43.35</c:v>
                </c:pt>
                <c:pt idx="402">
                  <c:v>43.55</c:v>
                </c:pt>
                <c:pt idx="403">
                  <c:v>44</c:v>
                </c:pt>
                <c:pt idx="404">
                  <c:v>42.3</c:v>
                </c:pt>
                <c:pt idx="405">
                  <c:v>41.65</c:v>
                </c:pt>
                <c:pt idx="406">
                  <c:v>41.5</c:v>
                </c:pt>
                <c:pt idx="407">
                  <c:v>42.28</c:v>
                </c:pt>
                <c:pt idx="408">
                  <c:v>43</c:v>
                </c:pt>
                <c:pt idx="409">
                  <c:v>43.08</c:v>
                </c:pt>
                <c:pt idx="410">
                  <c:v>42.6</c:v>
                </c:pt>
                <c:pt idx="411">
                  <c:v>42.63</c:v>
                </c:pt>
                <c:pt idx="412">
                  <c:v>42.4</c:v>
                </c:pt>
                <c:pt idx="413">
                  <c:v>42.06</c:v>
                </c:pt>
                <c:pt idx="414">
                  <c:v>42.56</c:v>
                </c:pt>
                <c:pt idx="415">
                  <c:v>42.27</c:v>
                </c:pt>
                <c:pt idx="416">
                  <c:v>42.55</c:v>
                </c:pt>
                <c:pt idx="417">
                  <c:v>42.8</c:v>
                </c:pt>
                <c:pt idx="418">
                  <c:v>43.620000000000012</c:v>
                </c:pt>
                <c:pt idx="419">
                  <c:v>43.65</c:v>
                </c:pt>
                <c:pt idx="420">
                  <c:v>43.75</c:v>
                </c:pt>
                <c:pt idx="421">
                  <c:v>43.690000000000012</c:v>
                </c:pt>
                <c:pt idx="422">
                  <c:v>43.25</c:v>
                </c:pt>
                <c:pt idx="423">
                  <c:v>43.39</c:v>
                </c:pt>
                <c:pt idx="424">
                  <c:v>43.4</c:v>
                </c:pt>
                <c:pt idx="425">
                  <c:v>43.14</c:v>
                </c:pt>
                <c:pt idx="426">
                  <c:v>43.28</c:v>
                </c:pt>
                <c:pt idx="427">
                  <c:v>43.64</c:v>
                </c:pt>
                <c:pt idx="428">
                  <c:v>43.760000000000012</c:v>
                </c:pt>
                <c:pt idx="429">
                  <c:v>43.68</c:v>
                </c:pt>
                <c:pt idx="430">
                  <c:v>43.690000000000012</c:v>
                </c:pt>
                <c:pt idx="431">
                  <c:v>43.46</c:v>
                </c:pt>
                <c:pt idx="432">
                  <c:v>43.58</c:v>
                </c:pt>
                <c:pt idx="433">
                  <c:v>43.620000000000012</c:v>
                </c:pt>
                <c:pt idx="434">
                  <c:v>43.86</c:v>
                </c:pt>
                <c:pt idx="435">
                  <c:v>44.17</c:v>
                </c:pt>
                <c:pt idx="436">
                  <c:v>44.4</c:v>
                </c:pt>
                <c:pt idx="437">
                  <c:v>44.28</c:v>
                </c:pt>
                <c:pt idx="438">
                  <c:v>44.24</c:v>
                </c:pt>
                <c:pt idx="439">
                  <c:v>44.46</c:v>
                </c:pt>
                <c:pt idx="440">
                  <c:v>44.41</c:v>
                </c:pt>
                <c:pt idx="441">
                  <c:v>44.27</c:v>
                </c:pt>
                <c:pt idx="442">
                  <c:v>43.48</c:v>
                </c:pt>
                <c:pt idx="443">
                  <c:v>43.58</c:v>
                </c:pt>
                <c:pt idx="444">
                  <c:v>43.68</c:v>
                </c:pt>
                <c:pt idx="445">
                  <c:v>43.6</c:v>
                </c:pt>
                <c:pt idx="446">
                  <c:v>43.190000000000012</c:v>
                </c:pt>
                <c:pt idx="447">
                  <c:v>43.1</c:v>
                </c:pt>
                <c:pt idx="448">
                  <c:v>43.27</c:v>
                </c:pt>
                <c:pt idx="449">
                  <c:v>43.190000000000012</c:v>
                </c:pt>
                <c:pt idx="450">
                  <c:v>43.05</c:v>
                </c:pt>
                <c:pt idx="451">
                  <c:v>43.06</c:v>
                </c:pt>
                <c:pt idx="452">
                  <c:v>42.94</c:v>
                </c:pt>
                <c:pt idx="453">
                  <c:v>43.48</c:v>
                </c:pt>
                <c:pt idx="454">
                  <c:v>44.15</c:v>
                </c:pt>
                <c:pt idx="455">
                  <c:v>44.53</c:v>
                </c:pt>
                <c:pt idx="456">
                  <c:v>44.41</c:v>
                </c:pt>
                <c:pt idx="457">
                  <c:v>44.41</c:v>
                </c:pt>
                <c:pt idx="458">
                  <c:v>44.86</c:v>
                </c:pt>
                <c:pt idx="459">
                  <c:v>44.88</c:v>
                </c:pt>
                <c:pt idx="460">
                  <c:v>44.720000000000013</c:v>
                </c:pt>
                <c:pt idx="461">
                  <c:v>44.49</c:v>
                </c:pt>
                <c:pt idx="462">
                  <c:v>44.97</c:v>
                </c:pt>
                <c:pt idx="463">
                  <c:v>45.260000000000012</c:v>
                </c:pt>
                <c:pt idx="464">
                  <c:v>45.45</c:v>
                </c:pt>
                <c:pt idx="465">
                  <c:v>45.45</c:v>
                </c:pt>
                <c:pt idx="466">
                  <c:v>45.27</c:v>
                </c:pt>
                <c:pt idx="467">
                  <c:v>45.35</c:v>
                </c:pt>
                <c:pt idx="468">
                  <c:v>45.31</c:v>
                </c:pt>
                <c:pt idx="469">
                  <c:v>45.28</c:v>
                </c:pt>
                <c:pt idx="470">
                  <c:v>44.88</c:v>
                </c:pt>
                <c:pt idx="471">
                  <c:v>44.690000000000012</c:v>
                </c:pt>
                <c:pt idx="472">
                  <c:v>44.49</c:v>
                </c:pt>
                <c:pt idx="473">
                  <c:v>45.11</c:v>
                </c:pt>
                <c:pt idx="474">
                  <c:v>45.34</c:v>
                </c:pt>
                <c:pt idx="475">
                  <c:v>45.1</c:v>
                </c:pt>
                <c:pt idx="476">
                  <c:v>45.14</c:v>
                </c:pt>
                <c:pt idx="477">
                  <c:v>45.07</c:v>
                </c:pt>
                <c:pt idx="478">
                  <c:v>45.07</c:v>
                </c:pt>
                <c:pt idx="479">
                  <c:v>44.730000000000011</c:v>
                </c:pt>
                <c:pt idx="480">
                  <c:v>44.57</c:v>
                </c:pt>
                <c:pt idx="481">
                  <c:v>44.95</c:v>
                </c:pt>
                <c:pt idx="482">
                  <c:v>44.95</c:v>
                </c:pt>
                <c:pt idx="483">
                  <c:v>45.28</c:v>
                </c:pt>
                <c:pt idx="484">
                  <c:v>45.68</c:v>
                </c:pt>
                <c:pt idx="485">
                  <c:v>46.05</c:v>
                </c:pt>
                <c:pt idx="486">
                  <c:v>46.5</c:v>
                </c:pt>
                <c:pt idx="487">
                  <c:v>47.51</c:v>
                </c:pt>
                <c:pt idx="488">
                  <c:v>47</c:v>
                </c:pt>
                <c:pt idx="489">
                  <c:v>47.120000000000012</c:v>
                </c:pt>
                <c:pt idx="490">
                  <c:v>47.3</c:v>
                </c:pt>
                <c:pt idx="491">
                  <c:v>46.85</c:v>
                </c:pt>
                <c:pt idx="492">
                  <c:v>46.95</c:v>
                </c:pt>
                <c:pt idx="493">
                  <c:v>47.57</c:v>
                </c:pt>
                <c:pt idx="494">
                  <c:v>47.790000000000013</c:v>
                </c:pt>
                <c:pt idx="495">
                  <c:v>47.1</c:v>
                </c:pt>
                <c:pt idx="496">
                  <c:v>47.4</c:v>
                </c:pt>
                <c:pt idx="497">
                  <c:v>47.41</c:v>
                </c:pt>
                <c:pt idx="498">
                  <c:v>47.93</c:v>
                </c:pt>
                <c:pt idx="499">
                  <c:v>47.85</c:v>
                </c:pt>
                <c:pt idx="500">
                  <c:v>47.45</c:v>
                </c:pt>
                <c:pt idx="501">
                  <c:v>48.07</c:v>
                </c:pt>
                <c:pt idx="502">
                  <c:v>48.85</c:v>
                </c:pt>
                <c:pt idx="503">
                  <c:v>49.56</c:v>
                </c:pt>
                <c:pt idx="504">
                  <c:v>49.35</c:v>
                </c:pt>
                <c:pt idx="505">
                  <c:v>48.720000000000013</c:v>
                </c:pt>
                <c:pt idx="506">
                  <c:v>48.65</c:v>
                </c:pt>
                <c:pt idx="507">
                  <c:v>49.71</c:v>
                </c:pt>
                <c:pt idx="508">
                  <c:v>50.15</c:v>
                </c:pt>
                <c:pt idx="509">
                  <c:v>50.55</c:v>
                </c:pt>
                <c:pt idx="510">
                  <c:v>51.5</c:v>
                </c:pt>
                <c:pt idx="511">
                  <c:v>51.55</c:v>
                </c:pt>
                <c:pt idx="512">
                  <c:v>53.1</c:v>
                </c:pt>
                <c:pt idx="513">
                  <c:v>53.55</c:v>
                </c:pt>
                <c:pt idx="514">
                  <c:v>51.93</c:v>
                </c:pt>
                <c:pt idx="515">
                  <c:v>52</c:v>
                </c:pt>
                <c:pt idx="516">
                  <c:v>52.4</c:v>
                </c:pt>
                <c:pt idx="517">
                  <c:v>52.4</c:v>
                </c:pt>
                <c:pt idx="518">
                  <c:v>52.7</c:v>
                </c:pt>
                <c:pt idx="519">
                  <c:v>53.36</c:v>
                </c:pt>
                <c:pt idx="520">
                  <c:v>53.36</c:v>
                </c:pt>
                <c:pt idx="521">
                  <c:v>53.36</c:v>
                </c:pt>
                <c:pt idx="522">
                  <c:v>50.93</c:v>
                </c:pt>
                <c:pt idx="523">
                  <c:v>50.3</c:v>
                </c:pt>
                <c:pt idx="524">
                  <c:v>51.24</c:v>
                </c:pt>
                <c:pt idx="525">
                  <c:v>51.49</c:v>
                </c:pt>
                <c:pt idx="526">
                  <c:v>52.35</c:v>
                </c:pt>
                <c:pt idx="527">
                  <c:v>51.88</c:v>
                </c:pt>
                <c:pt idx="528">
                  <c:v>52.24</c:v>
                </c:pt>
                <c:pt idx="529">
                  <c:v>52.8</c:v>
                </c:pt>
                <c:pt idx="530">
                  <c:v>52.35</c:v>
                </c:pt>
                <c:pt idx="531">
                  <c:v>51.95</c:v>
                </c:pt>
                <c:pt idx="532">
                  <c:v>51.75</c:v>
                </c:pt>
                <c:pt idx="533">
                  <c:v>53.27</c:v>
                </c:pt>
                <c:pt idx="534">
                  <c:v>54.6</c:v>
                </c:pt>
                <c:pt idx="535">
                  <c:v>53.97</c:v>
                </c:pt>
                <c:pt idx="536">
                  <c:v>54.99</c:v>
                </c:pt>
                <c:pt idx="537">
                  <c:v>54.6</c:v>
                </c:pt>
                <c:pt idx="538">
                  <c:v>53.53</c:v>
                </c:pt>
                <c:pt idx="539">
                  <c:v>53.64</c:v>
                </c:pt>
                <c:pt idx="540">
                  <c:v>54.45</c:v>
                </c:pt>
                <c:pt idx="541">
                  <c:v>53.65</c:v>
                </c:pt>
                <c:pt idx="542">
                  <c:v>53.85</c:v>
                </c:pt>
                <c:pt idx="543">
                  <c:v>53.7</c:v>
                </c:pt>
                <c:pt idx="544">
                  <c:v>54.220000000000013</c:v>
                </c:pt>
                <c:pt idx="545">
                  <c:v>54.57</c:v>
                </c:pt>
                <c:pt idx="546">
                  <c:v>54.8</c:v>
                </c:pt>
                <c:pt idx="547">
                  <c:v>55</c:v>
                </c:pt>
                <c:pt idx="548">
                  <c:v>54.87</c:v>
                </c:pt>
                <c:pt idx="549">
                  <c:v>54.46</c:v>
                </c:pt>
                <c:pt idx="550">
                  <c:v>54.95</c:v>
                </c:pt>
                <c:pt idx="551">
                  <c:v>55.33</c:v>
                </c:pt>
                <c:pt idx="552">
                  <c:v>54.46</c:v>
                </c:pt>
                <c:pt idx="553">
                  <c:v>54.35</c:v>
                </c:pt>
                <c:pt idx="554">
                  <c:v>54.63</c:v>
                </c:pt>
                <c:pt idx="555">
                  <c:v>54.760000000000012</c:v>
                </c:pt>
                <c:pt idx="556">
                  <c:v>55.3</c:v>
                </c:pt>
                <c:pt idx="557">
                  <c:v>56.52</c:v>
                </c:pt>
                <c:pt idx="558">
                  <c:v>56.8</c:v>
                </c:pt>
                <c:pt idx="559">
                  <c:v>56.99</c:v>
                </c:pt>
                <c:pt idx="560">
                  <c:v>56.35</c:v>
                </c:pt>
                <c:pt idx="561">
                  <c:v>56.6</c:v>
                </c:pt>
                <c:pt idx="562">
                  <c:v>55.83</c:v>
                </c:pt>
                <c:pt idx="563">
                  <c:v>56.27</c:v>
                </c:pt>
                <c:pt idx="564">
                  <c:v>56.9</c:v>
                </c:pt>
                <c:pt idx="565">
                  <c:v>56.720000000000013</c:v>
                </c:pt>
                <c:pt idx="566">
                  <c:v>56.790000000000013</c:v>
                </c:pt>
                <c:pt idx="567">
                  <c:v>56.75</c:v>
                </c:pt>
                <c:pt idx="568">
                  <c:v>56.55</c:v>
                </c:pt>
                <c:pt idx="569">
                  <c:v>56.4</c:v>
                </c:pt>
                <c:pt idx="570">
                  <c:v>56.44</c:v>
                </c:pt>
                <c:pt idx="571">
                  <c:v>56.68</c:v>
                </c:pt>
                <c:pt idx="572">
                  <c:v>57.55</c:v>
                </c:pt>
                <c:pt idx="573">
                  <c:v>57.6</c:v>
                </c:pt>
                <c:pt idx="574">
                  <c:v>57.05</c:v>
                </c:pt>
                <c:pt idx="575">
                  <c:v>57</c:v>
                </c:pt>
                <c:pt idx="576">
                  <c:v>57.08</c:v>
                </c:pt>
                <c:pt idx="577">
                  <c:v>57.6</c:v>
                </c:pt>
                <c:pt idx="578">
                  <c:v>57.5</c:v>
                </c:pt>
                <c:pt idx="579">
                  <c:v>57.15</c:v>
                </c:pt>
                <c:pt idx="580">
                  <c:v>57.09</c:v>
                </c:pt>
                <c:pt idx="581">
                  <c:v>56.620000000000012</c:v>
                </c:pt>
                <c:pt idx="582">
                  <c:v>56.05</c:v>
                </c:pt>
                <c:pt idx="583">
                  <c:v>56.65</c:v>
                </c:pt>
                <c:pt idx="584">
                  <c:v>57.15</c:v>
                </c:pt>
                <c:pt idx="585">
                  <c:v>57.4</c:v>
                </c:pt>
                <c:pt idx="586">
                  <c:v>57.39</c:v>
                </c:pt>
                <c:pt idx="587">
                  <c:v>57.5</c:v>
                </c:pt>
                <c:pt idx="588">
                  <c:v>57.52</c:v>
                </c:pt>
                <c:pt idx="589">
                  <c:v>57.85</c:v>
                </c:pt>
                <c:pt idx="590">
                  <c:v>58.58</c:v>
                </c:pt>
                <c:pt idx="591">
                  <c:v>58.25</c:v>
                </c:pt>
                <c:pt idx="592">
                  <c:v>58.7</c:v>
                </c:pt>
                <c:pt idx="593">
                  <c:v>58.95</c:v>
                </c:pt>
                <c:pt idx="594">
                  <c:v>58.84</c:v>
                </c:pt>
                <c:pt idx="595">
                  <c:v>59.2</c:v>
                </c:pt>
                <c:pt idx="596">
                  <c:v>59.2</c:v>
                </c:pt>
                <c:pt idx="597">
                  <c:v>59.2</c:v>
                </c:pt>
                <c:pt idx="598">
                  <c:v>60.35</c:v>
                </c:pt>
                <c:pt idx="599">
                  <c:v>60.05</c:v>
                </c:pt>
                <c:pt idx="600">
                  <c:v>59.86</c:v>
                </c:pt>
                <c:pt idx="601">
                  <c:v>59.85</c:v>
                </c:pt>
                <c:pt idx="602">
                  <c:v>60.1</c:v>
                </c:pt>
                <c:pt idx="603">
                  <c:v>59.54</c:v>
                </c:pt>
                <c:pt idx="604">
                  <c:v>57.3</c:v>
                </c:pt>
                <c:pt idx="605">
                  <c:v>53.4</c:v>
                </c:pt>
                <c:pt idx="606">
                  <c:v>51.6</c:v>
                </c:pt>
                <c:pt idx="607">
                  <c:v>51.6</c:v>
                </c:pt>
                <c:pt idx="608">
                  <c:v>49.25</c:v>
                </c:pt>
                <c:pt idx="609">
                  <c:v>49.65</c:v>
                </c:pt>
                <c:pt idx="610">
                  <c:v>49.5</c:v>
                </c:pt>
                <c:pt idx="611">
                  <c:v>48.5</c:v>
                </c:pt>
                <c:pt idx="612">
                  <c:v>47.81</c:v>
                </c:pt>
                <c:pt idx="613">
                  <c:v>47.51</c:v>
                </c:pt>
                <c:pt idx="614">
                  <c:v>49.620000000000012</c:v>
                </c:pt>
                <c:pt idx="615">
                  <c:v>50.9</c:v>
                </c:pt>
                <c:pt idx="616">
                  <c:v>48.8</c:v>
                </c:pt>
                <c:pt idx="617">
                  <c:v>53.31</c:v>
                </c:pt>
                <c:pt idx="618">
                  <c:v>54.190000000000012</c:v>
                </c:pt>
                <c:pt idx="619">
                  <c:v>53.17</c:v>
                </c:pt>
                <c:pt idx="620">
                  <c:v>52.92</c:v>
                </c:pt>
                <c:pt idx="621">
                  <c:v>53.35</c:v>
                </c:pt>
                <c:pt idx="622">
                  <c:v>55.02</c:v>
                </c:pt>
                <c:pt idx="623">
                  <c:v>55.74</c:v>
                </c:pt>
                <c:pt idx="624">
                  <c:v>55.32</c:v>
                </c:pt>
                <c:pt idx="625">
                  <c:v>55.32</c:v>
                </c:pt>
                <c:pt idx="626">
                  <c:v>54.91</c:v>
                </c:pt>
                <c:pt idx="627">
                  <c:v>54.96</c:v>
                </c:pt>
                <c:pt idx="628">
                  <c:v>54.260000000000012</c:v>
                </c:pt>
                <c:pt idx="629">
                  <c:v>53.48</c:v>
                </c:pt>
                <c:pt idx="630">
                  <c:v>53.24</c:v>
                </c:pt>
                <c:pt idx="631">
                  <c:v>53.45</c:v>
                </c:pt>
                <c:pt idx="632">
                  <c:v>53.45</c:v>
                </c:pt>
                <c:pt idx="633">
                  <c:v>53.7</c:v>
                </c:pt>
                <c:pt idx="634">
                  <c:v>52.67</c:v>
                </c:pt>
                <c:pt idx="635">
                  <c:v>52.32</c:v>
                </c:pt>
                <c:pt idx="636">
                  <c:v>52.41</c:v>
                </c:pt>
                <c:pt idx="637">
                  <c:v>53.4</c:v>
                </c:pt>
                <c:pt idx="638">
                  <c:v>52.96</c:v>
                </c:pt>
                <c:pt idx="639">
                  <c:v>52.86</c:v>
                </c:pt>
                <c:pt idx="640">
                  <c:v>53.21</c:v>
                </c:pt>
                <c:pt idx="641">
                  <c:v>53.05</c:v>
                </c:pt>
                <c:pt idx="642">
                  <c:v>52.77</c:v>
                </c:pt>
                <c:pt idx="643">
                  <c:v>53.2</c:v>
                </c:pt>
                <c:pt idx="644">
                  <c:v>53.25</c:v>
                </c:pt>
                <c:pt idx="645">
                  <c:v>53.7</c:v>
                </c:pt>
                <c:pt idx="646">
                  <c:v>53.47</c:v>
                </c:pt>
                <c:pt idx="647">
                  <c:v>53.27</c:v>
                </c:pt>
                <c:pt idx="648">
                  <c:v>53.25</c:v>
                </c:pt>
                <c:pt idx="649">
                  <c:v>53.35</c:v>
                </c:pt>
                <c:pt idx="650">
                  <c:v>53.34</c:v>
                </c:pt>
                <c:pt idx="651">
                  <c:v>53.32</c:v>
                </c:pt>
                <c:pt idx="652">
                  <c:v>53.77</c:v>
                </c:pt>
                <c:pt idx="653">
                  <c:v>54.05</c:v>
                </c:pt>
                <c:pt idx="654">
                  <c:v>54.25</c:v>
                </c:pt>
                <c:pt idx="655">
                  <c:v>54.760000000000012</c:v>
                </c:pt>
                <c:pt idx="656">
                  <c:v>54.7</c:v>
                </c:pt>
                <c:pt idx="657">
                  <c:v>54.95</c:v>
                </c:pt>
                <c:pt idx="658">
                  <c:v>55.32</c:v>
                </c:pt>
                <c:pt idx="659">
                  <c:v>55.65</c:v>
                </c:pt>
                <c:pt idx="660">
                  <c:v>56.5</c:v>
                </c:pt>
                <c:pt idx="661">
                  <c:v>57.34</c:v>
                </c:pt>
                <c:pt idx="662">
                  <c:v>58.220000000000013</c:v>
                </c:pt>
                <c:pt idx="663">
                  <c:v>56.6</c:v>
                </c:pt>
                <c:pt idx="664">
                  <c:v>56.4</c:v>
                </c:pt>
                <c:pt idx="665">
                  <c:v>57.3</c:v>
                </c:pt>
                <c:pt idx="666">
                  <c:v>57.45</c:v>
                </c:pt>
                <c:pt idx="667">
                  <c:v>56.7</c:v>
                </c:pt>
                <c:pt idx="668">
                  <c:v>55.91</c:v>
                </c:pt>
                <c:pt idx="669">
                  <c:v>56.18</c:v>
                </c:pt>
                <c:pt idx="670">
                  <c:v>56.1</c:v>
                </c:pt>
                <c:pt idx="671">
                  <c:v>55.6</c:v>
                </c:pt>
                <c:pt idx="672">
                  <c:v>55.52</c:v>
                </c:pt>
                <c:pt idx="673">
                  <c:v>56.85</c:v>
                </c:pt>
                <c:pt idx="674">
                  <c:v>57.35</c:v>
                </c:pt>
                <c:pt idx="675">
                  <c:v>56.9</c:v>
                </c:pt>
                <c:pt idx="676">
                  <c:v>56.15</c:v>
                </c:pt>
                <c:pt idx="677">
                  <c:v>56.81</c:v>
                </c:pt>
                <c:pt idx="678">
                  <c:v>57.160000000000011</c:v>
                </c:pt>
                <c:pt idx="679">
                  <c:v>57.13</c:v>
                </c:pt>
                <c:pt idx="680">
                  <c:v>56.87</c:v>
                </c:pt>
                <c:pt idx="681">
                  <c:v>56.95</c:v>
                </c:pt>
                <c:pt idx="682">
                  <c:v>56.7</c:v>
                </c:pt>
                <c:pt idx="683">
                  <c:v>57.1</c:v>
                </c:pt>
                <c:pt idx="684">
                  <c:v>57.5</c:v>
                </c:pt>
                <c:pt idx="685">
                  <c:v>57.05</c:v>
                </c:pt>
                <c:pt idx="686">
                  <c:v>57.260000000000012</c:v>
                </c:pt>
                <c:pt idx="687">
                  <c:v>58.09</c:v>
                </c:pt>
                <c:pt idx="688">
                  <c:v>57.75</c:v>
                </c:pt>
                <c:pt idx="689">
                  <c:v>57.660000000000011</c:v>
                </c:pt>
                <c:pt idx="690">
                  <c:v>57.3</c:v>
                </c:pt>
                <c:pt idx="691">
                  <c:v>57.6</c:v>
                </c:pt>
                <c:pt idx="692">
                  <c:v>57.230000000000011</c:v>
                </c:pt>
                <c:pt idx="693">
                  <c:v>56.7</c:v>
                </c:pt>
                <c:pt idx="694">
                  <c:v>56.6</c:v>
                </c:pt>
                <c:pt idx="695">
                  <c:v>56.720000000000013</c:v>
                </c:pt>
                <c:pt idx="696">
                  <c:v>56.65</c:v>
                </c:pt>
                <c:pt idx="697">
                  <c:v>57.35</c:v>
                </c:pt>
                <c:pt idx="698">
                  <c:v>57.35</c:v>
                </c:pt>
                <c:pt idx="699">
                  <c:v>56.95</c:v>
                </c:pt>
                <c:pt idx="700">
                  <c:v>57.1</c:v>
                </c:pt>
                <c:pt idx="701">
                  <c:v>57</c:v>
                </c:pt>
                <c:pt idx="702">
                  <c:v>56.790000000000013</c:v>
                </c:pt>
                <c:pt idx="703">
                  <c:v>56.95</c:v>
                </c:pt>
                <c:pt idx="704">
                  <c:v>56.3</c:v>
                </c:pt>
                <c:pt idx="705">
                  <c:v>56.4</c:v>
                </c:pt>
                <c:pt idx="706">
                  <c:v>56.190000000000012</c:v>
                </c:pt>
                <c:pt idx="707">
                  <c:v>55.63</c:v>
                </c:pt>
                <c:pt idx="708">
                  <c:v>55.120000000000012</c:v>
                </c:pt>
                <c:pt idx="709">
                  <c:v>53.63</c:v>
                </c:pt>
                <c:pt idx="710">
                  <c:v>53.6</c:v>
                </c:pt>
                <c:pt idx="711">
                  <c:v>54</c:v>
                </c:pt>
                <c:pt idx="712">
                  <c:v>52.44</c:v>
                </c:pt>
                <c:pt idx="713">
                  <c:v>52.3</c:v>
                </c:pt>
                <c:pt idx="714">
                  <c:v>52.6</c:v>
                </c:pt>
                <c:pt idx="715">
                  <c:v>53.85</c:v>
                </c:pt>
                <c:pt idx="716">
                  <c:v>54</c:v>
                </c:pt>
                <c:pt idx="717">
                  <c:v>53.3</c:v>
                </c:pt>
                <c:pt idx="718">
                  <c:v>53.3</c:v>
                </c:pt>
                <c:pt idx="719">
                  <c:v>52.35</c:v>
                </c:pt>
                <c:pt idx="720">
                  <c:v>53.45</c:v>
                </c:pt>
                <c:pt idx="721">
                  <c:v>53.75</c:v>
                </c:pt>
                <c:pt idx="722">
                  <c:v>54.25</c:v>
                </c:pt>
                <c:pt idx="723">
                  <c:v>53.760000000000012</c:v>
                </c:pt>
                <c:pt idx="724">
                  <c:v>54</c:v>
                </c:pt>
                <c:pt idx="725">
                  <c:v>54.28</c:v>
                </c:pt>
                <c:pt idx="726">
                  <c:v>54.760000000000012</c:v>
                </c:pt>
                <c:pt idx="727">
                  <c:v>53.83</c:v>
                </c:pt>
                <c:pt idx="728">
                  <c:v>54.35</c:v>
                </c:pt>
                <c:pt idx="729">
                  <c:v>54.2</c:v>
                </c:pt>
                <c:pt idx="730">
                  <c:v>54.65</c:v>
                </c:pt>
                <c:pt idx="731">
                  <c:v>55.45</c:v>
                </c:pt>
                <c:pt idx="732">
                  <c:v>55.71</c:v>
                </c:pt>
                <c:pt idx="733">
                  <c:v>56.07</c:v>
                </c:pt>
                <c:pt idx="734">
                  <c:v>55.55</c:v>
                </c:pt>
                <c:pt idx="735">
                  <c:v>56.6</c:v>
                </c:pt>
                <c:pt idx="736">
                  <c:v>57.7</c:v>
                </c:pt>
                <c:pt idx="737">
                  <c:v>56.41</c:v>
                </c:pt>
                <c:pt idx="738">
                  <c:v>56.5</c:v>
                </c:pt>
                <c:pt idx="739">
                  <c:v>56.4</c:v>
                </c:pt>
                <c:pt idx="740">
                  <c:v>56.33</c:v>
                </c:pt>
                <c:pt idx="741">
                  <c:v>56.48</c:v>
                </c:pt>
                <c:pt idx="742">
                  <c:v>57.61</c:v>
                </c:pt>
                <c:pt idx="743">
                  <c:v>57.34</c:v>
                </c:pt>
                <c:pt idx="744">
                  <c:v>57.67</c:v>
                </c:pt>
                <c:pt idx="745">
                  <c:v>58.3</c:v>
                </c:pt>
                <c:pt idx="746">
                  <c:v>57.39</c:v>
                </c:pt>
                <c:pt idx="747">
                  <c:v>56.6</c:v>
                </c:pt>
                <c:pt idx="748">
                  <c:v>56.55</c:v>
                </c:pt>
                <c:pt idx="749">
                  <c:v>56.5</c:v>
                </c:pt>
                <c:pt idx="750">
                  <c:v>55.45</c:v>
                </c:pt>
                <c:pt idx="751">
                  <c:v>54.7</c:v>
                </c:pt>
                <c:pt idx="752">
                  <c:v>55.2</c:v>
                </c:pt>
                <c:pt idx="753">
                  <c:v>54.85</c:v>
                </c:pt>
                <c:pt idx="754">
                  <c:v>54.35</c:v>
                </c:pt>
                <c:pt idx="755">
                  <c:v>54.7</c:v>
                </c:pt>
                <c:pt idx="756">
                  <c:v>55.3</c:v>
                </c:pt>
                <c:pt idx="757">
                  <c:v>54.1</c:v>
                </c:pt>
                <c:pt idx="758">
                  <c:v>53.96</c:v>
                </c:pt>
                <c:pt idx="759">
                  <c:v>53.5</c:v>
                </c:pt>
                <c:pt idx="760">
                  <c:v>53.3</c:v>
                </c:pt>
                <c:pt idx="761">
                  <c:v>53.43</c:v>
                </c:pt>
                <c:pt idx="762">
                  <c:v>52.4</c:v>
                </c:pt>
                <c:pt idx="763">
                  <c:v>52.35</c:v>
                </c:pt>
                <c:pt idx="764">
                  <c:v>52.47</c:v>
                </c:pt>
                <c:pt idx="765">
                  <c:v>53</c:v>
                </c:pt>
                <c:pt idx="766">
                  <c:v>53.93</c:v>
                </c:pt>
                <c:pt idx="767">
                  <c:v>53.7</c:v>
                </c:pt>
                <c:pt idx="768">
                  <c:v>52.56</c:v>
                </c:pt>
                <c:pt idx="769">
                  <c:v>52.1</c:v>
                </c:pt>
                <c:pt idx="770">
                  <c:v>52.25</c:v>
                </c:pt>
                <c:pt idx="771">
                  <c:v>52.95</c:v>
                </c:pt>
                <c:pt idx="772">
                  <c:v>52</c:v>
                </c:pt>
                <c:pt idx="773">
                  <c:v>51.65</c:v>
                </c:pt>
                <c:pt idx="774">
                  <c:v>51.790000000000013</c:v>
                </c:pt>
                <c:pt idx="775">
                  <c:v>51.81</c:v>
                </c:pt>
                <c:pt idx="776">
                  <c:v>51.7</c:v>
                </c:pt>
                <c:pt idx="777">
                  <c:v>51.7</c:v>
                </c:pt>
                <c:pt idx="778">
                  <c:v>51.7</c:v>
                </c:pt>
                <c:pt idx="779">
                  <c:v>51.7</c:v>
                </c:pt>
                <c:pt idx="780">
                  <c:v>51.7</c:v>
                </c:pt>
                <c:pt idx="781">
                  <c:v>51.7</c:v>
                </c:pt>
                <c:pt idx="782">
                  <c:v>56.15</c:v>
                </c:pt>
                <c:pt idx="783">
                  <c:v>54.7</c:v>
                </c:pt>
                <c:pt idx="784">
                  <c:v>54.38</c:v>
                </c:pt>
                <c:pt idx="785">
                  <c:v>54.35</c:v>
                </c:pt>
                <c:pt idx="786">
                  <c:v>53.5</c:v>
                </c:pt>
                <c:pt idx="787">
                  <c:v>52.790000000000013</c:v>
                </c:pt>
                <c:pt idx="788">
                  <c:v>53.05</c:v>
                </c:pt>
                <c:pt idx="789">
                  <c:v>53.53</c:v>
                </c:pt>
                <c:pt idx="790">
                  <c:v>54.2</c:v>
                </c:pt>
                <c:pt idx="791">
                  <c:v>54</c:v>
                </c:pt>
                <c:pt idx="792">
                  <c:v>54.59</c:v>
                </c:pt>
                <c:pt idx="793">
                  <c:v>55.54</c:v>
                </c:pt>
                <c:pt idx="794">
                  <c:v>54.7</c:v>
                </c:pt>
                <c:pt idx="795">
                  <c:v>54.75</c:v>
                </c:pt>
                <c:pt idx="796">
                  <c:v>54.85</c:v>
                </c:pt>
                <c:pt idx="797">
                  <c:v>54.35</c:v>
                </c:pt>
                <c:pt idx="798">
                  <c:v>53.85</c:v>
                </c:pt>
                <c:pt idx="799">
                  <c:v>53.65</c:v>
                </c:pt>
                <c:pt idx="800">
                  <c:v>53.57</c:v>
                </c:pt>
                <c:pt idx="801">
                  <c:v>54</c:v>
                </c:pt>
                <c:pt idx="802">
                  <c:v>53.660000000000011</c:v>
                </c:pt>
                <c:pt idx="803">
                  <c:v>53.2</c:v>
                </c:pt>
                <c:pt idx="804">
                  <c:v>52.45</c:v>
                </c:pt>
                <c:pt idx="805">
                  <c:v>52.9</c:v>
                </c:pt>
                <c:pt idx="806">
                  <c:v>51.85</c:v>
                </c:pt>
                <c:pt idx="807">
                  <c:v>51.4</c:v>
                </c:pt>
                <c:pt idx="808">
                  <c:v>52.04</c:v>
                </c:pt>
                <c:pt idx="809">
                  <c:v>51.6</c:v>
                </c:pt>
                <c:pt idx="810">
                  <c:v>51.3</c:v>
                </c:pt>
                <c:pt idx="811">
                  <c:v>51.18</c:v>
                </c:pt>
                <c:pt idx="812">
                  <c:v>51.120000000000012</c:v>
                </c:pt>
                <c:pt idx="813">
                  <c:v>50.4</c:v>
                </c:pt>
                <c:pt idx="814">
                  <c:v>49.75</c:v>
                </c:pt>
                <c:pt idx="815">
                  <c:v>50.4</c:v>
                </c:pt>
                <c:pt idx="816">
                  <c:v>50.5</c:v>
                </c:pt>
                <c:pt idx="817">
                  <c:v>49.25</c:v>
                </c:pt>
                <c:pt idx="818">
                  <c:v>49.05</c:v>
                </c:pt>
                <c:pt idx="819">
                  <c:v>49.5</c:v>
                </c:pt>
                <c:pt idx="820">
                  <c:v>49.3</c:v>
                </c:pt>
                <c:pt idx="821">
                  <c:v>50.15</c:v>
                </c:pt>
                <c:pt idx="822">
                  <c:v>51.8</c:v>
                </c:pt>
                <c:pt idx="823">
                  <c:v>51.45</c:v>
                </c:pt>
                <c:pt idx="824">
                  <c:v>51.9</c:v>
                </c:pt>
                <c:pt idx="825">
                  <c:v>52.95</c:v>
                </c:pt>
                <c:pt idx="826">
                  <c:v>51.85</c:v>
                </c:pt>
                <c:pt idx="827">
                  <c:v>50.85</c:v>
                </c:pt>
                <c:pt idx="828">
                  <c:v>51.55</c:v>
                </c:pt>
                <c:pt idx="829">
                  <c:v>51.620000000000012</c:v>
                </c:pt>
                <c:pt idx="830">
                  <c:v>52.45</c:v>
                </c:pt>
                <c:pt idx="831">
                  <c:v>53.07</c:v>
                </c:pt>
                <c:pt idx="832">
                  <c:v>53.35</c:v>
                </c:pt>
                <c:pt idx="833">
                  <c:v>53.55</c:v>
                </c:pt>
                <c:pt idx="834">
                  <c:v>52.660000000000011</c:v>
                </c:pt>
                <c:pt idx="835">
                  <c:v>53.53</c:v>
                </c:pt>
                <c:pt idx="836">
                  <c:v>53.3</c:v>
                </c:pt>
                <c:pt idx="837">
                  <c:v>52.95</c:v>
                </c:pt>
                <c:pt idx="838">
                  <c:v>53.5</c:v>
                </c:pt>
                <c:pt idx="839">
                  <c:v>53.6</c:v>
                </c:pt>
                <c:pt idx="840">
                  <c:v>53.55</c:v>
                </c:pt>
                <c:pt idx="841">
                  <c:v>53.61</c:v>
                </c:pt>
                <c:pt idx="842">
                  <c:v>54</c:v>
                </c:pt>
                <c:pt idx="843">
                  <c:v>53.75</c:v>
                </c:pt>
                <c:pt idx="844">
                  <c:v>54.05</c:v>
                </c:pt>
                <c:pt idx="845">
                  <c:v>54.45</c:v>
                </c:pt>
                <c:pt idx="846">
                  <c:v>54.45</c:v>
                </c:pt>
                <c:pt idx="847">
                  <c:v>53.92</c:v>
                </c:pt>
                <c:pt idx="848">
                  <c:v>53.38</c:v>
                </c:pt>
                <c:pt idx="849">
                  <c:v>53.15</c:v>
                </c:pt>
                <c:pt idx="850">
                  <c:v>53.48</c:v>
                </c:pt>
                <c:pt idx="851">
                  <c:v>53.48</c:v>
                </c:pt>
                <c:pt idx="852">
                  <c:v>53.48</c:v>
                </c:pt>
                <c:pt idx="853">
                  <c:v>53.55</c:v>
                </c:pt>
                <c:pt idx="854">
                  <c:v>54</c:v>
                </c:pt>
                <c:pt idx="855">
                  <c:v>54.2</c:v>
                </c:pt>
                <c:pt idx="856">
                  <c:v>54.3</c:v>
                </c:pt>
                <c:pt idx="857">
                  <c:v>54.35</c:v>
                </c:pt>
                <c:pt idx="858">
                  <c:v>54.35</c:v>
                </c:pt>
                <c:pt idx="859">
                  <c:v>53.9</c:v>
                </c:pt>
                <c:pt idx="860">
                  <c:v>53.65</c:v>
                </c:pt>
                <c:pt idx="861">
                  <c:v>53.6</c:v>
                </c:pt>
                <c:pt idx="862">
                  <c:v>54.35</c:v>
                </c:pt>
                <c:pt idx="863">
                  <c:v>54.48</c:v>
                </c:pt>
                <c:pt idx="864">
                  <c:v>54.95</c:v>
                </c:pt>
                <c:pt idx="865">
                  <c:v>54.9</c:v>
                </c:pt>
                <c:pt idx="866">
                  <c:v>54.75</c:v>
                </c:pt>
                <c:pt idx="867">
                  <c:v>55.45</c:v>
                </c:pt>
                <c:pt idx="868">
                  <c:v>55.45</c:v>
                </c:pt>
                <c:pt idx="869">
                  <c:v>55.17</c:v>
                </c:pt>
                <c:pt idx="870">
                  <c:v>55.120000000000012</c:v>
                </c:pt>
                <c:pt idx="871">
                  <c:v>55.3</c:v>
                </c:pt>
                <c:pt idx="872">
                  <c:v>55.65</c:v>
                </c:pt>
                <c:pt idx="873">
                  <c:v>55.7</c:v>
                </c:pt>
                <c:pt idx="874">
                  <c:v>55.7</c:v>
                </c:pt>
                <c:pt idx="875">
                  <c:v>55.56</c:v>
                </c:pt>
                <c:pt idx="876">
                  <c:v>56</c:v>
                </c:pt>
                <c:pt idx="877">
                  <c:v>56.43</c:v>
                </c:pt>
                <c:pt idx="878">
                  <c:v>56.15</c:v>
                </c:pt>
                <c:pt idx="879">
                  <c:v>56.49</c:v>
                </c:pt>
                <c:pt idx="880">
                  <c:v>56.49</c:v>
                </c:pt>
                <c:pt idx="881">
                  <c:v>56.8</c:v>
                </c:pt>
                <c:pt idx="882">
                  <c:v>57.01</c:v>
                </c:pt>
                <c:pt idx="883">
                  <c:v>56.8</c:v>
                </c:pt>
                <c:pt idx="884">
                  <c:v>56.59</c:v>
                </c:pt>
                <c:pt idx="885">
                  <c:v>56.95</c:v>
                </c:pt>
                <c:pt idx="886">
                  <c:v>57.15</c:v>
                </c:pt>
                <c:pt idx="887">
                  <c:v>57.15</c:v>
                </c:pt>
                <c:pt idx="888">
                  <c:v>57.05</c:v>
                </c:pt>
                <c:pt idx="889">
                  <c:v>56.06</c:v>
                </c:pt>
                <c:pt idx="890">
                  <c:v>56</c:v>
                </c:pt>
                <c:pt idx="891">
                  <c:v>56.6</c:v>
                </c:pt>
                <c:pt idx="892">
                  <c:v>56.7</c:v>
                </c:pt>
                <c:pt idx="893">
                  <c:v>56.49</c:v>
                </c:pt>
                <c:pt idx="894">
                  <c:v>56.45</c:v>
                </c:pt>
                <c:pt idx="895">
                  <c:v>56.55</c:v>
                </c:pt>
                <c:pt idx="896">
                  <c:v>56.45</c:v>
                </c:pt>
                <c:pt idx="897">
                  <c:v>56.6</c:v>
                </c:pt>
                <c:pt idx="898">
                  <c:v>56.6</c:v>
                </c:pt>
                <c:pt idx="899">
                  <c:v>57.2</c:v>
                </c:pt>
                <c:pt idx="900">
                  <c:v>57.45</c:v>
                </c:pt>
                <c:pt idx="901">
                  <c:v>57</c:v>
                </c:pt>
                <c:pt idx="902">
                  <c:v>56.6</c:v>
                </c:pt>
                <c:pt idx="903">
                  <c:v>56.1</c:v>
                </c:pt>
                <c:pt idx="904">
                  <c:v>56.43</c:v>
                </c:pt>
                <c:pt idx="905">
                  <c:v>56.3</c:v>
                </c:pt>
                <c:pt idx="906">
                  <c:v>56.45</c:v>
                </c:pt>
                <c:pt idx="907">
                  <c:v>56.230000000000011</c:v>
                </c:pt>
                <c:pt idx="908">
                  <c:v>56.04</c:v>
                </c:pt>
                <c:pt idx="909">
                  <c:v>56.05</c:v>
                </c:pt>
                <c:pt idx="910">
                  <c:v>56.42</c:v>
                </c:pt>
                <c:pt idx="911">
                  <c:v>56.65</c:v>
                </c:pt>
                <c:pt idx="912">
                  <c:v>56.06</c:v>
                </c:pt>
                <c:pt idx="913">
                  <c:v>55.75</c:v>
                </c:pt>
                <c:pt idx="914">
                  <c:v>55.220000000000013</c:v>
                </c:pt>
                <c:pt idx="915">
                  <c:v>55.6</c:v>
                </c:pt>
                <c:pt idx="916">
                  <c:v>55.83</c:v>
                </c:pt>
                <c:pt idx="917">
                  <c:v>55.85</c:v>
                </c:pt>
                <c:pt idx="918">
                  <c:v>55.55</c:v>
                </c:pt>
                <c:pt idx="919">
                  <c:v>55.65</c:v>
                </c:pt>
                <c:pt idx="920">
                  <c:v>55.25</c:v>
                </c:pt>
                <c:pt idx="921">
                  <c:v>55.18</c:v>
                </c:pt>
                <c:pt idx="922">
                  <c:v>54.8</c:v>
                </c:pt>
                <c:pt idx="923">
                  <c:v>55.05</c:v>
                </c:pt>
                <c:pt idx="924">
                  <c:v>54.9</c:v>
                </c:pt>
                <c:pt idx="925">
                  <c:v>55.3</c:v>
                </c:pt>
                <c:pt idx="926">
                  <c:v>55.63</c:v>
                </c:pt>
                <c:pt idx="927">
                  <c:v>55.15</c:v>
                </c:pt>
                <c:pt idx="928">
                  <c:v>55.1</c:v>
                </c:pt>
                <c:pt idx="929">
                  <c:v>55.260000000000012</c:v>
                </c:pt>
                <c:pt idx="930">
                  <c:v>55.58</c:v>
                </c:pt>
                <c:pt idx="931">
                  <c:v>55.8</c:v>
                </c:pt>
                <c:pt idx="932">
                  <c:v>56.3</c:v>
                </c:pt>
                <c:pt idx="933">
                  <c:v>56.25</c:v>
                </c:pt>
                <c:pt idx="934">
                  <c:v>56.2</c:v>
                </c:pt>
                <c:pt idx="935">
                  <c:v>56.65</c:v>
                </c:pt>
                <c:pt idx="936">
                  <c:v>56.75</c:v>
                </c:pt>
                <c:pt idx="937">
                  <c:v>56.45</c:v>
                </c:pt>
                <c:pt idx="938">
                  <c:v>56.13</c:v>
                </c:pt>
                <c:pt idx="939">
                  <c:v>56.190000000000012</c:v>
                </c:pt>
                <c:pt idx="940">
                  <c:v>55.59</c:v>
                </c:pt>
                <c:pt idx="941">
                  <c:v>55.35</c:v>
                </c:pt>
                <c:pt idx="942">
                  <c:v>55.55</c:v>
                </c:pt>
                <c:pt idx="943">
                  <c:v>55.31</c:v>
                </c:pt>
                <c:pt idx="944">
                  <c:v>55.17</c:v>
                </c:pt>
                <c:pt idx="945">
                  <c:v>54.85</c:v>
                </c:pt>
                <c:pt idx="946">
                  <c:v>54.620000000000012</c:v>
                </c:pt>
                <c:pt idx="947">
                  <c:v>54.3</c:v>
                </c:pt>
                <c:pt idx="948">
                  <c:v>54.3</c:v>
                </c:pt>
                <c:pt idx="949">
                  <c:v>53.75</c:v>
                </c:pt>
                <c:pt idx="950">
                  <c:v>53.8</c:v>
                </c:pt>
                <c:pt idx="951">
                  <c:v>53.67</c:v>
                </c:pt>
                <c:pt idx="952">
                  <c:v>53.6</c:v>
                </c:pt>
                <c:pt idx="953">
                  <c:v>54</c:v>
                </c:pt>
                <c:pt idx="954">
                  <c:v>54.65</c:v>
                </c:pt>
                <c:pt idx="955">
                  <c:v>54.35</c:v>
                </c:pt>
                <c:pt idx="956">
                  <c:v>54.46</c:v>
                </c:pt>
                <c:pt idx="957">
                  <c:v>54.68</c:v>
                </c:pt>
                <c:pt idx="958">
                  <c:v>55.03</c:v>
                </c:pt>
                <c:pt idx="959">
                  <c:v>54.95</c:v>
                </c:pt>
                <c:pt idx="960">
                  <c:v>55</c:v>
                </c:pt>
                <c:pt idx="961">
                  <c:v>55.2</c:v>
                </c:pt>
                <c:pt idx="962">
                  <c:v>54.77</c:v>
                </c:pt>
                <c:pt idx="963">
                  <c:v>55</c:v>
                </c:pt>
                <c:pt idx="964">
                  <c:v>55.260000000000012</c:v>
                </c:pt>
                <c:pt idx="965">
                  <c:v>55.2</c:v>
                </c:pt>
                <c:pt idx="966">
                  <c:v>55.1</c:v>
                </c:pt>
                <c:pt idx="967">
                  <c:v>55.15</c:v>
                </c:pt>
                <c:pt idx="968">
                  <c:v>55.6</c:v>
                </c:pt>
                <c:pt idx="969">
                  <c:v>55.74</c:v>
                </c:pt>
                <c:pt idx="970">
                  <c:v>56</c:v>
                </c:pt>
                <c:pt idx="971">
                  <c:v>56.38</c:v>
                </c:pt>
                <c:pt idx="972">
                  <c:v>56.55</c:v>
                </c:pt>
                <c:pt idx="973">
                  <c:v>55.8</c:v>
                </c:pt>
                <c:pt idx="974">
                  <c:v>55.74</c:v>
                </c:pt>
                <c:pt idx="975">
                  <c:v>56.05</c:v>
                </c:pt>
                <c:pt idx="976">
                  <c:v>56.6</c:v>
                </c:pt>
                <c:pt idx="977">
                  <c:v>56.4</c:v>
                </c:pt>
                <c:pt idx="978">
                  <c:v>56.55</c:v>
                </c:pt>
                <c:pt idx="979">
                  <c:v>56.55</c:v>
                </c:pt>
                <c:pt idx="980">
                  <c:v>56.6</c:v>
                </c:pt>
                <c:pt idx="981">
                  <c:v>56.87</c:v>
                </c:pt>
                <c:pt idx="982">
                  <c:v>57.32</c:v>
                </c:pt>
                <c:pt idx="983">
                  <c:v>57.2</c:v>
                </c:pt>
                <c:pt idx="984">
                  <c:v>57.7</c:v>
                </c:pt>
                <c:pt idx="985">
                  <c:v>57.65</c:v>
                </c:pt>
                <c:pt idx="986">
                  <c:v>58.1</c:v>
                </c:pt>
                <c:pt idx="987">
                  <c:v>58.690000000000012</c:v>
                </c:pt>
                <c:pt idx="988">
                  <c:v>59.7</c:v>
                </c:pt>
                <c:pt idx="989">
                  <c:v>60.18</c:v>
                </c:pt>
                <c:pt idx="990">
                  <c:v>60.1</c:v>
                </c:pt>
                <c:pt idx="991">
                  <c:v>60.9</c:v>
                </c:pt>
                <c:pt idx="992">
                  <c:v>59.660000000000011</c:v>
                </c:pt>
                <c:pt idx="993">
                  <c:v>59.99</c:v>
                </c:pt>
                <c:pt idx="994">
                  <c:v>60.25</c:v>
                </c:pt>
                <c:pt idx="995">
                  <c:v>60.85</c:v>
                </c:pt>
                <c:pt idx="996">
                  <c:v>61.27</c:v>
                </c:pt>
                <c:pt idx="997">
                  <c:v>62.15</c:v>
                </c:pt>
                <c:pt idx="998">
                  <c:v>60.36</c:v>
                </c:pt>
                <c:pt idx="999">
                  <c:v>60.81</c:v>
                </c:pt>
                <c:pt idx="1000">
                  <c:v>60.6</c:v>
                </c:pt>
                <c:pt idx="1001">
                  <c:v>60.6</c:v>
                </c:pt>
                <c:pt idx="1002">
                  <c:v>59.260000000000012</c:v>
                </c:pt>
                <c:pt idx="1003">
                  <c:v>59.620000000000012</c:v>
                </c:pt>
                <c:pt idx="1004">
                  <c:v>60.5</c:v>
                </c:pt>
                <c:pt idx="1005">
                  <c:v>60.55</c:v>
                </c:pt>
                <c:pt idx="1006">
                  <c:v>61.05</c:v>
                </c:pt>
                <c:pt idx="1007">
                  <c:v>60.9</c:v>
                </c:pt>
                <c:pt idx="1008">
                  <c:v>61.01</c:v>
                </c:pt>
                <c:pt idx="1009">
                  <c:v>61</c:v>
                </c:pt>
                <c:pt idx="1010">
                  <c:v>60.4</c:v>
                </c:pt>
                <c:pt idx="1011">
                  <c:v>60.220000000000013</c:v>
                </c:pt>
                <c:pt idx="1012">
                  <c:v>60.75</c:v>
                </c:pt>
                <c:pt idx="1013">
                  <c:v>61.25</c:v>
                </c:pt>
                <c:pt idx="1014">
                  <c:v>61.45</c:v>
                </c:pt>
                <c:pt idx="1015">
                  <c:v>60.91</c:v>
                </c:pt>
                <c:pt idx="1016">
                  <c:v>61.25</c:v>
                </c:pt>
                <c:pt idx="1017">
                  <c:v>60.7</c:v>
                </c:pt>
                <c:pt idx="1018">
                  <c:v>59.95</c:v>
                </c:pt>
                <c:pt idx="1019">
                  <c:v>60.2</c:v>
                </c:pt>
                <c:pt idx="1020">
                  <c:v>59.36</c:v>
                </c:pt>
                <c:pt idx="1021">
                  <c:v>58.8</c:v>
                </c:pt>
                <c:pt idx="1022">
                  <c:v>59.42</c:v>
                </c:pt>
                <c:pt idx="1023">
                  <c:v>60</c:v>
                </c:pt>
                <c:pt idx="1024">
                  <c:v>59.8</c:v>
                </c:pt>
                <c:pt idx="1025">
                  <c:v>59.8</c:v>
                </c:pt>
                <c:pt idx="1026">
                  <c:v>60.25</c:v>
                </c:pt>
                <c:pt idx="1027">
                  <c:v>60.8</c:v>
                </c:pt>
                <c:pt idx="1028">
                  <c:v>60.45</c:v>
                </c:pt>
                <c:pt idx="1029">
                  <c:v>60.45</c:v>
                </c:pt>
                <c:pt idx="1030">
                  <c:v>60.7</c:v>
                </c:pt>
                <c:pt idx="1031">
                  <c:v>60.5</c:v>
                </c:pt>
                <c:pt idx="1032">
                  <c:v>60.1</c:v>
                </c:pt>
                <c:pt idx="1033">
                  <c:v>60.7</c:v>
                </c:pt>
                <c:pt idx="1034">
                  <c:v>60.6</c:v>
                </c:pt>
                <c:pt idx="1035">
                  <c:v>61.15</c:v>
                </c:pt>
                <c:pt idx="1036">
                  <c:v>61.25</c:v>
                </c:pt>
                <c:pt idx="1037">
                  <c:v>61.25</c:v>
                </c:pt>
                <c:pt idx="1038">
                  <c:v>61.25</c:v>
                </c:pt>
                <c:pt idx="1039">
                  <c:v>61.25</c:v>
                </c:pt>
                <c:pt idx="1040">
                  <c:v>61.25</c:v>
                </c:pt>
                <c:pt idx="1041">
                  <c:v>61.25</c:v>
                </c:pt>
                <c:pt idx="1042">
                  <c:v>61.25</c:v>
                </c:pt>
                <c:pt idx="1043">
                  <c:v>61.5</c:v>
                </c:pt>
                <c:pt idx="1044">
                  <c:v>61.85</c:v>
                </c:pt>
                <c:pt idx="1045">
                  <c:v>62.5</c:v>
                </c:pt>
                <c:pt idx="1046">
                  <c:v>62.6</c:v>
                </c:pt>
                <c:pt idx="1047">
                  <c:v>62.95</c:v>
                </c:pt>
                <c:pt idx="1048">
                  <c:v>63.25</c:v>
                </c:pt>
                <c:pt idx="1049">
                  <c:v>62.9</c:v>
                </c:pt>
                <c:pt idx="1050">
                  <c:v>62.690000000000012</c:v>
                </c:pt>
                <c:pt idx="1051">
                  <c:v>62.3</c:v>
                </c:pt>
                <c:pt idx="1052">
                  <c:v>62.88</c:v>
                </c:pt>
                <c:pt idx="1053">
                  <c:v>62.7</c:v>
                </c:pt>
                <c:pt idx="1054">
                  <c:v>62.18</c:v>
                </c:pt>
                <c:pt idx="1055">
                  <c:v>61.7</c:v>
                </c:pt>
                <c:pt idx="1056">
                  <c:v>61.35</c:v>
                </c:pt>
                <c:pt idx="1057">
                  <c:v>59.85</c:v>
                </c:pt>
                <c:pt idx="1058">
                  <c:v>59.5</c:v>
                </c:pt>
                <c:pt idx="1059">
                  <c:v>59.15</c:v>
                </c:pt>
                <c:pt idx="1060">
                  <c:v>59.45</c:v>
                </c:pt>
                <c:pt idx="1061">
                  <c:v>61.17</c:v>
                </c:pt>
                <c:pt idx="1062">
                  <c:v>61.05</c:v>
                </c:pt>
                <c:pt idx="1063">
                  <c:v>61.5</c:v>
                </c:pt>
                <c:pt idx="1064">
                  <c:v>61.8</c:v>
                </c:pt>
                <c:pt idx="1065">
                  <c:v>61.1</c:v>
                </c:pt>
                <c:pt idx="1066">
                  <c:v>61.45</c:v>
                </c:pt>
                <c:pt idx="1067">
                  <c:v>61.15</c:v>
                </c:pt>
                <c:pt idx="1068">
                  <c:v>60.3</c:v>
                </c:pt>
                <c:pt idx="1069">
                  <c:v>60.75</c:v>
                </c:pt>
                <c:pt idx="1070">
                  <c:v>60.77</c:v>
                </c:pt>
                <c:pt idx="1071">
                  <c:v>61.6</c:v>
                </c:pt>
                <c:pt idx="1072">
                  <c:v>61.68</c:v>
                </c:pt>
                <c:pt idx="1073">
                  <c:v>61.82</c:v>
                </c:pt>
                <c:pt idx="1074">
                  <c:v>62.4</c:v>
                </c:pt>
                <c:pt idx="1075">
                  <c:v>63.1</c:v>
                </c:pt>
                <c:pt idx="1076">
                  <c:v>63</c:v>
                </c:pt>
                <c:pt idx="1077">
                  <c:v>62.75</c:v>
                </c:pt>
                <c:pt idx="1078">
                  <c:v>63.25</c:v>
                </c:pt>
                <c:pt idx="1079">
                  <c:v>63.35</c:v>
                </c:pt>
                <c:pt idx="1080">
                  <c:v>63.88</c:v>
                </c:pt>
                <c:pt idx="1081">
                  <c:v>64.05</c:v>
                </c:pt>
                <c:pt idx="1082">
                  <c:v>64.3</c:v>
                </c:pt>
                <c:pt idx="1083">
                  <c:v>64.05</c:v>
                </c:pt>
                <c:pt idx="1084">
                  <c:v>64.649999999999991</c:v>
                </c:pt>
                <c:pt idx="1085">
                  <c:v>64.75</c:v>
                </c:pt>
                <c:pt idx="1086">
                  <c:v>64.849999999999994</c:v>
                </c:pt>
                <c:pt idx="1087">
                  <c:v>64.45</c:v>
                </c:pt>
                <c:pt idx="1088">
                  <c:v>64.149999999999991</c:v>
                </c:pt>
                <c:pt idx="1089">
                  <c:v>63.95</c:v>
                </c:pt>
                <c:pt idx="1090">
                  <c:v>64.25</c:v>
                </c:pt>
                <c:pt idx="1091">
                  <c:v>64.2</c:v>
                </c:pt>
                <c:pt idx="1092">
                  <c:v>63.81</c:v>
                </c:pt>
                <c:pt idx="1093">
                  <c:v>63.59</c:v>
                </c:pt>
                <c:pt idx="1094">
                  <c:v>63.85</c:v>
                </c:pt>
                <c:pt idx="1095">
                  <c:v>64.3</c:v>
                </c:pt>
                <c:pt idx="1096">
                  <c:v>64.03</c:v>
                </c:pt>
                <c:pt idx="1097">
                  <c:v>63.25</c:v>
                </c:pt>
                <c:pt idx="1098">
                  <c:v>63.05</c:v>
                </c:pt>
                <c:pt idx="1099">
                  <c:v>62.55</c:v>
                </c:pt>
                <c:pt idx="1100">
                  <c:v>62.45</c:v>
                </c:pt>
                <c:pt idx="1101">
                  <c:v>62.45</c:v>
                </c:pt>
                <c:pt idx="1102">
                  <c:v>62.45</c:v>
                </c:pt>
                <c:pt idx="1103">
                  <c:v>62.36</c:v>
                </c:pt>
                <c:pt idx="1104">
                  <c:v>63.35</c:v>
                </c:pt>
                <c:pt idx="1105">
                  <c:v>63.55</c:v>
                </c:pt>
                <c:pt idx="1106">
                  <c:v>63.3</c:v>
                </c:pt>
                <c:pt idx="1107">
                  <c:v>63.58</c:v>
                </c:pt>
                <c:pt idx="1108">
                  <c:v>63.08</c:v>
                </c:pt>
                <c:pt idx="1109">
                  <c:v>63.5</c:v>
                </c:pt>
                <c:pt idx="1110">
                  <c:v>63.8</c:v>
                </c:pt>
                <c:pt idx="1111">
                  <c:v>64.2</c:v>
                </c:pt>
                <c:pt idx="1112">
                  <c:v>64.849999999999994</c:v>
                </c:pt>
                <c:pt idx="1113">
                  <c:v>64.649999999999991</c:v>
                </c:pt>
                <c:pt idx="1114">
                  <c:v>64.5</c:v>
                </c:pt>
                <c:pt idx="1115">
                  <c:v>65.2</c:v>
                </c:pt>
                <c:pt idx="1116">
                  <c:v>65.149999999999991</c:v>
                </c:pt>
                <c:pt idx="1117">
                  <c:v>65.58</c:v>
                </c:pt>
                <c:pt idx="1118">
                  <c:v>66</c:v>
                </c:pt>
                <c:pt idx="1119">
                  <c:v>65.849999999999994</c:v>
                </c:pt>
                <c:pt idx="1120">
                  <c:v>65.910000000000025</c:v>
                </c:pt>
                <c:pt idx="1121">
                  <c:v>65.599999999999994</c:v>
                </c:pt>
                <c:pt idx="1122">
                  <c:v>66.599999999999994</c:v>
                </c:pt>
                <c:pt idx="1123">
                  <c:v>66.5</c:v>
                </c:pt>
                <c:pt idx="1124">
                  <c:v>66.3</c:v>
                </c:pt>
                <c:pt idx="1125">
                  <c:v>66.349999999999994</c:v>
                </c:pt>
                <c:pt idx="1126">
                  <c:v>66.25</c:v>
                </c:pt>
                <c:pt idx="1127">
                  <c:v>66.25</c:v>
                </c:pt>
                <c:pt idx="1128">
                  <c:v>65.72</c:v>
                </c:pt>
                <c:pt idx="1129">
                  <c:v>65.8</c:v>
                </c:pt>
                <c:pt idx="1130">
                  <c:v>65.8</c:v>
                </c:pt>
                <c:pt idx="1131">
                  <c:v>66.599999999999994</c:v>
                </c:pt>
                <c:pt idx="1132">
                  <c:v>67.75</c:v>
                </c:pt>
                <c:pt idx="1133">
                  <c:v>68.25</c:v>
                </c:pt>
                <c:pt idx="1134">
                  <c:v>68.75</c:v>
                </c:pt>
                <c:pt idx="1135">
                  <c:v>68.75</c:v>
                </c:pt>
                <c:pt idx="1136">
                  <c:v>69.33</c:v>
                </c:pt>
                <c:pt idx="1137">
                  <c:v>69.33</c:v>
                </c:pt>
                <c:pt idx="1138">
                  <c:v>69.649999999999991</c:v>
                </c:pt>
                <c:pt idx="1139">
                  <c:v>69.7</c:v>
                </c:pt>
                <c:pt idx="1140">
                  <c:v>69.95</c:v>
                </c:pt>
                <c:pt idx="1141">
                  <c:v>70.739999999999995</c:v>
                </c:pt>
                <c:pt idx="1142">
                  <c:v>71.599999999999994</c:v>
                </c:pt>
                <c:pt idx="1143">
                  <c:v>71.55</c:v>
                </c:pt>
                <c:pt idx="1144">
                  <c:v>72.5</c:v>
                </c:pt>
                <c:pt idx="1145">
                  <c:v>73.349999999999994</c:v>
                </c:pt>
                <c:pt idx="1146">
                  <c:v>73.5</c:v>
                </c:pt>
                <c:pt idx="1147">
                  <c:v>74.3</c:v>
                </c:pt>
                <c:pt idx="1148">
                  <c:v>74.61999999999999</c:v>
                </c:pt>
                <c:pt idx="1149">
                  <c:v>74.149999999999991</c:v>
                </c:pt>
                <c:pt idx="1150">
                  <c:v>73.900000000000006</c:v>
                </c:pt>
                <c:pt idx="1151">
                  <c:v>72.66</c:v>
                </c:pt>
                <c:pt idx="1152">
                  <c:v>72.5</c:v>
                </c:pt>
                <c:pt idx="1153">
                  <c:v>73.56</c:v>
                </c:pt>
                <c:pt idx="1154">
                  <c:v>72.7</c:v>
                </c:pt>
                <c:pt idx="1155">
                  <c:v>72</c:v>
                </c:pt>
                <c:pt idx="1156">
                  <c:v>73.95</c:v>
                </c:pt>
                <c:pt idx="1157">
                  <c:v>75.25</c:v>
                </c:pt>
                <c:pt idx="1158">
                  <c:v>75.3</c:v>
                </c:pt>
                <c:pt idx="1159">
                  <c:v>75.599999999999994</c:v>
                </c:pt>
                <c:pt idx="1160">
                  <c:v>76.5</c:v>
                </c:pt>
                <c:pt idx="1161">
                  <c:v>77.149999999999991</c:v>
                </c:pt>
                <c:pt idx="1162">
                  <c:v>77.649999999999991</c:v>
                </c:pt>
                <c:pt idx="1163">
                  <c:v>77.45</c:v>
                </c:pt>
                <c:pt idx="1164">
                  <c:v>78.95</c:v>
                </c:pt>
                <c:pt idx="1165">
                  <c:v>79.599999999999994</c:v>
                </c:pt>
                <c:pt idx="1166">
                  <c:v>79.8</c:v>
                </c:pt>
                <c:pt idx="1167">
                  <c:v>80.849999999999994</c:v>
                </c:pt>
                <c:pt idx="1168">
                  <c:v>82.04</c:v>
                </c:pt>
                <c:pt idx="1169">
                  <c:v>82.679999999999978</c:v>
                </c:pt>
                <c:pt idx="1170">
                  <c:v>83.9</c:v>
                </c:pt>
                <c:pt idx="1171">
                  <c:v>86.3</c:v>
                </c:pt>
                <c:pt idx="1172">
                  <c:v>88.3</c:v>
                </c:pt>
                <c:pt idx="1173">
                  <c:v>90.149999999999991</c:v>
                </c:pt>
                <c:pt idx="1174">
                  <c:v>85.5</c:v>
                </c:pt>
                <c:pt idx="1175">
                  <c:v>87.23</c:v>
                </c:pt>
                <c:pt idx="1176">
                  <c:v>87.51</c:v>
                </c:pt>
                <c:pt idx="1177">
                  <c:v>87.8</c:v>
                </c:pt>
                <c:pt idx="1178">
                  <c:v>85.7</c:v>
                </c:pt>
                <c:pt idx="1179">
                  <c:v>84.81</c:v>
                </c:pt>
                <c:pt idx="1180">
                  <c:v>83.8</c:v>
                </c:pt>
                <c:pt idx="1181">
                  <c:v>87.8</c:v>
                </c:pt>
                <c:pt idx="1182">
                  <c:v>86.95</c:v>
                </c:pt>
                <c:pt idx="1183">
                  <c:v>85.5</c:v>
                </c:pt>
                <c:pt idx="1184">
                  <c:v>83.5</c:v>
                </c:pt>
                <c:pt idx="1185">
                  <c:v>82.85</c:v>
                </c:pt>
                <c:pt idx="1186">
                  <c:v>80.36</c:v>
                </c:pt>
                <c:pt idx="1187">
                  <c:v>78.649999999999991</c:v>
                </c:pt>
                <c:pt idx="1188">
                  <c:v>78.36</c:v>
                </c:pt>
                <c:pt idx="1189">
                  <c:v>76.649999999999991</c:v>
                </c:pt>
                <c:pt idx="1190">
                  <c:v>79.099999999999994</c:v>
                </c:pt>
                <c:pt idx="1191">
                  <c:v>79.75</c:v>
                </c:pt>
                <c:pt idx="1192">
                  <c:v>78.11</c:v>
                </c:pt>
                <c:pt idx="1193">
                  <c:v>77.89</c:v>
                </c:pt>
                <c:pt idx="1194">
                  <c:v>76.959999999999994</c:v>
                </c:pt>
                <c:pt idx="1195">
                  <c:v>79.25</c:v>
                </c:pt>
                <c:pt idx="1196">
                  <c:v>78.959999999999994</c:v>
                </c:pt>
                <c:pt idx="1197">
                  <c:v>78.489999999999995</c:v>
                </c:pt>
                <c:pt idx="1198">
                  <c:v>76.149999999999991</c:v>
                </c:pt>
                <c:pt idx="1199">
                  <c:v>76.05</c:v>
                </c:pt>
                <c:pt idx="1200">
                  <c:v>77.599999999999994</c:v>
                </c:pt>
                <c:pt idx="1201">
                  <c:v>77.5</c:v>
                </c:pt>
                <c:pt idx="1202">
                  <c:v>77.8</c:v>
                </c:pt>
                <c:pt idx="1203">
                  <c:v>78.149999999999991</c:v>
                </c:pt>
                <c:pt idx="1204">
                  <c:v>79.86</c:v>
                </c:pt>
                <c:pt idx="1205">
                  <c:v>81.06</c:v>
                </c:pt>
                <c:pt idx="1206">
                  <c:v>80.05</c:v>
                </c:pt>
                <c:pt idx="1207">
                  <c:v>81.649999999999991</c:v>
                </c:pt>
                <c:pt idx="1208">
                  <c:v>81.349999999999994</c:v>
                </c:pt>
                <c:pt idx="1209">
                  <c:v>83.7</c:v>
                </c:pt>
                <c:pt idx="1210">
                  <c:v>84.78</c:v>
                </c:pt>
                <c:pt idx="1211">
                  <c:v>84.13</c:v>
                </c:pt>
                <c:pt idx="1212">
                  <c:v>82.95</c:v>
                </c:pt>
                <c:pt idx="1213">
                  <c:v>83.39</c:v>
                </c:pt>
                <c:pt idx="1214">
                  <c:v>84.4</c:v>
                </c:pt>
                <c:pt idx="1215">
                  <c:v>84.95</c:v>
                </c:pt>
                <c:pt idx="1216">
                  <c:v>84.710000000000022</c:v>
                </c:pt>
                <c:pt idx="1217">
                  <c:v>83.25</c:v>
                </c:pt>
                <c:pt idx="1218">
                  <c:v>82.149999999999991</c:v>
                </c:pt>
                <c:pt idx="1219">
                  <c:v>81.649999999999991</c:v>
                </c:pt>
                <c:pt idx="1220">
                  <c:v>82.02</c:v>
                </c:pt>
                <c:pt idx="1221">
                  <c:v>80.849999999999994</c:v>
                </c:pt>
                <c:pt idx="1222">
                  <c:v>80.5</c:v>
                </c:pt>
                <c:pt idx="1223">
                  <c:v>78.900000000000006</c:v>
                </c:pt>
                <c:pt idx="1224">
                  <c:v>78.95</c:v>
                </c:pt>
                <c:pt idx="1225">
                  <c:v>78.81</c:v>
                </c:pt>
                <c:pt idx="1226">
                  <c:v>79.349999999999994</c:v>
                </c:pt>
                <c:pt idx="1227">
                  <c:v>76.05</c:v>
                </c:pt>
                <c:pt idx="1228">
                  <c:v>74.75</c:v>
                </c:pt>
                <c:pt idx="1229">
                  <c:v>77.149999999999991</c:v>
                </c:pt>
                <c:pt idx="1230">
                  <c:v>78.5</c:v>
                </c:pt>
                <c:pt idx="1231">
                  <c:v>80.75</c:v>
                </c:pt>
                <c:pt idx="1232">
                  <c:v>81.73</c:v>
                </c:pt>
                <c:pt idx="1233">
                  <c:v>81.72</c:v>
                </c:pt>
                <c:pt idx="1234">
                  <c:v>81.2</c:v>
                </c:pt>
                <c:pt idx="1235">
                  <c:v>80.149999999999991</c:v>
                </c:pt>
                <c:pt idx="1236">
                  <c:v>80.05</c:v>
                </c:pt>
                <c:pt idx="1237">
                  <c:v>78.3</c:v>
                </c:pt>
                <c:pt idx="1238">
                  <c:v>77.290000000000006</c:v>
                </c:pt>
                <c:pt idx="1239">
                  <c:v>78.209999999999994</c:v>
                </c:pt>
                <c:pt idx="1240">
                  <c:v>80</c:v>
                </c:pt>
                <c:pt idx="1241">
                  <c:v>80</c:v>
                </c:pt>
                <c:pt idx="1242">
                  <c:v>78.14</c:v>
                </c:pt>
                <c:pt idx="1243">
                  <c:v>77.95</c:v>
                </c:pt>
                <c:pt idx="1244">
                  <c:v>76.739999999999995</c:v>
                </c:pt>
                <c:pt idx="1245">
                  <c:v>77.319999999999993</c:v>
                </c:pt>
                <c:pt idx="1246">
                  <c:v>74.649999999999991</c:v>
                </c:pt>
                <c:pt idx="1247">
                  <c:v>75.89</c:v>
                </c:pt>
                <c:pt idx="1248">
                  <c:v>77.179999999999978</c:v>
                </c:pt>
                <c:pt idx="1249">
                  <c:v>73.95</c:v>
                </c:pt>
                <c:pt idx="1250">
                  <c:v>72.8</c:v>
                </c:pt>
                <c:pt idx="1251">
                  <c:v>72.149999999999991</c:v>
                </c:pt>
                <c:pt idx="1252">
                  <c:v>73.25</c:v>
                </c:pt>
                <c:pt idx="1253">
                  <c:v>73.290000000000006</c:v>
                </c:pt>
                <c:pt idx="1254">
                  <c:v>71.900000000000006</c:v>
                </c:pt>
                <c:pt idx="1255">
                  <c:v>71.95</c:v>
                </c:pt>
                <c:pt idx="1256">
                  <c:v>71</c:v>
                </c:pt>
                <c:pt idx="1257">
                  <c:v>68.59</c:v>
                </c:pt>
                <c:pt idx="1258">
                  <c:v>68.05</c:v>
                </c:pt>
                <c:pt idx="1259">
                  <c:v>69.06</c:v>
                </c:pt>
                <c:pt idx="1260">
                  <c:v>69.2</c:v>
                </c:pt>
                <c:pt idx="1261">
                  <c:v>68.2</c:v>
                </c:pt>
                <c:pt idx="1262">
                  <c:v>68.2</c:v>
                </c:pt>
                <c:pt idx="1263">
                  <c:v>68.8</c:v>
                </c:pt>
                <c:pt idx="1264">
                  <c:v>69.410000000000025</c:v>
                </c:pt>
                <c:pt idx="1265">
                  <c:v>68.400000000000006</c:v>
                </c:pt>
                <c:pt idx="1266">
                  <c:v>68.77</c:v>
                </c:pt>
                <c:pt idx="1267">
                  <c:v>68.75</c:v>
                </c:pt>
                <c:pt idx="1268">
                  <c:v>67.11</c:v>
                </c:pt>
                <c:pt idx="1269">
                  <c:v>66.3</c:v>
                </c:pt>
                <c:pt idx="1270">
                  <c:v>64.959999999999994</c:v>
                </c:pt>
                <c:pt idx="1271">
                  <c:v>64.5</c:v>
                </c:pt>
                <c:pt idx="1272">
                  <c:v>62.54</c:v>
                </c:pt>
                <c:pt idx="1273">
                  <c:v>61.67</c:v>
                </c:pt>
                <c:pt idx="1274">
                  <c:v>61</c:v>
                </c:pt>
                <c:pt idx="1275">
                  <c:v>57.5</c:v>
                </c:pt>
                <c:pt idx="1276">
                  <c:v>57.45</c:v>
                </c:pt>
                <c:pt idx="1277">
                  <c:v>56.14</c:v>
                </c:pt>
                <c:pt idx="1278">
                  <c:v>57.1</c:v>
                </c:pt>
                <c:pt idx="1279">
                  <c:v>57.25</c:v>
                </c:pt>
                <c:pt idx="1280">
                  <c:v>61.1</c:v>
                </c:pt>
                <c:pt idx="1281">
                  <c:v>59.8</c:v>
                </c:pt>
                <c:pt idx="1282">
                  <c:v>57.2</c:v>
                </c:pt>
                <c:pt idx="1283">
                  <c:v>56.6</c:v>
                </c:pt>
                <c:pt idx="1284">
                  <c:v>54.75</c:v>
                </c:pt>
                <c:pt idx="1285">
                  <c:v>55</c:v>
                </c:pt>
                <c:pt idx="1286">
                  <c:v>54.7</c:v>
                </c:pt>
                <c:pt idx="1287">
                  <c:v>55.4</c:v>
                </c:pt>
                <c:pt idx="1288">
                  <c:v>56.02</c:v>
                </c:pt>
                <c:pt idx="1289">
                  <c:v>56.94</c:v>
                </c:pt>
                <c:pt idx="1290">
                  <c:v>58.760000000000012</c:v>
                </c:pt>
                <c:pt idx="1291">
                  <c:v>57.5</c:v>
                </c:pt>
                <c:pt idx="1292">
                  <c:v>57.7</c:v>
                </c:pt>
                <c:pt idx="1293">
                  <c:v>56.5</c:v>
                </c:pt>
                <c:pt idx="1294">
                  <c:v>56.17</c:v>
                </c:pt>
                <c:pt idx="1295">
                  <c:v>55.230000000000011</c:v>
                </c:pt>
                <c:pt idx="1296">
                  <c:v>55.89</c:v>
                </c:pt>
                <c:pt idx="1297">
                  <c:v>56.5</c:v>
                </c:pt>
                <c:pt idx="1298">
                  <c:v>56.21</c:v>
                </c:pt>
                <c:pt idx="1299">
                  <c:v>56.21</c:v>
                </c:pt>
                <c:pt idx="1300">
                  <c:v>56.21</c:v>
                </c:pt>
                <c:pt idx="1301">
                  <c:v>56.21</c:v>
                </c:pt>
                <c:pt idx="1302">
                  <c:v>56.21</c:v>
                </c:pt>
                <c:pt idx="1303">
                  <c:v>56.21</c:v>
                </c:pt>
                <c:pt idx="1304">
                  <c:v>56.21</c:v>
                </c:pt>
                <c:pt idx="1305">
                  <c:v>58.02</c:v>
                </c:pt>
                <c:pt idx="1306">
                  <c:v>56.75</c:v>
                </c:pt>
                <c:pt idx="1307">
                  <c:v>57.51</c:v>
                </c:pt>
                <c:pt idx="1308">
                  <c:v>59.25</c:v>
                </c:pt>
                <c:pt idx="1309">
                  <c:v>57.75</c:v>
                </c:pt>
                <c:pt idx="1310">
                  <c:v>56.25</c:v>
                </c:pt>
                <c:pt idx="1311">
                  <c:v>55.05</c:v>
                </c:pt>
                <c:pt idx="1312">
                  <c:v>53.220000000000013</c:v>
                </c:pt>
                <c:pt idx="1313">
                  <c:v>53.05</c:v>
                </c:pt>
                <c:pt idx="1314">
                  <c:v>53.04</c:v>
                </c:pt>
                <c:pt idx="1315">
                  <c:v>53.42</c:v>
                </c:pt>
                <c:pt idx="1316">
                  <c:v>52.83</c:v>
                </c:pt>
                <c:pt idx="1317">
                  <c:v>50.45</c:v>
                </c:pt>
                <c:pt idx="1318">
                  <c:v>50.1</c:v>
                </c:pt>
                <c:pt idx="1319">
                  <c:v>49.99</c:v>
                </c:pt>
                <c:pt idx="1320">
                  <c:v>50.35</c:v>
                </c:pt>
                <c:pt idx="1321">
                  <c:v>49.99</c:v>
                </c:pt>
                <c:pt idx="1322">
                  <c:v>51.28</c:v>
                </c:pt>
                <c:pt idx="1323">
                  <c:v>50.75</c:v>
                </c:pt>
                <c:pt idx="1324">
                  <c:v>50.71</c:v>
                </c:pt>
                <c:pt idx="1325">
                  <c:v>50.790000000000013</c:v>
                </c:pt>
                <c:pt idx="1326">
                  <c:v>51.290000000000013</c:v>
                </c:pt>
                <c:pt idx="1327">
                  <c:v>50.290000000000013</c:v>
                </c:pt>
                <c:pt idx="1328">
                  <c:v>49.55</c:v>
                </c:pt>
                <c:pt idx="1329">
                  <c:v>49.55</c:v>
                </c:pt>
                <c:pt idx="1330">
                  <c:v>49.4</c:v>
                </c:pt>
                <c:pt idx="1331">
                  <c:v>49.84</c:v>
                </c:pt>
                <c:pt idx="1332">
                  <c:v>51.3</c:v>
                </c:pt>
                <c:pt idx="1333">
                  <c:v>51</c:v>
                </c:pt>
                <c:pt idx="1334">
                  <c:v>49.5</c:v>
                </c:pt>
                <c:pt idx="1335">
                  <c:v>48.1</c:v>
                </c:pt>
                <c:pt idx="1336">
                  <c:v>47.85</c:v>
                </c:pt>
                <c:pt idx="1337">
                  <c:v>46.86</c:v>
                </c:pt>
                <c:pt idx="1338">
                  <c:v>45.5</c:v>
                </c:pt>
                <c:pt idx="1339">
                  <c:v>45.9</c:v>
                </c:pt>
                <c:pt idx="1340">
                  <c:v>46.1</c:v>
                </c:pt>
                <c:pt idx="1341">
                  <c:v>45</c:v>
                </c:pt>
                <c:pt idx="1342">
                  <c:v>44</c:v>
                </c:pt>
                <c:pt idx="1343">
                  <c:v>42.96</c:v>
                </c:pt>
                <c:pt idx="1344">
                  <c:v>42.65</c:v>
                </c:pt>
                <c:pt idx="1345">
                  <c:v>44.4</c:v>
                </c:pt>
                <c:pt idx="1346">
                  <c:v>43.4</c:v>
                </c:pt>
                <c:pt idx="1347">
                  <c:v>42.74</c:v>
                </c:pt>
                <c:pt idx="1348">
                  <c:v>43.61</c:v>
                </c:pt>
                <c:pt idx="1349">
                  <c:v>45.95</c:v>
                </c:pt>
                <c:pt idx="1350">
                  <c:v>45.54</c:v>
                </c:pt>
                <c:pt idx="1351">
                  <c:v>45.61</c:v>
                </c:pt>
                <c:pt idx="1352">
                  <c:v>46.6</c:v>
                </c:pt>
                <c:pt idx="1353">
                  <c:v>47.75</c:v>
                </c:pt>
                <c:pt idx="1354">
                  <c:v>46.35</c:v>
                </c:pt>
                <c:pt idx="1355">
                  <c:v>45.63</c:v>
                </c:pt>
                <c:pt idx="1356">
                  <c:v>46.5</c:v>
                </c:pt>
                <c:pt idx="1357">
                  <c:v>46.37</c:v>
                </c:pt>
                <c:pt idx="1358">
                  <c:v>47.35</c:v>
                </c:pt>
                <c:pt idx="1359">
                  <c:v>47.21</c:v>
                </c:pt>
                <c:pt idx="1360">
                  <c:v>48.64</c:v>
                </c:pt>
                <c:pt idx="1361">
                  <c:v>48.9</c:v>
                </c:pt>
                <c:pt idx="1362">
                  <c:v>50.95</c:v>
                </c:pt>
                <c:pt idx="1363">
                  <c:v>50.35</c:v>
                </c:pt>
                <c:pt idx="1364">
                  <c:v>48.85</c:v>
                </c:pt>
                <c:pt idx="1365">
                  <c:v>49.8</c:v>
                </c:pt>
                <c:pt idx="1366">
                  <c:v>49.6</c:v>
                </c:pt>
                <c:pt idx="1367">
                  <c:v>48.32</c:v>
                </c:pt>
                <c:pt idx="1368">
                  <c:v>48.35</c:v>
                </c:pt>
                <c:pt idx="1369">
                  <c:v>49.3</c:v>
                </c:pt>
                <c:pt idx="1370">
                  <c:v>51.49</c:v>
                </c:pt>
                <c:pt idx="1371">
                  <c:v>52.220000000000013</c:v>
                </c:pt>
                <c:pt idx="1372">
                  <c:v>53.05</c:v>
                </c:pt>
                <c:pt idx="1373">
                  <c:v>50.75</c:v>
                </c:pt>
                <c:pt idx="1374">
                  <c:v>50.7</c:v>
                </c:pt>
                <c:pt idx="1375">
                  <c:v>53.15</c:v>
                </c:pt>
                <c:pt idx="1376">
                  <c:v>53.15</c:v>
                </c:pt>
                <c:pt idx="1377">
                  <c:v>53.15</c:v>
                </c:pt>
                <c:pt idx="1378">
                  <c:v>52.8</c:v>
                </c:pt>
                <c:pt idx="1379">
                  <c:v>52.9</c:v>
                </c:pt>
                <c:pt idx="1380">
                  <c:v>53.35</c:v>
                </c:pt>
                <c:pt idx="1381">
                  <c:v>54.2</c:v>
                </c:pt>
                <c:pt idx="1382">
                  <c:v>52.5</c:v>
                </c:pt>
                <c:pt idx="1383">
                  <c:v>51.7</c:v>
                </c:pt>
                <c:pt idx="1384">
                  <c:v>52.25</c:v>
                </c:pt>
                <c:pt idx="1385">
                  <c:v>51.85</c:v>
                </c:pt>
                <c:pt idx="1386">
                  <c:v>52</c:v>
                </c:pt>
                <c:pt idx="1387">
                  <c:v>50.5</c:v>
                </c:pt>
                <c:pt idx="1388">
                  <c:v>50.2</c:v>
                </c:pt>
                <c:pt idx="1389">
                  <c:v>50.85</c:v>
                </c:pt>
                <c:pt idx="1390">
                  <c:v>51.4</c:v>
                </c:pt>
                <c:pt idx="1391">
                  <c:v>51.4</c:v>
                </c:pt>
                <c:pt idx="1392">
                  <c:v>53.25</c:v>
                </c:pt>
                <c:pt idx="1393">
                  <c:v>53.2</c:v>
                </c:pt>
                <c:pt idx="1394">
                  <c:v>53.4</c:v>
                </c:pt>
                <c:pt idx="1395">
                  <c:v>54.33</c:v>
                </c:pt>
                <c:pt idx="1396">
                  <c:v>54.9</c:v>
                </c:pt>
                <c:pt idx="1397">
                  <c:v>53.730000000000011</c:v>
                </c:pt>
                <c:pt idx="1398">
                  <c:v>53.61</c:v>
                </c:pt>
                <c:pt idx="1399">
                  <c:v>52.75</c:v>
                </c:pt>
                <c:pt idx="1400">
                  <c:v>52.1</c:v>
                </c:pt>
                <c:pt idx="1401">
                  <c:v>52.5</c:v>
                </c:pt>
                <c:pt idx="1402">
                  <c:v>52.47</c:v>
                </c:pt>
                <c:pt idx="1403">
                  <c:v>53.3</c:v>
                </c:pt>
                <c:pt idx="1404">
                  <c:v>54.2</c:v>
                </c:pt>
                <c:pt idx="1405">
                  <c:v>54.2</c:v>
                </c:pt>
                <c:pt idx="1406">
                  <c:v>53.56</c:v>
                </c:pt>
                <c:pt idx="1407">
                  <c:v>53.14</c:v>
                </c:pt>
                <c:pt idx="1408">
                  <c:v>52.620000000000012</c:v>
                </c:pt>
                <c:pt idx="1409">
                  <c:v>53.65</c:v>
                </c:pt>
                <c:pt idx="1410">
                  <c:v>53.75</c:v>
                </c:pt>
                <c:pt idx="1411">
                  <c:v>53.720000000000013</c:v>
                </c:pt>
                <c:pt idx="1412">
                  <c:v>53.720000000000013</c:v>
                </c:pt>
                <c:pt idx="1413">
                  <c:v>53.78</c:v>
                </c:pt>
                <c:pt idx="1414">
                  <c:v>53.05</c:v>
                </c:pt>
                <c:pt idx="1415">
                  <c:v>52.95</c:v>
                </c:pt>
                <c:pt idx="1416">
                  <c:v>53.35</c:v>
                </c:pt>
                <c:pt idx="1417">
                  <c:v>52.85</c:v>
                </c:pt>
                <c:pt idx="1418">
                  <c:v>53.1</c:v>
                </c:pt>
                <c:pt idx="1419">
                  <c:v>53.55</c:v>
                </c:pt>
                <c:pt idx="1420">
                  <c:v>53.35</c:v>
                </c:pt>
                <c:pt idx="1421">
                  <c:v>52.730000000000011</c:v>
                </c:pt>
                <c:pt idx="1422">
                  <c:v>51.7</c:v>
                </c:pt>
                <c:pt idx="1423">
                  <c:v>52.05</c:v>
                </c:pt>
                <c:pt idx="1424">
                  <c:v>50.720000000000013</c:v>
                </c:pt>
                <c:pt idx="1425">
                  <c:v>50.83</c:v>
                </c:pt>
                <c:pt idx="1426">
                  <c:v>51.34</c:v>
                </c:pt>
                <c:pt idx="1427">
                  <c:v>49.94</c:v>
                </c:pt>
                <c:pt idx="1428">
                  <c:v>50.260000000000012</c:v>
                </c:pt>
                <c:pt idx="1429">
                  <c:v>50.1</c:v>
                </c:pt>
                <c:pt idx="1430">
                  <c:v>50.690000000000012</c:v>
                </c:pt>
                <c:pt idx="1431">
                  <c:v>50.8</c:v>
                </c:pt>
                <c:pt idx="1432">
                  <c:v>50.55</c:v>
                </c:pt>
                <c:pt idx="1433">
                  <c:v>50.5</c:v>
                </c:pt>
                <c:pt idx="1434">
                  <c:v>49.9</c:v>
                </c:pt>
                <c:pt idx="1435">
                  <c:v>49.05</c:v>
                </c:pt>
                <c:pt idx="1436">
                  <c:v>49.05</c:v>
                </c:pt>
                <c:pt idx="1437">
                  <c:v>48.74</c:v>
                </c:pt>
                <c:pt idx="1438">
                  <c:v>49</c:v>
                </c:pt>
                <c:pt idx="1439">
                  <c:v>49.35</c:v>
                </c:pt>
                <c:pt idx="1440">
                  <c:v>49.78</c:v>
                </c:pt>
                <c:pt idx="1441">
                  <c:v>49.7</c:v>
                </c:pt>
                <c:pt idx="1442">
                  <c:v>49.9</c:v>
                </c:pt>
                <c:pt idx="1443">
                  <c:v>50.3</c:v>
                </c:pt>
                <c:pt idx="1444">
                  <c:v>49.89</c:v>
                </c:pt>
                <c:pt idx="1445">
                  <c:v>49.760000000000012</c:v>
                </c:pt>
                <c:pt idx="1446">
                  <c:v>49.58</c:v>
                </c:pt>
                <c:pt idx="1447">
                  <c:v>49.35</c:v>
                </c:pt>
                <c:pt idx="1448">
                  <c:v>49.57</c:v>
                </c:pt>
                <c:pt idx="1449">
                  <c:v>49.15</c:v>
                </c:pt>
                <c:pt idx="1450">
                  <c:v>49.15</c:v>
                </c:pt>
                <c:pt idx="1451">
                  <c:v>49.38</c:v>
                </c:pt>
                <c:pt idx="1452">
                  <c:v>49.15</c:v>
                </c:pt>
                <c:pt idx="1453">
                  <c:v>48.85</c:v>
                </c:pt>
                <c:pt idx="1454">
                  <c:v>48.81</c:v>
                </c:pt>
                <c:pt idx="1455">
                  <c:v>49.09</c:v>
                </c:pt>
                <c:pt idx="1456">
                  <c:v>49.160000000000011</c:v>
                </c:pt>
                <c:pt idx="1457">
                  <c:v>49.59</c:v>
                </c:pt>
                <c:pt idx="1458">
                  <c:v>49.83</c:v>
                </c:pt>
                <c:pt idx="1459">
                  <c:v>50.25</c:v>
                </c:pt>
                <c:pt idx="1460">
                  <c:v>50.55</c:v>
                </c:pt>
                <c:pt idx="1461">
                  <c:v>50.35</c:v>
                </c:pt>
                <c:pt idx="1462">
                  <c:v>50.09</c:v>
                </c:pt>
                <c:pt idx="1463">
                  <c:v>50.05</c:v>
                </c:pt>
                <c:pt idx="1464">
                  <c:v>50</c:v>
                </c:pt>
                <c:pt idx="1465">
                  <c:v>50.45</c:v>
                </c:pt>
                <c:pt idx="1466">
                  <c:v>51.1</c:v>
                </c:pt>
                <c:pt idx="1467">
                  <c:v>50.7</c:v>
                </c:pt>
                <c:pt idx="1468">
                  <c:v>50.65</c:v>
                </c:pt>
                <c:pt idx="1469">
                  <c:v>50.65</c:v>
                </c:pt>
                <c:pt idx="1470">
                  <c:v>50.6</c:v>
                </c:pt>
                <c:pt idx="1471">
                  <c:v>50.75</c:v>
                </c:pt>
                <c:pt idx="1472">
                  <c:v>50.620000000000012</c:v>
                </c:pt>
                <c:pt idx="1473">
                  <c:v>50.34</c:v>
                </c:pt>
                <c:pt idx="1474">
                  <c:v>50.04</c:v>
                </c:pt>
                <c:pt idx="1475">
                  <c:v>49.75</c:v>
                </c:pt>
                <c:pt idx="1476">
                  <c:v>49.74</c:v>
                </c:pt>
                <c:pt idx="1477">
                  <c:v>49.290000000000013</c:v>
                </c:pt>
                <c:pt idx="1478">
                  <c:v>49</c:v>
                </c:pt>
                <c:pt idx="1479">
                  <c:v>49</c:v>
                </c:pt>
                <c:pt idx="1480">
                  <c:v>49.15</c:v>
                </c:pt>
                <c:pt idx="1481">
                  <c:v>48.720000000000013</c:v>
                </c:pt>
                <c:pt idx="1482">
                  <c:v>48.55</c:v>
                </c:pt>
                <c:pt idx="1483">
                  <c:v>48.65</c:v>
                </c:pt>
                <c:pt idx="1484">
                  <c:v>49.01</c:v>
                </c:pt>
                <c:pt idx="1485">
                  <c:v>48.7</c:v>
                </c:pt>
                <c:pt idx="1486">
                  <c:v>48.55</c:v>
                </c:pt>
                <c:pt idx="1487">
                  <c:v>47.660000000000011</c:v>
                </c:pt>
                <c:pt idx="1488">
                  <c:v>47.61</c:v>
                </c:pt>
                <c:pt idx="1489">
                  <c:v>47.74</c:v>
                </c:pt>
                <c:pt idx="1490">
                  <c:v>47.45</c:v>
                </c:pt>
                <c:pt idx="1491">
                  <c:v>47.35</c:v>
                </c:pt>
                <c:pt idx="1492">
                  <c:v>47.25</c:v>
                </c:pt>
                <c:pt idx="1493">
                  <c:v>47.33</c:v>
                </c:pt>
                <c:pt idx="1494">
                  <c:v>47.1</c:v>
                </c:pt>
                <c:pt idx="1495">
                  <c:v>46.5</c:v>
                </c:pt>
                <c:pt idx="1496">
                  <c:v>46.5</c:v>
                </c:pt>
                <c:pt idx="1497">
                  <c:v>46.77</c:v>
                </c:pt>
                <c:pt idx="1498">
                  <c:v>46.64</c:v>
                </c:pt>
                <c:pt idx="1499">
                  <c:v>46.65</c:v>
                </c:pt>
                <c:pt idx="1500">
                  <c:v>47.05</c:v>
                </c:pt>
                <c:pt idx="1501">
                  <c:v>46.65</c:v>
                </c:pt>
                <c:pt idx="1502">
                  <c:v>47.02</c:v>
                </c:pt>
                <c:pt idx="1503">
                  <c:v>47.75</c:v>
                </c:pt>
                <c:pt idx="1504">
                  <c:v>48.21</c:v>
                </c:pt>
                <c:pt idx="1505">
                  <c:v>47.94</c:v>
                </c:pt>
                <c:pt idx="1506">
                  <c:v>48.25</c:v>
                </c:pt>
                <c:pt idx="1507">
                  <c:v>48.53</c:v>
                </c:pt>
                <c:pt idx="1508">
                  <c:v>48.3</c:v>
                </c:pt>
                <c:pt idx="1509">
                  <c:v>48.260000000000012</c:v>
                </c:pt>
                <c:pt idx="1510">
                  <c:v>47.63</c:v>
                </c:pt>
                <c:pt idx="1511">
                  <c:v>47.9</c:v>
                </c:pt>
                <c:pt idx="1512">
                  <c:v>48.05</c:v>
                </c:pt>
                <c:pt idx="1513">
                  <c:v>48.8</c:v>
                </c:pt>
                <c:pt idx="1514">
                  <c:v>49.46</c:v>
                </c:pt>
                <c:pt idx="1515">
                  <c:v>49.36</c:v>
                </c:pt>
                <c:pt idx="1516">
                  <c:v>49.21</c:v>
                </c:pt>
                <c:pt idx="1517">
                  <c:v>48.790000000000013</c:v>
                </c:pt>
                <c:pt idx="1518">
                  <c:v>48.32</c:v>
                </c:pt>
                <c:pt idx="1519">
                  <c:v>48.290000000000013</c:v>
                </c:pt>
                <c:pt idx="1520">
                  <c:v>48.65</c:v>
                </c:pt>
                <c:pt idx="1521">
                  <c:v>48.620000000000012</c:v>
                </c:pt>
                <c:pt idx="1522">
                  <c:v>48.51</c:v>
                </c:pt>
                <c:pt idx="1523">
                  <c:v>48.25</c:v>
                </c:pt>
                <c:pt idx="1524">
                  <c:v>47.730000000000011</c:v>
                </c:pt>
                <c:pt idx="1525">
                  <c:v>47.5</c:v>
                </c:pt>
                <c:pt idx="1526">
                  <c:v>47.02</c:v>
                </c:pt>
                <c:pt idx="1527">
                  <c:v>46.52</c:v>
                </c:pt>
                <c:pt idx="1528">
                  <c:v>46.760000000000012</c:v>
                </c:pt>
                <c:pt idx="1529">
                  <c:v>46.84</c:v>
                </c:pt>
                <c:pt idx="1530">
                  <c:v>46.11</c:v>
                </c:pt>
                <c:pt idx="1531">
                  <c:v>46.24</c:v>
                </c:pt>
                <c:pt idx="1532">
                  <c:v>46.55</c:v>
                </c:pt>
                <c:pt idx="1533">
                  <c:v>46.5</c:v>
                </c:pt>
                <c:pt idx="1534">
                  <c:v>46.88</c:v>
                </c:pt>
                <c:pt idx="1535">
                  <c:v>46.1</c:v>
                </c:pt>
                <c:pt idx="1536">
                  <c:v>45.89</c:v>
                </c:pt>
                <c:pt idx="1537">
                  <c:v>45.35</c:v>
                </c:pt>
                <c:pt idx="1538">
                  <c:v>44.65</c:v>
                </c:pt>
                <c:pt idx="1539">
                  <c:v>44.89</c:v>
                </c:pt>
                <c:pt idx="1540">
                  <c:v>44.99</c:v>
                </c:pt>
                <c:pt idx="1541">
                  <c:v>44.48</c:v>
                </c:pt>
                <c:pt idx="1542">
                  <c:v>43.81</c:v>
                </c:pt>
                <c:pt idx="1543">
                  <c:v>43.8</c:v>
                </c:pt>
                <c:pt idx="1544">
                  <c:v>43.15</c:v>
                </c:pt>
                <c:pt idx="1545">
                  <c:v>43.07</c:v>
                </c:pt>
                <c:pt idx="1546">
                  <c:v>42.95</c:v>
                </c:pt>
                <c:pt idx="1547">
                  <c:v>43.95</c:v>
                </c:pt>
                <c:pt idx="1548">
                  <c:v>43.790000000000013</c:v>
                </c:pt>
                <c:pt idx="1549">
                  <c:v>43.87</c:v>
                </c:pt>
                <c:pt idx="1550">
                  <c:v>43.94</c:v>
                </c:pt>
                <c:pt idx="1551">
                  <c:v>44.27</c:v>
                </c:pt>
                <c:pt idx="1552">
                  <c:v>44.260000000000012</c:v>
                </c:pt>
                <c:pt idx="1553">
                  <c:v>44.85</c:v>
                </c:pt>
                <c:pt idx="1554">
                  <c:v>44.55</c:v>
                </c:pt>
                <c:pt idx="1555">
                  <c:v>43.95</c:v>
                </c:pt>
                <c:pt idx="1556">
                  <c:v>44.4</c:v>
                </c:pt>
                <c:pt idx="1557">
                  <c:v>44.43</c:v>
                </c:pt>
                <c:pt idx="1558">
                  <c:v>44.53</c:v>
                </c:pt>
                <c:pt idx="1559">
                  <c:v>44.55</c:v>
                </c:pt>
                <c:pt idx="1560">
                  <c:v>44.55</c:v>
                </c:pt>
                <c:pt idx="1561">
                  <c:v>44.55</c:v>
                </c:pt>
                <c:pt idx="1562">
                  <c:v>44.36</c:v>
                </c:pt>
                <c:pt idx="1563">
                  <c:v>44.36</c:v>
                </c:pt>
                <c:pt idx="1564">
                  <c:v>44.36</c:v>
                </c:pt>
                <c:pt idx="1565">
                  <c:v>44.36</c:v>
                </c:pt>
                <c:pt idx="1566">
                  <c:v>51.54</c:v>
                </c:pt>
                <c:pt idx="1567">
                  <c:v>52.78</c:v>
                </c:pt>
                <c:pt idx="1568">
                  <c:v>52.4</c:v>
                </c:pt>
                <c:pt idx="1569">
                  <c:v>51.730000000000011</c:v>
                </c:pt>
                <c:pt idx="1570">
                  <c:v>52.2</c:v>
                </c:pt>
                <c:pt idx="1571">
                  <c:v>51.91</c:v>
                </c:pt>
                <c:pt idx="1572">
                  <c:v>51.35</c:v>
                </c:pt>
                <c:pt idx="1573">
                  <c:v>50.6</c:v>
                </c:pt>
                <c:pt idx="1574">
                  <c:v>50.120000000000012</c:v>
                </c:pt>
                <c:pt idx="1575">
                  <c:v>50.290000000000013</c:v>
                </c:pt>
                <c:pt idx="1576">
                  <c:v>49.93</c:v>
                </c:pt>
                <c:pt idx="1577">
                  <c:v>49.7</c:v>
                </c:pt>
                <c:pt idx="1578">
                  <c:v>50.11</c:v>
                </c:pt>
                <c:pt idx="1579">
                  <c:v>49.760000000000012</c:v>
                </c:pt>
                <c:pt idx="1580">
                  <c:v>49.63</c:v>
                </c:pt>
                <c:pt idx="1581">
                  <c:v>49.07</c:v>
                </c:pt>
                <c:pt idx="1582">
                  <c:v>49.56</c:v>
                </c:pt>
                <c:pt idx="1583">
                  <c:v>49.27</c:v>
                </c:pt>
                <c:pt idx="1584">
                  <c:v>50.04</c:v>
                </c:pt>
                <c:pt idx="1585">
                  <c:v>49.5</c:v>
                </c:pt>
                <c:pt idx="1586">
                  <c:v>49.42</c:v>
                </c:pt>
                <c:pt idx="1587">
                  <c:v>48.88</c:v>
                </c:pt>
                <c:pt idx="1588">
                  <c:v>48.53</c:v>
                </c:pt>
                <c:pt idx="1589">
                  <c:v>48.5</c:v>
                </c:pt>
                <c:pt idx="1590">
                  <c:v>48.27</c:v>
                </c:pt>
                <c:pt idx="1591">
                  <c:v>48.190000000000012</c:v>
                </c:pt>
                <c:pt idx="1592">
                  <c:v>47.83</c:v>
                </c:pt>
                <c:pt idx="1593">
                  <c:v>48.39</c:v>
                </c:pt>
                <c:pt idx="1594">
                  <c:v>48.120000000000012</c:v>
                </c:pt>
                <c:pt idx="1595">
                  <c:v>47.790000000000013</c:v>
                </c:pt>
                <c:pt idx="1596">
                  <c:v>47.65</c:v>
                </c:pt>
                <c:pt idx="1597">
                  <c:v>47.46</c:v>
                </c:pt>
                <c:pt idx="1598">
                  <c:v>48.230000000000011</c:v>
                </c:pt>
                <c:pt idx="1599">
                  <c:v>48.25</c:v>
                </c:pt>
                <c:pt idx="1600">
                  <c:v>47.96</c:v>
                </c:pt>
                <c:pt idx="1601">
                  <c:v>47.720000000000013</c:v>
                </c:pt>
                <c:pt idx="1602">
                  <c:v>47.5</c:v>
                </c:pt>
                <c:pt idx="1603">
                  <c:v>47.15</c:v>
                </c:pt>
                <c:pt idx="1604">
                  <c:v>47.58</c:v>
                </c:pt>
                <c:pt idx="1605">
                  <c:v>47.45</c:v>
                </c:pt>
                <c:pt idx="1606">
                  <c:v>47.5</c:v>
                </c:pt>
                <c:pt idx="1607">
                  <c:v>47.8</c:v>
                </c:pt>
                <c:pt idx="1608">
                  <c:v>47.75</c:v>
                </c:pt>
                <c:pt idx="1609">
                  <c:v>47.53</c:v>
                </c:pt>
                <c:pt idx="1610">
                  <c:v>47.1</c:v>
                </c:pt>
                <c:pt idx="1611">
                  <c:v>46.9</c:v>
                </c:pt>
                <c:pt idx="1612">
                  <c:v>46.4</c:v>
                </c:pt>
                <c:pt idx="1613">
                  <c:v>45.93</c:v>
                </c:pt>
                <c:pt idx="1614">
                  <c:v>46.37</c:v>
                </c:pt>
                <c:pt idx="1615">
                  <c:v>46.04</c:v>
                </c:pt>
                <c:pt idx="1616">
                  <c:v>46.28</c:v>
                </c:pt>
                <c:pt idx="1617">
                  <c:v>46.2</c:v>
                </c:pt>
                <c:pt idx="1618">
                  <c:v>46.4</c:v>
                </c:pt>
                <c:pt idx="1619">
                  <c:v>46.11</c:v>
                </c:pt>
                <c:pt idx="1620">
                  <c:v>45.77</c:v>
                </c:pt>
                <c:pt idx="1621">
                  <c:v>45.58</c:v>
                </c:pt>
                <c:pt idx="1622">
                  <c:v>45.8</c:v>
                </c:pt>
                <c:pt idx="1623">
                  <c:v>45.68</c:v>
                </c:pt>
                <c:pt idx="1624">
                  <c:v>45.24</c:v>
                </c:pt>
                <c:pt idx="1625">
                  <c:v>45.32</c:v>
                </c:pt>
                <c:pt idx="1626">
                  <c:v>45.36</c:v>
                </c:pt>
                <c:pt idx="1627">
                  <c:v>45.24</c:v>
                </c:pt>
                <c:pt idx="1628">
                  <c:v>45.190000000000012</c:v>
                </c:pt>
                <c:pt idx="1629">
                  <c:v>45.6</c:v>
                </c:pt>
                <c:pt idx="1630">
                  <c:v>45.8</c:v>
                </c:pt>
                <c:pt idx="1631">
                  <c:v>45.8</c:v>
                </c:pt>
                <c:pt idx="1632">
                  <c:v>45.8</c:v>
                </c:pt>
                <c:pt idx="1633">
                  <c:v>46.83</c:v>
                </c:pt>
                <c:pt idx="1634">
                  <c:v>47.49</c:v>
                </c:pt>
                <c:pt idx="1635">
                  <c:v>47.71</c:v>
                </c:pt>
                <c:pt idx="1636">
                  <c:v>48.45</c:v>
                </c:pt>
                <c:pt idx="1637">
                  <c:v>47.89</c:v>
                </c:pt>
                <c:pt idx="1638">
                  <c:v>47.55</c:v>
                </c:pt>
                <c:pt idx="1639">
                  <c:v>48.6</c:v>
                </c:pt>
                <c:pt idx="1640">
                  <c:v>49.34</c:v>
                </c:pt>
                <c:pt idx="1641">
                  <c:v>49.14</c:v>
                </c:pt>
                <c:pt idx="1642">
                  <c:v>48.99</c:v>
                </c:pt>
                <c:pt idx="1643">
                  <c:v>49.51</c:v>
                </c:pt>
                <c:pt idx="1644">
                  <c:v>50.67</c:v>
                </c:pt>
                <c:pt idx="1645">
                  <c:v>49.89</c:v>
                </c:pt>
                <c:pt idx="1646">
                  <c:v>50.57</c:v>
                </c:pt>
                <c:pt idx="1647">
                  <c:v>52.31</c:v>
                </c:pt>
                <c:pt idx="1648">
                  <c:v>52.87</c:v>
                </c:pt>
                <c:pt idx="1649">
                  <c:v>52.24</c:v>
                </c:pt>
                <c:pt idx="1650">
                  <c:v>51.99</c:v>
                </c:pt>
                <c:pt idx="1651">
                  <c:v>52.35</c:v>
                </c:pt>
                <c:pt idx="1652">
                  <c:v>54.32</c:v>
                </c:pt>
                <c:pt idx="1653">
                  <c:v>54</c:v>
                </c:pt>
                <c:pt idx="1654">
                  <c:v>53.55</c:v>
                </c:pt>
                <c:pt idx="1655">
                  <c:v>54.47</c:v>
                </c:pt>
                <c:pt idx="1656">
                  <c:v>54.59</c:v>
                </c:pt>
                <c:pt idx="1657">
                  <c:v>53.93</c:v>
                </c:pt>
                <c:pt idx="1658">
                  <c:v>52.2</c:v>
                </c:pt>
                <c:pt idx="1659">
                  <c:v>51.8</c:v>
                </c:pt>
                <c:pt idx="1660">
                  <c:v>51.8</c:v>
                </c:pt>
                <c:pt idx="1661">
                  <c:v>52.15</c:v>
                </c:pt>
                <c:pt idx="1662">
                  <c:v>51</c:v>
                </c:pt>
                <c:pt idx="1663">
                  <c:v>51.74</c:v>
                </c:pt>
                <c:pt idx="1664">
                  <c:v>51.39</c:v>
                </c:pt>
                <c:pt idx="1665">
                  <c:v>50.82</c:v>
                </c:pt>
                <c:pt idx="1666">
                  <c:v>51.120000000000012</c:v>
                </c:pt>
                <c:pt idx="1667">
                  <c:v>51.120000000000012</c:v>
                </c:pt>
                <c:pt idx="1668">
                  <c:v>51.81</c:v>
                </c:pt>
                <c:pt idx="1669">
                  <c:v>52</c:v>
                </c:pt>
                <c:pt idx="1670">
                  <c:v>51.9</c:v>
                </c:pt>
                <c:pt idx="1671">
                  <c:v>51.64</c:v>
                </c:pt>
                <c:pt idx="1672">
                  <c:v>51.1</c:v>
                </c:pt>
                <c:pt idx="1673">
                  <c:v>51.230000000000011</c:v>
                </c:pt>
                <c:pt idx="1674">
                  <c:v>51.67</c:v>
                </c:pt>
                <c:pt idx="1675">
                  <c:v>52.53</c:v>
                </c:pt>
                <c:pt idx="1676">
                  <c:v>53.4</c:v>
                </c:pt>
                <c:pt idx="1677">
                  <c:v>54.260000000000012</c:v>
                </c:pt>
                <c:pt idx="1678">
                  <c:v>54.54</c:v>
                </c:pt>
                <c:pt idx="1679">
                  <c:v>54.760000000000012</c:v>
                </c:pt>
                <c:pt idx="1680">
                  <c:v>54.1</c:v>
                </c:pt>
                <c:pt idx="1681">
                  <c:v>53.45</c:v>
                </c:pt>
                <c:pt idx="1682">
                  <c:v>54.36</c:v>
                </c:pt>
                <c:pt idx="1683">
                  <c:v>54.94</c:v>
                </c:pt>
                <c:pt idx="1684">
                  <c:v>54.220000000000013</c:v>
                </c:pt>
                <c:pt idx="1685">
                  <c:v>54.51</c:v>
                </c:pt>
                <c:pt idx="1686">
                  <c:v>54.54</c:v>
                </c:pt>
                <c:pt idx="1687">
                  <c:v>55.13</c:v>
                </c:pt>
                <c:pt idx="1688">
                  <c:v>53.91</c:v>
                </c:pt>
                <c:pt idx="1689">
                  <c:v>53.18</c:v>
                </c:pt>
                <c:pt idx="1690">
                  <c:v>52.790000000000013</c:v>
                </c:pt>
                <c:pt idx="1691">
                  <c:v>52.34</c:v>
                </c:pt>
                <c:pt idx="1692">
                  <c:v>53.15</c:v>
                </c:pt>
                <c:pt idx="1693">
                  <c:v>53.260000000000012</c:v>
                </c:pt>
                <c:pt idx="1694">
                  <c:v>53.230000000000011</c:v>
                </c:pt>
                <c:pt idx="1695">
                  <c:v>53.220000000000013</c:v>
                </c:pt>
                <c:pt idx="1696">
                  <c:v>52.75</c:v>
                </c:pt>
                <c:pt idx="1697">
                  <c:v>52.55</c:v>
                </c:pt>
                <c:pt idx="1698">
                  <c:v>51.91</c:v>
                </c:pt>
                <c:pt idx="1699">
                  <c:v>51.42</c:v>
                </c:pt>
                <c:pt idx="1700">
                  <c:v>51.790000000000013</c:v>
                </c:pt>
                <c:pt idx="1701">
                  <c:v>51.85</c:v>
                </c:pt>
                <c:pt idx="1702">
                  <c:v>51.37</c:v>
                </c:pt>
                <c:pt idx="1703">
                  <c:v>51.21</c:v>
                </c:pt>
                <c:pt idx="1704">
                  <c:v>50.99</c:v>
                </c:pt>
                <c:pt idx="1705">
                  <c:v>51.07</c:v>
                </c:pt>
                <c:pt idx="1706">
                  <c:v>51.260000000000012</c:v>
                </c:pt>
                <c:pt idx="1707">
                  <c:v>50.86</c:v>
                </c:pt>
                <c:pt idx="1708">
                  <c:v>49.91</c:v>
                </c:pt>
                <c:pt idx="1709">
                  <c:v>49.45</c:v>
                </c:pt>
                <c:pt idx="1710">
                  <c:v>50.2</c:v>
                </c:pt>
                <c:pt idx="1711">
                  <c:v>49.65</c:v>
                </c:pt>
                <c:pt idx="1712">
                  <c:v>49.34</c:v>
                </c:pt>
                <c:pt idx="1713">
                  <c:v>49.31</c:v>
                </c:pt>
                <c:pt idx="1714">
                  <c:v>49.54</c:v>
                </c:pt>
                <c:pt idx="1715">
                  <c:v>50.46</c:v>
                </c:pt>
                <c:pt idx="1716">
                  <c:v>50.6</c:v>
                </c:pt>
                <c:pt idx="1717">
                  <c:v>51.39</c:v>
                </c:pt>
                <c:pt idx="1718">
                  <c:v>51.63</c:v>
                </c:pt>
                <c:pt idx="1719">
                  <c:v>51.44</c:v>
                </c:pt>
                <c:pt idx="1720">
                  <c:v>51.45</c:v>
                </c:pt>
                <c:pt idx="1721">
                  <c:v>51.08</c:v>
                </c:pt>
                <c:pt idx="1722">
                  <c:v>50.92</c:v>
                </c:pt>
                <c:pt idx="1723">
                  <c:v>50.85</c:v>
                </c:pt>
                <c:pt idx="1724">
                  <c:v>50.52</c:v>
                </c:pt>
                <c:pt idx="1725">
                  <c:v>50.13</c:v>
                </c:pt>
                <c:pt idx="1726">
                  <c:v>50.3</c:v>
                </c:pt>
                <c:pt idx="1727">
                  <c:v>49.68</c:v>
                </c:pt>
                <c:pt idx="1728">
                  <c:v>50.06</c:v>
                </c:pt>
                <c:pt idx="1729">
                  <c:v>49.63</c:v>
                </c:pt>
                <c:pt idx="1730">
                  <c:v>50.33</c:v>
                </c:pt>
                <c:pt idx="1731">
                  <c:v>50.51</c:v>
                </c:pt>
                <c:pt idx="1732">
                  <c:v>50.690000000000012</c:v>
                </c:pt>
                <c:pt idx="1733">
                  <c:v>50.25</c:v>
                </c:pt>
                <c:pt idx="1734">
                  <c:v>50.690000000000012</c:v>
                </c:pt>
                <c:pt idx="1735">
                  <c:v>51.21</c:v>
                </c:pt>
                <c:pt idx="1736">
                  <c:v>51.190000000000012</c:v>
                </c:pt>
                <c:pt idx="1737">
                  <c:v>51.730000000000011</c:v>
                </c:pt>
                <c:pt idx="1738">
                  <c:v>51.1</c:v>
                </c:pt>
                <c:pt idx="1739">
                  <c:v>50.65</c:v>
                </c:pt>
                <c:pt idx="1740">
                  <c:v>51.25</c:v>
                </c:pt>
                <c:pt idx="1741">
                  <c:v>51.57</c:v>
                </c:pt>
                <c:pt idx="1742">
                  <c:v>50.720000000000013</c:v>
                </c:pt>
                <c:pt idx="1743">
                  <c:v>50.64</c:v>
                </c:pt>
                <c:pt idx="1744">
                  <c:v>50.47</c:v>
                </c:pt>
                <c:pt idx="1745">
                  <c:v>50.37</c:v>
                </c:pt>
                <c:pt idx="1746">
                  <c:v>49.78</c:v>
                </c:pt>
                <c:pt idx="1747">
                  <c:v>50.21</c:v>
                </c:pt>
                <c:pt idx="1748">
                  <c:v>50</c:v>
                </c:pt>
                <c:pt idx="1749">
                  <c:v>50.3</c:v>
                </c:pt>
                <c:pt idx="1750">
                  <c:v>49.97</c:v>
                </c:pt>
                <c:pt idx="1751">
                  <c:v>49.99</c:v>
                </c:pt>
                <c:pt idx="1752">
                  <c:v>49.51</c:v>
                </c:pt>
                <c:pt idx="1753">
                  <c:v>49.36</c:v>
                </c:pt>
                <c:pt idx="1754">
                  <c:v>49.35</c:v>
                </c:pt>
                <c:pt idx="1755">
                  <c:v>49.13</c:v>
                </c:pt>
                <c:pt idx="1756">
                  <c:v>49.6</c:v>
                </c:pt>
                <c:pt idx="1757">
                  <c:v>49.620000000000012</c:v>
                </c:pt>
                <c:pt idx="1758">
                  <c:v>49.67</c:v>
                </c:pt>
                <c:pt idx="1759">
                  <c:v>49.78</c:v>
                </c:pt>
                <c:pt idx="1760">
                  <c:v>49.92</c:v>
                </c:pt>
                <c:pt idx="1761">
                  <c:v>49.55</c:v>
                </c:pt>
                <c:pt idx="1762">
                  <c:v>49.41</c:v>
                </c:pt>
                <c:pt idx="1763">
                  <c:v>49.35</c:v>
                </c:pt>
                <c:pt idx="1764">
                  <c:v>49.21</c:v>
                </c:pt>
                <c:pt idx="1765">
                  <c:v>49.04</c:v>
                </c:pt>
                <c:pt idx="1766">
                  <c:v>48.790000000000013</c:v>
                </c:pt>
                <c:pt idx="1767">
                  <c:v>49.06</c:v>
                </c:pt>
                <c:pt idx="1768">
                  <c:v>48.64</c:v>
                </c:pt>
                <c:pt idx="1769">
                  <c:v>48.7</c:v>
                </c:pt>
                <c:pt idx="1770">
                  <c:v>48.44</c:v>
                </c:pt>
                <c:pt idx="1771">
                  <c:v>48.35</c:v>
                </c:pt>
                <c:pt idx="1772">
                  <c:v>48.14</c:v>
                </c:pt>
                <c:pt idx="1773">
                  <c:v>47.91</c:v>
                </c:pt>
                <c:pt idx="1774">
                  <c:v>48.04</c:v>
                </c:pt>
                <c:pt idx="1775">
                  <c:v>47.91</c:v>
                </c:pt>
                <c:pt idx="1776">
                  <c:v>47.81</c:v>
                </c:pt>
                <c:pt idx="1777">
                  <c:v>48.08</c:v>
                </c:pt>
                <c:pt idx="1778">
                  <c:v>48.120000000000012</c:v>
                </c:pt>
                <c:pt idx="1779">
                  <c:v>48.160000000000011</c:v>
                </c:pt>
                <c:pt idx="1780">
                  <c:v>47.75</c:v>
                </c:pt>
                <c:pt idx="1781">
                  <c:v>47.28</c:v>
                </c:pt>
                <c:pt idx="1782">
                  <c:v>47.44</c:v>
                </c:pt>
                <c:pt idx="1783">
                  <c:v>47.51</c:v>
                </c:pt>
                <c:pt idx="1784">
                  <c:v>47.49</c:v>
                </c:pt>
                <c:pt idx="1785">
                  <c:v>47.1</c:v>
                </c:pt>
                <c:pt idx="1786">
                  <c:v>47.01</c:v>
                </c:pt>
                <c:pt idx="1787">
                  <c:v>46.620000000000012</c:v>
                </c:pt>
                <c:pt idx="1788">
                  <c:v>46.7</c:v>
                </c:pt>
                <c:pt idx="1789">
                  <c:v>46.83</c:v>
                </c:pt>
                <c:pt idx="1790">
                  <c:v>47.4</c:v>
                </c:pt>
                <c:pt idx="1791">
                  <c:v>48.61</c:v>
                </c:pt>
                <c:pt idx="1792">
                  <c:v>49.25</c:v>
                </c:pt>
                <c:pt idx="1793">
                  <c:v>48.42</c:v>
                </c:pt>
                <c:pt idx="1794">
                  <c:v>48.190000000000012</c:v>
                </c:pt>
                <c:pt idx="1795">
                  <c:v>48.44</c:v>
                </c:pt>
                <c:pt idx="1796">
                  <c:v>48.5</c:v>
                </c:pt>
                <c:pt idx="1797">
                  <c:v>49.71</c:v>
                </c:pt>
                <c:pt idx="1798">
                  <c:v>49</c:v>
                </c:pt>
                <c:pt idx="1799">
                  <c:v>49.24</c:v>
                </c:pt>
                <c:pt idx="1800">
                  <c:v>48.96</c:v>
                </c:pt>
                <c:pt idx="1801">
                  <c:v>48.9</c:v>
                </c:pt>
                <c:pt idx="1802">
                  <c:v>49.5</c:v>
                </c:pt>
                <c:pt idx="1803">
                  <c:v>49.03</c:v>
                </c:pt>
                <c:pt idx="1804">
                  <c:v>49.86</c:v>
                </c:pt>
                <c:pt idx="1805">
                  <c:v>50.06</c:v>
                </c:pt>
                <c:pt idx="1806">
                  <c:v>50.59</c:v>
                </c:pt>
                <c:pt idx="1807">
                  <c:v>51.54</c:v>
                </c:pt>
                <c:pt idx="1808">
                  <c:v>51.17</c:v>
                </c:pt>
                <c:pt idx="1809">
                  <c:v>51.17</c:v>
                </c:pt>
                <c:pt idx="1810">
                  <c:v>50.6</c:v>
                </c:pt>
                <c:pt idx="1811">
                  <c:v>50.33</c:v>
                </c:pt>
                <c:pt idx="1812">
                  <c:v>49.86</c:v>
                </c:pt>
                <c:pt idx="1813">
                  <c:v>49.13</c:v>
                </c:pt>
                <c:pt idx="1814">
                  <c:v>49.21</c:v>
                </c:pt>
                <c:pt idx="1815">
                  <c:v>50.02</c:v>
                </c:pt>
                <c:pt idx="1816">
                  <c:v>50.35</c:v>
                </c:pt>
                <c:pt idx="1817">
                  <c:v>49.98</c:v>
                </c:pt>
                <c:pt idx="1818">
                  <c:v>50.2</c:v>
                </c:pt>
                <c:pt idx="1819">
                  <c:v>50.75</c:v>
                </c:pt>
                <c:pt idx="1820">
                  <c:v>51.15</c:v>
                </c:pt>
                <c:pt idx="1821">
                  <c:v>51.15</c:v>
                </c:pt>
                <c:pt idx="1822">
                  <c:v>51.45</c:v>
                </c:pt>
                <c:pt idx="1823">
                  <c:v>51.4</c:v>
                </c:pt>
                <c:pt idx="1824">
                  <c:v>51.4</c:v>
                </c:pt>
                <c:pt idx="1825">
                  <c:v>51.4</c:v>
                </c:pt>
                <c:pt idx="1826">
                  <c:v>51.4</c:v>
                </c:pt>
              </c:numCache>
            </c:numRef>
          </c:val>
        </c:ser>
        <c:ser>
          <c:idx val="4"/>
          <c:order val="4"/>
          <c:tx>
            <c:strRef>
              <c:f>Samengevoegd!$F$1</c:f>
              <c:strCache>
                <c:ptCount val="1"/>
                <c:pt idx="0">
                  <c:v>German Peak Load</c:v>
                </c:pt>
              </c:strCache>
            </c:strRef>
          </c:tx>
          <c:spPr>
            <a:ln>
              <a:solidFill>
                <a:sysClr val="windowText" lastClr="000000"/>
              </a:solidFill>
              <a:prstDash val="sysDot"/>
            </a:ln>
          </c:spPr>
          <c:marker>
            <c:symbol val="none"/>
          </c:marker>
          <c:cat>
            <c:numRef>
              <c:f>Samengevoegd!$A$2:$A$1828</c:f>
              <c:numCache>
                <c:formatCode>d\/m\/\y\y\y\y</c:formatCode>
                <c:ptCount val="1827"/>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numCache>
            </c:numRef>
          </c:cat>
          <c:val>
            <c:numRef>
              <c:f>Samengevoegd!$F$2:$F$1828</c:f>
              <c:numCache>
                <c:formatCode>Standaard</c:formatCode>
                <c:ptCount val="1827"/>
                <c:pt idx="0">
                  <c:v>51.11</c:v>
                </c:pt>
                <c:pt idx="1">
                  <c:v>51.06</c:v>
                </c:pt>
                <c:pt idx="2">
                  <c:v>50.15</c:v>
                </c:pt>
                <c:pt idx="3">
                  <c:v>50.17</c:v>
                </c:pt>
                <c:pt idx="4">
                  <c:v>49.620000000000012</c:v>
                </c:pt>
                <c:pt idx="5">
                  <c:v>49.56</c:v>
                </c:pt>
                <c:pt idx="6">
                  <c:v>50.4</c:v>
                </c:pt>
                <c:pt idx="7">
                  <c:v>50.78</c:v>
                </c:pt>
                <c:pt idx="8">
                  <c:v>50.84</c:v>
                </c:pt>
                <c:pt idx="9">
                  <c:v>50.33</c:v>
                </c:pt>
                <c:pt idx="10">
                  <c:v>50.31</c:v>
                </c:pt>
                <c:pt idx="11">
                  <c:v>50.07</c:v>
                </c:pt>
                <c:pt idx="12">
                  <c:v>50.51</c:v>
                </c:pt>
                <c:pt idx="13">
                  <c:v>51.4</c:v>
                </c:pt>
                <c:pt idx="14">
                  <c:v>51.44</c:v>
                </c:pt>
                <c:pt idx="15">
                  <c:v>51.42</c:v>
                </c:pt>
                <c:pt idx="16">
                  <c:v>51.620000000000012</c:v>
                </c:pt>
                <c:pt idx="17">
                  <c:v>51.14</c:v>
                </c:pt>
                <c:pt idx="18">
                  <c:v>50.81</c:v>
                </c:pt>
                <c:pt idx="19">
                  <c:v>50.56</c:v>
                </c:pt>
                <c:pt idx="20">
                  <c:v>50.08</c:v>
                </c:pt>
                <c:pt idx="21">
                  <c:v>50.230000000000011</c:v>
                </c:pt>
                <c:pt idx="22">
                  <c:v>50.55</c:v>
                </c:pt>
                <c:pt idx="23">
                  <c:v>50.35</c:v>
                </c:pt>
                <c:pt idx="24">
                  <c:v>50.1</c:v>
                </c:pt>
                <c:pt idx="25">
                  <c:v>50</c:v>
                </c:pt>
                <c:pt idx="26">
                  <c:v>50.06</c:v>
                </c:pt>
                <c:pt idx="27">
                  <c:v>50</c:v>
                </c:pt>
                <c:pt idx="28">
                  <c:v>50.01</c:v>
                </c:pt>
                <c:pt idx="29">
                  <c:v>49.9</c:v>
                </c:pt>
                <c:pt idx="30">
                  <c:v>49.730000000000011</c:v>
                </c:pt>
                <c:pt idx="31">
                  <c:v>49.77</c:v>
                </c:pt>
                <c:pt idx="32">
                  <c:v>49.77</c:v>
                </c:pt>
                <c:pt idx="33">
                  <c:v>49.48</c:v>
                </c:pt>
                <c:pt idx="34">
                  <c:v>48.690000000000012</c:v>
                </c:pt>
                <c:pt idx="35">
                  <c:v>48.05</c:v>
                </c:pt>
                <c:pt idx="36">
                  <c:v>48.02</c:v>
                </c:pt>
                <c:pt idx="37">
                  <c:v>48.36</c:v>
                </c:pt>
                <c:pt idx="38">
                  <c:v>47.17</c:v>
                </c:pt>
                <c:pt idx="39">
                  <c:v>46.13</c:v>
                </c:pt>
                <c:pt idx="40">
                  <c:v>46.25</c:v>
                </c:pt>
                <c:pt idx="41">
                  <c:v>46.8</c:v>
                </c:pt>
                <c:pt idx="42">
                  <c:v>46.88</c:v>
                </c:pt>
                <c:pt idx="43">
                  <c:v>47.290000000000013</c:v>
                </c:pt>
                <c:pt idx="44">
                  <c:v>46.84</c:v>
                </c:pt>
                <c:pt idx="45">
                  <c:v>46.81</c:v>
                </c:pt>
                <c:pt idx="46">
                  <c:v>46.91</c:v>
                </c:pt>
                <c:pt idx="47">
                  <c:v>47.190000000000012</c:v>
                </c:pt>
                <c:pt idx="48">
                  <c:v>46.81</c:v>
                </c:pt>
                <c:pt idx="49">
                  <c:v>46.59</c:v>
                </c:pt>
                <c:pt idx="50">
                  <c:v>46.39</c:v>
                </c:pt>
                <c:pt idx="51">
                  <c:v>46.44</c:v>
                </c:pt>
                <c:pt idx="52">
                  <c:v>46.24</c:v>
                </c:pt>
                <c:pt idx="53">
                  <c:v>46.03</c:v>
                </c:pt>
                <c:pt idx="54">
                  <c:v>46.45</c:v>
                </c:pt>
                <c:pt idx="55">
                  <c:v>46.44</c:v>
                </c:pt>
                <c:pt idx="56">
                  <c:v>46.59</c:v>
                </c:pt>
                <c:pt idx="57">
                  <c:v>46.6</c:v>
                </c:pt>
                <c:pt idx="58">
                  <c:v>46.5</c:v>
                </c:pt>
                <c:pt idx="59">
                  <c:v>46.33</c:v>
                </c:pt>
                <c:pt idx="60">
                  <c:v>46.18</c:v>
                </c:pt>
                <c:pt idx="61">
                  <c:v>45.97</c:v>
                </c:pt>
                <c:pt idx="62">
                  <c:v>45.65</c:v>
                </c:pt>
                <c:pt idx="63">
                  <c:v>45.43</c:v>
                </c:pt>
                <c:pt idx="64">
                  <c:v>45.8</c:v>
                </c:pt>
                <c:pt idx="65">
                  <c:v>45.85</c:v>
                </c:pt>
                <c:pt idx="66">
                  <c:v>45.94</c:v>
                </c:pt>
                <c:pt idx="67">
                  <c:v>45.64</c:v>
                </c:pt>
                <c:pt idx="68">
                  <c:v>45.47</c:v>
                </c:pt>
                <c:pt idx="69">
                  <c:v>45.71</c:v>
                </c:pt>
                <c:pt idx="70">
                  <c:v>45.77</c:v>
                </c:pt>
                <c:pt idx="71">
                  <c:v>45.77</c:v>
                </c:pt>
                <c:pt idx="72">
                  <c:v>45.77</c:v>
                </c:pt>
                <c:pt idx="73">
                  <c:v>45.8</c:v>
                </c:pt>
                <c:pt idx="74">
                  <c:v>46.1</c:v>
                </c:pt>
                <c:pt idx="75">
                  <c:v>46.31</c:v>
                </c:pt>
                <c:pt idx="76">
                  <c:v>47.04</c:v>
                </c:pt>
                <c:pt idx="77">
                  <c:v>47.5</c:v>
                </c:pt>
                <c:pt idx="78">
                  <c:v>47.24</c:v>
                </c:pt>
                <c:pt idx="79">
                  <c:v>47.25</c:v>
                </c:pt>
                <c:pt idx="80">
                  <c:v>47.260000000000012</c:v>
                </c:pt>
                <c:pt idx="81">
                  <c:v>47.290000000000013</c:v>
                </c:pt>
                <c:pt idx="82">
                  <c:v>47.290000000000013</c:v>
                </c:pt>
                <c:pt idx="83">
                  <c:v>46.790000000000013</c:v>
                </c:pt>
                <c:pt idx="84">
                  <c:v>46.82</c:v>
                </c:pt>
                <c:pt idx="85">
                  <c:v>46.8</c:v>
                </c:pt>
                <c:pt idx="86">
                  <c:v>47.1</c:v>
                </c:pt>
                <c:pt idx="87">
                  <c:v>47.5</c:v>
                </c:pt>
                <c:pt idx="88">
                  <c:v>48.1</c:v>
                </c:pt>
                <c:pt idx="89">
                  <c:v>48.1</c:v>
                </c:pt>
                <c:pt idx="90">
                  <c:v>48.4</c:v>
                </c:pt>
                <c:pt idx="91">
                  <c:v>48.28</c:v>
                </c:pt>
                <c:pt idx="92">
                  <c:v>48.61</c:v>
                </c:pt>
                <c:pt idx="93">
                  <c:v>49.28</c:v>
                </c:pt>
                <c:pt idx="94">
                  <c:v>49.33</c:v>
                </c:pt>
                <c:pt idx="95">
                  <c:v>48.87</c:v>
                </c:pt>
                <c:pt idx="96">
                  <c:v>49.27</c:v>
                </c:pt>
                <c:pt idx="97">
                  <c:v>49.43</c:v>
                </c:pt>
                <c:pt idx="98">
                  <c:v>49.230000000000011</c:v>
                </c:pt>
                <c:pt idx="99">
                  <c:v>49.24</c:v>
                </c:pt>
                <c:pt idx="100">
                  <c:v>49.24</c:v>
                </c:pt>
                <c:pt idx="101">
                  <c:v>49.28</c:v>
                </c:pt>
                <c:pt idx="102">
                  <c:v>49.17</c:v>
                </c:pt>
                <c:pt idx="103">
                  <c:v>49.720000000000013</c:v>
                </c:pt>
                <c:pt idx="104">
                  <c:v>49.9</c:v>
                </c:pt>
                <c:pt idx="105">
                  <c:v>50.05</c:v>
                </c:pt>
                <c:pt idx="106">
                  <c:v>50.01</c:v>
                </c:pt>
                <c:pt idx="107">
                  <c:v>50.01</c:v>
                </c:pt>
                <c:pt idx="108">
                  <c:v>50.660000000000011</c:v>
                </c:pt>
                <c:pt idx="109">
                  <c:v>50.65</c:v>
                </c:pt>
                <c:pt idx="110">
                  <c:v>50.54</c:v>
                </c:pt>
                <c:pt idx="111">
                  <c:v>50.4</c:v>
                </c:pt>
                <c:pt idx="112">
                  <c:v>50.77</c:v>
                </c:pt>
                <c:pt idx="113">
                  <c:v>50.81</c:v>
                </c:pt>
                <c:pt idx="114">
                  <c:v>51.06</c:v>
                </c:pt>
                <c:pt idx="115">
                  <c:v>51.190000000000012</c:v>
                </c:pt>
                <c:pt idx="116">
                  <c:v>51.1</c:v>
                </c:pt>
                <c:pt idx="117">
                  <c:v>50.760000000000012</c:v>
                </c:pt>
                <c:pt idx="118">
                  <c:v>50.57</c:v>
                </c:pt>
                <c:pt idx="119">
                  <c:v>50.99</c:v>
                </c:pt>
                <c:pt idx="120">
                  <c:v>51.49</c:v>
                </c:pt>
                <c:pt idx="121">
                  <c:v>52.06</c:v>
                </c:pt>
                <c:pt idx="122">
                  <c:v>52.05</c:v>
                </c:pt>
                <c:pt idx="123">
                  <c:v>52.08</c:v>
                </c:pt>
                <c:pt idx="124">
                  <c:v>52.55</c:v>
                </c:pt>
                <c:pt idx="125">
                  <c:v>52.620000000000012</c:v>
                </c:pt>
                <c:pt idx="126">
                  <c:v>52.3</c:v>
                </c:pt>
                <c:pt idx="127">
                  <c:v>52.01</c:v>
                </c:pt>
                <c:pt idx="128">
                  <c:v>51.84</c:v>
                </c:pt>
                <c:pt idx="129">
                  <c:v>51.5</c:v>
                </c:pt>
                <c:pt idx="130">
                  <c:v>51.33</c:v>
                </c:pt>
                <c:pt idx="131">
                  <c:v>51.5</c:v>
                </c:pt>
                <c:pt idx="132">
                  <c:v>51.6</c:v>
                </c:pt>
                <c:pt idx="133">
                  <c:v>51.42</c:v>
                </c:pt>
                <c:pt idx="134">
                  <c:v>50.68</c:v>
                </c:pt>
                <c:pt idx="135">
                  <c:v>50.59</c:v>
                </c:pt>
                <c:pt idx="136">
                  <c:v>50.75</c:v>
                </c:pt>
                <c:pt idx="137">
                  <c:v>50.85</c:v>
                </c:pt>
                <c:pt idx="138">
                  <c:v>50.84</c:v>
                </c:pt>
                <c:pt idx="139">
                  <c:v>50.6</c:v>
                </c:pt>
                <c:pt idx="140">
                  <c:v>50.85</c:v>
                </c:pt>
                <c:pt idx="141">
                  <c:v>51.02</c:v>
                </c:pt>
                <c:pt idx="142">
                  <c:v>50.91</c:v>
                </c:pt>
                <c:pt idx="143">
                  <c:v>50.6</c:v>
                </c:pt>
                <c:pt idx="144">
                  <c:v>50.51</c:v>
                </c:pt>
                <c:pt idx="145">
                  <c:v>50.28</c:v>
                </c:pt>
                <c:pt idx="146">
                  <c:v>50.34</c:v>
                </c:pt>
                <c:pt idx="147">
                  <c:v>50.290000000000013</c:v>
                </c:pt>
                <c:pt idx="148">
                  <c:v>50.42</c:v>
                </c:pt>
                <c:pt idx="149">
                  <c:v>50.67</c:v>
                </c:pt>
                <c:pt idx="150">
                  <c:v>51.1</c:v>
                </c:pt>
                <c:pt idx="151">
                  <c:v>51.47</c:v>
                </c:pt>
                <c:pt idx="152">
                  <c:v>51.620000000000012</c:v>
                </c:pt>
                <c:pt idx="153">
                  <c:v>52.08</c:v>
                </c:pt>
                <c:pt idx="154">
                  <c:v>52.33</c:v>
                </c:pt>
                <c:pt idx="155">
                  <c:v>52</c:v>
                </c:pt>
                <c:pt idx="156">
                  <c:v>52.03</c:v>
                </c:pt>
                <c:pt idx="157">
                  <c:v>51.84</c:v>
                </c:pt>
                <c:pt idx="158">
                  <c:v>52.03</c:v>
                </c:pt>
                <c:pt idx="159">
                  <c:v>52.25</c:v>
                </c:pt>
                <c:pt idx="160">
                  <c:v>52.28</c:v>
                </c:pt>
                <c:pt idx="161">
                  <c:v>51.9</c:v>
                </c:pt>
                <c:pt idx="162">
                  <c:v>51.67</c:v>
                </c:pt>
                <c:pt idx="163">
                  <c:v>51.4</c:v>
                </c:pt>
                <c:pt idx="164">
                  <c:v>51.54</c:v>
                </c:pt>
                <c:pt idx="165">
                  <c:v>51.8</c:v>
                </c:pt>
                <c:pt idx="166">
                  <c:v>51.95</c:v>
                </c:pt>
                <c:pt idx="167">
                  <c:v>51.91</c:v>
                </c:pt>
                <c:pt idx="168">
                  <c:v>51.94</c:v>
                </c:pt>
                <c:pt idx="169">
                  <c:v>51.87</c:v>
                </c:pt>
                <c:pt idx="170">
                  <c:v>51.74</c:v>
                </c:pt>
                <c:pt idx="171">
                  <c:v>51.77</c:v>
                </c:pt>
                <c:pt idx="172">
                  <c:v>51.760000000000012</c:v>
                </c:pt>
                <c:pt idx="173">
                  <c:v>51.9</c:v>
                </c:pt>
                <c:pt idx="174">
                  <c:v>52.160000000000011</c:v>
                </c:pt>
                <c:pt idx="175">
                  <c:v>52.1</c:v>
                </c:pt>
                <c:pt idx="176">
                  <c:v>52.07</c:v>
                </c:pt>
                <c:pt idx="177">
                  <c:v>52.190000000000012</c:v>
                </c:pt>
                <c:pt idx="178">
                  <c:v>51.96</c:v>
                </c:pt>
                <c:pt idx="179">
                  <c:v>51.46</c:v>
                </c:pt>
                <c:pt idx="180">
                  <c:v>51.220000000000013</c:v>
                </c:pt>
                <c:pt idx="181">
                  <c:v>51.2</c:v>
                </c:pt>
                <c:pt idx="182">
                  <c:v>51.15</c:v>
                </c:pt>
                <c:pt idx="183">
                  <c:v>51.2</c:v>
                </c:pt>
                <c:pt idx="184">
                  <c:v>51.15</c:v>
                </c:pt>
                <c:pt idx="185">
                  <c:v>50.9</c:v>
                </c:pt>
                <c:pt idx="186">
                  <c:v>50.3</c:v>
                </c:pt>
                <c:pt idx="187">
                  <c:v>50</c:v>
                </c:pt>
                <c:pt idx="188">
                  <c:v>49.87</c:v>
                </c:pt>
                <c:pt idx="189">
                  <c:v>50.11</c:v>
                </c:pt>
                <c:pt idx="190">
                  <c:v>50.190000000000012</c:v>
                </c:pt>
                <c:pt idx="191">
                  <c:v>50.2</c:v>
                </c:pt>
                <c:pt idx="192">
                  <c:v>50.31</c:v>
                </c:pt>
                <c:pt idx="193">
                  <c:v>50.44</c:v>
                </c:pt>
                <c:pt idx="194">
                  <c:v>50.35</c:v>
                </c:pt>
                <c:pt idx="195">
                  <c:v>49.98</c:v>
                </c:pt>
                <c:pt idx="196">
                  <c:v>49.82</c:v>
                </c:pt>
                <c:pt idx="197">
                  <c:v>49.4</c:v>
                </c:pt>
                <c:pt idx="198">
                  <c:v>49.6</c:v>
                </c:pt>
                <c:pt idx="199">
                  <c:v>49.71</c:v>
                </c:pt>
                <c:pt idx="200">
                  <c:v>49.94</c:v>
                </c:pt>
                <c:pt idx="201">
                  <c:v>49.730000000000011</c:v>
                </c:pt>
                <c:pt idx="202">
                  <c:v>49.51</c:v>
                </c:pt>
                <c:pt idx="203">
                  <c:v>49.58</c:v>
                </c:pt>
                <c:pt idx="204">
                  <c:v>49.51</c:v>
                </c:pt>
                <c:pt idx="205">
                  <c:v>49.61</c:v>
                </c:pt>
                <c:pt idx="206">
                  <c:v>49.67</c:v>
                </c:pt>
                <c:pt idx="207">
                  <c:v>49.71</c:v>
                </c:pt>
                <c:pt idx="208">
                  <c:v>49.4</c:v>
                </c:pt>
                <c:pt idx="209">
                  <c:v>49.11</c:v>
                </c:pt>
                <c:pt idx="210">
                  <c:v>48.97</c:v>
                </c:pt>
                <c:pt idx="211">
                  <c:v>49.15</c:v>
                </c:pt>
                <c:pt idx="212">
                  <c:v>49.2</c:v>
                </c:pt>
                <c:pt idx="213">
                  <c:v>49.11</c:v>
                </c:pt>
                <c:pt idx="214">
                  <c:v>48.86</c:v>
                </c:pt>
                <c:pt idx="215">
                  <c:v>48.63</c:v>
                </c:pt>
                <c:pt idx="216">
                  <c:v>48.6</c:v>
                </c:pt>
                <c:pt idx="217">
                  <c:v>48.65</c:v>
                </c:pt>
                <c:pt idx="218">
                  <c:v>48.37</c:v>
                </c:pt>
                <c:pt idx="219">
                  <c:v>48.160000000000011</c:v>
                </c:pt>
                <c:pt idx="220">
                  <c:v>47.7</c:v>
                </c:pt>
                <c:pt idx="221">
                  <c:v>47.8</c:v>
                </c:pt>
                <c:pt idx="222">
                  <c:v>47.99</c:v>
                </c:pt>
                <c:pt idx="223">
                  <c:v>47.85</c:v>
                </c:pt>
                <c:pt idx="224">
                  <c:v>47.48</c:v>
                </c:pt>
                <c:pt idx="225">
                  <c:v>47.09</c:v>
                </c:pt>
                <c:pt idx="226">
                  <c:v>47.13</c:v>
                </c:pt>
                <c:pt idx="227">
                  <c:v>46.78</c:v>
                </c:pt>
                <c:pt idx="228">
                  <c:v>46.87</c:v>
                </c:pt>
                <c:pt idx="229">
                  <c:v>46.89</c:v>
                </c:pt>
                <c:pt idx="230">
                  <c:v>46.63</c:v>
                </c:pt>
                <c:pt idx="231">
                  <c:v>46.45</c:v>
                </c:pt>
                <c:pt idx="232">
                  <c:v>46.120000000000012</c:v>
                </c:pt>
                <c:pt idx="233">
                  <c:v>45.94</c:v>
                </c:pt>
                <c:pt idx="234">
                  <c:v>45.71</c:v>
                </c:pt>
                <c:pt idx="235">
                  <c:v>45.84</c:v>
                </c:pt>
                <c:pt idx="236">
                  <c:v>46.21</c:v>
                </c:pt>
                <c:pt idx="237">
                  <c:v>46.6</c:v>
                </c:pt>
                <c:pt idx="238">
                  <c:v>46.39</c:v>
                </c:pt>
                <c:pt idx="239">
                  <c:v>45.98</c:v>
                </c:pt>
                <c:pt idx="240">
                  <c:v>45.75</c:v>
                </c:pt>
                <c:pt idx="241">
                  <c:v>45.6</c:v>
                </c:pt>
                <c:pt idx="242">
                  <c:v>46.03</c:v>
                </c:pt>
                <c:pt idx="243">
                  <c:v>45.91</c:v>
                </c:pt>
                <c:pt idx="244">
                  <c:v>45.98</c:v>
                </c:pt>
                <c:pt idx="245">
                  <c:v>46</c:v>
                </c:pt>
                <c:pt idx="246">
                  <c:v>46.48</c:v>
                </c:pt>
                <c:pt idx="247">
                  <c:v>46.4</c:v>
                </c:pt>
                <c:pt idx="248">
                  <c:v>46.18</c:v>
                </c:pt>
                <c:pt idx="249">
                  <c:v>45.89</c:v>
                </c:pt>
                <c:pt idx="250">
                  <c:v>45.97</c:v>
                </c:pt>
                <c:pt idx="251">
                  <c:v>46.27</c:v>
                </c:pt>
                <c:pt idx="252">
                  <c:v>46.4</c:v>
                </c:pt>
                <c:pt idx="253">
                  <c:v>46.35</c:v>
                </c:pt>
                <c:pt idx="254">
                  <c:v>46.37</c:v>
                </c:pt>
                <c:pt idx="255">
                  <c:v>46.230000000000011</c:v>
                </c:pt>
                <c:pt idx="256">
                  <c:v>46.230000000000011</c:v>
                </c:pt>
                <c:pt idx="257">
                  <c:v>46.2</c:v>
                </c:pt>
                <c:pt idx="258">
                  <c:v>46.17</c:v>
                </c:pt>
                <c:pt idx="259">
                  <c:v>45.78</c:v>
                </c:pt>
                <c:pt idx="260">
                  <c:v>45.78</c:v>
                </c:pt>
                <c:pt idx="261">
                  <c:v>45.78</c:v>
                </c:pt>
                <c:pt idx="262">
                  <c:v>47.57</c:v>
                </c:pt>
                <c:pt idx="263">
                  <c:v>47.37</c:v>
                </c:pt>
                <c:pt idx="264">
                  <c:v>47.35</c:v>
                </c:pt>
                <c:pt idx="265">
                  <c:v>46.96</c:v>
                </c:pt>
                <c:pt idx="266">
                  <c:v>46.78</c:v>
                </c:pt>
                <c:pt idx="267">
                  <c:v>46.57</c:v>
                </c:pt>
                <c:pt idx="268">
                  <c:v>46.35</c:v>
                </c:pt>
                <c:pt idx="269">
                  <c:v>45.760000000000012</c:v>
                </c:pt>
                <c:pt idx="270">
                  <c:v>45.91</c:v>
                </c:pt>
                <c:pt idx="271">
                  <c:v>46.05</c:v>
                </c:pt>
                <c:pt idx="272">
                  <c:v>46.260000000000012</c:v>
                </c:pt>
                <c:pt idx="273">
                  <c:v>46.8</c:v>
                </c:pt>
                <c:pt idx="274">
                  <c:v>47.15</c:v>
                </c:pt>
                <c:pt idx="275">
                  <c:v>47.160000000000011</c:v>
                </c:pt>
                <c:pt idx="276">
                  <c:v>47.15</c:v>
                </c:pt>
                <c:pt idx="277">
                  <c:v>46.92</c:v>
                </c:pt>
                <c:pt idx="278">
                  <c:v>46.55</c:v>
                </c:pt>
                <c:pt idx="279">
                  <c:v>46.7</c:v>
                </c:pt>
                <c:pt idx="280">
                  <c:v>46.620000000000012</c:v>
                </c:pt>
                <c:pt idx="281">
                  <c:v>46.59</c:v>
                </c:pt>
                <c:pt idx="282">
                  <c:v>46.790000000000013</c:v>
                </c:pt>
                <c:pt idx="283">
                  <c:v>46.6</c:v>
                </c:pt>
                <c:pt idx="284">
                  <c:v>46.690000000000012</c:v>
                </c:pt>
                <c:pt idx="285">
                  <c:v>46.63</c:v>
                </c:pt>
                <c:pt idx="286">
                  <c:v>46.38</c:v>
                </c:pt>
                <c:pt idx="287">
                  <c:v>45.91</c:v>
                </c:pt>
                <c:pt idx="288">
                  <c:v>45.760000000000012</c:v>
                </c:pt>
                <c:pt idx="289">
                  <c:v>45.9</c:v>
                </c:pt>
                <c:pt idx="290">
                  <c:v>45.92</c:v>
                </c:pt>
                <c:pt idx="291">
                  <c:v>45.98</c:v>
                </c:pt>
                <c:pt idx="292">
                  <c:v>46.230000000000011</c:v>
                </c:pt>
                <c:pt idx="293">
                  <c:v>46.34</c:v>
                </c:pt>
                <c:pt idx="294">
                  <c:v>46.3</c:v>
                </c:pt>
                <c:pt idx="295">
                  <c:v>46.42</c:v>
                </c:pt>
                <c:pt idx="296">
                  <c:v>47</c:v>
                </c:pt>
                <c:pt idx="297">
                  <c:v>46.77</c:v>
                </c:pt>
                <c:pt idx="298">
                  <c:v>47.24</c:v>
                </c:pt>
                <c:pt idx="299">
                  <c:v>47.5</c:v>
                </c:pt>
                <c:pt idx="300">
                  <c:v>47.51</c:v>
                </c:pt>
                <c:pt idx="301">
                  <c:v>47.05</c:v>
                </c:pt>
                <c:pt idx="302">
                  <c:v>46.61</c:v>
                </c:pt>
                <c:pt idx="303">
                  <c:v>46.84</c:v>
                </c:pt>
                <c:pt idx="304">
                  <c:v>47.07</c:v>
                </c:pt>
                <c:pt idx="305">
                  <c:v>47.82</c:v>
                </c:pt>
                <c:pt idx="306">
                  <c:v>47.31</c:v>
                </c:pt>
                <c:pt idx="307">
                  <c:v>46.81</c:v>
                </c:pt>
                <c:pt idx="308">
                  <c:v>47.02</c:v>
                </c:pt>
                <c:pt idx="309">
                  <c:v>47.21</c:v>
                </c:pt>
                <c:pt idx="310">
                  <c:v>47.1</c:v>
                </c:pt>
                <c:pt idx="311">
                  <c:v>47.260000000000012</c:v>
                </c:pt>
                <c:pt idx="312">
                  <c:v>47.18</c:v>
                </c:pt>
                <c:pt idx="313">
                  <c:v>47.46</c:v>
                </c:pt>
                <c:pt idx="314">
                  <c:v>47.35</c:v>
                </c:pt>
                <c:pt idx="315">
                  <c:v>47.78</c:v>
                </c:pt>
                <c:pt idx="316">
                  <c:v>48.11</c:v>
                </c:pt>
                <c:pt idx="317">
                  <c:v>48.35</c:v>
                </c:pt>
                <c:pt idx="318">
                  <c:v>48.6</c:v>
                </c:pt>
                <c:pt idx="319">
                  <c:v>49.11</c:v>
                </c:pt>
                <c:pt idx="320">
                  <c:v>48.94</c:v>
                </c:pt>
                <c:pt idx="321">
                  <c:v>48.94</c:v>
                </c:pt>
                <c:pt idx="322">
                  <c:v>48.94</c:v>
                </c:pt>
                <c:pt idx="323">
                  <c:v>48.48</c:v>
                </c:pt>
                <c:pt idx="324">
                  <c:v>48.21</c:v>
                </c:pt>
                <c:pt idx="325">
                  <c:v>48.88</c:v>
                </c:pt>
                <c:pt idx="326">
                  <c:v>49.47</c:v>
                </c:pt>
                <c:pt idx="327">
                  <c:v>50.41</c:v>
                </c:pt>
                <c:pt idx="328">
                  <c:v>49.91</c:v>
                </c:pt>
                <c:pt idx="329">
                  <c:v>50.01</c:v>
                </c:pt>
                <c:pt idx="330">
                  <c:v>50.290000000000013</c:v>
                </c:pt>
                <c:pt idx="331">
                  <c:v>49.86</c:v>
                </c:pt>
                <c:pt idx="332">
                  <c:v>49.9</c:v>
                </c:pt>
                <c:pt idx="333">
                  <c:v>50.53</c:v>
                </c:pt>
                <c:pt idx="334">
                  <c:v>51.230000000000011</c:v>
                </c:pt>
                <c:pt idx="335">
                  <c:v>51.87</c:v>
                </c:pt>
                <c:pt idx="336">
                  <c:v>51.35</c:v>
                </c:pt>
                <c:pt idx="337">
                  <c:v>51.15</c:v>
                </c:pt>
                <c:pt idx="338">
                  <c:v>51.5</c:v>
                </c:pt>
                <c:pt idx="339">
                  <c:v>52.07</c:v>
                </c:pt>
                <c:pt idx="340">
                  <c:v>51.38</c:v>
                </c:pt>
                <c:pt idx="341">
                  <c:v>50.3</c:v>
                </c:pt>
                <c:pt idx="342">
                  <c:v>51.14</c:v>
                </c:pt>
                <c:pt idx="343">
                  <c:v>51.120000000000012</c:v>
                </c:pt>
                <c:pt idx="344">
                  <c:v>50.05</c:v>
                </c:pt>
                <c:pt idx="345">
                  <c:v>50.290000000000013</c:v>
                </c:pt>
                <c:pt idx="346">
                  <c:v>50.86</c:v>
                </c:pt>
                <c:pt idx="347">
                  <c:v>50.48</c:v>
                </c:pt>
                <c:pt idx="348">
                  <c:v>51.1</c:v>
                </c:pt>
                <c:pt idx="349">
                  <c:v>51.09</c:v>
                </c:pt>
                <c:pt idx="350">
                  <c:v>51.09</c:v>
                </c:pt>
                <c:pt idx="351">
                  <c:v>51.43</c:v>
                </c:pt>
                <c:pt idx="352">
                  <c:v>51.84</c:v>
                </c:pt>
                <c:pt idx="353">
                  <c:v>51.67</c:v>
                </c:pt>
                <c:pt idx="354">
                  <c:v>51.45</c:v>
                </c:pt>
                <c:pt idx="355">
                  <c:v>51.01</c:v>
                </c:pt>
                <c:pt idx="356">
                  <c:v>51.25</c:v>
                </c:pt>
                <c:pt idx="357">
                  <c:v>51.25</c:v>
                </c:pt>
                <c:pt idx="358">
                  <c:v>51.51</c:v>
                </c:pt>
                <c:pt idx="359">
                  <c:v>51.41</c:v>
                </c:pt>
                <c:pt idx="360">
                  <c:v>51.5</c:v>
                </c:pt>
                <c:pt idx="361">
                  <c:v>52.05</c:v>
                </c:pt>
                <c:pt idx="362">
                  <c:v>51.92</c:v>
                </c:pt>
                <c:pt idx="363">
                  <c:v>52.02</c:v>
                </c:pt>
                <c:pt idx="364">
                  <c:v>52.18</c:v>
                </c:pt>
                <c:pt idx="365">
                  <c:v>52.4</c:v>
                </c:pt>
                <c:pt idx="366">
                  <c:v>52.43</c:v>
                </c:pt>
                <c:pt idx="367">
                  <c:v>52.3</c:v>
                </c:pt>
                <c:pt idx="368">
                  <c:v>52.59</c:v>
                </c:pt>
                <c:pt idx="369">
                  <c:v>52.31</c:v>
                </c:pt>
                <c:pt idx="370">
                  <c:v>52.64</c:v>
                </c:pt>
                <c:pt idx="371">
                  <c:v>52.3</c:v>
                </c:pt>
                <c:pt idx="372">
                  <c:v>53.07</c:v>
                </c:pt>
                <c:pt idx="373">
                  <c:v>53.58</c:v>
                </c:pt>
                <c:pt idx="374">
                  <c:v>54.260000000000012</c:v>
                </c:pt>
                <c:pt idx="375">
                  <c:v>54.760000000000012</c:v>
                </c:pt>
                <c:pt idx="376">
                  <c:v>55.120000000000012</c:v>
                </c:pt>
                <c:pt idx="377">
                  <c:v>55.35</c:v>
                </c:pt>
                <c:pt idx="378">
                  <c:v>55.720000000000013</c:v>
                </c:pt>
                <c:pt idx="379">
                  <c:v>56.65</c:v>
                </c:pt>
                <c:pt idx="380">
                  <c:v>56.53</c:v>
                </c:pt>
                <c:pt idx="381">
                  <c:v>57.44</c:v>
                </c:pt>
                <c:pt idx="382">
                  <c:v>58.71</c:v>
                </c:pt>
                <c:pt idx="383">
                  <c:v>58.38</c:v>
                </c:pt>
                <c:pt idx="384">
                  <c:v>59.52</c:v>
                </c:pt>
                <c:pt idx="385">
                  <c:v>60.7</c:v>
                </c:pt>
                <c:pt idx="386">
                  <c:v>61.03</c:v>
                </c:pt>
                <c:pt idx="387">
                  <c:v>60.09</c:v>
                </c:pt>
                <c:pt idx="388">
                  <c:v>60.59</c:v>
                </c:pt>
                <c:pt idx="389">
                  <c:v>60.7</c:v>
                </c:pt>
                <c:pt idx="390">
                  <c:v>60.77</c:v>
                </c:pt>
                <c:pt idx="391">
                  <c:v>60.3</c:v>
                </c:pt>
                <c:pt idx="392">
                  <c:v>60.730000000000011</c:v>
                </c:pt>
                <c:pt idx="393">
                  <c:v>60.98</c:v>
                </c:pt>
                <c:pt idx="394">
                  <c:v>61.46</c:v>
                </c:pt>
                <c:pt idx="395">
                  <c:v>61.190000000000012</c:v>
                </c:pt>
                <c:pt idx="396">
                  <c:v>61.01</c:v>
                </c:pt>
                <c:pt idx="397">
                  <c:v>61.27</c:v>
                </c:pt>
                <c:pt idx="398">
                  <c:v>60.93</c:v>
                </c:pt>
                <c:pt idx="399">
                  <c:v>60.65</c:v>
                </c:pt>
                <c:pt idx="400">
                  <c:v>57.03</c:v>
                </c:pt>
                <c:pt idx="401">
                  <c:v>57.5</c:v>
                </c:pt>
                <c:pt idx="402">
                  <c:v>57.59</c:v>
                </c:pt>
                <c:pt idx="403">
                  <c:v>58.01</c:v>
                </c:pt>
                <c:pt idx="404">
                  <c:v>55.9</c:v>
                </c:pt>
                <c:pt idx="405">
                  <c:v>55</c:v>
                </c:pt>
                <c:pt idx="406">
                  <c:v>55.4</c:v>
                </c:pt>
                <c:pt idx="407">
                  <c:v>56.260000000000012</c:v>
                </c:pt>
                <c:pt idx="408">
                  <c:v>57.6</c:v>
                </c:pt>
                <c:pt idx="409">
                  <c:v>57.88</c:v>
                </c:pt>
                <c:pt idx="410">
                  <c:v>57.11</c:v>
                </c:pt>
                <c:pt idx="411">
                  <c:v>56.99</c:v>
                </c:pt>
                <c:pt idx="412">
                  <c:v>56.83</c:v>
                </c:pt>
                <c:pt idx="413">
                  <c:v>56.18</c:v>
                </c:pt>
                <c:pt idx="414">
                  <c:v>57.25</c:v>
                </c:pt>
                <c:pt idx="415">
                  <c:v>57.03</c:v>
                </c:pt>
                <c:pt idx="416">
                  <c:v>57.45</c:v>
                </c:pt>
                <c:pt idx="417">
                  <c:v>57.56</c:v>
                </c:pt>
                <c:pt idx="418">
                  <c:v>58.87</c:v>
                </c:pt>
                <c:pt idx="419">
                  <c:v>59.07</c:v>
                </c:pt>
                <c:pt idx="420">
                  <c:v>59.190000000000012</c:v>
                </c:pt>
                <c:pt idx="421">
                  <c:v>59.120000000000012</c:v>
                </c:pt>
                <c:pt idx="422">
                  <c:v>58.660000000000011</c:v>
                </c:pt>
                <c:pt idx="423">
                  <c:v>58.760000000000012</c:v>
                </c:pt>
                <c:pt idx="424">
                  <c:v>58.88</c:v>
                </c:pt>
                <c:pt idx="425">
                  <c:v>58.35</c:v>
                </c:pt>
                <c:pt idx="426">
                  <c:v>58.44</c:v>
                </c:pt>
                <c:pt idx="427">
                  <c:v>58.86</c:v>
                </c:pt>
                <c:pt idx="428">
                  <c:v>59.02</c:v>
                </c:pt>
                <c:pt idx="429">
                  <c:v>59</c:v>
                </c:pt>
                <c:pt idx="430">
                  <c:v>59.13</c:v>
                </c:pt>
                <c:pt idx="431">
                  <c:v>58.85</c:v>
                </c:pt>
                <c:pt idx="432">
                  <c:v>59.01</c:v>
                </c:pt>
                <c:pt idx="433">
                  <c:v>59.5</c:v>
                </c:pt>
                <c:pt idx="434">
                  <c:v>60.01</c:v>
                </c:pt>
                <c:pt idx="435">
                  <c:v>60.5</c:v>
                </c:pt>
                <c:pt idx="436">
                  <c:v>60.92</c:v>
                </c:pt>
                <c:pt idx="437">
                  <c:v>60.7</c:v>
                </c:pt>
                <c:pt idx="438">
                  <c:v>60.65</c:v>
                </c:pt>
                <c:pt idx="439">
                  <c:v>61.25</c:v>
                </c:pt>
                <c:pt idx="440">
                  <c:v>61.15</c:v>
                </c:pt>
                <c:pt idx="441">
                  <c:v>61.03</c:v>
                </c:pt>
                <c:pt idx="442">
                  <c:v>59.86</c:v>
                </c:pt>
                <c:pt idx="443">
                  <c:v>60.3</c:v>
                </c:pt>
                <c:pt idx="444">
                  <c:v>60.6</c:v>
                </c:pt>
                <c:pt idx="445">
                  <c:v>60.71</c:v>
                </c:pt>
                <c:pt idx="446">
                  <c:v>60.06</c:v>
                </c:pt>
                <c:pt idx="447">
                  <c:v>59.97</c:v>
                </c:pt>
                <c:pt idx="448">
                  <c:v>59.78</c:v>
                </c:pt>
                <c:pt idx="449">
                  <c:v>59.7</c:v>
                </c:pt>
                <c:pt idx="450">
                  <c:v>59.45</c:v>
                </c:pt>
                <c:pt idx="451">
                  <c:v>59.38</c:v>
                </c:pt>
                <c:pt idx="452">
                  <c:v>59.14</c:v>
                </c:pt>
                <c:pt idx="453">
                  <c:v>59.82</c:v>
                </c:pt>
                <c:pt idx="454">
                  <c:v>60.620000000000012</c:v>
                </c:pt>
                <c:pt idx="455">
                  <c:v>60.86</c:v>
                </c:pt>
                <c:pt idx="456">
                  <c:v>60.660000000000011</c:v>
                </c:pt>
                <c:pt idx="457">
                  <c:v>60.660000000000011</c:v>
                </c:pt>
                <c:pt idx="458">
                  <c:v>61.49</c:v>
                </c:pt>
                <c:pt idx="459">
                  <c:v>61.74</c:v>
                </c:pt>
                <c:pt idx="460">
                  <c:v>61.6</c:v>
                </c:pt>
                <c:pt idx="461">
                  <c:v>61.34</c:v>
                </c:pt>
                <c:pt idx="462">
                  <c:v>61.75</c:v>
                </c:pt>
                <c:pt idx="463">
                  <c:v>62.45</c:v>
                </c:pt>
                <c:pt idx="464">
                  <c:v>62.730000000000011</c:v>
                </c:pt>
                <c:pt idx="465">
                  <c:v>62.660000000000011</c:v>
                </c:pt>
                <c:pt idx="466">
                  <c:v>62.4</c:v>
                </c:pt>
                <c:pt idx="467">
                  <c:v>62.48</c:v>
                </c:pt>
                <c:pt idx="468">
                  <c:v>62.43</c:v>
                </c:pt>
                <c:pt idx="469">
                  <c:v>62.14</c:v>
                </c:pt>
                <c:pt idx="470">
                  <c:v>61.68</c:v>
                </c:pt>
                <c:pt idx="471">
                  <c:v>61.44</c:v>
                </c:pt>
                <c:pt idx="472">
                  <c:v>61.290000000000013</c:v>
                </c:pt>
                <c:pt idx="473">
                  <c:v>61.75</c:v>
                </c:pt>
                <c:pt idx="474">
                  <c:v>61.93</c:v>
                </c:pt>
                <c:pt idx="475">
                  <c:v>61.55</c:v>
                </c:pt>
                <c:pt idx="476">
                  <c:v>61.6</c:v>
                </c:pt>
                <c:pt idx="477">
                  <c:v>61.53</c:v>
                </c:pt>
                <c:pt idx="478">
                  <c:v>61.41</c:v>
                </c:pt>
                <c:pt idx="479">
                  <c:v>60.93</c:v>
                </c:pt>
                <c:pt idx="480">
                  <c:v>60.6</c:v>
                </c:pt>
                <c:pt idx="481">
                  <c:v>60.95</c:v>
                </c:pt>
                <c:pt idx="482">
                  <c:v>61</c:v>
                </c:pt>
                <c:pt idx="483">
                  <c:v>61.45</c:v>
                </c:pt>
                <c:pt idx="484">
                  <c:v>62.25</c:v>
                </c:pt>
                <c:pt idx="485">
                  <c:v>62.81</c:v>
                </c:pt>
                <c:pt idx="486">
                  <c:v>63.67</c:v>
                </c:pt>
                <c:pt idx="487">
                  <c:v>65.53</c:v>
                </c:pt>
                <c:pt idx="488">
                  <c:v>64.8</c:v>
                </c:pt>
                <c:pt idx="489">
                  <c:v>65.03</c:v>
                </c:pt>
                <c:pt idx="490">
                  <c:v>65.440000000000026</c:v>
                </c:pt>
                <c:pt idx="491">
                  <c:v>64.8</c:v>
                </c:pt>
                <c:pt idx="492">
                  <c:v>64.98</c:v>
                </c:pt>
                <c:pt idx="493">
                  <c:v>66</c:v>
                </c:pt>
                <c:pt idx="494">
                  <c:v>66.349999999999994</c:v>
                </c:pt>
                <c:pt idx="495">
                  <c:v>65.669999999999987</c:v>
                </c:pt>
                <c:pt idx="496">
                  <c:v>66.11999999999999</c:v>
                </c:pt>
                <c:pt idx="497">
                  <c:v>66.3</c:v>
                </c:pt>
                <c:pt idx="498">
                  <c:v>67.2</c:v>
                </c:pt>
                <c:pt idx="499">
                  <c:v>67.069999999999993</c:v>
                </c:pt>
                <c:pt idx="500">
                  <c:v>66.42</c:v>
                </c:pt>
                <c:pt idx="501">
                  <c:v>67.290000000000006</c:v>
                </c:pt>
                <c:pt idx="502">
                  <c:v>68.48</c:v>
                </c:pt>
                <c:pt idx="503">
                  <c:v>69.88</c:v>
                </c:pt>
                <c:pt idx="504">
                  <c:v>69.53</c:v>
                </c:pt>
                <c:pt idx="505">
                  <c:v>69</c:v>
                </c:pt>
                <c:pt idx="506">
                  <c:v>69.05</c:v>
                </c:pt>
                <c:pt idx="507">
                  <c:v>70.25</c:v>
                </c:pt>
                <c:pt idx="508">
                  <c:v>70.86999999999999</c:v>
                </c:pt>
                <c:pt idx="509">
                  <c:v>71.61</c:v>
                </c:pt>
                <c:pt idx="510">
                  <c:v>72.83</c:v>
                </c:pt>
                <c:pt idx="511">
                  <c:v>72.669999999999987</c:v>
                </c:pt>
                <c:pt idx="512">
                  <c:v>74.52</c:v>
                </c:pt>
                <c:pt idx="513">
                  <c:v>74.84</c:v>
                </c:pt>
                <c:pt idx="514">
                  <c:v>72.64</c:v>
                </c:pt>
                <c:pt idx="515">
                  <c:v>72.19</c:v>
                </c:pt>
                <c:pt idx="516">
                  <c:v>73</c:v>
                </c:pt>
                <c:pt idx="517">
                  <c:v>73</c:v>
                </c:pt>
                <c:pt idx="518">
                  <c:v>73.169999999999987</c:v>
                </c:pt>
                <c:pt idx="519">
                  <c:v>73.849999999999994</c:v>
                </c:pt>
                <c:pt idx="520">
                  <c:v>73.849999999999994</c:v>
                </c:pt>
                <c:pt idx="521">
                  <c:v>73.849999999999994</c:v>
                </c:pt>
                <c:pt idx="522">
                  <c:v>70.319999999999993</c:v>
                </c:pt>
                <c:pt idx="523">
                  <c:v>69.5</c:v>
                </c:pt>
                <c:pt idx="524">
                  <c:v>70.7</c:v>
                </c:pt>
                <c:pt idx="525">
                  <c:v>71.149999999999991</c:v>
                </c:pt>
                <c:pt idx="526">
                  <c:v>72.23</c:v>
                </c:pt>
                <c:pt idx="527">
                  <c:v>71.56</c:v>
                </c:pt>
                <c:pt idx="528">
                  <c:v>72.400000000000006</c:v>
                </c:pt>
                <c:pt idx="529">
                  <c:v>73.08</c:v>
                </c:pt>
                <c:pt idx="530">
                  <c:v>72.42</c:v>
                </c:pt>
                <c:pt idx="531">
                  <c:v>71.739999999999995</c:v>
                </c:pt>
                <c:pt idx="532">
                  <c:v>71.669999999999987</c:v>
                </c:pt>
                <c:pt idx="533">
                  <c:v>73.790000000000006</c:v>
                </c:pt>
                <c:pt idx="534">
                  <c:v>76.410000000000025</c:v>
                </c:pt>
                <c:pt idx="535">
                  <c:v>75.95</c:v>
                </c:pt>
                <c:pt idx="536">
                  <c:v>77.53</c:v>
                </c:pt>
                <c:pt idx="537">
                  <c:v>76.569999999999993</c:v>
                </c:pt>
                <c:pt idx="538">
                  <c:v>75.38</c:v>
                </c:pt>
                <c:pt idx="539">
                  <c:v>75.25</c:v>
                </c:pt>
                <c:pt idx="540">
                  <c:v>76.510000000000005</c:v>
                </c:pt>
                <c:pt idx="541">
                  <c:v>75.760000000000005</c:v>
                </c:pt>
                <c:pt idx="542">
                  <c:v>75.649999999999991</c:v>
                </c:pt>
                <c:pt idx="543">
                  <c:v>75.349999999999994</c:v>
                </c:pt>
                <c:pt idx="544">
                  <c:v>76.02</c:v>
                </c:pt>
                <c:pt idx="545">
                  <c:v>76.489999999999995</c:v>
                </c:pt>
                <c:pt idx="546">
                  <c:v>76.679999999999978</c:v>
                </c:pt>
                <c:pt idx="547">
                  <c:v>77.25</c:v>
                </c:pt>
                <c:pt idx="548">
                  <c:v>76.88</c:v>
                </c:pt>
                <c:pt idx="549">
                  <c:v>76.25</c:v>
                </c:pt>
                <c:pt idx="550">
                  <c:v>77.010000000000005</c:v>
                </c:pt>
                <c:pt idx="551">
                  <c:v>77.5</c:v>
                </c:pt>
                <c:pt idx="552">
                  <c:v>76.61</c:v>
                </c:pt>
                <c:pt idx="553">
                  <c:v>76.66</c:v>
                </c:pt>
                <c:pt idx="554">
                  <c:v>76.89</c:v>
                </c:pt>
                <c:pt idx="555">
                  <c:v>77.040000000000006</c:v>
                </c:pt>
                <c:pt idx="556">
                  <c:v>77.709999999999994</c:v>
                </c:pt>
                <c:pt idx="557">
                  <c:v>79.149999999999991</c:v>
                </c:pt>
                <c:pt idx="558">
                  <c:v>79.59</c:v>
                </c:pt>
                <c:pt idx="559">
                  <c:v>79.58</c:v>
                </c:pt>
                <c:pt idx="560">
                  <c:v>78.989999999999995</c:v>
                </c:pt>
                <c:pt idx="561">
                  <c:v>79.11</c:v>
                </c:pt>
                <c:pt idx="562">
                  <c:v>78.63</c:v>
                </c:pt>
                <c:pt idx="563">
                  <c:v>79.16</c:v>
                </c:pt>
                <c:pt idx="564">
                  <c:v>79.739999999999995</c:v>
                </c:pt>
                <c:pt idx="565">
                  <c:v>79.440000000000026</c:v>
                </c:pt>
                <c:pt idx="566">
                  <c:v>79.61</c:v>
                </c:pt>
                <c:pt idx="567">
                  <c:v>79.47</c:v>
                </c:pt>
                <c:pt idx="568">
                  <c:v>79.440000000000026</c:v>
                </c:pt>
                <c:pt idx="569">
                  <c:v>79.08</c:v>
                </c:pt>
                <c:pt idx="570">
                  <c:v>79.209999999999994</c:v>
                </c:pt>
                <c:pt idx="571">
                  <c:v>79.48</c:v>
                </c:pt>
                <c:pt idx="572">
                  <c:v>80.52</c:v>
                </c:pt>
                <c:pt idx="573">
                  <c:v>80.8</c:v>
                </c:pt>
                <c:pt idx="574">
                  <c:v>80.02</c:v>
                </c:pt>
                <c:pt idx="575">
                  <c:v>80</c:v>
                </c:pt>
                <c:pt idx="576">
                  <c:v>80.149999999999991</c:v>
                </c:pt>
                <c:pt idx="577">
                  <c:v>80.53</c:v>
                </c:pt>
                <c:pt idx="578">
                  <c:v>80.42</c:v>
                </c:pt>
                <c:pt idx="579">
                  <c:v>80.3</c:v>
                </c:pt>
                <c:pt idx="580">
                  <c:v>80.010000000000005</c:v>
                </c:pt>
                <c:pt idx="581">
                  <c:v>79.430000000000007</c:v>
                </c:pt>
                <c:pt idx="582">
                  <c:v>78.679999999999978</c:v>
                </c:pt>
                <c:pt idx="583">
                  <c:v>79.169999999999987</c:v>
                </c:pt>
                <c:pt idx="584">
                  <c:v>79.910000000000025</c:v>
                </c:pt>
                <c:pt idx="585">
                  <c:v>80.440000000000026</c:v>
                </c:pt>
                <c:pt idx="586">
                  <c:v>80.569999999999993</c:v>
                </c:pt>
                <c:pt idx="587">
                  <c:v>80.649999999999991</c:v>
                </c:pt>
                <c:pt idx="588">
                  <c:v>80.669999999999987</c:v>
                </c:pt>
                <c:pt idx="589">
                  <c:v>81.3</c:v>
                </c:pt>
                <c:pt idx="590">
                  <c:v>81.8</c:v>
                </c:pt>
                <c:pt idx="591">
                  <c:v>81.260000000000005</c:v>
                </c:pt>
                <c:pt idx="592">
                  <c:v>81.88</c:v>
                </c:pt>
                <c:pt idx="593">
                  <c:v>82.48</c:v>
                </c:pt>
                <c:pt idx="594">
                  <c:v>82.3</c:v>
                </c:pt>
                <c:pt idx="595">
                  <c:v>82.75</c:v>
                </c:pt>
                <c:pt idx="596">
                  <c:v>82.75</c:v>
                </c:pt>
                <c:pt idx="597">
                  <c:v>82.75</c:v>
                </c:pt>
                <c:pt idx="598">
                  <c:v>83.7</c:v>
                </c:pt>
                <c:pt idx="599">
                  <c:v>83.78</c:v>
                </c:pt>
                <c:pt idx="600">
                  <c:v>83.679999999999978</c:v>
                </c:pt>
                <c:pt idx="601">
                  <c:v>83.9</c:v>
                </c:pt>
                <c:pt idx="602">
                  <c:v>83.97</c:v>
                </c:pt>
                <c:pt idx="603">
                  <c:v>83.52</c:v>
                </c:pt>
                <c:pt idx="604">
                  <c:v>82.01</c:v>
                </c:pt>
                <c:pt idx="605">
                  <c:v>79</c:v>
                </c:pt>
                <c:pt idx="606">
                  <c:v>78.400000000000006</c:v>
                </c:pt>
                <c:pt idx="607">
                  <c:v>78.400000000000006</c:v>
                </c:pt>
                <c:pt idx="608">
                  <c:v>76.5</c:v>
                </c:pt>
                <c:pt idx="609">
                  <c:v>76.66</c:v>
                </c:pt>
                <c:pt idx="610">
                  <c:v>76.45</c:v>
                </c:pt>
                <c:pt idx="611">
                  <c:v>75.47</c:v>
                </c:pt>
                <c:pt idx="612">
                  <c:v>74.27</c:v>
                </c:pt>
                <c:pt idx="613">
                  <c:v>73.98</c:v>
                </c:pt>
                <c:pt idx="614">
                  <c:v>76.36999999999999</c:v>
                </c:pt>
                <c:pt idx="615">
                  <c:v>78.410000000000025</c:v>
                </c:pt>
                <c:pt idx="616">
                  <c:v>76.73</c:v>
                </c:pt>
                <c:pt idx="617">
                  <c:v>81.02</c:v>
                </c:pt>
                <c:pt idx="618">
                  <c:v>82.26</c:v>
                </c:pt>
                <c:pt idx="619">
                  <c:v>81.410000000000025</c:v>
                </c:pt>
                <c:pt idx="620">
                  <c:v>81</c:v>
                </c:pt>
                <c:pt idx="621">
                  <c:v>81.400000000000006</c:v>
                </c:pt>
                <c:pt idx="622">
                  <c:v>82.6</c:v>
                </c:pt>
                <c:pt idx="623">
                  <c:v>83</c:v>
                </c:pt>
                <c:pt idx="624">
                  <c:v>82.5</c:v>
                </c:pt>
                <c:pt idx="625">
                  <c:v>82.5</c:v>
                </c:pt>
                <c:pt idx="626">
                  <c:v>82.04</c:v>
                </c:pt>
                <c:pt idx="627">
                  <c:v>81.990000000000023</c:v>
                </c:pt>
                <c:pt idx="628">
                  <c:v>81.55</c:v>
                </c:pt>
                <c:pt idx="629">
                  <c:v>80.64</c:v>
                </c:pt>
                <c:pt idx="630">
                  <c:v>80.349999999999994</c:v>
                </c:pt>
                <c:pt idx="631">
                  <c:v>80.430000000000007</c:v>
                </c:pt>
                <c:pt idx="632">
                  <c:v>80.430000000000007</c:v>
                </c:pt>
                <c:pt idx="633">
                  <c:v>80.73</c:v>
                </c:pt>
                <c:pt idx="634">
                  <c:v>79.760000000000005</c:v>
                </c:pt>
                <c:pt idx="635">
                  <c:v>79.260000000000005</c:v>
                </c:pt>
                <c:pt idx="636">
                  <c:v>79.709999999999994</c:v>
                </c:pt>
                <c:pt idx="637">
                  <c:v>80.75</c:v>
                </c:pt>
                <c:pt idx="638">
                  <c:v>79.92</c:v>
                </c:pt>
                <c:pt idx="639">
                  <c:v>79.760000000000005</c:v>
                </c:pt>
                <c:pt idx="640">
                  <c:v>79.989999999999995</c:v>
                </c:pt>
                <c:pt idx="641">
                  <c:v>79.790000000000006</c:v>
                </c:pt>
                <c:pt idx="642">
                  <c:v>79.36999999999999</c:v>
                </c:pt>
                <c:pt idx="643">
                  <c:v>79.709999999999994</c:v>
                </c:pt>
                <c:pt idx="644">
                  <c:v>79.73</c:v>
                </c:pt>
                <c:pt idx="645">
                  <c:v>80.38</c:v>
                </c:pt>
                <c:pt idx="646">
                  <c:v>80.08</c:v>
                </c:pt>
                <c:pt idx="647">
                  <c:v>79.83</c:v>
                </c:pt>
                <c:pt idx="648">
                  <c:v>79.940000000000026</c:v>
                </c:pt>
                <c:pt idx="649">
                  <c:v>80.05</c:v>
                </c:pt>
                <c:pt idx="650">
                  <c:v>79.940000000000026</c:v>
                </c:pt>
                <c:pt idx="651">
                  <c:v>80.069999999999993</c:v>
                </c:pt>
                <c:pt idx="652">
                  <c:v>80.569999999999993</c:v>
                </c:pt>
                <c:pt idx="653">
                  <c:v>81.08</c:v>
                </c:pt>
                <c:pt idx="654">
                  <c:v>81.22</c:v>
                </c:pt>
                <c:pt idx="655">
                  <c:v>81.75</c:v>
                </c:pt>
                <c:pt idx="656">
                  <c:v>81.669999999999987</c:v>
                </c:pt>
                <c:pt idx="657">
                  <c:v>81.8</c:v>
                </c:pt>
                <c:pt idx="658">
                  <c:v>82.83</c:v>
                </c:pt>
                <c:pt idx="659">
                  <c:v>83.14</c:v>
                </c:pt>
                <c:pt idx="660">
                  <c:v>84.25</c:v>
                </c:pt>
                <c:pt idx="661">
                  <c:v>85.63</c:v>
                </c:pt>
                <c:pt idx="662">
                  <c:v>86.7</c:v>
                </c:pt>
                <c:pt idx="663">
                  <c:v>84.85</c:v>
                </c:pt>
                <c:pt idx="664">
                  <c:v>84.210000000000022</c:v>
                </c:pt>
                <c:pt idx="665">
                  <c:v>85.45</c:v>
                </c:pt>
                <c:pt idx="666">
                  <c:v>85.54</c:v>
                </c:pt>
                <c:pt idx="667">
                  <c:v>84.3</c:v>
                </c:pt>
                <c:pt idx="668">
                  <c:v>83.39</c:v>
                </c:pt>
                <c:pt idx="669">
                  <c:v>83.83</c:v>
                </c:pt>
                <c:pt idx="670">
                  <c:v>84.3</c:v>
                </c:pt>
                <c:pt idx="671">
                  <c:v>83.61</c:v>
                </c:pt>
                <c:pt idx="672">
                  <c:v>83.52</c:v>
                </c:pt>
                <c:pt idx="673">
                  <c:v>85.02</c:v>
                </c:pt>
                <c:pt idx="674">
                  <c:v>85.57</c:v>
                </c:pt>
                <c:pt idx="675">
                  <c:v>84.7</c:v>
                </c:pt>
                <c:pt idx="676">
                  <c:v>84.11999999999999</c:v>
                </c:pt>
                <c:pt idx="677">
                  <c:v>84.97</c:v>
                </c:pt>
                <c:pt idx="678">
                  <c:v>85.59</c:v>
                </c:pt>
                <c:pt idx="679">
                  <c:v>85.75</c:v>
                </c:pt>
                <c:pt idx="680">
                  <c:v>85.63</c:v>
                </c:pt>
                <c:pt idx="681">
                  <c:v>85.5</c:v>
                </c:pt>
                <c:pt idx="682">
                  <c:v>85.28</c:v>
                </c:pt>
                <c:pt idx="683">
                  <c:v>85.6</c:v>
                </c:pt>
                <c:pt idx="684">
                  <c:v>85.98</c:v>
                </c:pt>
                <c:pt idx="685">
                  <c:v>85.69</c:v>
                </c:pt>
                <c:pt idx="686">
                  <c:v>85.54</c:v>
                </c:pt>
                <c:pt idx="687">
                  <c:v>86.54</c:v>
                </c:pt>
                <c:pt idx="688">
                  <c:v>86.57</c:v>
                </c:pt>
                <c:pt idx="689">
                  <c:v>86.38</c:v>
                </c:pt>
                <c:pt idx="690">
                  <c:v>86.01</c:v>
                </c:pt>
                <c:pt idx="691">
                  <c:v>86.38</c:v>
                </c:pt>
                <c:pt idx="692">
                  <c:v>86.02</c:v>
                </c:pt>
                <c:pt idx="693">
                  <c:v>85.33</c:v>
                </c:pt>
                <c:pt idx="694">
                  <c:v>84.5</c:v>
                </c:pt>
                <c:pt idx="695">
                  <c:v>84.7</c:v>
                </c:pt>
                <c:pt idx="696">
                  <c:v>84.53</c:v>
                </c:pt>
                <c:pt idx="697">
                  <c:v>85.5</c:v>
                </c:pt>
                <c:pt idx="698">
                  <c:v>85.240000000000023</c:v>
                </c:pt>
                <c:pt idx="699">
                  <c:v>84.75</c:v>
                </c:pt>
                <c:pt idx="700">
                  <c:v>84.75</c:v>
                </c:pt>
                <c:pt idx="701">
                  <c:v>84.8</c:v>
                </c:pt>
                <c:pt idx="702">
                  <c:v>84.54</c:v>
                </c:pt>
                <c:pt idx="703">
                  <c:v>84.75</c:v>
                </c:pt>
                <c:pt idx="704">
                  <c:v>84.1</c:v>
                </c:pt>
                <c:pt idx="705">
                  <c:v>84.09</c:v>
                </c:pt>
                <c:pt idx="706">
                  <c:v>83.89</c:v>
                </c:pt>
                <c:pt idx="707">
                  <c:v>83.169999999999987</c:v>
                </c:pt>
                <c:pt idx="708">
                  <c:v>82.61999999999999</c:v>
                </c:pt>
                <c:pt idx="709">
                  <c:v>81.069999999999993</c:v>
                </c:pt>
                <c:pt idx="710">
                  <c:v>80.98</c:v>
                </c:pt>
                <c:pt idx="711">
                  <c:v>81.34</c:v>
                </c:pt>
                <c:pt idx="712">
                  <c:v>79.459999999999994</c:v>
                </c:pt>
                <c:pt idx="713">
                  <c:v>79.25</c:v>
                </c:pt>
                <c:pt idx="714">
                  <c:v>79.510000000000005</c:v>
                </c:pt>
                <c:pt idx="715">
                  <c:v>81.3</c:v>
                </c:pt>
                <c:pt idx="716">
                  <c:v>81.69</c:v>
                </c:pt>
                <c:pt idx="717">
                  <c:v>80.819999999999993</c:v>
                </c:pt>
                <c:pt idx="718">
                  <c:v>80.819999999999993</c:v>
                </c:pt>
                <c:pt idx="719">
                  <c:v>80.16</c:v>
                </c:pt>
                <c:pt idx="720">
                  <c:v>81.400000000000006</c:v>
                </c:pt>
                <c:pt idx="721">
                  <c:v>81.569999999999993</c:v>
                </c:pt>
                <c:pt idx="722">
                  <c:v>82.440000000000026</c:v>
                </c:pt>
                <c:pt idx="723">
                  <c:v>81.63</c:v>
                </c:pt>
                <c:pt idx="724">
                  <c:v>82</c:v>
                </c:pt>
                <c:pt idx="725">
                  <c:v>81.960000000000022</c:v>
                </c:pt>
                <c:pt idx="726">
                  <c:v>82.179999999999978</c:v>
                </c:pt>
                <c:pt idx="727">
                  <c:v>81.2</c:v>
                </c:pt>
                <c:pt idx="728">
                  <c:v>81.790000000000006</c:v>
                </c:pt>
                <c:pt idx="729">
                  <c:v>81.64</c:v>
                </c:pt>
                <c:pt idx="730">
                  <c:v>82.19</c:v>
                </c:pt>
                <c:pt idx="731">
                  <c:v>82.61</c:v>
                </c:pt>
                <c:pt idx="732">
                  <c:v>82.95</c:v>
                </c:pt>
                <c:pt idx="733">
                  <c:v>83.33</c:v>
                </c:pt>
                <c:pt idx="734">
                  <c:v>82.990000000000023</c:v>
                </c:pt>
                <c:pt idx="735">
                  <c:v>83.61</c:v>
                </c:pt>
                <c:pt idx="736">
                  <c:v>84.78</c:v>
                </c:pt>
                <c:pt idx="737">
                  <c:v>83.3</c:v>
                </c:pt>
                <c:pt idx="738">
                  <c:v>83.69</c:v>
                </c:pt>
                <c:pt idx="739">
                  <c:v>83.669999999999987</c:v>
                </c:pt>
                <c:pt idx="740">
                  <c:v>83.76</c:v>
                </c:pt>
                <c:pt idx="741">
                  <c:v>84.02</c:v>
                </c:pt>
                <c:pt idx="742">
                  <c:v>85.149999999999991</c:v>
                </c:pt>
                <c:pt idx="743">
                  <c:v>85.39</c:v>
                </c:pt>
                <c:pt idx="744">
                  <c:v>86.4</c:v>
                </c:pt>
                <c:pt idx="745">
                  <c:v>87.54</c:v>
                </c:pt>
                <c:pt idx="746">
                  <c:v>86.52</c:v>
                </c:pt>
                <c:pt idx="747">
                  <c:v>85.88</c:v>
                </c:pt>
                <c:pt idx="748">
                  <c:v>86.36999999999999</c:v>
                </c:pt>
                <c:pt idx="749">
                  <c:v>86.6</c:v>
                </c:pt>
                <c:pt idx="750">
                  <c:v>85.03</c:v>
                </c:pt>
                <c:pt idx="751">
                  <c:v>83.85</c:v>
                </c:pt>
                <c:pt idx="752">
                  <c:v>84.460000000000022</c:v>
                </c:pt>
                <c:pt idx="753">
                  <c:v>83.79</c:v>
                </c:pt>
                <c:pt idx="754">
                  <c:v>82.92</c:v>
                </c:pt>
                <c:pt idx="755">
                  <c:v>83.56</c:v>
                </c:pt>
                <c:pt idx="756">
                  <c:v>84.04</c:v>
                </c:pt>
                <c:pt idx="757">
                  <c:v>82.75</c:v>
                </c:pt>
                <c:pt idx="758">
                  <c:v>82.84</c:v>
                </c:pt>
                <c:pt idx="759">
                  <c:v>82.1</c:v>
                </c:pt>
                <c:pt idx="760">
                  <c:v>81.59</c:v>
                </c:pt>
                <c:pt idx="761">
                  <c:v>81.86</c:v>
                </c:pt>
                <c:pt idx="762">
                  <c:v>80.400000000000006</c:v>
                </c:pt>
                <c:pt idx="763">
                  <c:v>80.169999999999987</c:v>
                </c:pt>
                <c:pt idx="764">
                  <c:v>80.540000000000006</c:v>
                </c:pt>
                <c:pt idx="765">
                  <c:v>82</c:v>
                </c:pt>
                <c:pt idx="766">
                  <c:v>82.45</c:v>
                </c:pt>
                <c:pt idx="767">
                  <c:v>82.28</c:v>
                </c:pt>
                <c:pt idx="768">
                  <c:v>81.13</c:v>
                </c:pt>
                <c:pt idx="769">
                  <c:v>80.649999999999991</c:v>
                </c:pt>
                <c:pt idx="770">
                  <c:v>80.53</c:v>
                </c:pt>
                <c:pt idx="771">
                  <c:v>81.63</c:v>
                </c:pt>
                <c:pt idx="772">
                  <c:v>80.75</c:v>
                </c:pt>
                <c:pt idx="773">
                  <c:v>80.010000000000005</c:v>
                </c:pt>
                <c:pt idx="774">
                  <c:v>80.099999999999994</c:v>
                </c:pt>
                <c:pt idx="775">
                  <c:v>80.05</c:v>
                </c:pt>
                <c:pt idx="776">
                  <c:v>79.959999999999994</c:v>
                </c:pt>
                <c:pt idx="777">
                  <c:v>79.959999999999994</c:v>
                </c:pt>
                <c:pt idx="778">
                  <c:v>79.959999999999994</c:v>
                </c:pt>
                <c:pt idx="779">
                  <c:v>79.959999999999994</c:v>
                </c:pt>
                <c:pt idx="780">
                  <c:v>79.959999999999994</c:v>
                </c:pt>
                <c:pt idx="781">
                  <c:v>79.959999999999994</c:v>
                </c:pt>
                <c:pt idx="782">
                  <c:v>83.2</c:v>
                </c:pt>
                <c:pt idx="783">
                  <c:v>82.05</c:v>
                </c:pt>
                <c:pt idx="784">
                  <c:v>81.93</c:v>
                </c:pt>
                <c:pt idx="785">
                  <c:v>81.98</c:v>
                </c:pt>
                <c:pt idx="786">
                  <c:v>80.89</c:v>
                </c:pt>
                <c:pt idx="787">
                  <c:v>80.08</c:v>
                </c:pt>
                <c:pt idx="788">
                  <c:v>80.260000000000005</c:v>
                </c:pt>
                <c:pt idx="789">
                  <c:v>80.599999999999994</c:v>
                </c:pt>
                <c:pt idx="790">
                  <c:v>81</c:v>
                </c:pt>
                <c:pt idx="791">
                  <c:v>81.410000000000025</c:v>
                </c:pt>
                <c:pt idx="792">
                  <c:v>81.83</c:v>
                </c:pt>
                <c:pt idx="793">
                  <c:v>82.64</c:v>
                </c:pt>
                <c:pt idx="794">
                  <c:v>82.03</c:v>
                </c:pt>
                <c:pt idx="795">
                  <c:v>81.990000000000023</c:v>
                </c:pt>
                <c:pt idx="796">
                  <c:v>82.3</c:v>
                </c:pt>
                <c:pt idx="797">
                  <c:v>81.61999999999999</c:v>
                </c:pt>
                <c:pt idx="798">
                  <c:v>80.61</c:v>
                </c:pt>
                <c:pt idx="799">
                  <c:v>80.11999999999999</c:v>
                </c:pt>
                <c:pt idx="800">
                  <c:v>79.849999999999994</c:v>
                </c:pt>
                <c:pt idx="801">
                  <c:v>80.11</c:v>
                </c:pt>
                <c:pt idx="802">
                  <c:v>79.2</c:v>
                </c:pt>
                <c:pt idx="803">
                  <c:v>78</c:v>
                </c:pt>
                <c:pt idx="804">
                  <c:v>76.599999999999994</c:v>
                </c:pt>
                <c:pt idx="805">
                  <c:v>77.149999999999991</c:v>
                </c:pt>
                <c:pt idx="806">
                  <c:v>75.410000000000025</c:v>
                </c:pt>
                <c:pt idx="807">
                  <c:v>74.669999999999987</c:v>
                </c:pt>
                <c:pt idx="808">
                  <c:v>75.179999999999978</c:v>
                </c:pt>
                <c:pt idx="809">
                  <c:v>74.5</c:v>
                </c:pt>
                <c:pt idx="810">
                  <c:v>74.25</c:v>
                </c:pt>
                <c:pt idx="811">
                  <c:v>74.02</c:v>
                </c:pt>
                <c:pt idx="812">
                  <c:v>74.099999999999994</c:v>
                </c:pt>
                <c:pt idx="813">
                  <c:v>73.099999999999994</c:v>
                </c:pt>
                <c:pt idx="814">
                  <c:v>72.400000000000006</c:v>
                </c:pt>
                <c:pt idx="815">
                  <c:v>73.099999999999994</c:v>
                </c:pt>
                <c:pt idx="816">
                  <c:v>73.38</c:v>
                </c:pt>
                <c:pt idx="817">
                  <c:v>72</c:v>
                </c:pt>
                <c:pt idx="818">
                  <c:v>71.53</c:v>
                </c:pt>
                <c:pt idx="819">
                  <c:v>71.930000000000007</c:v>
                </c:pt>
                <c:pt idx="820">
                  <c:v>71.410000000000025</c:v>
                </c:pt>
                <c:pt idx="821">
                  <c:v>72.209999999999994</c:v>
                </c:pt>
                <c:pt idx="822">
                  <c:v>73.95</c:v>
                </c:pt>
                <c:pt idx="823">
                  <c:v>73.52</c:v>
                </c:pt>
                <c:pt idx="824">
                  <c:v>74.010000000000005</c:v>
                </c:pt>
                <c:pt idx="825">
                  <c:v>76</c:v>
                </c:pt>
                <c:pt idx="826">
                  <c:v>75.149999999999991</c:v>
                </c:pt>
                <c:pt idx="827">
                  <c:v>74.149999999999991</c:v>
                </c:pt>
                <c:pt idx="828">
                  <c:v>75.149999999999991</c:v>
                </c:pt>
                <c:pt idx="829">
                  <c:v>75.11</c:v>
                </c:pt>
                <c:pt idx="830">
                  <c:v>76.400000000000006</c:v>
                </c:pt>
                <c:pt idx="831">
                  <c:v>77.5</c:v>
                </c:pt>
                <c:pt idx="832">
                  <c:v>77.72</c:v>
                </c:pt>
                <c:pt idx="833">
                  <c:v>78.510000000000005</c:v>
                </c:pt>
                <c:pt idx="834">
                  <c:v>77.36</c:v>
                </c:pt>
                <c:pt idx="835">
                  <c:v>78.28</c:v>
                </c:pt>
                <c:pt idx="836">
                  <c:v>77.86999999999999</c:v>
                </c:pt>
                <c:pt idx="837">
                  <c:v>77.47</c:v>
                </c:pt>
                <c:pt idx="838">
                  <c:v>77.760000000000005</c:v>
                </c:pt>
                <c:pt idx="839">
                  <c:v>77.900000000000006</c:v>
                </c:pt>
                <c:pt idx="840">
                  <c:v>77.95</c:v>
                </c:pt>
                <c:pt idx="841">
                  <c:v>77.92</c:v>
                </c:pt>
                <c:pt idx="842">
                  <c:v>78.349999999999994</c:v>
                </c:pt>
                <c:pt idx="843">
                  <c:v>78.25</c:v>
                </c:pt>
                <c:pt idx="844">
                  <c:v>78.77</c:v>
                </c:pt>
                <c:pt idx="845">
                  <c:v>79.430000000000007</c:v>
                </c:pt>
                <c:pt idx="846">
                  <c:v>79.58</c:v>
                </c:pt>
                <c:pt idx="847">
                  <c:v>79.34</c:v>
                </c:pt>
                <c:pt idx="848">
                  <c:v>79</c:v>
                </c:pt>
                <c:pt idx="849">
                  <c:v>78.59</c:v>
                </c:pt>
                <c:pt idx="850">
                  <c:v>78.819999999999993</c:v>
                </c:pt>
                <c:pt idx="851">
                  <c:v>78.819999999999993</c:v>
                </c:pt>
                <c:pt idx="852">
                  <c:v>78.819999999999993</c:v>
                </c:pt>
                <c:pt idx="853">
                  <c:v>78.88</c:v>
                </c:pt>
                <c:pt idx="854">
                  <c:v>79.569999999999993</c:v>
                </c:pt>
                <c:pt idx="855">
                  <c:v>79.819999999999993</c:v>
                </c:pt>
                <c:pt idx="856">
                  <c:v>80.09</c:v>
                </c:pt>
                <c:pt idx="857">
                  <c:v>80.16</c:v>
                </c:pt>
                <c:pt idx="858">
                  <c:v>80.23</c:v>
                </c:pt>
                <c:pt idx="859">
                  <c:v>79.73</c:v>
                </c:pt>
                <c:pt idx="860">
                  <c:v>79.53</c:v>
                </c:pt>
                <c:pt idx="861">
                  <c:v>79.33</c:v>
                </c:pt>
                <c:pt idx="862">
                  <c:v>80.33</c:v>
                </c:pt>
                <c:pt idx="863">
                  <c:v>80.64</c:v>
                </c:pt>
                <c:pt idx="864">
                  <c:v>81.59</c:v>
                </c:pt>
                <c:pt idx="865">
                  <c:v>81.86</c:v>
                </c:pt>
                <c:pt idx="866">
                  <c:v>82.149999999999991</c:v>
                </c:pt>
                <c:pt idx="867">
                  <c:v>83.04</c:v>
                </c:pt>
                <c:pt idx="868">
                  <c:v>83.04</c:v>
                </c:pt>
                <c:pt idx="869">
                  <c:v>82.88</c:v>
                </c:pt>
                <c:pt idx="870">
                  <c:v>82.7</c:v>
                </c:pt>
                <c:pt idx="871">
                  <c:v>82.740000000000023</c:v>
                </c:pt>
                <c:pt idx="872">
                  <c:v>83.240000000000023</c:v>
                </c:pt>
                <c:pt idx="873">
                  <c:v>83.149999999999991</c:v>
                </c:pt>
                <c:pt idx="874">
                  <c:v>82.9</c:v>
                </c:pt>
                <c:pt idx="875">
                  <c:v>82.6</c:v>
                </c:pt>
                <c:pt idx="876">
                  <c:v>83.149999999999991</c:v>
                </c:pt>
                <c:pt idx="877">
                  <c:v>83.59</c:v>
                </c:pt>
                <c:pt idx="878">
                  <c:v>83.1</c:v>
                </c:pt>
                <c:pt idx="879">
                  <c:v>83.27</c:v>
                </c:pt>
                <c:pt idx="880">
                  <c:v>83.27</c:v>
                </c:pt>
                <c:pt idx="881">
                  <c:v>83.5</c:v>
                </c:pt>
                <c:pt idx="882">
                  <c:v>83.240000000000023</c:v>
                </c:pt>
                <c:pt idx="883">
                  <c:v>82.990000000000023</c:v>
                </c:pt>
                <c:pt idx="884">
                  <c:v>82.179999999999978</c:v>
                </c:pt>
                <c:pt idx="885">
                  <c:v>82.16</c:v>
                </c:pt>
                <c:pt idx="886">
                  <c:v>82.1</c:v>
                </c:pt>
                <c:pt idx="887">
                  <c:v>82.1</c:v>
                </c:pt>
                <c:pt idx="888">
                  <c:v>81.81</c:v>
                </c:pt>
                <c:pt idx="889">
                  <c:v>80.669999999999987</c:v>
                </c:pt>
                <c:pt idx="890">
                  <c:v>80.69</c:v>
                </c:pt>
                <c:pt idx="891">
                  <c:v>81.28</c:v>
                </c:pt>
                <c:pt idx="892">
                  <c:v>81.31</c:v>
                </c:pt>
                <c:pt idx="893">
                  <c:v>80.84</c:v>
                </c:pt>
                <c:pt idx="894">
                  <c:v>80.86</c:v>
                </c:pt>
                <c:pt idx="895">
                  <c:v>80.989999999999995</c:v>
                </c:pt>
                <c:pt idx="896">
                  <c:v>80.900000000000006</c:v>
                </c:pt>
                <c:pt idx="897">
                  <c:v>80.75</c:v>
                </c:pt>
                <c:pt idx="898">
                  <c:v>80.760000000000005</c:v>
                </c:pt>
                <c:pt idx="899">
                  <c:v>81.349999999999994</c:v>
                </c:pt>
                <c:pt idx="900">
                  <c:v>81.47</c:v>
                </c:pt>
                <c:pt idx="901">
                  <c:v>80.86999999999999</c:v>
                </c:pt>
                <c:pt idx="902">
                  <c:v>80.169999999999987</c:v>
                </c:pt>
                <c:pt idx="903">
                  <c:v>79.84</c:v>
                </c:pt>
                <c:pt idx="904">
                  <c:v>79.95</c:v>
                </c:pt>
                <c:pt idx="905">
                  <c:v>79.7</c:v>
                </c:pt>
                <c:pt idx="906">
                  <c:v>79.940000000000026</c:v>
                </c:pt>
                <c:pt idx="907">
                  <c:v>79.709999999999994</c:v>
                </c:pt>
                <c:pt idx="908">
                  <c:v>79.66</c:v>
                </c:pt>
                <c:pt idx="909">
                  <c:v>79.5</c:v>
                </c:pt>
                <c:pt idx="910">
                  <c:v>79.739999999999995</c:v>
                </c:pt>
                <c:pt idx="911">
                  <c:v>79.8</c:v>
                </c:pt>
                <c:pt idx="912">
                  <c:v>79.06</c:v>
                </c:pt>
                <c:pt idx="913">
                  <c:v>78.849999999999994</c:v>
                </c:pt>
                <c:pt idx="914">
                  <c:v>78.19</c:v>
                </c:pt>
                <c:pt idx="915">
                  <c:v>78.8</c:v>
                </c:pt>
                <c:pt idx="916">
                  <c:v>79.149999999999991</c:v>
                </c:pt>
                <c:pt idx="917">
                  <c:v>79.36</c:v>
                </c:pt>
                <c:pt idx="918">
                  <c:v>79</c:v>
                </c:pt>
                <c:pt idx="919">
                  <c:v>79.08</c:v>
                </c:pt>
                <c:pt idx="920">
                  <c:v>78.959999999999994</c:v>
                </c:pt>
                <c:pt idx="921">
                  <c:v>78.89</c:v>
                </c:pt>
                <c:pt idx="922">
                  <c:v>78.400000000000006</c:v>
                </c:pt>
                <c:pt idx="923">
                  <c:v>78.8</c:v>
                </c:pt>
                <c:pt idx="924">
                  <c:v>78.73</c:v>
                </c:pt>
                <c:pt idx="925">
                  <c:v>79.25</c:v>
                </c:pt>
                <c:pt idx="926">
                  <c:v>79.45</c:v>
                </c:pt>
                <c:pt idx="927">
                  <c:v>79.11999999999999</c:v>
                </c:pt>
                <c:pt idx="928">
                  <c:v>78.95</c:v>
                </c:pt>
                <c:pt idx="929">
                  <c:v>79.14</c:v>
                </c:pt>
                <c:pt idx="930">
                  <c:v>79.63</c:v>
                </c:pt>
                <c:pt idx="931">
                  <c:v>79.83</c:v>
                </c:pt>
                <c:pt idx="932">
                  <c:v>80.33</c:v>
                </c:pt>
                <c:pt idx="933">
                  <c:v>80</c:v>
                </c:pt>
                <c:pt idx="934">
                  <c:v>79.92</c:v>
                </c:pt>
                <c:pt idx="935">
                  <c:v>80.55</c:v>
                </c:pt>
                <c:pt idx="936">
                  <c:v>80.55</c:v>
                </c:pt>
                <c:pt idx="937">
                  <c:v>80.31</c:v>
                </c:pt>
                <c:pt idx="938">
                  <c:v>79.89</c:v>
                </c:pt>
                <c:pt idx="939">
                  <c:v>79.8</c:v>
                </c:pt>
                <c:pt idx="940">
                  <c:v>78.930000000000007</c:v>
                </c:pt>
                <c:pt idx="941">
                  <c:v>78.48</c:v>
                </c:pt>
                <c:pt idx="942">
                  <c:v>78.55</c:v>
                </c:pt>
                <c:pt idx="943">
                  <c:v>77.81</c:v>
                </c:pt>
                <c:pt idx="944">
                  <c:v>77.2</c:v>
                </c:pt>
                <c:pt idx="945">
                  <c:v>76.5</c:v>
                </c:pt>
                <c:pt idx="946">
                  <c:v>76.040000000000006</c:v>
                </c:pt>
                <c:pt idx="947">
                  <c:v>75.489999999999995</c:v>
                </c:pt>
                <c:pt idx="948">
                  <c:v>75.410000000000025</c:v>
                </c:pt>
                <c:pt idx="949">
                  <c:v>74.59</c:v>
                </c:pt>
                <c:pt idx="950">
                  <c:v>74.669999999999987</c:v>
                </c:pt>
                <c:pt idx="951">
                  <c:v>74.39</c:v>
                </c:pt>
                <c:pt idx="952">
                  <c:v>74.55</c:v>
                </c:pt>
                <c:pt idx="953">
                  <c:v>75</c:v>
                </c:pt>
                <c:pt idx="954">
                  <c:v>75.75</c:v>
                </c:pt>
                <c:pt idx="955">
                  <c:v>75.319999999999993</c:v>
                </c:pt>
                <c:pt idx="956">
                  <c:v>75.61</c:v>
                </c:pt>
                <c:pt idx="957">
                  <c:v>75.78</c:v>
                </c:pt>
                <c:pt idx="958">
                  <c:v>75.849999999999994</c:v>
                </c:pt>
                <c:pt idx="959">
                  <c:v>75.7</c:v>
                </c:pt>
                <c:pt idx="960">
                  <c:v>75.440000000000026</c:v>
                </c:pt>
                <c:pt idx="961">
                  <c:v>75.45</c:v>
                </c:pt>
                <c:pt idx="962">
                  <c:v>74.77</c:v>
                </c:pt>
                <c:pt idx="963">
                  <c:v>75.179999999999978</c:v>
                </c:pt>
                <c:pt idx="964">
                  <c:v>75.489999999999995</c:v>
                </c:pt>
                <c:pt idx="965">
                  <c:v>75.75</c:v>
                </c:pt>
                <c:pt idx="966">
                  <c:v>75.8</c:v>
                </c:pt>
                <c:pt idx="967">
                  <c:v>76.11999999999999</c:v>
                </c:pt>
                <c:pt idx="968">
                  <c:v>76.5</c:v>
                </c:pt>
                <c:pt idx="969">
                  <c:v>76.61999999999999</c:v>
                </c:pt>
                <c:pt idx="970">
                  <c:v>76.649999999999991</c:v>
                </c:pt>
                <c:pt idx="971">
                  <c:v>76.900000000000006</c:v>
                </c:pt>
                <c:pt idx="972">
                  <c:v>77.179999999999978</c:v>
                </c:pt>
                <c:pt idx="973">
                  <c:v>76.040000000000006</c:v>
                </c:pt>
                <c:pt idx="974">
                  <c:v>75.679999999999978</c:v>
                </c:pt>
                <c:pt idx="975">
                  <c:v>75.75</c:v>
                </c:pt>
                <c:pt idx="976">
                  <c:v>76.3</c:v>
                </c:pt>
                <c:pt idx="977">
                  <c:v>76.069999999999993</c:v>
                </c:pt>
                <c:pt idx="978">
                  <c:v>76.349999999999994</c:v>
                </c:pt>
                <c:pt idx="979">
                  <c:v>76.349999999999994</c:v>
                </c:pt>
                <c:pt idx="980">
                  <c:v>76.47</c:v>
                </c:pt>
                <c:pt idx="981">
                  <c:v>76.790000000000006</c:v>
                </c:pt>
                <c:pt idx="982">
                  <c:v>77.400000000000006</c:v>
                </c:pt>
                <c:pt idx="983">
                  <c:v>76.900000000000006</c:v>
                </c:pt>
                <c:pt idx="984">
                  <c:v>77.349999999999994</c:v>
                </c:pt>
                <c:pt idx="985">
                  <c:v>77.459999999999994</c:v>
                </c:pt>
                <c:pt idx="986">
                  <c:v>78.02</c:v>
                </c:pt>
                <c:pt idx="987">
                  <c:v>79</c:v>
                </c:pt>
                <c:pt idx="988">
                  <c:v>80.7</c:v>
                </c:pt>
                <c:pt idx="989">
                  <c:v>81.5</c:v>
                </c:pt>
                <c:pt idx="990">
                  <c:v>81.410000000000025</c:v>
                </c:pt>
                <c:pt idx="991">
                  <c:v>82.3</c:v>
                </c:pt>
                <c:pt idx="992">
                  <c:v>80.410000000000025</c:v>
                </c:pt>
                <c:pt idx="993">
                  <c:v>80.510000000000005</c:v>
                </c:pt>
                <c:pt idx="994">
                  <c:v>80.8</c:v>
                </c:pt>
                <c:pt idx="995">
                  <c:v>81.83</c:v>
                </c:pt>
                <c:pt idx="996">
                  <c:v>82.669999999999987</c:v>
                </c:pt>
                <c:pt idx="997">
                  <c:v>84.25</c:v>
                </c:pt>
                <c:pt idx="998">
                  <c:v>81.410000000000025</c:v>
                </c:pt>
                <c:pt idx="999">
                  <c:v>82.85</c:v>
                </c:pt>
                <c:pt idx="1000">
                  <c:v>82.89</c:v>
                </c:pt>
                <c:pt idx="1001">
                  <c:v>82.85</c:v>
                </c:pt>
                <c:pt idx="1002">
                  <c:v>80.099999999999994</c:v>
                </c:pt>
                <c:pt idx="1003">
                  <c:v>80.77</c:v>
                </c:pt>
                <c:pt idx="1004">
                  <c:v>82.59</c:v>
                </c:pt>
                <c:pt idx="1005">
                  <c:v>83.25</c:v>
                </c:pt>
                <c:pt idx="1006">
                  <c:v>84.440000000000026</c:v>
                </c:pt>
                <c:pt idx="1007">
                  <c:v>84.4</c:v>
                </c:pt>
                <c:pt idx="1008">
                  <c:v>85.1</c:v>
                </c:pt>
                <c:pt idx="1009">
                  <c:v>85.3</c:v>
                </c:pt>
                <c:pt idx="1010">
                  <c:v>83.83</c:v>
                </c:pt>
                <c:pt idx="1011">
                  <c:v>83.13</c:v>
                </c:pt>
                <c:pt idx="1012">
                  <c:v>84.07</c:v>
                </c:pt>
                <c:pt idx="1013">
                  <c:v>84.97</c:v>
                </c:pt>
                <c:pt idx="1014">
                  <c:v>84.93</c:v>
                </c:pt>
                <c:pt idx="1015">
                  <c:v>83.76</c:v>
                </c:pt>
                <c:pt idx="1016">
                  <c:v>83.57</c:v>
                </c:pt>
                <c:pt idx="1017">
                  <c:v>82.5</c:v>
                </c:pt>
                <c:pt idx="1018">
                  <c:v>81.69</c:v>
                </c:pt>
                <c:pt idx="1019">
                  <c:v>82.09</c:v>
                </c:pt>
                <c:pt idx="1020">
                  <c:v>80.930000000000007</c:v>
                </c:pt>
                <c:pt idx="1021">
                  <c:v>80.33</c:v>
                </c:pt>
                <c:pt idx="1022">
                  <c:v>81.260000000000005</c:v>
                </c:pt>
                <c:pt idx="1023">
                  <c:v>82.26</c:v>
                </c:pt>
                <c:pt idx="1024">
                  <c:v>82.09</c:v>
                </c:pt>
                <c:pt idx="1025">
                  <c:v>82.240000000000023</c:v>
                </c:pt>
                <c:pt idx="1026">
                  <c:v>83.05</c:v>
                </c:pt>
                <c:pt idx="1027">
                  <c:v>83.960000000000022</c:v>
                </c:pt>
                <c:pt idx="1028">
                  <c:v>83.63</c:v>
                </c:pt>
                <c:pt idx="1029">
                  <c:v>83.169999999999987</c:v>
                </c:pt>
                <c:pt idx="1030">
                  <c:v>83.26</c:v>
                </c:pt>
                <c:pt idx="1031">
                  <c:v>82.69</c:v>
                </c:pt>
                <c:pt idx="1032">
                  <c:v>81.97</c:v>
                </c:pt>
                <c:pt idx="1033">
                  <c:v>83.13</c:v>
                </c:pt>
                <c:pt idx="1034">
                  <c:v>83</c:v>
                </c:pt>
                <c:pt idx="1035">
                  <c:v>83.93</c:v>
                </c:pt>
                <c:pt idx="1036">
                  <c:v>83.910000000000025</c:v>
                </c:pt>
                <c:pt idx="1037">
                  <c:v>83.910000000000025</c:v>
                </c:pt>
                <c:pt idx="1038">
                  <c:v>83.910000000000025</c:v>
                </c:pt>
                <c:pt idx="1039">
                  <c:v>83.910000000000025</c:v>
                </c:pt>
                <c:pt idx="1040">
                  <c:v>83.910000000000025</c:v>
                </c:pt>
                <c:pt idx="1041">
                  <c:v>83.910000000000025</c:v>
                </c:pt>
                <c:pt idx="1042">
                  <c:v>83.910000000000025</c:v>
                </c:pt>
                <c:pt idx="1043">
                  <c:v>84.75</c:v>
                </c:pt>
                <c:pt idx="1044">
                  <c:v>85.25</c:v>
                </c:pt>
                <c:pt idx="1045">
                  <c:v>86.75</c:v>
                </c:pt>
                <c:pt idx="1046">
                  <c:v>87</c:v>
                </c:pt>
                <c:pt idx="1047">
                  <c:v>87.410000000000025</c:v>
                </c:pt>
                <c:pt idx="1048">
                  <c:v>87.82</c:v>
                </c:pt>
                <c:pt idx="1049">
                  <c:v>87.31</c:v>
                </c:pt>
                <c:pt idx="1050">
                  <c:v>86.95</c:v>
                </c:pt>
                <c:pt idx="1051">
                  <c:v>86.86</c:v>
                </c:pt>
                <c:pt idx="1052">
                  <c:v>87.43</c:v>
                </c:pt>
                <c:pt idx="1053">
                  <c:v>87.39</c:v>
                </c:pt>
                <c:pt idx="1054">
                  <c:v>86.5</c:v>
                </c:pt>
                <c:pt idx="1055">
                  <c:v>86.210000000000022</c:v>
                </c:pt>
                <c:pt idx="1056">
                  <c:v>86</c:v>
                </c:pt>
                <c:pt idx="1057">
                  <c:v>83.960000000000022</c:v>
                </c:pt>
                <c:pt idx="1058">
                  <c:v>84</c:v>
                </c:pt>
                <c:pt idx="1059">
                  <c:v>84.26</c:v>
                </c:pt>
                <c:pt idx="1060">
                  <c:v>84.5</c:v>
                </c:pt>
                <c:pt idx="1061">
                  <c:v>86.45</c:v>
                </c:pt>
                <c:pt idx="1062">
                  <c:v>85.8</c:v>
                </c:pt>
                <c:pt idx="1063">
                  <c:v>86</c:v>
                </c:pt>
                <c:pt idx="1064">
                  <c:v>85.89</c:v>
                </c:pt>
                <c:pt idx="1065">
                  <c:v>85.02</c:v>
                </c:pt>
                <c:pt idx="1066">
                  <c:v>85.6</c:v>
                </c:pt>
                <c:pt idx="1067">
                  <c:v>85</c:v>
                </c:pt>
                <c:pt idx="1068">
                  <c:v>84.27</c:v>
                </c:pt>
                <c:pt idx="1069">
                  <c:v>84.649999999999991</c:v>
                </c:pt>
                <c:pt idx="1070">
                  <c:v>84.43</c:v>
                </c:pt>
                <c:pt idx="1071">
                  <c:v>85.19</c:v>
                </c:pt>
                <c:pt idx="1072">
                  <c:v>85.06</c:v>
                </c:pt>
                <c:pt idx="1073">
                  <c:v>85.13</c:v>
                </c:pt>
                <c:pt idx="1074">
                  <c:v>85.3</c:v>
                </c:pt>
                <c:pt idx="1075">
                  <c:v>86.1</c:v>
                </c:pt>
                <c:pt idx="1076">
                  <c:v>86.22</c:v>
                </c:pt>
                <c:pt idx="1077">
                  <c:v>86.05</c:v>
                </c:pt>
                <c:pt idx="1078">
                  <c:v>86.6</c:v>
                </c:pt>
                <c:pt idx="1079">
                  <c:v>86.76</c:v>
                </c:pt>
                <c:pt idx="1080">
                  <c:v>87.85</c:v>
                </c:pt>
                <c:pt idx="1081">
                  <c:v>88.03</c:v>
                </c:pt>
                <c:pt idx="1082">
                  <c:v>88.22</c:v>
                </c:pt>
                <c:pt idx="1083">
                  <c:v>87.88</c:v>
                </c:pt>
                <c:pt idx="1084">
                  <c:v>89.149999999999991</c:v>
                </c:pt>
                <c:pt idx="1085">
                  <c:v>89.38</c:v>
                </c:pt>
                <c:pt idx="1086">
                  <c:v>89.649999999999991</c:v>
                </c:pt>
                <c:pt idx="1087">
                  <c:v>89</c:v>
                </c:pt>
                <c:pt idx="1088">
                  <c:v>88.9</c:v>
                </c:pt>
                <c:pt idx="1089">
                  <c:v>88.410000000000025</c:v>
                </c:pt>
                <c:pt idx="1090">
                  <c:v>88.66</c:v>
                </c:pt>
                <c:pt idx="1091">
                  <c:v>88.52</c:v>
                </c:pt>
                <c:pt idx="1092">
                  <c:v>87.73</c:v>
                </c:pt>
                <c:pt idx="1093">
                  <c:v>87.75</c:v>
                </c:pt>
                <c:pt idx="1094">
                  <c:v>88</c:v>
                </c:pt>
                <c:pt idx="1095">
                  <c:v>88.710000000000022</c:v>
                </c:pt>
                <c:pt idx="1096">
                  <c:v>88.1</c:v>
                </c:pt>
                <c:pt idx="1097">
                  <c:v>87.36999999999999</c:v>
                </c:pt>
                <c:pt idx="1098">
                  <c:v>87.460000000000022</c:v>
                </c:pt>
                <c:pt idx="1099">
                  <c:v>87.14</c:v>
                </c:pt>
                <c:pt idx="1100">
                  <c:v>87.2</c:v>
                </c:pt>
                <c:pt idx="1101">
                  <c:v>87.2</c:v>
                </c:pt>
                <c:pt idx="1102">
                  <c:v>87.2</c:v>
                </c:pt>
                <c:pt idx="1103">
                  <c:v>87.149999999999991</c:v>
                </c:pt>
                <c:pt idx="1104">
                  <c:v>88.55</c:v>
                </c:pt>
                <c:pt idx="1105">
                  <c:v>89.08</c:v>
                </c:pt>
                <c:pt idx="1106">
                  <c:v>88.7</c:v>
                </c:pt>
                <c:pt idx="1107">
                  <c:v>89.29</c:v>
                </c:pt>
                <c:pt idx="1108">
                  <c:v>88.53</c:v>
                </c:pt>
                <c:pt idx="1109">
                  <c:v>88.86</c:v>
                </c:pt>
                <c:pt idx="1110">
                  <c:v>89.2</c:v>
                </c:pt>
                <c:pt idx="1111">
                  <c:v>89.72</c:v>
                </c:pt>
                <c:pt idx="1112">
                  <c:v>90.240000000000023</c:v>
                </c:pt>
                <c:pt idx="1113">
                  <c:v>90.05</c:v>
                </c:pt>
                <c:pt idx="1114">
                  <c:v>89.98</c:v>
                </c:pt>
                <c:pt idx="1115">
                  <c:v>90.649999999999991</c:v>
                </c:pt>
                <c:pt idx="1116">
                  <c:v>90.69</c:v>
                </c:pt>
                <c:pt idx="1117">
                  <c:v>91.07</c:v>
                </c:pt>
                <c:pt idx="1118">
                  <c:v>91.61999999999999</c:v>
                </c:pt>
                <c:pt idx="1119">
                  <c:v>91.8</c:v>
                </c:pt>
                <c:pt idx="1120">
                  <c:v>91.86999999999999</c:v>
                </c:pt>
                <c:pt idx="1121">
                  <c:v>91.35</c:v>
                </c:pt>
                <c:pt idx="1122">
                  <c:v>92.86</c:v>
                </c:pt>
                <c:pt idx="1123">
                  <c:v>92.73</c:v>
                </c:pt>
                <c:pt idx="1124">
                  <c:v>92.740000000000023</c:v>
                </c:pt>
                <c:pt idx="1125">
                  <c:v>92.72</c:v>
                </c:pt>
                <c:pt idx="1126">
                  <c:v>92.55</c:v>
                </c:pt>
                <c:pt idx="1127">
                  <c:v>92.61999999999999</c:v>
                </c:pt>
                <c:pt idx="1128">
                  <c:v>91.7</c:v>
                </c:pt>
                <c:pt idx="1129">
                  <c:v>91.8</c:v>
                </c:pt>
                <c:pt idx="1130">
                  <c:v>91.8</c:v>
                </c:pt>
                <c:pt idx="1131">
                  <c:v>93.25</c:v>
                </c:pt>
                <c:pt idx="1132">
                  <c:v>94.649999999999991</c:v>
                </c:pt>
                <c:pt idx="1133">
                  <c:v>95.45</c:v>
                </c:pt>
                <c:pt idx="1134">
                  <c:v>96.33</c:v>
                </c:pt>
                <c:pt idx="1135">
                  <c:v>96.51</c:v>
                </c:pt>
                <c:pt idx="1136">
                  <c:v>97.45</c:v>
                </c:pt>
                <c:pt idx="1137">
                  <c:v>97.45</c:v>
                </c:pt>
                <c:pt idx="1138">
                  <c:v>98.4</c:v>
                </c:pt>
                <c:pt idx="1139">
                  <c:v>98.4</c:v>
                </c:pt>
                <c:pt idx="1140">
                  <c:v>98.83</c:v>
                </c:pt>
                <c:pt idx="1141">
                  <c:v>100.02</c:v>
                </c:pt>
                <c:pt idx="1142">
                  <c:v>101.66</c:v>
                </c:pt>
                <c:pt idx="1143">
                  <c:v>101.42</c:v>
                </c:pt>
                <c:pt idx="1144">
                  <c:v>102.75</c:v>
                </c:pt>
                <c:pt idx="1145">
                  <c:v>104.27</c:v>
                </c:pt>
                <c:pt idx="1146">
                  <c:v>105.09</c:v>
                </c:pt>
                <c:pt idx="1147">
                  <c:v>105.66999999999999</c:v>
                </c:pt>
                <c:pt idx="1148">
                  <c:v>106.11</c:v>
                </c:pt>
                <c:pt idx="1149">
                  <c:v>105.41000000000012</c:v>
                </c:pt>
                <c:pt idx="1150">
                  <c:v>105</c:v>
                </c:pt>
                <c:pt idx="1151">
                  <c:v>103.32</c:v>
                </c:pt>
                <c:pt idx="1152">
                  <c:v>103.75</c:v>
                </c:pt>
                <c:pt idx="1153">
                  <c:v>104.94000000000023</c:v>
                </c:pt>
                <c:pt idx="1154">
                  <c:v>103.9</c:v>
                </c:pt>
                <c:pt idx="1155">
                  <c:v>102.93</c:v>
                </c:pt>
                <c:pt idx="1156">
                  <c:v>106.25</c:v>
                </c:pt>
                <c:pt idx="1157">
                  <c:v>108.2</c:v>
                </c:pt>
                <c:pt idx="1158">
                  <c:v>107.86</c:v>
                </c:pt>
                <c:pt idx="1159">
                  <c:v>108.34</c:v>
                </c:pt>
                <c:pt idx="1160">
                  <c:v>109.61999999999999</c:v>
                </c:pt>
                <c:pt idx="1161">
                  <c:v>110.54</c:v>
                </c:pt>
                <c:pt idx="1162">
                  <c:v>111.64999999999999</c:v>
                </c:pt>
                <c:pt idx="1163">
                  <c:v>111.3</c:v>
                </c:pt>
                <c:pt idx="1164">
                  <c:v>113</c:v>
                </c:pt>
                <c:pt idx="1165">
                  <c:v>113.69</c:v>
                </c:pt>
                <c:pt idx="1166">
                  <c:v>113.5</c:v>
                </c:pt>
                <c:pt idx="1167">
                  <c:v>114.9</c:v>
                </c:pt>
                <c:pt idx="1168">
                  <c:v>115.85</c:v>
                </c:pt>
                <c:pt idx="1169">
                  <c:v>116.77</c:v>
                </c:pt>
                <c:pt idx="1170">
                  <c:v>118.55</c:v>
                </c:pt>
                <c:pt idx="1171">
                  <c:v>121.45</c:v>
                </c:pt>
                <c:pt idx="1172">
                  <c:v>125.53</c:v>
                </c:pt>
                <c:pt idx="1173">
                  <c:v>127.8</c:v>
                </c:pt>
                <c:pt idx="1174">
                  <c:v>124.86</c:v>
                </c:pt>
                <c:pt idx="1175">
                  <c:v>126.64999999999999</c:v>
                </c:pt>
                <c:pt idx="1176">
                  <c:v>126.91000000000012</c:v>
                </c:pt>
                <c:pt idx="1177">
                  <c:v>127</c:v>
                </c:pt>
                <c:pt idx="1178">
                  <c:v>123.5</c:v>
                </c:pt>
                <c:pt idx="1179">
                  <c:v>122.04</c:v>
                </c:pt>
                <c:pt idx="1180">
                  <c:v>121.17999999999998</c:v>
                </c:pt>
                <c:pt idx="1181">
                  <c:v>124.99000000000002</c:v>
                </c:pt>
                <c:pt idx="1182">
                  <c:v>123.75</c:v>
                </c:pt>
                <c:pt idx="1183">
                  <c:v>121.93</c:v>
                </c:pt>
                <c:pt idx="1184">
                  <c:v>119.67999999999998</c:v>
                </c:pt>
                <c:pt idx="1185">
                  <c:v>119.5</c:v>
                </c:pt>
                <c:pt idx="1186">
                  <c:v>116.55</c:v>
                </c:pt>
                <c:pt idx="1187">
                  <c:v>115.05</c:v>
                </c:pt>
                <c:pt idx="1188">
                  <c:v>113.8</c:v>
                </c:pt>
                <c:pt idx="1189">
                  <c:v>112.25</c:v>
                </c:pt>
                <c:pt idx="1190">
                  <c:v>115.67999999999998</c:v>
                </c:pt>
                <c:pt idx="1191">
                  <c:v>115.81</c:v>
                </c:pt>
                <c:pt idx="1192">
                  <c:v>113.56</c:v>
                </c:pt>
                <c:pt idx="1193">
                  <c:v>112.96000000000002</c:v>
                </c:pt>
                <c:pt idx="1194">
                  <c:v>111.11</c:v>
                </c:pt>
                <c:pt idx="1195">
                  <c:v>113.81</c:v>
                </c:pt>
                <c:pt idx="1196">
                  <c:v>112.25</c:v>
                </c:pt>
                <c:pt idx="1197">
                  <c:v>111.38</c:v>
                </c:pt>
                <c:pt idx="1198">
                  <c:v>108.84</c:v>
                </c:pt>
                <c:pt idx="1199">
                  <c:v>108.25</c:v>
                </c:pt>
                <c:pt idx="1200">
                  <c:v>110.48</c:v>
                </c:pt>
                <c:pt idx="1201">
                  <c:v>109.75</c:v>
                </c:pt>
                <c:pt idx="1202">
                  <c:v>110.25</c:v>
                </c:pt>
                <c:pt idx="1203">
                  <c:v>110.85</c:v>
                </c:pt>
                <c:pt idx="1204">
                  <c:v>112.47</c:v>
                </c:pt>
                <c:pt idx="1205">
                  <c:v>114.21000000000002</c:v>
                </c:pt>
                <c:pt idx="1206">
                  <c:v>113.25</c:v>
                </c:pt>
                <c:pt idx="1207">
                  <c:v>114.92</c:v>
                </c:pt>
                <c:pt idx="1208">
                  <c:v>114.71000000000002</c:v>
                </c:pt>
                <c:pt idx="1209">
                  <c:v>117.07</c:v>
                </c:pt>
                <c:pt idx="1210">
                  <c:v>119.08</c:v>
                </c:pt>
                <c:pt idx="1211">
                  <c:v>118.47</c:v>
                </c:pt>
                <c:pt idx="1212">
                  <c:v>118.3</c:v>
                </c:pt>
                <c:pt idx="1213">
                  <c:v>117</c:v>
                </c:pt>
                <c:pt idx="1214">
                  <c:v>117.86999999999999</c:v>
                </c:pt>
                <c:pt idx="1215">
                  <c:v>118.13</c:v>
                </c:pt>
                <c:pt idx="1216">
                  <c:v>117.77</c:v>
                </c:pt>
                <c:pt idx="1217">
                  <c:v>116.44000000000023</c:v>
                </c:pt>
                <c:pt idx="1218">
                  <c:v>114.58</c:v>
                </c:pt>
                <c:pt idx="1219">
                  <c:v>114.07</c:v>
                </c:pt>
                <c:pt idx="1220">
                  <c:v>114.64</c:v>
                </c:pt>
                <c:pt idx="1221">
                  <c:v>113.14999999999999</c:v>
                </c:pt>
                <c:pt idx="1222">
                  <c:v>112.81</c:v>
                </c:pt>
                <c:pt idx="1223">
                  <c:v>111</c:v>
                </c:pt>
                <c:pt idx="1224">
                  <c:v>111.75</c:v>
                </c:pt>
                <c:pt idx="1225">
                  <c:v>111.19</c:v>
                </c:pt>
                <c:pt idx="1226">
                  <c:v>111.7</c:v>
                </c:pt>
                <c:pt idx="1227">
                  <c:v>108.4</c:v>
                </c:pt>
                <c:pt idx="1228">
                  <c:v>107.34</c:v>
                </c:pt>
                <c:pt idx="1229">
                  <c:v>110</c:v>
                </c:pt>
                <c:pt idx="1230">
                  <c:v>110.64</c:v>
                </c:pt>
                <c:pt idx="1231">
                  <c:v>113.11</c:v>
                </c:pt>
                <c:pt idx="1232">
                  <c:v>113.5</c:v>
                </c:pt>
                <c:pt idx="1233">
                  <c:v>114.27</c:v>
                </c:pt>
                <c:pt idx="1234">
                  <c:v>113.39</c:v>
                </c:pt>
                <c:pt idx="1235">
                  <c:v>112.17999999999998</c:v>
                </c:pt>
                <c:pt idx="1236">
                  <c:v>112.36</c:v>
                </c:pt>
                <c:pt idx="1237">
                  <c:v>110</c:v>
                </c:pt>
                <c:pt idx="1238">
                  <c:v>110</c:v>
                </c:pt>
                <c:pt idx="1239">
                  <c:v>111.25</c:v>
                </c:pt>
                <c:pt idx="1240">
                  <c:v>113.31</c:v>
                </c:pt>
                <c:pt idx="1241">
                  <c:v>113.31</c:v>
                </c:pt>
                <c:pt idx="1242">
                  <c:v>111.03</c:v>
                </c:pt>
                <c:pt idx="1243">
                  <c:v>110.92</c:v>
                </c:pt>
                <c:pt idx="1244">
                  <c:v>109.88</c:v>
                </c:pt>
                <c:pt idx="1245">
                  <c:v>110.31</c:v>
                </c:pt>
                <c:pt idx="1246">
                  <c:v>106.5</c:v>
                </c:pt>
                <c:pt idx="1247">
                  <c:v>107.53</c:v>
                </c:pt>
                <c:pt idx="1248">
                  <c:v>109.11999999999999</c:v>
                </c:pt>
                <c:pt idx="1249">
                  <c:v>105.11999999999999</c:v>
                </c:pt>
                <c:pt idx="1250">
                  <c:v>104.07</c:v>
                </c:pt>
                <c:pt idx="1251">
                  <c:v>103.7</c:v>
                </c:pt>
                <c:pt idx="1252">
                  <c:v>104.94000000000023</c:v>
                </c:pt>
                <c:pt idx="1253">
                  <c:v>105.35</c:v>
                </c:pt>
                <c:pt idx="1254">
                  <c:v>104.16999999999999</c:v>
                </c:pt>
                <c:pt idx="1255">
                  <c:v>104.14999999999999</c:v>
                </c:pt>
                <c:pt idx="1256">
                  <c:v>102.75</c:v>
                </c:pt>
                <c:pt idx="1257">
                  <c:v>99.03</c:v>
                </c:pt>
                <c:pt idx="1258">
                  <c:v>98.43</c:v>
                </c:pt>
                <c:pt idx="1259">
                  <c:v>99.3</c:v>
                </c:pt>
                <c:pt idx="1260">
                  <c:v>99.78</c:v>
                </c:pt>
                <c:pt idx="1261">
                  <c:v>98.940000000000026</c:v>
                </c:pt>
                <c:pt idx="1262">
                  <c:v>98.940000000000026</c:v>
                </c:pt>
                <c:pt idx="1263">
                  <c:v>98.490000000000023</c:v>
                </c:pt>
                <c:pt idx="1264">
                  <c:v>99.55</c:v>
                </c:pt>
                <c:pt idx="1265">
                  <c:v>98.6</c:v>
                </c:pt>
                <c:pt idx="1266">
                  <c:v>99.16</c:v>
                </c:pt>
                <c:pt idx="1267">
                  <c:v>98.51</c:v>
                </c:pt>
                <c:pt idx="1268">
                  <c:v>95.9</c:v>
                </c:pt>
                <c:pt idx="1269">
                  <c:v>94.490000000000023</c:v>
                </c:pt>
                <c:pt idx="1270">
                  <c:v>91.910000000000025</c:v>
                </c:pt>
                <c:pt idx="1271">
                  <c:v>91.210000000000022</c:v>
                </c:pt>
                <c:pt idx="1272">
                  <c:v>88.649999999999991</c:v>
                </c:pt>
                <c:pt idx="1273">
                  <c:v>87.25</c:v>
                </c:pt>
                <c:pt idx="1274">
                  <c:v>86.85</c:v>
                </c:pt>
                <c:pt idx="1275">
                  <c:v>82</c:v>
                </c:pt>
                <c:pt idx="1276">
                  <c:v>83.33</c:v>
                </c:pt>
                <c:pt idx="1277">
                  <c:v>81.02</c:v>
                </c:pt>
                <c:pt idx="1278">
                  <c:v>82.75</c:v>
                </c:pt>
                <c:pt idx="1279">
                  <c:v>82.86</c:v>
                </c:pt>
                <c:pt idx="1280">
                  <c:v>87</c:v>
                </c:pt>
                <c:pt idx="1281">
                  <c:v>87.06</c:v>
                </c:pt>
                <c:pt idx="1282">
                  <c:v>82.93</c:v>
                </c:pt>
                <c:pt idx="1283">
                  <c:v>82.29</c:v>
                </c:pt>
                <c:pt idx="1284">
                  <c:v>78</c:v>
                </c:pt>
                <c:pt idx="1285">
                  <c:v>78.7</c:v>
                </c:pt>
                <c:pt idx="1286">
                  <c:v>78.540000000000006</c:v>
                </c:pt>
                <c:pt idx="1287">
                  <c:v>78.84</c:v>
                </c:pt>
                <c:pt idx="1288">
                  <c:v>79.75</c:v>
                </c:pt>
                <c:pt idx="1289">
                  <c:v>80.400000000000006</c:v>
                </c:pt>
                <c:pt idx="1290">
                  <c:v>82</c:v>
                </c:pt>
                <c:pt idx="1291">
                  <c:v>80.53</c:v>
                </c:pt>
                <c:pt idx="1292">
                  <c:v>80.19</c:v>
                </c:pt>
                <c:pt idx="1293">
                  <c:v>79.459999999999994</c:v>
                </c:pt>
                <c:pt idx="1294">
                  <c:v>79.209999999999994</c:v>
                </c:pt>
                <c:pt idx="1295">
                  <c:v>78.19</c:v>
                </c:pt>
                <c:pt idx="1296">
                  <c:v>79.179999999999978</c:v>
                </c:pt>
                <c:pt idx="1297">
                  <c:v>80.27</c:v>
                </c:pt>
                <c:pt idx="1298">
                  <c:v>79.599999999999994</c:v>
                </c:pt>
                <c:pt idx="1299">
                  <c:v>79.599999999999994</c:v>
                </c:pt>
                <c:pt idx="1300">
                  <c:v>79.599999999999994</c:v>
                </c:pt>
                <c:pt idx="1301">
                  <c:v>79.599999999999994</c:v>
                </c:pt>
                <c:pt idx="1302">
                  <c:v>79.599999999999994</c:v>
                </c:pt>
                <c:pt idx="1303">
                  <c:v>79.599999999999994</c:v>
                </c:pt>
                <c:pt idx="1304">
                  <c:v>79.599999999999994</c:v>
                </c:pt>
                <c:pt idx="1305">
                  <c:v>85.740000000000023</c:v>
                </c:pt>
                <c:pt idx="1306">
                  <c:v>83.5</c:v>
                </c:pt>
                <c:pt idx="1307">
                  <c:v>84.649999999999991</c:v>
                </c:pt>
                <c:pt idx="1308">
                  <c:v>86.5</c:v>
                </c:pt>
                <c:pt idx="1309">
                  <c:v>85.45</c:v>
                </c:pt>
                <c:pt idx="1310">
                  <c:v>84.149999999999991</c:v>
                </c:pt>
                <c:pt idx="1311">
                  <c:v>82.86999999999999</c:v>
                </c:pt>
                <c:pt idx="1312">
                  <c:v>80.149999999999991</c:v>
                </c:pt>
                <c:pt idx="1313">
                  <c:v>79.75</c:v>
                </c:pt>
                <c:pt idx="1314">
                  <c:v>79.98</c:v>
                </c:pt>
                <c:pt idx="1315">
                  <c:v>80</c:v>
                </c:pt>
                <c:pt idx="1316">
                  <c:v>79.540000000000006</c:v>
                </c:pt>
                <c:pt idx="1317">
                  <c:v>77.149999999999991</c:v>
                </c:pt>
                <c:pt idx="1318">
                  <c:v>76.400000000000006</c:v>
                </c:pt>
                <c:pt idx="1319">
                  <c:v>75.900000000000006</c:v>
                </c:pt>
                <c:pt idx="1320">
                  <c:v>76</c:v>
                </c:pt>
                <c:pt idx="1321">
                  <c:v>75.209999999999994</c:v>
                </c:pt>
                <c:pt idx="1322">
                  <c:v>76.260000000000005</c:v>
                </c:pt>
                <c:pt idx="1323">
                  <c:v>75.78</c:v>
                </c:pt>
                <c:pt idx="1324">
                  <c:v>75.349999999999994</c:v>
                </c:pt>
                <c:pt idx="1325">
                  <c:v>75.45</c:v>
                </c:pt>
                <c:pt idx="1326">
                  <c:v>75.959999999999994</c:v>
                </c:pt>
                <c:pt idx="1327">
                  <c:v>74.5</c:v>
                </c:pt>
                <c:pt idx="1328">
                  <c:v>73.59</c:v>
                </c:pt>
                <c:pt idx="1329">
                  <c:v>73.649999999999991</c:v>
                </c:pt>
                <c:pt idx="1330">
                  <c:v>73.5</c:v>
                </c:pt>
                <c:pt idx="1331">
                  <c:v>73.8</c:v>
                </c:pt>
                <c:pt idx="1332">
                  <c:v>74.599999999999994</c:v>
                </c:pt>
                <c:pt idx="1333">
                  <c:v>74.42</c:v>
                </c:pt>
                <c:pt idx="1334">
                  <c:v>73</c:v>
                </c:pt>
                <c:pt idx="1335">
                  <c:v>70.5</c:v>
                </c:pt>
                <c:pt idx="1336">
                  <c:v>70.290000000000006</c:v>
                </c:pt>
                <c:pt idx="1337">
                  <c:v>68.709999999999994</c:v>
                </c:pt>
                <c:pt idx="1338">
                  <c:v>66.459999999999994</c:v>
                </c:pt>
                <c:pt idx="1339">
                  <c:v>66.58</c:v>
                </c:pt>
                <c:pt idx="1340">
                  <c:v>65.97</c:v>
                </c:pt>
                <c:pt idx="1341">
                  <c:v>64.56</c:v>
                </c:pt>
                <c:pt idx="1342">
                  <c:v>63</c:v>
                </c:pt>
                <c:pt idx="1343">
                  <c:v>61.91</c:v>
                </c:pt>
                <c:pt idx="1344">
                  <c:v>61.58</c:v>
                </c:pt>
                <c:pt idx="1345">
                  <c:v>63.75</c:v>
                </c:pt>
                <c:pt idx="1346">
                  <c:v>62.63</c:v>
                </c:pt>
                <c:pt idx="1347">
                  <c:v>62.17</c:v>
                </c:pt>
                <c:pt idx="1348">
                  <c:v>63.34</c:v>
                </c:pt>
                <c:pt idx="1349">
                  <c:v>65.22</c:v>
                </c:pt>
                <c:pt idx="1350">
                  <c:v>64.55</c:v>
                </c:pt>
                <c:pt idx="1351">
                  <c:v>65.149999999999991</c:v>
                </c:pt>
                <c:pt idx="1352">
                  <c:v>66.400000000000006</c:v>
                </c:pt>
                <c:pt idx="1353">
                  <c:v>67.649999999999991</c:v>
                </c:pt>
                <c:pt idx="1354">
                  <c:v>66.75</c:v>
                </c:pt>
                <c:pt idx="1355">
                  <c:v>67</c:v>
                </c:pt>
                <c:pt idx="1356">
                  <c:v>67.260000000000005</c:v>
                </c:pt>
                <c:pt idx="1357">
                  <c:v>68</c:v>
                </c:pt>
                <c:pt idx="1358">
                  <c:v>69.09</c:v>
                </c:pt>
                <c:pt idx="1359">
                  <c:v>68.849999999999994</c:v>
                </c:pt>
                <c:pt idx="1360">
                  <c:v>70.55</c:v>
                </c:pt>
                <c:pt idx="1361">
                  <c:v>71.02</c:v>
                </c:pt>
                <c:pt idx="1362">
                  <c:v>74</c:v>
                </c:pt>
                <c:pt idx="1363">
                  <c:v>73.22</c:v>
                </c:pt>
                <c:pt idx="1364">
                  <c:v>71.75</c:v>
                </c:pt>
                <c:pt idx="1365">
                  <c:v>73</c:v>
                </c:pt>
                <c:pt idx="1366">
                  <c:v>73.149999999999991</c:v>
                </c:pt>
                <c:pt idx="1367">
                  <c:v>71.61999999999999</c:v>
                </c:pt>
                <c:pt idx="1368">
                  <c:v>71.2</c:v>
                </c:pt>
                <c:pt idx="1369">
                  <c:v>71.819999999999993</c:v>
                </c:pt>
                <c:pt idx="1370">
                  <c:v>74.099999999999994</c:v>
                </c:pt>
                <c:pt idx="1371">
                  <c:v>75</c:v>
                </c:pt>
                <c:pt idx="1372">
                  <c:v>76.489999999999995</c:v>
                </c:pt>
                <c:pt idx="1373">
                  <c:v>74.34</c:v>
                </c:pt>
                <c:pt idx="1374">
                  <c:v>73.19</c:v>
                </c:pt>
                <c:pt idx="1375">
                  <c:v>76.58</c:v>
                </c:pt>
                <c:pt idx="1376">
                  <c:v>76.58</c:v>
                </c:pt>
                <c:pt idx="1377">
                  <c:v>76.58</c:v>
                </c:pt>
                <c:pt idx="1378">
                  <c:v>76.11</c:v>
                </c:pt>
                <c:pt idx="1379">
                  <c:v>75.900000000000006</c:v>
                </c:pt>
                <c:pt idx="1380">
                  <c:v>76.239999999999995</c:v>
                </c:pt>
                <c:pt idx="1381">
                  <c:v>77.2</c:v>
                </c:pt>
                <c:pt idx="1382">
                  <c:v>75.679999999999978</c:v>
                </c:pt>
                <c:pt idx="1383">
                  <c:v>74.75</c:v>
                </c:pt>
                <c:pt idx="1384">
                  <c:v>75</c:v>
                </c:pt>
                <c:pt idx="1385">
                  <c:v>74.25</c:v>
                </c:pt>
                <c:pt idx="1386">
                  <c:v>74.56</c:v>
                </c:pt>
                <c:pt idx="1387">
                  <c:v>72.59</c:v>
                </c:pt>
                <c:pt idx="1388">
                  <c:v>72.169999999999987</c:v>
                </c:pt>
                <c:pt idx="1389">
                  <c:v>72.52</c:v>
                </c:pt>
                <c:pt idx="1390">
                  <c:v>73.169999999999987</c:v>
                </c:pt>
                <c:pt idx="1391">
                  <c:v>73.169999999999987</c:v>
                </c:pt>
                <c:pt idx="1392">
                  <c:v>75.19</c:v>
                </c:pt>
                <c:pt idx="1393">
                  <c:v>75.709999999999994</c:v>
                </c:pt>
                <c:pt idx="1394">
                  <c:v>76.040000000000006</c:v>
                </c:pt>
                <c:pt idx="1395">
                  <c:v>77.11</c:v>
                </c:pt>
                <c:pt idx="1396">
                  <c:v>78.209999999999994</c:v>
                </c:pt>
                <c:pt idx="1397">
                  <c:v>77.13</c:v>
                </c:pt>
                <c:pt idx="1398">
                  <c:v>76.709999999999994</c:v>
                </c:pt>
                <c:pt idx="1399">
                  <c:v>75.61999999999999</c:v>
                </c:pt>
                <c:pt idx="1400">
                  <c:v>74.61</c:v>
                </c:pt>
                <c:pt idx="1401">
                  <c:v>74.81</c:v>
                </c:pt>
                <c:pt idx="1402">
                  <c:v>74.790000000000006</c:v>
                </c:pt>
                <c:pt idx="1403">
                  <c:v>75.5</c:v>
                </c:pt>
                <c:pt idx="1404">
                  <c:v>76.53</c:v>
                </c:pt>
                <c:pt idx="1405">
                  <c:v>76.53</c:v>
                </c:pt>
                <c:pt idx="1406">
                  <c:v>76.069999999999993</c:v>
                </c:pt>
                <c:pt idx="1407">
                  <c:v>75.2</c:v>
                </c:pt>
                <c:pt idx="1408">
                  <c:v>74.66</c:v>
                </c:pt>
                <c:pt idx="1409">
                  <c:v>76</c:v>
                </c:pt>
                <c:pt idx="1410">
                  <c:v>76.3</c:v>
                </c:pt>
                <c:pt idx="1411">
                  <c:v>76.23</c:v>
                </c:pt>
                <c:pt idx="1412">
                  <c:v>76.23</c:v>
                </c:pt>
                <c:pt idx="1413">
                  <c:v>76.599999999999994</c:v>
                </c:pt>
                <c:pt idx="1414">
                  <c:v>75.75</c:v>
                </c:pt>
                <c:pt idx="1415">
                  <c:v>75.75</c:v>
                </c:pt>
                <c:pt idx="1416">
                  <c:v>76.2</c:v>
                </c:pt>
                <c:pt idx="1417">
                  <c:v>75.510000000000005</c:v>
                </c:pt>
                <c:pt idx="1418">
                  <c:v>75.55</c:v>
                </c:pt>
                <c:pt idx="1419">
                  <c:v>76.069999999999993</c:v>
                </c:pt>
                <c:pt idx="1420">
                  <c:v>75.75</c:v>
                </c:pt>
                <c:pt idx="1421">
                  <c:v>75.06</c:v>
                </c:pt>
                <c:pt idx="1422">
                  <c:v>73.95</c:v>
                </c:pt>
                <c:pt idx="1423">
                  <c:v>74.25</c:v>
                </c:pt>
                <c:pt idx="1424">
                  <c:v>72.900000000000006</c:v>
                </c:pt>
                <c:pt idx="1425">
                  <c:v>73.05</c:v>
                </c:pt>
                <c:pt idx="1426">
                  <c:v>73.38</c:v>
                </c:pt>
                <c:pt idx="1427">
                  <c:v>72.11</c:v>
                </c:pt>
                <c:pt idx="1428">
                  <c:v>72.3</c:v>
                </c:pt>
                <c:pt idx="1429">
                  <c:v>72.149999999999991</c:v>
                </c:pt>
                <c:pt idx="1430">
                  <c:v>72.5</c:v>
                </c:pt>
                <c:pt idx="1431">
                  <c:v>72.16</c:v>
                </c:pt>
                <c:pt idx="1432">
                  <c:v>71.73</c:v>
                </c:pt>
                <c:pt idx="1433">
                  <c:v>71.349999999999994</c:v>
                </c:pt>
                <c:pt idx="1434">
                  <c:v>70.5</c:v>
                </c:pt>
                <c:pt idx="1435">
                  <c:v>69.28</c:v>
                </c:pt>
                <c:pt idx="1436">
                  <c:v>69.45</c:v>
                </c:pt>
                <c:pt idx="1437">
                  <c:v>69</c:v>
                </c:pt>
                <c:pt idx="1438">
                  <c:v>69.23</c:v>
                </c:pt>
                <c:pt idx="1439">
                  <c:v>69.400000000000006</c:v>
                </c:pt>
                <c:pt idx="1440">
                  <c:v>69.510000000000005</c:v>
                </c:pt>
                <c:pt idx="1441">
                  <c:v>69.33</c:v>
                </c:pt>
                <c:pt idx="1442">
                  <c:v>69.45</c:v>
                </c:pt>
                <c:pt idx="1443">
                  <c:v>69.75</c:v>
                </c:pt>
                <c:pt idx="1444">
                  <c:v>69</c:v>
                </c:pt>
                <c:pt idx="1445">
                  <c:v>69</c:v>
                </c:pt>
                <c:pt idx="1446">
                  <c:v>68.88</c:v>
                </c:pt>
                <c:pt idx="1447">
                  <c:v>68.669999999999987</c:v>
                </c:pt>
                <c:pt idx="1448">
                  <c:v>68.900000000000006</c:v>
                </c:pt>
                <c:pt idx="1449">
                  <c:v>68.540000000000006</c:v>
                </c:pt>
                <c:pt idx="1450">
                  <c:v>68.5</c:v>
                </c:pt>
                <c:pt idx="1451">
                  <c:v>68.63</c:v>
                </c:pt>
                <c:pt idx="1452">
                  <c:v>68.819999999999993</c:v>
                </c:pt>
                <c:pt idx="1453">
                  <c:v>68.430000000000007</c:v>
                </c:pt>
                <c:pt idx="1454">
                  <c:v>68.47</c:v>
                </c:pt>
                <c:pt idx="1455">
                  <c:v>68.83</c:v>
                </c:pt>
                <c:pt idx="1456">
                  <c:v>69.099999999999994</c:v>
                </c:pt>
                <c:pt idx="1457">
                  <c:v>69.400000000000006</c:v>
                </c:pt>
                <c:pt idx="1458">
                  <c:v>69.739999999999995</c:v>
                </c:pt>
                <c:pt idx="1459">
                  <c:v>69.88</c:v>
                </c:pt>
                <c:pt idx="1460">
                  <c:v>70.05</c:v>
                </c:pt>
                <c:pt idx="1461">
                  <c:v>69.83</c:v>
                </c:pt>
                <c:pt idx="1462">
                  <c:v>69.56</c:v>
                </c:pt>
                <c:pt idx="1463">
                  <c:v>69.73</c:v>
                </c:pt>
                <c:pt idx="1464">
                  <c:v>69.649999999999991</c:v>
                </c:pt>
                <c:pt idx="1465">
                  <c:v>70.010000000000005</c:v>
                </c:pt>
                <c:pt idx="1466">
                  <c:v>71.06</c:v>
                </c:pt>
                <c:pt idx="1467">
                  <c:v>70.75</c:v>
                </c:pt>
                <c:pt idx="1468">
                  <c:v>70.58</c:v>
                </c:pt>
                <c:pt idx="1469">
                  <c:v>70.36999999999999</c:v>
                </c:pt>
                <c:pt idx="1470">
                  <c:v>69.86</c:v>
                </c:pt>
                <c:pt idx="1471">
                  <c:v>70.149999999999991</c:v>
                </c:pt>
                <c:pt idx="1472">
                  <c:v>69.97</c:v>
                </c:pt>
                <c:pt idx="1473">
                  <c:v>69.84</c:v>
                </c:pt>
                <c:pt idx="1474">
                  <c:v>69.709999999999994</c:v>
                </c:pt>
                <c:pt idx="1475">
                  <c:v>69.53</c:v>
                </c:pt>
                <c:pt idx="1476">
                  <c:v>69.31</c:v>
                </c:pt>
                <c:pt idx="1477">
                  <c:v>69.16</c:v>
                </c:pt>
                <c:pt idx="1478">
                  <c:v>68.900000000000006</c:v>
                </c:pt>
                <c:pt idx="1479">
                  <c:v>68.900000000000006</c:v>
                </c:pt>
                <c:pt idx="1480">
                  <c:v>69.08</c:v>
                </c:pt>
                <c:pt idx="1481">
                  <c:v>68.61999999999999</c:v>
                </c:pt>
                <c:pt idx="1482">
                  <c:v>68.349999999999994</c:v>
                </c:pt>
                <c:pt idx="1483">
                  <c:v>68.58</c:v>
                </c:pt>
                <c:pt idx="1484">
                  <c:v>68.73</c:v>
                </c:pt>
                <c:pt idx="1485">
                  <c:v>68.38</c:v>
                </c:pt>
                <c:pt idx="1486">
                  <c:v>68.149999999999991</c:v>
                </c:pt>
                <c:pt idx="1487">
                  <c:v>67.3</c:v>
                </c:pt>
                <c:pt idx="1488">
                  <c:v>67.25</c:v>
                </c:pt>
                <c:pt idx="1489">
                  <c:v>67.489999999999995</c:v>
                </c:pt>
                <c:pt idx="1490">
                  <c:v>67</c:v>
                </c:pt>
                <c:pt idx="1491">
                  <c:v>66.849999999999994</c:v>
                </c:pt>
                <c:pt idx="1492">
                  <c:v>66.599999999999994</c:v>
                </c:pt>
                <c:pt idx="1493">
                  <c:v>66.8</c:v>
                </c:pt>
                <c:pt idx="1494">
                  <c:v>66.61</c:v>
                </c:pt>
                <c:pt idx="1495">
                  <c:v>65.95</c:v>
                </c:pt>
                <c:pt idx="1496">
                  <c:v>65.7</c:v>
                </c:pt>
                <c:pt idx="1497">
                  <c:v>66.010000000000005</c:v>
                </c:pt>
                <c:pt idx="1498">
                  <c:v>65.75</c:v>
                </c:pt>
                <c:pt idx="1499">
                  <c:v>65.679999999999978</c:v>
                </c:pt>
                <c:pt idx="1500">
                  <c:v>65.84</c:v>
                </c:pt>
                <c:pt idx="1501">
                  <c:v>65.39</c:v>
                </c:pt>
                <c:pt idx="1502">
                  <c:v>65.86999999999999</c:v>
                </c:pt>
                <c:pt idx="1503">
                  <c:v>66.81</c:v>
                </c:pt>
                <c:pt idx="1504">
                  <c:v>67.819999999999993</c:v>
                </c:pt>
                <c:pt idx="1505">
                  <c:v>67.61</c:v>
                </c:pt>
                <c:pt idx="1506">
                  <c:v>68.040000000000006</c:v>
                </c:pt>
                <c:pt idx="1507">
                  <c:v>68.36</c:v>
                </c:pt>
                <c:pt idx="1508">
                  <c:v>68.22</c:v>
                </c:pt>
                <c:pt idx="1509">
                  <c:v>68</c:v>
                </c:pt>
                <c:pt idx="1510">
                  <c:v>66.92</c:v>
                </c:pt>
                <c:pt idx="1511">
                  <c:v>67.11</c:v>
                </c:pt>
                <c:pt idx="1512">
                  <c:v>67.400000000000006</c:v>
                </c:pt>
                <c:pt idx="1513">
                  <c:v>68.28</c:v>
                </c:pt>
                <c:pt idx="1514">
                  <c:v>69.11</c:v>
                </c:pt>
                <c:pt idx="1515">
                  <c:v>68.8</c:v>
                </c:pt>
                <c:pt idx="1516">
                  <c:v>68.739999999999995</c:v>
                </c:pt>
                <c:pt idx="1517">
                  <c:v>68.34</c:v>
                </c:pt>
                <c:pt idx="1518">
                  <c:v>67.849999999999994</c:v>
                </c:pt>
                <c:pt idx="1519">
                  <c:v>67.930000000000007</c:v>
                </c:pt>
                <c:pt idx="1520">
                  <c:v>68.149999999999991</c:v>
                </c:pt>
                <c:pt idx="1521">
                  <c:v>68.06</c:v>
                </c:pt>
                <c:pt idx="1522">
                  <c:v>68.05</c:v>
                </c:pt>
                <c:pt idx="1523">
                  <c:v>67.5</c:v>
                </c:pt>
                <c:pt idx="1524">
                  <c:v>66.819999999999993</c:v>
                </c:pt>
                <c:pt idx="1525">
                  <c:v>66.400000000000006</c:v>
                </c:pt>
                <c:pt idx="1526">
                  <c:v>65.88</c:v>
                </c:pt>
                <c:pt idx="1527">
                  <c:v>64.410000000000025</c:v>
                </c:pt>
                <c:pt idx="1528">
                  <c:v>64.669999999999987</c:v>
                </c:pt>
                <c:pt idx="1529">
                  <c:v>64.540000000000006</c:v>
                </c:pt>
                <c:pt idx="1530">
                  <c:v>63.6</c:v>
                </c:pt>
                <c:pt idx="1531">
                  <c:v>63.35</c:v>
                </c:pt>
                <c:pt idx="1532">
                  <c:v>63.35</c:v>
                </c:pt>
                <c:pt idx="1533">
                  <c:v>63.13</c:v>
                </c:pt>
                <c:pt idx="1534">
                  <c:v>63.53</c:v>
                </c:pt>
                <c:pt idx="1535">
                  <c:v>62.5</c:v>
                </c:pt>
                <c:pt idx="1536">
                  <c:v>61.77</c:v>
                </c:pt>
                <c:pt idx="1537">
                  <c:v>61</c:v>
                </c:pt>
                <c:pt idx="1538">
                  <c:v>60.42</c:v>
                </c:pt>
                <c:pt idx="1539">
                  <c:v>60.55</c:v>
                </c:pt>
                <c:pt idx="1540">
                  <c:v>60.96</c:v>
                </c:pt>
                <c:pt idx="1541">
                  <c:v>60.21</c:v>
                </c:pt>
                <c:pt idx="1542">
                  <c:v>59.48</c:v>
                </c:pt>
                <c:pt idx="1543">
                  <c:v>59.3</c:v>
                </c:pt>
                <c:pt idx="1544">
                  <c:v>58.75</c:v>
                </c:pt>
                <c:pt idx="1545">
                  <c:v>58.5</c:v>
                </c:pt>
                <c:pt idx="1546">
                  <c:v>58.13</c:v>
                </c:pt>
                <c:pt idx="1547">
                  <c:v>59.27</c:v>
                </c:pt>
                <c:pt idx="1548">
                  <c:v>59.260000000000012</c:v>
                </c:pt>
                <c:pt idx="1549">
                  <c:v>58.95</c:v>
                </c:pt>
                <c:pt idx="1550">
                  <c:v>59.14</c:v>
                </c:pt>
                <c:pt idx="1551">
                  <c:v>59.54</c:v>
                </c:pt>
                <c:pt idx="1552">
                  <c:v>59.03</c:v>
                </c:pt>
                <c:pt idx="1553">
                  <c:v>60.04</c:v>
                </c:pt>
                <c:pt idx="1554">
                  <c:v>59.6</c:v>
                </c:pt>
                <c:pt idx="1555">
                  <c:v>58.88</c:v>
                </c:pt>
                <c:pt idx="1556">
                  <c:v>59.37</c:v>
                </c:pt>
                <c:pt idx="1557">
                  <c:v>59.55</c:v>
                </c:pt>
                <c:pt idx="1558">
                  <c:v>59.65</c:v>
                </c:pt>
                <c:pt idx="1559">
                  <c:v>59.88</c:v>
                </c:pt>
                <c:pt idx="1560">
                  <c:v>59.88</c:v>
                </c:pt>
                <c:pt idx="1561">
                  <c:v>59.88</c:v>
                </c:pt>
                <c:pt idx="1562">
                  <c:v>59.58</c:v>
                </c:pt>
                <c:pt idx="1563">
                  <c:v>59.58</c:v>
                </c:pt>
                <c:pt idx="1564">
                  <c:v>59.58</c:v>
                </c:pt>
                <c:pt idx="1565">
                  <c:v>59.58</c:v>
                </c:pt>
                <c:pt idx="1566">
                  <c:v>71.05</c:v>
                </c:pt>
                <c:pt idx="1567">
                  <c:v>72.88</c:v>
                </c:pt>
                <c:pt idx="1568">
                  <c:v>72.28</c:v>
                </c:pt>
                <c:pt idx="1569">
                  <c:v>71.669999999999987</c:v>
                </c:pt>
                <c:pt idx="1570">
                  <c:v>72.2</c:v>
                </c:pt>
                <c:pt idx="1571">
                  <c:v>71.849999999999994</c:v>
                </c:pt>
                <c:pt idx="1572">
                  <c:v>70.599999999999994</c:v>
                </c:pt>
                <c:pt idx="1573">
                  <c:v>69.78</c:v>
                </c:pt>
                <c:pt idx="1574">
                  <c:v>69.179999999999978</c:v>
                </c:pt>
                <c:pt idx="1575">
                  <c:v>69.179999999999978</c:v>
                </c:pt>
                <c:pt idx="1576">
                  <c:v>68.400000000000006</c:v>
                </c:pt>
                <c:pt idx="1577">
                  <c:v>67.97</c:v>
                </c:pt>
                <c:pt idx="1578">
                  <c:v>68.05</c:v>
                </c:pt>
                <c:pt idx="1579">
                  <c:v>67.7</c:v>
                </c:pt>
                <c:pt idx="1580">
                  <c:v>67.400000000000006</c:v>
                </c:pt>
                <c:pt idx="1581">
                  <c:v>66.540000000000006</c:v>
                </c:pt>
                <c:pt idx="1582">
                  <c:v>67.36999999999999</c:v>
                </c:pt>
                <c:pt idx="1583">
                  <c:v>67.16</c:v>
                </c:pt>
                <c:pt idx="1584">
                  <c:v>67.669999999999987</c:v>
                </c:pt>
                <c:pt idx="1585">
                  <c:v>67.23</c:v>
                </c:pt>
                <c:pt idx="1586">
                  <c:v>67.319999999999993</c:v>
                </c:pt>
                <c:pt idx="1587">
                  <c:v>67.06</c:v>
                </c:pt>
                <c:pt idx="1588">
                  <c:v>66.649999999999991</c:v>
                </c:pt>
                <c:pt idx="1589">
                  <c:v>66.459999999999994</c:v>
                </c:pt>
                <c:pt idx="1590">
                  <c:v>65.86999999999999</c:v>
                </c:pt>
                <c:pt idx="1591">
                  <c:v>65.45</c:v>
                </c:pt>
                <c:pt idx="1592">
                  <c:v>65.02</c:v>
                </c:pt>
                <c:pt idx="1593">
                  <c:v>65.48</c:v>
                </c:pt>
                <c:pt idx="1594">
                  <c:v>64.849999999999994</c:v>
                </c:pt>
                <c:pt idx="1595">
                  <c:v>64.540000000000006</c:v>
                </c:pt>
                <c:pt idx="1596">
                  <c:v>63.99</c:v>
                </c:pt>
                <c:pt idx="1597">
                  <c:v>63.34</c:v>
                </c:pt>
                <c:pt idx="1598">
                  <c:v>63.97</c:v>
                </c:pt>
                <c:pt idx="1599">
                  <c:v>63.86</c:v>
                </c:pt>
                <c:pt idx="1600">
                  <c:v>63.48</c:v>
                </c:pt>
                <c:pt idx="1601">
                  <c:v>62.61</c:v>
                </c:pt>
                <c:pt idx="1602">
                  <c:v>62.14</c:v>
                </c:pt>
                <c:pt idx="1603">
                  <c:v>61.03</c:v>
                </c:pt>
                <c:pt idx="1604">
                  <c:v>61.44</c:v>
                </c:pt>
                <c:pt idx="1605">
                  <c:v>61.71</c:v>
                </c:pt>
                <c:pt idx="1606">
                  <c:v>61.43</c:v>
                </c:pt>
                <c:pt idx="1607">
                  <c:v>61.98</c:v>
                </c:pt>
                <c:pt idx="1608">
                  <c:v>61.83</c:v>
                </c:pt>
                <c:pt idx="1609">
                  <c:v>61.55</c:v>
                </c:pt>
                <c:pt idx="1610">
                  <c:v>60.84</c:v>
                </c:pt>
                <c:pt idx="1611">
                  <c:v>60.41</c:v>
                </c:pt>
                <c:pt idx="1612">
                  <c:v>59.81</c:v>
                </c:pt>
                <c:pt idx="1613">
                  <c:v>59.65</c:v>
                </c:pt>
                <c:pt idx="1614">
                  <c:v>60.6</c:v>
                </c:pt>
                <c:pt idx="1615">
                  <c:v>60.47</c:v>
                </c:pt>
                <c:pt idx="1616">
                  <c:v>61.160000000000011</c:v>
                </c:pt>
                <c:pt idx="1617">
                  <c:v>61.21</c:v>
                </c:pt>
                <c:pt idx="1618">
                  <c:v>61.35</c:v>
                </c:pt>
                <c:pt idx="1619">
                  <c:v>60.59</c:v>
                </c:pt>
                <c:pt idx="1620">
                  <c:v>60.01</c:v>
                </c:pt>
                <c:pt idx="1621">
                  <c:v>59.71</c:v>
                </c:pt>
                <c:pt idx="1622">
                  <c:v>60.17</c:v>
                </c:pt>
                <c:pt idx="1623">
                  <c:v>60.05</c:v>
                </c:pt>
                <c:pt idx="1624">
                  <c:v>59.75</c:v>
                </c:pt>
                <c:pt idx="1625">
                  <c:v>59.790000000000013</c:v>
                </c:pt>
                <c:pt idx="1626">
                  <c:v>59.97</c:v>
                </c:pt>
                <c:pt idx="1627">
                  <c:v>59.58</c:v>
                </c:pt>
                <c:pt idx="1628">
                  <c:v>59.44</c:v>
                </c:pt>
                <c:pt idx="1629">
                  <c:v>59.85</c:v>
                </c:pt>
                <c:pt idx="1630">
                  <c:v>59.730000000000011</c:v>
                </c:pt>
                <c:pt idx="1631">
                  <c:v>59.730000000000011</c:v>
                </c:pt>
                <c:pt idx="1632">
                  <c:v>59.730000000000011</c:v>
                </c:pt>
                <c:pt idx="1633">
                  <c:v>60.7</c:v>
                </c:pt>
                <c:pt idx="1634">
                  <c:v>61.05</c:v>
                </c:pt>
                <c:pt idx="1635">
                  <c:v>61.43</c:v>
                </c:pt>
                <c:pt idx="1636">
                  <c:v>62.61</c:v>
                </c:pt>
                <c:pt idx="1637">
                  <c:v>62.05</c:v>
                </c:pt>
                <c:pt idx="1638">
                  <c:v>61.7</c:v>
                </c:pt>
                <c:pt idx="1639">
                  <c:v>63.24</c:v>
                </c:pt>
                <c:pt idx="1640">
                  <c:v>64.28</c:v>
                </c:pt>
                <c:pt idx="1641">
                  <c:v>64.02</c:v>
                </c:pt>
                <c:pt idx="1642">
                  <c:v>64</c:v>
                </c:pt>
                <c:pt idx="1643">
                  <c:v>64.73</c:v>
                </c:pt>
                <c:pt idx="1644">
                  <c:v>66.3</c:v>
                </c:pt>
                <c:pt idx="1645">
                  <c:v>64.95</c:v>
                </c:pt>
                <c:pt idx="1646">
                  <c:v>65.599999999999994</c:v>
                </c:pt>
                <c:pt idx="1647">
                  <c:v>68.13</c:v>
                </c:pt>
                <c:pt idx="1648">
                  <c:v>68.83</c:v>
                </c:pt>
                <c:pt idx="1649">
                  <c:v>68.25</c:v>
                </c:pt>
                <c:pt idx="1650">
                  <c:v>67.78</c:v>
                </c:pt>
                <c:pt idx="1651">
                  <c:v>67.8</c:v>
                </c:pt>
                <c:pt idx="1652">
                  <c:v>70.02</c:v>
                </c:pt>
                <c:pt idx="1653">
                  <c:v>69.58</c:v>
                </c:pt>
                <c:pt idx="1654">
                  <c:v>69.169999999999987</c:v>
                </c:pt>
                <c:pt idx="1655">
                  <c:v>69.97</c:v>
                </c:pt>
                <c:pt idx="1656">
                  <c:v>70.709999999999994</c:v>
                </c:pt>
                <c:pt idx="1657">
                  <c:v>69.84</c:v>
                </c:pt>
                <c:pt idx="1658">
                  <c:v>68.13</c:v>
                </c:pt>
                <c:pt idx="1659">
                  <c:v>67.989999999999995</c:v>
                </c:pt>
                <c:pt idx="1660">
                  <c:v>67.989999999999995</c:v>
                </c:pt>
                <c:pt idx="1661">
                  <c:v>67.760000000000005</c:v>
                </c:pt>
                <c:pt idx="1662">
                  <c:v>66.34</c:v>
                </c:pt>
                <c:pt idx="1663">
                  <c:v>66.989999999999995</c:v>
                </c:pt>
                <c:pt idx="1664">
                  <c:v>66.78</c:v>
                </c:pt>
                <c:pt idx="1665">
                  <c:v>66.25</c:v>
                </c:pt>
                <c:pt idx="1666">
                  <c:v>66.52</c:v>
                </c:pt>
                <c:pt idx="1667">
                  <c:v>66.52</c:v>
                </c:pt>
                <c:pt idx="1668">
                  <c:v>66.849999999999994</c:v>
                </c:pt>
                <c:pt idx="1669">
                  <c:v>67.169999999999987</c:v>
                </c:pt>
                <c:pt idx="1670">
                  <c:v>67.099999999999994</c:v>
                </c:pt>
                <c:pt idx="1671">
                  <c:v>66.679999999999978</c:v>
                </c:pt>
                <c:pt idx="1672">
                  <c:v>66.440000000000026</c:v>
                </c:pt>
                <c:pt idx="1673">
                  <c:v>66.61999999999999</c:v>
                </c:pt>
                <c:pt idx="1674">
                  <c:v>67.28</c:v>
                </c:pt>
                <c:pt idx="1675">
                  <c:v>69.03</c:v>
                </c:pt>
                <c:pt idx="1676">
                  <c:v>70.73</c:v>
                </c:pt>
                <c:pt idx="1677">
                  <c:v>71.55</c:v>
                </c:pt>
                <c:pt idx="1678">
                  <c:v>72.83</c:v>
                </c:pt>
                <c:pt idx="1679">
                  <c:v>73.569999999999993</c:v>
                </c:pt>
                <c:pt idx="1680">
                  <c:v>72.36999999999999</c:v>
                </c:pt>
                <c:pt idx="1681">
                  <c:v>71.7</c:v>
                </c:pt>
                <c:pt idx="1682">
                  <c:v>72.910000000000025</c:v>
                </c:pt>
                <c:pt idx="1683">
                  <c:v>74.09</c:v>
                </c:pt>
                <c:pt idx="1684">
                  <c:v>73.099999999999994</c:v>
                </c:pt>
                <c:pt idx="1685">
                  <c:v>73.239999999999995</c:v>
                </c:pt>
                <c:pt idx="1686">
                  <c:v>73.13</c:v>
                </c:pt>
                <c:pt idx="1687">
                  <c:v>73.78</c:v>
                </c:pt>
                <c:pt idx="1688">
                  <c:v>71.989999999999995</c:v>
                </c:pt>
                <c:pt idx="1689">
                  <c:v>70.61999999999999</c:v>
                </c:pt>
                <c:pt idx="1690">
                  <c:v>70.64</c:v>
                </c:pt>
                <c:pt idx="1691">
                  <c:v>69.78</c:v>
                </c:pt>
                <c:pt idx="1692">
                  <c:v>70.739999999999995</c:v>
                </c:pt>
                <c:pt idx="1693">
                  <c:v>71</c:v>
                </c:pt>
                <c:pt idx="1694">
                  <c:v>70.510000000000005</c:v>
                </c:pt>
                <c:pt idx="1695">
                  <c:v>70.900000000000006</c:v>
                </c:pt>
                <c:pt idx="1696">
                  <c:v>70.400000000000006</c:v>
                </c:pt>
                <c:pt idx="1697">
                  <c:v>70.08</c:v>
                </c:pt>
                <c:pt idx="1698">
                  <c:v>69.52</c:v>
                </c:pt>
                <c:pt idx="1699">
                  <c:v>68.819999999999993</c:v>
                </c:pt>
                <c:pt idx="1700">
                  <c:v>69.179999999999978</c:v>
                </c:pt>
                <c:pt idx="1701">
                  <c:v>69.66</c:v>
                </c:pt>
                <c:pt idx="1702">
                  <c:v>68.8</c:v>
                </c:pt>
                <c:pt idx="1703">
                  <c:v>68.69</c:v>
                </c:pt>
                <c:pt idx="1704">
                  <c:v>68.11</c:v>
                </c:pt>
                <c:pt idx="1705">
                  <c:v>68.08</c:v>
                </c:pt>
                <c:pt idx="1706">
                  <c:v>68.19</c:v>
                </c:pt>
                <c:pt idx="1707">
                  <c:v>67.48</c:v>
                </c:pt>
                <c:pt idx="1708">
                  <c:v>65.989999999999995</c:v>
                </c:pt>
                <c:pt idx="1709">
                  <c:v>65.13</c:v>
                </c:pt>
                <c:pt idx="1710">
                  <c:v>66.14</c:v>
                </c:pt>
                <c:pt idx="1711">
                  <c:v>65.27</c:v>
                </c:pt>
                <c:pt idx="1712">
                  <c:v>64.599999999999994</c:v>
                </c:pt>
                <c:pt idx="1713">
                  <c:v>64.410000000000025</c:v>
                </c:pt>
                <c:pt idx="1714">
                  <c:v>64.819999999999993</c:v>
                </c:pt>
                <c:pt idx="1715">
                  <c:v>65.75</c:v>
                </c:pt>
                <c:pt idx="1716">
                  <c:v>65.88</c:v>
                </c:pt>
                <c:pt idx="1717">
                  <c:v>66.88</c:v>
                </c:pt>
                <c:pt idx="1718">
                  <c:v>67.48</c:v>
                </c:pt>
                <c:pt idx="1719">
                  <c:v>67.099999999999994</c:v>
                </c:pt>
                <c:pt idx="1720">
                  <c:v>66.910000000000025</c:v>
                </c:pt>
                <c:pt idx="1721">
                  <c:v>66.59</c:v>
                </c:pt>
                <c:pt idx="1722">
                  <c:v>66.25</c:v>
                </c:pt>
                <c:pt idx="1723">
                  <c:v>66.349999999999994</c:v>
                </c:pt>
                <c:pt idx="1724">
                  <c:v>65.95</c:v>
                </c:pt>
                <c:pt idx="1725">
                  <c:v>65.31</c:v>
                </c:pt>
                <c:pt idx="1726">
                  <c:v>65.5</c:v>
                </c:pt>
                <c:pt idx="1727">
                  <c:v>64.669999999999987</c:v>
                </c:pt>
                <c:pt idx="1728">
                  <c:v>64.900000000000006</c:v>
                </c:pt>
                <c:pt idx="1729">
                  <c:v>64.260000000000005</c:v>
                </c:pt>
                <c:pt idx="1730">
                  <c:v>64.849999999999994</c:v>
                </c:pt>
                <c:pt idx="1731">
                  <c:v>64.649999999999991</c:v>
                </c:pt>
                <c:pt idx="1732">
                  <c:v>64.84</c:v>
                </c:pt>
                <c:pt idx="1733">
                  <c:v>64.489999999999995</c:v>
                </c:pt>
                <c:pt idx="1734">
                  <c:v>64.649999999999991</c:v>
                </c:pt>
                <c:pt idx="1735">
                  <c:v>64.930000000000007</c:v>
                </c:pt>
                <c:pt idx="1736">
                  <c:v>65.05</c:v>
                </c:pt>
                <c:pt idx="1737">
                  <c:v>65.36999999999999</c:v>
                </c:pt>
                <c:pt idx="1738">
                  <c:v>64.989999999999995</c:v>
                </c:pt>
                <c:pt idx="1739">
                  <c:v>64.53</c:v>
                </c:pt>
                <c:pt idx="1740">
                  <c:v>64.98</c:v>
                </c:pt>
                <c:pt idx="1741">
                  <c:v>65</c:v>
                </c:pt>
                <c:pt idx="1742">
                  <c:v>64.05</c:v>
                </c:pt>
                <c:pt idx="1743">
                  <c:v>63.94</c:v>
                </c:pt>
                <c:pt idx="1744">
                  <c:v>64.13</c:v>
                </c:pt>
                <c:pt idx="1745">
                  <c:v>63.93</c:v>
                </c:pt>
                <c:pt idx="1746">
                  <c:v>63.61</c:v>
                </c:pt>
                <c:pt idx="1747">
                  <c:v>63.52</c:v>
                </c:pt>
                <c:pt idx="1748">
                  <c:v>63.13</c:v>
                </c:pt>
                <c:pt idx="1749">
                  <c:v>63.5</c:v>
                </c:pt>
                <c:pt idx="1750">
                  <c:v>62.93</c:v>
                </c:pt>
                <c:pt idx="1751">
                  <c:v>62.95</c:v>
                </c:pt>
                <c:pt idx="1752">
                  <c:v>62.32</c:v>
                </c:pt>
                <c:pt idx="1753">
                  <c:v>62.05</c:v>
                </c:pt>
                <c:pt idx="1754">
                  <c:v>61.9</c:v>
                </c:pt>
                <c:pt idx="1755">
                  <c:v>61.54</c:v>
                </c:pt>
                <c:pt idx="1756">
                  <c:v>62.17</c:v>
                </c:pt>
                <c:pt idx="1757">
                  <c:v>62.17</c:v>
                </c:pt>
                <c:pt idx="1758">
                  <c:v>62.1</c:v>
                </c:pt>
                <c:pt idx="1759">
                  <c:v>62.2</c:v>
                </c:pt>
                <c:pt idx="1760">
                  <c:v>62.290000000000013</c:v>
                </c:pt>
                <c:pt idx="1761">
                  <c:v>61.89</c:v>
                </c:pt>
                <c:pt idx="1762">
                  <c:v>61.47</c:v>
                </c:pt>
                <c:pt idx="1763">
                  <c:v>61.37</c:v>
                </c:pt>
                <c:pt idx="1764">
                  <c:v>61.3</c:v>
                </c:pt>
                <c:pt idx="1765">
                  <c:v>61.02</c:v>
                </c:pt>
                <c:pt idx="1766">
                  <c:v>60.84</c:v>
                </c:pt>
                <c:pt idx="1767">
                  <c:v>61.14</c:v>
                </c:pt>
                <c:pt idx="1768">
                  <c:v>60.6</c:v>
                </c:pt>
                <c:pt idx="1769">
                  <c:v>60.56</c:v>
                </c:pt>
                <c:pt idx="1770">
                  <c:v>60.39</c:v>
                </c:pt>
                <c:pt idx="1771">
                  <c:v>60.14</c:v>
                </c:pt>
                <c:pt idx="1772">
                  <c:v>59.65</c:v>
                </c:pt>
                <c:pt idx="1773">
                  <c:v>59.43</c:v>
                </c:pt>
                <c:pt idx="1774">
                  <c:v>59.53</c:v>
                </c:pt>
                <c:pt idx="1775">
                  <c:v>59.04</c:v>
                </c:pt>
                <c:pt idx="1776">
                  <c:v>58.97</c:v>
                </c:pt>
                <c:pt idx="1777">
                  <c:v>59.230000000000011</c:v>
                </c:pt>
                <c:pt idx="1778">
                  <c:v>59</c:v>
                </c:pt>
                <c:pt idx="1779">
                  <c:v>59.03</c:v>
                </c:pt>
                <c:pt idx="1780">
                  <c:v>58.67</c:v>
                </c:pt>
                <c:pt idx="1781">
                  <c:v>58.25</c:v>
                </c:pt>
                <c:pt idx="1782">
                  <c:v>58.190000000000012</c:v>
                </c:pt>
                <c:pt idx="1783">
                  <c:v>57.99</c:v>
                </c:pt>
                <c:pt idx="1784">
                  <c:v>57.690000000000012</c:v>
                </c:pt>
                <c:pt idx="1785">
                  <c:v>57.4</c:v>
                </c:pt>
                <c:pt idx="1786">
                  <c:v>57.35</c:v>
                </c:pt>
                <c:pt idx="1787">
                  <c:v>57.220000000000013</c:v>
                </c:pt>
                <c:pt idx="1788">
                  <c:v>57.43</c:v>
                </c:pt>
                <c:pt idx="1789">
                  <c:v>57.43</c:v>
                </c:pt>
                <c:pt idx="1790">
                  <c:v>57.75</c:v>
                </c:pt>
                <c:pt idx="1791">
                  <c:v>59</c:v>
                </c:pt>
                <c:pt idx="1792">
                  <c:v>59.59</c:v>
                </c:pt>
                <c:pt idx="1793">
                  <c:v>58.9</c:v>
                </c:pt>
                <c:pt idx="1794">
                  <c:v>58.43</c:v>
                </c:pt>
                <c:pt idx="1795">
                  <c:v>58.7</c:v>
                </c:pt>
                <c:pt idx="1796">
                  <c:v>58.75</c:v>
                </c:pt>
                <c:pt idx="1797">
                  <c:v>60.07</c:v>
                </c:pt>
                <c:pt idx="1798">
                  <c:v>59.53</c:v>
                </c:pt>
                <c:pt idx="1799">
                  <c:v>59.75</c:v>
                </c:pt>
                <c:pt idx="1800">
                  <c:v>59.82</c:v>
                </c:pt>
                <c:pt idx="1801">
                  <c:v>59.5</c:v>
                </c:pt>
                <c:pt idx="1802">
                  <c:v>60.24</c:v>
                </c:pt>
                <c:pt idx="1803">
                  <c:v>59.660000000000011</c:v>
                </c:pt>
                <c:pt idx="1804">
                  <c:v>60.46</c:v>
                </c:pt>
                <c:pt idx="1805">
                  <c:v>60.75</c:v>
                </c:pt>
                <c:pt idx="1806">
                  <c:v>61.660000000000011</c:v>
                </c:pt>
                <c:pt idx="1807">
                  <c:v>62.91</c:v>
                </c:pt>
                <c:pt idx="1808">
                  <c:v>62.75</c:v>
                </c:pt>
                <c:pt idx="1809">
                  <c:v>62.85</c:v>
                </c:pt>
                <c:pt idx="1810">
                  <c:v>62.15</c:v>
                </c:pt>
                <c:pt idx="1811">
                  <c:v>62.08</c:v>
                </c:pt>
                <c:pt idx="1812">
                  <c:v>61.78</c:v>
                </c:pt>
                <c:pt idx="1813">
                  <c:v>61.06</c:v>
                </c:pt>
                <c:pt idx="1814">
                  <c:v>61.06</c:v>
                </c:pt>
                <c:pt idx="1815">
                  <c:v>61.59</c:v>
                </c:pt>
                <c:pt idx="1816">
                  <c:v>62</c:v>
                </c:pt>
                <c:pt idx="1817">
                  <c:v>61.38</c:v>
                </c:pt>
                <c:pt idx="1818">
                  <c:v>61.38</c:v>
                </c:pt>
                <c:pt idx="1819">
                  <c:v>61.94</c:v>
                </c:pt>
                <c:pt idx="1820">
                  <c:v>62.31</c:v>
                </c:pt>
                <c:pt idx="1821">
                  <c:v>62.31</c:v>
                </c:pt>
                <c:pt idx="1822">
                  <c:v>62.54</c:v>
                </c:pt>
                <c:pt idx="1823">
                  <c:v>62.6</c:v>
                </c:pt>
                <c:pt idx="1824">
                  <c:v>62.6</c:v>
                </c:pt>
                <c:pt idx="1825">
                  <c:v>62.6</c:v>
                </c:pt>
                <c:pt idx="1826">
                  <c:v>62.6</c:v>
                </c:pt>
              </c:numCache>
            </c:numRef>
          </c:val>
        </c:ser>
        <c:ser>
          <c:idx val="5"/>
          <c:order val="5"/>
          <c:tx>
            <c:strRef>
              <c:f>Samengevoegd!$G$1</c:f>
              <c:strCache>
                <c:ptCount val="1"/>
                <c:pt idx="0">
                  <c:v>German Off Peak</c:v>
                </c:pt>
              </c:strCache>
            </c:strRef>
          </c:tx>
          <c:spPr>
            <a:ln>
              <a:solidFill>
                <a:schemeClr val="tx1"/>
              </a:solidFill>
              <a:prstDash val="dash"/>
            </a:ln>
          </c:spPr>
          <c:marker>
            <c:symbol val="none"/>
          </c:marker>
          <c:cat>
            <c:numRef>
              <c:f>Samengevoegd!$A$2:$A$1828</c:f>
              <c:numCache>
                <c:formatCode>d\/m\/\y\y\y\y</c:formatCode>
                <c:ptCount val="1827"/>
                <c:pt idx="0">
                  <c:v>37987</c:v>
                </c:pt>
                <c:pt idx="1">
                  <c:v>37988</c:v>
                </c:pt>
                <c:pt idx="2">
                  <c:v>37991</c:v>
                </c:pt>
                <c:pt idx="3">
                  <c:v>37992</c:v>
                </c:pt>
                <c:pt idx="4">
                  <c:v>37993</c:v>
                </c:pt>
                <c:pt idx="5">
                  <c:v>37994</c:v>
                </c:pt>
                <c:pt idx="6">
                  <c:v>37995</c:v>
                </c:pt>
                <c:pt idx="7">
                  <c:v>37998</c:v>
                </c:pt>
                <c:pt idx="8">
                  <c:v>37999</c:v>
                </c:pt>
                <c:pt idx="9">
                  <c:v>38000</c:v>
                </c:pt>
                <c:pt idx="10">
                  <c:v>38001</c:v>
                </c:pt>
                <c:pt idx="11">
                  <c:v>38002</c:v>
                </c:pt>
                <c:pt idx="12">
                  <c:v>38005</c:v>
                </c:pt>
                <c:pt idx="13">
                  <c:v>38006</c:v>
                </c:pt>
                <c:pt idx="14">
                  <c:v>38007</c:v>
                </c:pt>
                <c:pt idx="15">
                  <c:v>38008</c:v>
                </c:pt>
                <c:pt idx="16">
                  <c:v>38009</c:v>
                </c:pt>
                <c:pt idx="17">
                  <c:v>38012</c:v>
                </c:pt>
                <c:pt idx="18">
                  <c:v>38013</c:v>
                </c:pt>
                <c:pt idx="19">
                  <c:v>38014</c:v>
                </c:pt>
                <c:pt idx="20">
                  <c:v>38015</c:v>
                </c:pt>
                <c:pt idx="21">
                  <c:v>38016</c:v>
                </c:pt>
                <c:pt idx="22">
                  <c:v>38019</c:v>
                </c:pt>
                <c:pt idx="23">
                  <c:v>38020</c:v>
                </c:pt>
                <c:pt idx="24">
                  <c:v>38021</c:v>
                </c:pt>
                <c:pt idx="25">
                  <c:v>38022</c:v>
                </c:pt>
                <c:pt idx="26">
                  <c:v>38023</c:v>
                </c:pt>
                <c:pt idx="27">
                  <c:v>38026</c:v>
                </c:pt>
                <c:pt idx="28">
                  <c:v>38027</c:v>
                </c:pt>
                <c:pt idx="29">
                  <c:v>38028</c:v>
                </c:pt>
                <c:pt idx="30">
                  <c:v>38029</c:v>
                </c:pt>
                <c:pt idx="31">
                  <c:v>38030</c:v>
                </c:pt>
                <c:pt idx="32">
                  <c:v>38033</c:v>
                </c:pt>
                <c:pt idx="33">
                  <c:v>38034</c:v>
                </c:pt>
                <c:pt idx="34">
                  <c:v>38035</c:v>
                </c:pt>
                <c:pt idx="35">
                  <c:v>38036</c:v>
                </c:pt>
                <c:pt idx="36">
                  <c:v>38037</c:v>
                </c:pt>
                <c:pt idx="37">
                  <c:v>38040</c:v>
                </c:pt>
                <c:pt idx="38">
                  <c:v>38041</c:v>
                </c:pt>
                <c:pt idx="39">
                  <c:v>38042</c:v>
                </c:pt>
                <c:pt idx="40">
                  <c:v>38043</c:v>
                </c:pt>
                <c:pt idx="41">
                  <c:v>38044</c:v>
                </c:pt>
                <c:pt idx="42">
                  <c:v>38047</c:v>
                </c:pt>
                <c:pt idx="43">
                  <c:v>38048</c:v>
                </c:pt>
                <c:pt idx="44">
                  <c:v>38049</c:v>
                </c:pt>
                <c:pt idx="45">
                  <c:v>38050</c:v>
                </c:pt>
                <c:pt idx="46">
                  <c:v>38051</c:v>
                </c:pt>
                <c:pt idx="47">
                  <c:v>38054</c:v>
                </c:pt>
                <c:pt idx="48">
                  <c:v>38055</c:v>
                </c:pt>
                <c:pt idx="49">
                  <c:v>38056</c:v>
                </c:pt>
                <c:pt idx="50">
                  <c:v>38057</c:v>
                </c:pt>
                <c:pt idx="51">
                  <c:v>38058</c:v>
                </c:pt>
                <c:pt idx="52">
                  <c:v>38061</c:v>
                </c:pt>
                <c:pt idx="53">
                  <c:v>38062</c:v>
                </c:pt>
                <c:pt idx="54">
                  <c:v>38063</c:v>
                </c:pt>
                <c:pt idx="55">
                  <c:v>38064</c:v>
                </c:pt>
                <c:pt idx="56">
                  <c:v>38065</c:v>
                </c:pt>
                <c:pt idx="57">
                  <c:v>38068</c:v>
                </c:pt>
                <c:pt idx="58">
                  <c:v>38069</c:v>
                </c:pt>
                <c:pt idx="59">
                  <c:v>38070</c:v>
                </c:pt>
                <c:pt idx="60">
                  <c:v>38071</c:v>
                </c:pt>
                <c:pt idx="61">
                  <c:v>38072</c:v>
                </c:pt>
                <c:pt idx="62">
                  <c:v>38075</c:v>
                </c:pt>
                <c:pt idx="63">
                  <c:v>38076</c:v>
                </c:pt>
                <c:pt idx="64">
                  <c:v>38077</c:v>
                </c:pt>
                <c:pt idx="65">
                  <c:v>38078</c:v>
                </c:pt>
                <c:pt idx="66">
                  <c:v>38079</c:v>
                </c:pt>
                <c:pt idx="67">
                  <c:v>38082</c:v>
                </c:pt>
                <c:pt idx="68">
                  <c:v>38083</c:v>
                </c:pt>
                <c:pt idx="69">
                  <c:v>38084</c:v>
                </c:pt>
                <c:pt idx="70">
                  <c:v>38085</c:v>
                </c:pt>
                <c:pt idx="71">
                  <c:v>38086</c:v>
                </c:pt>
                <c:pt idx="72">
                  <c:v>38089</c:v>
                </c:pt>
                <c:pt idx="73">
                  <c:v>38090</c:v>
                </c:pt>
                <c:pt idx="74">
                  <c:v>38091</c:v>
                </c:pt>
                <c:pt idx="75">
                  <c:v>38092</c:v>
                </c:pt>
                <c:pt idx="76">
                  <c:v>38093</c:v>
                </c:pt>
                <c:pt idx="77">
                  <c:v>38096</c:v>
                </c:pt>
                <c:pt idx="78">
                  <c:v>38097</c:v>
                </c:pt>
                <c:pt idx="79">
                  <c:v>38098</c:v>
                </c:pt>
                <c:pt idx="80">
                  <c:v>38099</c:v>
                </c:pt>
                <c:pt idx="81">
                  <c:v>38100</c:v>
                </c:pt>
                <c:pt idx="82">
                  <c:v>38103</c:v>
                </c:pt>
                <c:pt idx="83">
                  <c:v>38104</c:v>
                </c:pt>
                <c:pt idx="84">
                  <c:v>38105</c:v>
                </c:pt>
                <c:pt idx="85">
                  <c:v>38106</c:v>
                </c:pt>
                <c:pt idx="86">
                  <c:v>38107</c:v>
                </c:pt>
                <c:pt idx="87">
                  <c:v>38110</c:v>
                </c:pt>
                <c:pt idx="88">
                  <c:v>38111</c:v>
                </c:pt>
                <c:pt idx="89">
                  <c:v>38112</c:v>
                </c:pt>
                <c:pt idx="90">
                  <c:v>38113</c:v>
                </c:pt>
                <c:pt idx="91">
                  <c:v>38114</c:v>
                </c:pt>
                <c:pt idx="92">
                  <c:v>38117</c:v>
                </c:pt>
                <c:pt idx="93">
                  <c:v>38118</c:v>
                </c:pt>
                <c:pt idx="94">
                  <c:v>38119</c:v>
                </c:pt>
                <c:pt idx="95">
                  <c:v>38120</c:v>
                </c:pt>
                <c:pt idx="96">
                  <c:v>38121</c:v>
                </c:pt>
                <c:pt idx="97">
                  <c:v>38124</c:v>
                </c:pt>
                <c:pt idx="98">
                  <c:v>38125</c:v>
                </c:pt>
                <c:pt idx="99">
                  <c:v>38126</c:v>
                </c:pt>
                <c:pt idx="100">
                  <c:v>38127</c:v>
                </c:pt>
                <c:pt idx="101">
                  <c:v>38128</c:v>
                </c:pt>
                <c:pt idx="102">
                  <c:v>38131</c:v>
                </c:pt>
                <c:pt idx="103">
                  <c:v>38132</c:v>
                </c:pt>
                <c:pt idx="104">
                  <c:v>38133</c:v>
                </c:pt>
                <c:pt idx="105">
                  <c:v>38134</c:v>
                </c:pt>
                <c:pt idx="106">
                  <c:v>38135</c:v>
                </c:pt>
                <c:pt idx="107">
                  <c:v>38138</c:v>
                </c:pt>
                <c:pt idx="108">
                  <c:v>38139</c:v>
                </c:pt>
                <c:pt idx="109">
                  <c:v>38140</c:v>
                </c:pt>
                <c:pt idx="110">
                  <c:v>38141</c:v>
                </c:pt>
                <c:pt idx="111">
                  <c:v>38142</c:v>
                </c:pt>
                <c:pt idx="112">
                  <c:v>38145</c:v>
                </c:pt>
                <c:pt idx="113">
                  <c:v>38146</c:v>
                </c:pt>
                <c:pt idx="114">
                  <c:v>38147</c:v>
                </c:pt>
                <c:pt idx="115">
                  <c:v>38148</c:v>
                </c:pt>
                <c:pt idx="116">
                  <c:v>38149</c:v>
                </c:pt>
                <c:pt idx="117">
                  <c:v>38152</c:v>
                </c:pt>
                <c:pt idx="118">
                  <c:v>38153</c:v>
                </c:pt>
                <c:pt idx="119">
                  <c:v>38154</c:v>
                </c:pt>
                <c:pt idx="120">
                  <c:v>38155</c:v>
                </c:pt>
                <c:pt idx="121">
                  <c:v>38156</c:v>
                </c:pt>
                <c:pt idx="122">
                  <c:v>38159</c:v>
                </c:pt>
                <c:pt idx="123">
                  <c:v>38160</c:v>
                </c:pt>
                <c:pt idx="124">
                  <c:v>38161</c:v>
                </c:pt>
                <c:pt idx="125">
                  <c:v>38162</c:v>
                </c:pt>
                <c:pt idx="126">
                  <c:v>38163</c:v>
                </c:pt>
                <c:pt idx="127">
                  <c:v>38166</c:v>
                </c:pt>
                <c:pt idx="128">
                  <c:v>38167</c:v>
                </c:pt>
                <c:pt idx="129">
                  <c:v>38168</c:v>
                </c:pt>
                <c:pt idx="130">
                  <c:v>38169</c:v>
                </c:pt>
                <c:pt idx="131">
                  <c:v>38170</c:v>
                </c:pt>
                <c:pt idx="132">
                  <c:v>38173</c:v>
                </c:pt>
                <c:pt idx="133">
                  <c:v>38174</c:v>
                </c:pt>
                <c:pt idx="134">
                  <c:v>38175</c:v>
                </c:pt>
                <c:pt idx="135">
                  <c:v>38176</c:v>
                </c:pt>
                <c:pt idx="136">
                  <c:v>38177</c:v>
                </c:pt>
                <c:pt idx="137">
                  <c:v>38180</c:v>
                </c:pt>
                <c:pt idx="138">
                  <c:v>38181</c:v>
                </c:pt>
                <c:pt idx="139">
                  <c:v>38182</c:v>
                </c:pt>
                <c:pt idx="140">
                  <c:v>38183</c:v>
                </c:pt>
                <c:pt idx="141">
                  <c:v>38184</c:v>
                </c:pt>
                <c:pt idx="142">
                  <c:v>38187</c:v>
                </c:pt>
                <c:pt idx="143">
                  <c:v>38188</c:v>
                </c:pt>
                <c:pt idx="144">
                  <c:v>38189</c:v>
                </c:pt>
                <c:pt idx="145">
                  <c:v>38190</c:v>
                </c:pt>
                <c:pt idx="146">
                  <c:v>38191</c:v>
                </c:pt>
                <c:pt idx="147">
                  <c:v>38194</c:v>
                </c:pt>
                <c:pt idx="148">
                  <c:v>38195</c:v>
                </c:pt>
                <c:pt idx="149">
                  <c:v>38196</c:v>
                </c:pt>
                <c:pt idx="150">
                  <c:v>38197</c:v>
                </c:pt>
                <c:pt idx="151">
                  <c:v>38198</c:v>
                </c:pt>
                <c:pt idx="152">
                  <c:v>38201</c:v>
                </c:pt>
                <c:pt idx="153">
                  <c:v>38202</c:v>
                </c:pt>
                <c:pt idx="154">
                  <c:v>38203</c:v>
                </c:pt>
                <c:pt idx="155">
                  <c:v>38204</c:v>
                </c:pt>
                <c:pt idx="156">
                  <c:v>38205</c:v>
                </c:pt>
                <c:pt idx="157">
                  <c:v>38208</c:v>
                </c:pt>
                <c:pt idx="158">
                  <c:v>38209</c:v>
                </c:pt>
                <c:pt idx="159">
                  <c:v>38210</c:v>
                </c:pt>
                <c:pt idx="160">
                  <c:v>38211</c:v>
                </c:pt>
                <c:pt idx="161">
                  <c:v>38212</c:v>
                </c:pt>
                <c:pt idx="162">
                  <c:v>38215</c:v>
                </c:pt>
                <c:pt idx="163">
                  <c:v>38216</c:v>
                </c:pt>
                <c:pt idx="164">
                  <c:v>38217</c:v>
                </c:pt>
                <c:pt idx="165">
                  <c:v>38218</c:v>
                </c:pt>
                <c:pt idx="166">
                  <c:v>38219</c:v>
                </c:pt>
                <c:pt idx="167">
                  <c:v>38222</c:v>
                </c:pt>
                <c:pt idx="168">
                  <c:v>38223</c:v>
                </c:pt>
                <c:pt idx="169">
                  <c:v>38224</c:v>
                </c:pt>
                <c:pt idx="170">
                  <c:v>38225</c:v>
                </c:pt>
                <c:pt idx="171">
                  <c:v>38226</c:v>
                </c:pt>
                <c:pt idx="172">
                  <c:v>38229</c:v>
                </c:pt>
                <c:pt idx="173">
                  <c:v>38230</c:v>
                </c:pt>
                <c:pt idx="174">
                  <c:v>38231</c:v>
                </c:pt>
                <c:pt idx="175">
                  <c:v>38232</c:v>
                </c:pt>
                <c:pt idx="176">
                  <c:v>38233</c:v>
                </c:pt>
                <c:pt idx="177">
                  <c:v>38236</c:v>
                </c:pt>
                <c:pt idx="178">
                  <c:v>38237</c:v>
                </c:pt>
                <c:pt idx="179">
                  <c:v>38238</c:v>
                </c:pt>
                <c:pt idx="180">
                  <c:v>38239</c:v>
                </c:pt>
                <c:pt idx="181">
                  <c:v>38240</c:v>
                </c:pt>
                <c:pt idx="182">
                  <c:v>38243</c:v>
                </c:pt>
                <c:pt idx="183">
                  <c:v>38244</c:v>
                </c:pt>
                <c:pt idx="184">
                  <c:v>38245</c:v>
                </c:pt>
                <c:pt idx="185">
                  <c:v>38246</c:v>
                </c:pt>
                <c:pt idx="186">
                  <c:v>38247</c:v>
                </c:pt>
                <c:pt idx="187">
                  <c:v>38250</c:v>
                </c:pt>
                <c:pt idx="188">
                  <c:v>38251</c:v>
                </c:pt>
                <c:pt idx="189">
                  <c:v>38252</c:v>
                </c:pt>
                <c:pt idx="190">
                  <c:v>38253</c:v>
                </c:pt>
                <c:pt idx="191">
                  <c:v>38254</c:v>
                </c:pt>
                <c:pt idx="192">
                  <c:v>38257</c:v>
                </c:pt>
                <c:pt idx="193">
                  <c:v>38258</c:v>
                </c:pt>
                <c:pt idx="194">
                  <c:v>38259</c:v>
                </c:pt>
                <c:pt idx="195">
                  <c:v>38260</c:v>
                </c:pt>
                <c:pt idx="196">
                  <c:v>38261</c:v>
                </c:pt>
                <c:pt idx="197">
                  <c:v>38264</c:v>
                </c:pt>
                <c:pt idx="198">
                  <c:v>38265</c:v>
                </c:pt>
                <c:pt idx="199">
                  <c:v>38266</c:v>
                </c:pt>
                <c:pt idx="200">
                  <c:v>38267</c:v>
                </c:pt>
                <c:pt idx="201">
                  <c:v>38268</c:v>
                </c:pt>
                <c:pt idx="202">
                  <c:v>38271</c:v>
                </c:pt>
                <c:pt idx="203">
                  <c:v>38272</c:v>
                </c:pt>
                <c:pt idx="204">
                  <c:v>38273</c:v>
                </c:pt>
                <c:pt idx="205">
                  <c:v>38274</c:v>
                </c:pt>
                <c:pt idx="206">
                  <c:v>38275</c:v>
                </c:pt>
                <c:pt idx="207">
                  <c:v>38278</c:v>
                </c:pt>
                <c:pt idx="208">
                  <c:v>38279</c:v>
                </c:pt>
                <c:pt idx="209">
                  <c:v>38280</c:v>
                </c:pt>
                <c:pt idx="210">
                  <c:v>38281</c:v>
                </c:pt>
                <c:pt idx="211">
                  <c:v>38282</c:v>
                </c:pt>
                <c:pt idx="212">
                  <c:v>38285</c:v>
                </c:pt>
                <c:pt idx="213">
                  <c:v>38286</c:v>
                </c:pt>
                <c:pt idx="214">
                  <c:v>38287</c:v>
                </c:pt>
                <c:pt idx="215">
                  <c:v>38288</c:v>
                </c:pt>
                <c:pt idx="216">
                  <c:v>38289</c:v>
                </c:pt>
                <c:pt idx="217">
                  <c:v>38292</c:v>
                </c:pt>
                <c:pt idx="218">
                  <c:v>38293</c:v>
                </c:pt>
                <c:pt idx="219">
                  <c:v>38294</c:v>
                </c:pt>
                <c:pt idx="220">
                  <c:v>38295</c:v>
                </c:pt>
                <c:pt idx="221">
                  <c:v>38296</c:v>
                </c:pt>
                <c:pt idx="222">
                  <c:v>38299</c:v>
                </c:pt>
                <c:pt idx="223">
                  <c:v>38300</c:v>
                </c:pt>
                <c:pt idx="224">
                  <c:v>38301</c:v>
                </c:pt>
                <c:pt idx="225">
                  <c:v>38302</c:v>
                </c:pt>
                <c:pt idx="226">
                  <c:v>38303</c:v>
                </c:pt>
                <c:pt idx="227">
                  <c:v>38306</c:v>
                </c:pt>
                <c:pt idx="228">
                  <c:v>38307</c:v>
                </c:pt>
                <c:pt idx="229">
                  <c:v>38308</c:v>
                </c:pt>
                <c:pt idx="230">
                  <c:v>38309</c:v>
                </c:pt>
                <c:pt idx="231">
                  <c:v>38310</c:v>
                </c:pt>
                <c:pt idx="232">
                  <c:v>38313</c:v>
                </c:pt>
                <c:pt idx="233">
                  <c:v>38314</c:v>
                </c:pt>
                <c:pt idx="234">
                  <c:v>38315</c:v>
                </c:pt>
                <c:pt idx="235">
                  <c:v>38316</c:v>
                </c:pt>
                <c:pt idx="236">
                  <c:v>38317</c:v>
                </c:pt>
                <c:pt idx="237">
                  <c:v>38320</c:v>
                </c:pt>
                <c:pt idx="238">
                  <c:v>38321</c:v>
                </c:pt>
                <c:pt idx="239">
                  <c:v>38322</c:v>
                </c:pt>
                <c:pt idx="240">
                  <c:v>38323</c:v>
                </c:pt>
                <c:pt idx="241">
                  <c:v>38324</c:v>
                </c:pt>
                <c:pt idx="242">
                  <c:v>38327</c:v>
                </c:pt>
                <c:pt idx="243">
                  <c:v>38328</c:v>
                </c:pt>
                <c:pt idx="244">
                  <c:v>38329</c:v>
                </c:pt>
                <c:pt idx="245">
                  <c:v>38330</c:v>
                </c:pt>
                <c:pt idx="246">
                  <c:v>38331</c:v>
                </c:pt>
                <c:pt idx="247">
                  <c:v>38334</c:v>
                </c:pt>
                <c:pt idx="248">
                  <c:v>38335</c:v>
                </c:pt>
                <c:pt idx="249">
                  <c:v>38336</c:v>
                </c:pt>
                <c:pt idx="250">
                  <c:v>38337</c:v>
                </c:pt>
                <c:pt idx="251">
                  <c:v>38338</c:v>
                </c:pt>
                <c:pt idx="252">
                  <c:v>38341</c:v>
                </c:pt>
                <c:pt idx="253">
                  <c:v>38342</c:v>
                </c:pt>
                <c:pt idx="254">
                  <c:v>38343</c:v>
                </c:pt>
                <c:pt idx="255">
                  <c:v>38344</c:v>
                </c:pt>
                <c:pt idx="256">
                  <c:v>38345</c:v>
                </c:pt>
                <c:pt idx="257">
                  <c:v>38348</c:v>
                </c:pt>
                <c:pt idx="258">
                  <c:v>38349</c:v>
                </c:pt>
                <c:pt idx="259">
                  <c:v>38350</c:v>
                </c:pt>
                <c:pt idx="260">
                  <c:v>38351</c:v>
                </c:pt>
                <c:pt idx="261">
                  <c:v>38352</c:v>
                </c:pt>
                <c:pt idx="262">
                  <c:v>38355</c:v>
                </c:pt>
                <c:pt idx="263">
                  <c:v>38356</c:v>
                </c:pt>
                <c:pt idx="264">
                  <c:v>38357</c:v>
                </c:pt>
                <c:pt idx="265">
                  <c:v>38358</c:v>
                </c:pt>
                <c:pt idx="266">
                  <c:v>38359</c:v>
                </c:pt>
                <c:pt idx="267">
                  <c:v>38362</c:v>
                </c:pt>
                <c:pt idx="268">
                  <c:v>38363</c:v>
                </c:pt>
                <c:pt idx="269">
                  <c:v>38364</c:v>
                </c:pt>
                <c:pt idx="270">
                  <c:v>38365</c:v>
                </c:pt>
                <c:pt idx="271">
                  <c:v>38366</c:v>
                </c:pt>
                <c:pt idx="272">
                  <c:v>38369</c:v>
                </c:pt>
                <c:pt idx="273">
                  <c:v>38370</c:v>
                </c:pt>
                <c:pt idx="274">
                  <c:v>38371</c:v>
                </c:pt>
                <c:pt idx="275">
                  <c:v>38372</c:v>
                </c:pt>
                <c:pt idx="276">
                  <c:v>38373</c:v>
                </c:pt>
                <c:pt idx="277">
                  <c:v>38376</c:v>
                </c:pt>
                <c:pt idx="278">
                  <c:v>38377</c:v>
                </c:pt>
                <c:pt idx="279">
                  <c:v>38378</c:v>
                </c:pt>
                <c:pt idx="280">
                  <c:v>38379</c:v>
                </c:pt>
                <c:pt idx="281">
                  <c:v>38380</c:v>
                </c:pt>
                <c:pt idx="282">
                  <c:v>38383</c:v>
                </c:pt>
                <c:pt idx="283">
                  <c:v>38384</c:v>
                </c:pt>
                <c:pt idx="284">
                  <c:v>38385</c:v>
                </c:pt>
                <c:pt idx="285">
                  <c:v>38386</c:v>
                </c:pt>
                <c:pt idx="286">
                  <c:v>38387</c:v>
                </c:pt>
                <c:pt idx="287">
                  <c:v>38390</c:v>
                </c:pt>
                <c:pt idx="288">
                  <c:v>38391</c:v>
                </c:pt>
                <c:pt idx="289">
                  <c:v>38392</c:v>
                </c:pt>
                <c:pt idx="290">
                  <c:v>38393</c:v>
                </c:pt>
                <c:pt idx="291">
                  <c:v>38394</c:v>
                </c:pt>
                <c:pt idx="292">
                  <c:v>38397</c:v>
                </c:pt>
                <c:pt idx="293">
                  <c:v>38398</c:v>
                </c:pt>
                <c:pt idx="294">
                  <c:v>38399</c:v>
                </c:pt>
                <c:pt idx="295">
                  <c:v>38400</c:v>
                </c:pt>
                <c:pt idx="296">
                  <c:v>38401</c:v>
                </c:pt>
                <c:pt idx="297">
                  <c:v>38404</c:v>
                </c:pt>
                <c:pt idx="298">
                  <c:v>38405</c:v>
                </c:pt>
                <c:pt idx="299">
                  <c:v>38406</c:v>
                </c:pt>
                <c:pt idx="300">
                  <c:v>38407</c:v>
                </c:pt>
                <c:pt idx="301">
                  <c:v>38408</c:v>
                </c:pt>
                <c:pt idx="302">
                  <c:v>38411</c:v>
                </c:pt>
                <c:pt idx="303">
                  <c:v>38412</c:v>
                </c:pt>
                <c:pt idx="304">
                  <c:v>38413</c:v>
                </c:pt>
                <c:pt idx="305">
                  <c:v>38414</c:v>
                </c:pt>
                <c:pt idx="306">
                  <c:v>38415</c:v>
                </c:pt>
                <c:pt idx="307">
                  <c:v>38418</c:v>
                </c:pt>
                <c:pt idx="308">
                  <c:v>38419</c:v>
                </c:pt>
                <c:pt idx="309">
                  <c:v>38420</c:v>
                </c:pt>
                <c:pt idx="310">
                  <c:v>38421</c:v>
                </c:pt>
                <c:pt idx="311">
                  <c:v>38422</c:v>
                </c:pt>
                <c:pt idx="312">
                  <c:v>38425</c:v>
                </c:pt>
                <c:pt idx="313">
                  <c:v>38426</c:v>
                </c:pt>
                <c:pt idx="314">
                  <c:v>38427</c:v>
                </c:pt>
                <c:pt idx="315">
                  <c:v>38428</c:v>
                </c:pt>
                <c:pt idx="316">
                  <c:v>38429</c:v>
                </c:pt>
                <c:pt idx="317">
                  <c:v>38432</c:v>
                </c:pt>
                <c:pt idx="318">
                  <c:v>38433</c:v>
                </c:pt>
                <c:pt idx="319">
                  <c:v>38434</c:v>
                </c:pt>
                <c:pt idx="320">
                  <c:v>38435</c:v>
                </c:pt>
                <c:pt idx="321">
                  <c:v>38436</c:v>
                </c:pt>
                <c:pt idx="322">
                  <c:v>38439</c:v>
                </c:pt>
                <c:pt idx="323">
                  <c:v>38440</c:v>
                </c:pt>
                <c:pt idx="324">
                  <c:v>38441</c:v>
                </c:pt>
                <c:pt idx="325">
                  <c:v>38442</c:v>
                </c:pt>
                <c:pt idx="326">
                  <c:v>38443</c:v>
                </c:pt>
                <c:pt idx="327">
                  <c:v>38446</c:v>
                </c:pt>
                <c:pt idx="328">
                  <c:v>38447</c:v>
                </c:pt>
                <c:pt idx="329">
                  <c:v>38448</c:v>
                </c:pt>
                <c:pt idx="330">
                  <c:v>38449</c:v>
                </c:pt>
                <c:pt idx="331">
                  <c:v>38450</c:v>
                </c:pt>
                <c:pt idx="332">
                  <c:v>38453</c:v>
                </c:pt>
                <c:pt idx="333">
                  <c:v>38454</c:v>
                </c:pt>
                <c:pt idx="334">
                  <c:v>38455</c:v>
                </c:pt>
                <c:pt idx="335">
                  <c:v>38456</c:v>
                </c:pt>
                <c:pt idx="336">
                  <c:v>38457</c:v>
                </c:pt>
                <c:pt idx="337">
                  <c:v>38460</c:v>
                </c:pt>
                <c:pt idx="338">
                  <c:v>38461</c:v>
                </c:pt>
                <c:pt idx="339">
                  <c:v>38462</c:v>
                </c:pt>
                <c:pt idx="340">
                  <c:v>38463</c:v>
                </c:pt>
                <c:pt idx="341">
                  <c:v>38464</c:v>
                </c:pt>
                <c:pt idx="342">
                  <c:v>38467</c:v>
                </c:pt>
                <c:pt idx="343">
                  <c:v>38468</c:v>
                </c:pt>
                <c:pt idx="344">
                  <c:v>38469</c:v>
                </c:pt>
                <c:pt idx="345">
                  <c:v>38470</c:v>
                </c:pt>
                <c:pt idx="346">
                  <c:v>38471</c:v>
                </c:pt>
                <c:pt idx="347">
                  <c:v>38474</c:v>
                </c:pt>
                <c:pt idx="348">
                  <c:v>38475</c:v>
                </c:pt>
                <c:pt idx="349">
                  <c:v>38476</c:v>
                </c:pt>
                <c:pt idx="350">
                  <c:v>38477</c:v>
                </c:pt>
                <c:pt idx="351">
                  <c:v>38478</c:v>
                </c:pt>
                <c:pt idx="352">
                  <c:v>38481</c:v>
                </c:pt>
                <c:pt idx="353">
                  <c:v>38482</c:v>
                </c:pt>
                <c:pt idx="354">
                  <c:v>38483</c:v>
                </c:pt>
                <c:pt idx="355">
                  <c:v>38484</c:v>
                </c:pt>
                <c:pt idx="356">
                  <c:v>38485</c:v>
                </c:pt>
                <c:pt idx="357">
                  <c:v>38488</c:v>
                </c:pt>
                <c:pt idx="358">
                  <c:v>38489</c:v>
                </c:pt>
                <c:pt idx="359">
                  <c:v>38490</c:v>
                </c:pt>
                <c:pt idx="360">
                  <c:v>38491</c:v>
                </c:pt>
                <c:pt idx="361">
                  <c:v>38492</c:v>
                </c:pt>
                <c:pt idx="362">
                  <c:v>38495</c:v>
                </c:pt>
                <c:pt idx="363">
                  <c:v>38496</c:v>
                </c:pt>
                <c:pt idx="364">
                  <c:v>38497</c:v>
                </c:pt>
                <c:pt idx="365">
                  <c:v>38498</c:v>
                </c:pt>
                <c:pt idx="366">
                  <c:v>38499</c:v>
                </c:pt>
                <c:pt idx="367">
                  <c:v>38502</c:v>
                </c:pt>
                <c:pt idx="368">
                  <c:v>38503</c:v>
                </c:pt>
                <c:pt idx="369">
                  <c:v>38504</c:v>
                </c:pt>
                <c:pt idx="370">
                  <c:v>38505</c:v>
                </c:pt>
                <c:pt idx="371">
                  <c:v>38506</c:v>
                </c:pt>
                <c:pt idx="372">
                  <c:v>38509</c:v>
                </c:pt>
                <c:pt idx="373">
                  <c:v>38510</c:v>
                </c:pt>
                <c:pt idx="374">
                  <c:v>38511</c:v>
                </c:pt>
                <c:pt idx="375">
                  <c:v>38512</c:v>
                </c:pt>
                <c:pt idx="376">
                  <c:v>38513</c:v>
                </c:pt>
                <c:pt idx="377">
                  <c:v>38516</c:v>
                </c:pt>
                <c:pt idx="378">
                  <c:v>38517</c:v>
                </c:pt>
                <c:pt idx="379">
                  <c:v>38518</c:v>
                </c:pt>
                <c:pt idx="380">
                  <c:v>38519</c:v>
                </c:pt>
                <c:pt idx="381">
                  <c:v>38520</c:v>
                </c:pt>
                <c:pt idx="382">
                  <c:v>38523</c:v>
                </c:pt>
                <c:pt idx="383">
                  <c:v>38524</c:v>
                </c:pt>
                <c:pt idx="384">
                  <c:v>38525</c:v>
                </c:pt>
                <c:pt idx="385">
                  <c:v>38526</c:v>
                </c:pt>
                <c:pt idx="386">
                  <c:v>38527</c:v>
                </c:pt>
                <c:pt idx="387">
                  <c:v>38530</c:v>
                </c:pt>
                <c:pt idx="388">
                  <c:v>38531</c:v>
                </c:pt>
                <c:pt idx="389">
                  <c:v>38532</c:v>
                </c:pt>
                <c:pt idx="390">
                  <c:v>38533</c:v>
                </c:pt>
                <c:pt idx="391">
                  <c:v>38534</c:v>
                </c:pt>
                <c:pt idx="392">
                  <c:v>38537</c:v>
                </c:pt>
                <c:pt idx="393">
                  <c:v>38538</c:v>
                </c:pt>
                <c:pt idx="394">
                  <c:v>38539</c:v>
                </c:pt>
                <c:pt idx="395">
                  <c:v>38540</c:v>
                </c:pt>
                <c:pt idx="396">
                  <c:v>38541</c:v>
                </c:pt>
                <c:pt idx="397">
                  <c:v>38544</c:v>
                </c:pt>
                <c:pt idx="398">
                  <c:v>38545</c:v>
                </c:pt>
                <c:pt idx="399">
                  <c:v>38546</c:v>
                </c:pt>
                <c:pt idx="400">
                  <c:v>38547</c:v>
                </c:pt>
                <c:pt idx="401">
                  <c:v>38548</c:v>
                </c:pt>
                <c:pt idx="402">
                  <c:v>38551</c:v>
                </c:pt>
                <c:pt idx="403">
                  <c:v>38552</c:v>
                </c:pt>
                <c:pt idx="404">
                  <c:v>38553</c:v>
                </c:pt>
                <c:pt idx="405">
                  <c:v>38554</c:v>
                </c:pt>
                <c:pt idx="406">
                  <c:v>38555</c:v>
                </c:pt>
                <c:pt idx="407">
                  <c:v>38558</c:v>
                </c:pt>
                <c:pt idx="408">
                  <c:v>38559</c:v>
                </c:pt>
                <c:pt idx="409">
                  <c:v>38560</c:v>
                </c:pt>
                <c:pt idx="410">
                  <c:v>38561</c:v>
                </c:pt>
                <c:pt idx="411">
                  <c:v>38562</c:v>
                </c:pt>
                <c:pt idx="412">
                  <c:v>38565</c:v>
                </c:pt>
                <c:pt idx="413">
                  <c:v>38566</c:v>
                </c:pt>
                <c:pt idx="414">
                  <c:v>38567</c:v>
                </c:pt>
                <c:pt idx="415">
                  <c:v>38568</c:v>
                </c:pt>
                <c:pt idx="416">
                  <c:v>38569</c:v>
                </c:pt>
                <c:pt idx="417">
                  <c:v>38572</c:v>
                </c:pt>
                <c:pt idx="418">
                  <c:v>38573</c:v>
                </c:pt>
                <c:pt idx="419">
                  <c:v>38574</c:v>
                </c:pt>
                <c:pt idx="420">
                  <c:v>38575</c:v>
                </c:pt>
                <c:pt idx="421">
                  <c:v>38576</c:v>
                </c:pt>
                <c:pt idx="422">
                  <c:v>38579</c:v>
                </c:pt>
                <c:pt idx="423">
                  <c:v>38580</c:v>
                </c:pt>
                <c:pt idx="424">
                  <c:v>38581</c:v>
                </c:pt>
                <c:pt idx="425">
                  <c:v>38582</c:v>
                </c:pt>
                <c:pt idx="426">
                  <c:v>38583</c:v>
                </c:pt>
                <c:pt idx="427">
                  <c:v>38586</c:v>
                </c:pt>
                <c:pt idx="428">
                  <c:v>38587</c:v>
                </c:pt>
                <c:pt idx="429">
                  <c:v>38588</c:v>
                </c:pt>
                <c:pt idx="430">
                  <c:v>38589</c:v>
                </c:pt>
                <c:pt idx="431">
                  <c:v>38590</c:v>
                </c:pt>
                <c:pt idx="432">
                  <c:v>38593</c:v>
                </c:pt>
                <c:pt idx="433">
                  <c:v>38594</c:v>
                </c:pt>
                <c:pt idx="434">
                  <c:v>38595</c:v>
                </c:pt>
                <c:pt idx="435">
                  <c:v>38596</c:v>
                </c:pt>
                <c:pt idx="436">
                  <c:v>38597</c:v>
                </c:pt>
                <c:pt idx="437">
                  <c:v>38600</c:v>
                </c:pt>
                <c:pt idx="438">
                  <c:v>38601</c:v>
                </c:pt>
                <c:pt idx="439">
                  <c:v>38602</c:v>
                </c:pt>
                <c:pt idx="440">
                  <c:v>38603</c:v>
                </c:pt>
                <c:pt idx="441">
                  <c:v>38604</c:v>
                </c:pt>
                <c:pt idx="442">
                  <c:v>38607</c:v>
                </c:pt>
                <c:pt idx="443">
                  <c:v>38608</c:v>
                </c:pt>
                <c:pt idx="444">
                  <c:v>38609</c:v>
                </c:pt>
                <c:pt idx="445">
                  <c:v>38610</c:v>
                </c:pt>
                <c:pt idx="446">
                  <c:v>38611</c:v>
                </c:pt>
                <c:pt idx="447">
                  <c:v>38614</c:v>
                </c:pt>
                <c:pt idx="448">
                  <c:v>38615</c:v>
                </c:pt>
                <c:pt idx="449">
                  <c:v>38616</c:v>
                </c:pt>
                <c:pt idx="450">
                  <c:v>38617</c:v>
                </c:pt>
                <c:pt idx="451">
                  <c:v>38618</c:v>
                </c:pt>
                <c:pt idx="452">
                  <c:v>38621</c:v>
                </c:pt>
                <c:pt idx="453">
                  <c:v>38622</c:v>
                </c:pt>
                <c:pt idx="454">
                  <c:v>38623</c:v>
                </c:pt>
                <c:pt idx="455">
                  <c:v>38624</c:v>
                </c:pt>
                <c:pt idx="456">
                  <c:v>38625</c:v>
                </c:pt>
                <c:pt idx="457">
                  <c:v>38628</c:v>
                </c:pt>
                <c:pt idx="458">
                  <c:v>38629</c:v>
                </c:pt>
                <c:pt idx="459">
                  <c:v>38630</c:v>
                </c:pt>
                <c:pt idx="460">
                  <c:v>38631</c:v>
                </c:pt>
                <c:pt idx="461">
                  <c:v>38632</c:v>
                </c:pt>
                <c:pt idx="462">
                  <c:v>38635</c:v>
                </c:pt>
                <c:pt idx="463">
                  <c:v>38636</c:v>
                </c:pt>
                <c:pt idx="464">
                  <c:v>38637</c:v>
                </c:pt>
                <c:pt idx="465">
                  <c:v>38638</c:v>
                </c:pt>
                <c:pt idx="466">
                  <c:v>38639</c:v>
                </c:pt>
                <c:pt idx="467">
                  <c:v>38642</c:v>
                </c:pt>
                <c:pt idx="468">
                  <c:v>38643</c:v>
                </c:pt>
                <c:pt idx="469">
                  <c:v>38644</c:v>
                </c:pt>
                <c:pt idx="470">
                  <c:v>38645</c:v>
                </c:pt>
                <c:pt idx="471">
                  <c:v>38646</c:v>
                </c:pt>
                <c:pt idx="472">
                  <c:v>38649</c:v>
                </c:pt>
                <c:pt idx="473">
                  <c:v>38650</c:v>
                </c:pt>
                <c:pt idx="474">
                  <c:v>38651</c:v>
                </c:pt>
                <c:pt idx="475">
                  <c:v>38652</c:v>
                </c:pt>
                <c:pt idx="476">
                  <c:v>38653</c:v>
                </c:pt>
                <c:pt idx="477">
                  <c:v>38656</c:v>
                </c:pt>
                <c:pt idx="478">
                  <c:v>38657</c:v>
                </c:pt>
                <c:pt idx="479">
                  <c:v>38658</c:v>
                </c:pt>
                <c:pt idx="480">
                  <c:v>38659</c:v>
                </c:pt>
                <c:pt idx="481">
                  <c:v>38660</c:v>
                </c:pt>
                <c:pt idx="482">
                  <c:v>38663</c:v>
                </c:pt>
                <c:pt idx="483">
                  <c:v>38664</c:v>
                </c:pt>
                <c:pt idx="484">
                  <c:v>38665</c:v>
                </c:pt>
                <c:pt idx="485">
                  <c:v>38666</c:v>
                </c:pt>
                <c:pt idx="486">
                  <c:v>38667</c:v>
                </c:pt>
                <c:pt idx="487">
                  <c:v>38670</c:v>
                </c:pt>
                <c:pt idx="488">
                  <c:v>38671</c:v>
                </c:pt>
                <c:pt idx="489">
                  <c:v>38672</c:v>
                </c:pt>
                <c:pt idx="490">
                  <c:v>38673</c:v>
                </c:pt>
                <c:pt idx="491">
                  <c:v>38674</c:v>
                </c:pt>
                <c:pt idx="492">
                  <c:v>38677</c:v>
                </c:pt>
                <c:pt idx="493">
                  <c:v>38678</c:v>
                </c:pt>
                <c:pt idx="494">
                  <c:v>38679</c:v>
                </c:pt>
                <c:pt idx="495">
                  <c:v>38680</c:v>
                </c:pt>
                <c:pt idx="496">
                  <c:v>38681</c:v>
                </c:pt>
                <c:pt idx="497">
                  <c:v>38684</c:v>
                </c:pt>
                <c:pt idx="498">
                  <c:v>38685</c:v>
                </c:pt>
                <c:pt idx="499">
                  <c:v>38686</c:v>
                </c:pt>
                <c:pt idx="500">
                  <c:v>38687</c:v>
                </c:pt>
                <c:pt idx="501">
                  <c:v>38688</c:v>
                </c:pt>
                <c:pt idx="502">
                  <c:v>38691</c:v>
                </c:pt>
                <c:pt idx="503">
                  <c:v>38692</c:v>
                </c:pt>
                <c:pt idx="504">
                  <c:v>38693</c:v>
                </c:pt>
                <c:pt idx="505">
                  <c:v>38694</c:v>
                </c:pt>
                <c:pt idx="506">
                  <c:v>38695</c:v>
                </c:pt>
                <c:pt idx="507">
                  <c:v>38698</c:v>
                </c:pt>
                <c:pt idx="508">
                  <c:v>38699</c:v>
                </c:pt>
                <c:pt idx="509">
                  <c:v>38700</c:v>
                </c:pt>
                <c:pt idx="510">
                  <c:v>38701</c:v>
                </c:pt>
                <c:pt idx="511">
                  <c:v>38702</c:v>
                </c:pt>
                <c:pt idx="512">
                  <c:v>38705</c:v>
                </c:pt>
                <c:pt idx="513">
                  <c:v>38706</c:v>
                </c:pt>
                <c:pt idx="514">
                  <c:v>38707</c:v>
                </c:pt>
                <c:pt idx="515">
                  <c:v>38708</c:v>
                </c:pt>
                <c:pt idx="516">
                  <c:v>38709</c:v>
                </c:pt>
                <c:pt idx="517">
                  <c:v>38712</c:v>
                </c:pt>
                <c:pt idx="518">
                  <c:v>38713</c:v>
                </c:pt>
                <c:pt idx="519">
                  <c:v>38714</c:v>
                </c:pt>
                <c:pt idx="520">
                  <c:v>38715</c:v>
                </c:pt>
                <c:pt idx="521">
                  <c:v>38716</c:v>
                </c:pt>
                <c:pt idx="522">
                  <c:v>38719</c:v>
                </c:pt>
                <c:pt idx="523">
                  <c:v>38720</c:v>
                </c:pt>
                <c:pt idx="524">
                  <c:v>38721</c:v>
                </c:pt>
                <c:pt idx="525">
                  <c:v>38722</c:v>
                </c:pt>
                <c:pt idx="526">
                  <c:v>38723</c:v>
                </c:pt>
                <c:pt idx="527">
                  <c:v>38726</c:v>
                </c:pt>
                <c:pt idx="528">
                  <c:v>38727</c:v>
                </c:pt>
                <c:pt idx="529">
                  <c:v>38728</c:v>
                </c:pt>
                <c:pt idx="530">
                  <c:v>38729</c:v>
                </c:pt>
                <c:pt idx="531">
                  <c:v>38730</c:v>
                </c:pt>
                <c:pt idx="532">
                  <c:v>38733</c:v>
                </c:pt>
                <c:pt idx="533">
                  <c:v>38734</c:v>
                </c:pt>
                <c:pt idx="534">
                  <c:v>38735</c:v>
                </c:pt>
                <c:pt idx="535">
                  <c:v>38736</c:v>
                </c:pt>
                <c:pt idx="536">
                  <c:v>38737</c:v>
                </c:pt>
                <c:pt idx="537">
                  <c:v>38740</c:v>
                </c:pt>
                <c:pt idx="538">
                  <c:v>38741</c:v>
                </c:pt>
                <c:pt idx="539">
                  <c:v>38742</c:v>
                </c:pt>
                <c:pt idx="540">
                  <c:v>38743</c:v>
                </c:pt>
                <c:pt idx="541">
                  <c:v>38744</c:v>
                </c:pt>
                <c:pt idx="542">
                  <c:v>38747</c:v>
                </c:pt>
                <c:pt idx="543">
                  <c:v>38748</c:v>
                </c:pt>
                <c:pt idx="544">
                  <c:v>38749</c:v>
                </c:pt>
                <c:pt idx="545">
                  <c:v>38750</c:v>
                </c:pt>
                <c:pt idx="546">
                  <c:v>38751</c:v>
                </c:pt>
                <c:pt idx="547">
                  <c:v>38754</c:v>
                </c:pt>
                <c:pt idx="548">
                  <c:v>38755</c:v>
                </c:pt>
                <c:pt idx="549">
                  <c:v>38756</c:v>
                </c:pt>
                <c:pt idx="550">
                  <c:v>38757</c:v>
                </c:pt>
                <c:pt idx="551">
                  <c:v>38758</c:v>
                </c:pt>
                <c:pt idx="552">
                  <c:v>38761</c:v>
                </c:pt>
                <c:pt idx="553">
                  <c:v>38762</c:v>
                </c:pt>
                <c:pt idx="554">
                  <c:v>38763</c:v>
                </c:pt>
                <c:pt idx="555">
                  <c:v>38764</c:v>
                </c:pt>
                <c:pt idx="556">
                  <c:v>38765</c:v>
                </c:pt>
                <c:pt idx="557">
                  <c:v>38768</c:v>
                </c:pt>
                <c:pt idx="558">
                  <c:v>38769</c:v>
                </c:pt>
                <c:pt idx="559">
                  <c:v>38770</c:v>
                </c:pt>
                <c:pt idx="560">
                  <c:v>38771</c:v>
                </c:pt>
                <c:pt idx="561">
                  <c:v>38772</c:v>
                </c:pt>
                <c:pt idx="562">
                  <c:v>38775</c:v>
                </c:pt>
                <c:pt idx="563">
                  <c:v>38776</c:v>
                </c:pt>
                <c:pt idx="564">
                  <c:v>38777</c:v>
                </c:pt>
                <c:pt idx="565">
                  <c:v>38778</c:v>
                </c:pt>
                <c:pt idx="566">
                  <c:v>38779</c:v>
                </c:pt>
                <c:pt idx="567">
                  <c:v>38782</c:v>
                </c:pt>
                <c:pt idx="568">
                  <c:v>38783</c:v>
                </c:pt>
                <c:pt idx="569">
                  <c:v>38784</c:v>
                </c:pt>
                <c:pt idx="570">
                  <c:v>38785</c:v>
                </c:pt>
                <c:pt idx="571">
                  <c:v>38786</c:v>
                </c:pt>
                <c:pt idx="572">
                  <c:v>38789</c:v>
                </c:pt>
                <c:pt idx="573">
                  <c:v>38790</c:v>
                </c:pt>
                <c:pt idx="574">
                  <c:v>38791</c:v>
                </c:pt>
                <c:pt idx="575">
                  <c:v>38792</c:v>
                </c:pt>
                <c:pt idx="576">
                  <c:v>38793</c:v>
                </c:pt>
                <c:pt idx="577">
                  <c:v>38796</c:v>
                </c:pt>
                <c:pt idx="578">
                  <c:v>38797</c:v>
                </c:pt>
                <c:pt idx="579">
                  <c:v>38798</c:v>
                </c:pt>
                <c:pt idx="580">
                  <c:v>38799</c:v>
                </c:pt>
                <c:pt idx="581">
                  <c:v>38800</c:v>
                </c:pt>
                <c:pt idx="582">
                  <c:v>38803</c:v>
                </c:pt>
                <c:pt idx="583">
                  <c:v>38804</c:v>
                </c:pt>
                <c:pt idx="584">
                  <c:v>38805</c:v>
                </c:pt>
                <c:pt idx="585">
                  <c:v>38806</c:v>
                </c:pt>
                <c:pt idx="586">
                  <c:v>38807</c:v>
                </c:pt>
                <c:pt idx="587">
                  <c:v>38810</c:v>
                </c:pt>
                <c:pt idx="588">
                  <c:v>38811</c:v>
                </c:pt>
                <c:pt idx="589">
                  <c:v>38812</c:v>
                </c:pt>
                <c:pt idx="590">
                  <c:v>38813</c:v>
                </c:pt>
                <c:pt idx="591">
                  <c:v>38814</c:v>
                </c:pt>
                <c:pt idx="592">
                  <c:v>38817</c:v>
                </c:pt>
                <c:pt idx="593">
                  <c:v>38818</c:v>
                </c:pt>
                <c:pt idx="594">
                  <c:v>38819</c:v>
                </c:pt>
                <c:pt idx="595">
                  <c:v>38820</c:v>
                </c:pt>
                <c:pt idx="596">
                  <c:v>38821</c:v>
                </c:pt>
                <c:pt idx="597">
                  <c:v>38824</c:v>
                </c:pt>
                <c:pt idx="598">
                  <c:v>38825</c:v>
                </c:pt>
                <c:pt idx="599">
                  <c:v>38826</c:v>
                </c:pt>
                <c:pt idx="600">
                  <c:v>38827</c:v>
                </c:pt>
                <c:pt idx="601">
                  <c:v>38828</c:v>
                </c:pt>
                <c:pt idx="602">
                  <c:v>38831</c:v>
                </c:pt>
                <c:pt idx="603">
                  <c:v>38832</c:v>
                </c:pt>
                <c:pt idx="604">
                  <c:v>38833</c:v>
                </c:pt>
                <c:pt idx="605">
                  <c:v>38834</c:v>
                </c:pt>
                <c:pt idx="606">
                  <c:v>38835</c:v>
                </c:pt>
                <c:pt idx="607">
                  <c:v>38838</c:v>
                </c:pt>
                <c:pt idx="608">
                  <c:v>38839</c:v>
                </c:pt>
                <c:pt idx="609">
                  <c:v>38840</c:v>
                </c:pt>
                <c:pt idx="610">
                  <c:v>38841</c:v>
                </c:pt>
                <c:pt idx="611">
                  <c:v>38842</c:v>
                </c:pt>
                <c:pt idx="612">
                  <c:v>38845</c:v>
                </c:pt>
                <c:pt idx="613">
                  <c:v>38846</c:v>
                </c:pt>
                <c:pt idx="614">
                  <c:v>38847</c:v>
                </c:pt>
                <c:pt idx="615">
                  <c:v>38848</c:v>
                </c:pt>
                <c:pt idx="616">
                  <c:v>38849</c:v>
                </c:pt>
                <c:pt idx="617">
                  <c:v>38852</c:v>
                </c:pt>
                <c:pt idx="618">
                  <c:v>38853</c:v>
                </c:pt>
                <c:pt idx="619">
                  <c:v>38854</c:v>
                </c:pt>
                <c:pt idx="620">
                  <c:v>38855</c:v>
                </c:pt>
                <c:pt idx="621">
                  <c:v>38856</c:v>
                </c:pt>
                <c:pt idx="622">
                  <c:v>38859</c:v>
                </c:pt>
                <c:pt idx="623">
                  <c:v>38860</c:v>
                </c:pt>
                <c:pt idx="624">
                  <c:v>38861</c:v>
                </c:pt>
                <c:pt idx="625">
                  <c:v>38862</c:v>
                </c:pt>
                <c:pt idx="626">
                  <c:v>38863</c:v>
                </c:pt>
                <c:pt idx="627">
                  <c:v>38866</c:v>
                </c:pt>
                <c:pt idx="628">
                  <c:v>38867</c:v>
                </c:pt>
                <c:pt idx="629">
                  <c:v>38868</c:v>
                </c:pt>
                <c:pt idx="630">
                  <c:v>38869</c:v>
                </c:pt>
                <c:pt idx="631">
                  <c:v>38870</c:v>
                </c:pt>
                <c:pt idx="632">
                  <c:v>38873</c:v>
                </c:pt>
                <c:pt idx="633">
                  <c:v>38874</c:v>
                </c:pt>
                <c:pt idx="634">
                  <c:v>38875</c:v>
                </c:pt>
                <c:pt idx="635">
                  <c:v>38876</c:v>
                </c:pt>
                <c:pt idx="636">
                  <c:v>38877</c:v>
                </c:pt>
                <c:pt idx="637">
                  <c:v>38880</c:v>
                </c:pt>
                <c:pt idx="638">
                  <c:v>38881</c:v>
                </c:pt>
                <c:pt idx="639">
                  <c:v>38882</c:v>
                </c:pt>
                <c:pt idx="640">
                  <c:v>38883</c:v>
                </c:pt>
                <c:pt idx="641">
                  <c:v>38884</c:v>
                </c:pt>
                <c:pt idx="642">
                  <c:v>38887</c:v>
                </c:pt>
                <c:pt idx="643">
                  <c:v>38888</c:v>
                </c:pt>
                <c:pt idx="644">
                  <c:v>38889</c:v>
                </c:pt>
                <c:pt idx="645">
                  <c:v>38890</c:v>
                </c:pt>
                <c:pt idx="646">
                  <c:v>38891</c:v>
                </c:pt>
                <c:pt idx="647">
                  <c:v>38894</c:v>
                </c:pt>
                <c:pt idx="648">
                  <c:v>38895</c:v>
                </c:pt>
                <c:pt idx="649">
                  <c:v>38896</c:v>
                </c:pt>
                <c:pt idx="650">
                  <c:v>38897</c:v>
                </c:pt>
                <c:pt idx="651">
                  <c:v>38898</c:v>
                </c:pt>
                <c:pt idx="652">
                  <c:v>38901</c:v>
                </c:pt>
                <c:pt idx="653">
                  <c:v>38902</c:v>
                </c:pt>
                <c:pt idx="654">
                  <c:v>38903</c:v>
                </c:pt>
                <c:pt idx="655">
                  <c:v>38904</c:v>
                </c:pt>
                <c:pt idx="656">
                  <c:v>38905</c:v>
                </c:pt>
                <c:pt idx="657">
                  <c:v>38908</c:v>
                </c:pt>
                <c:pt idx="658">
                  <c:v>38909</c:v>
                </c:pt>
                <c:pt idx="659">
                  <c:v>38910</c:v>
                </c:pt>
                <c:pt idx="660">
                  <c:v>38911</c:v>
                </c:pt>
                <c:pt idx="661">
                  <c:v>38912</c:v>
                </c:pt>
                <c:pt idx="662">
                  <c:v>38915</c:v>
                </c:pt>
                <c:pt idx="663">
                  <c:v>38916</c:v>
                </c:pt>
                <c:pt idx="664">
                  <c:v>38917</c:v>
                </c:pt>
                <c:pt idx="665">
                  <c:v>38918</c:v>
                </c:pt>
                <c:pt idx="666">
                  <c:v>38919</c:v>
                </c:pt>
                <c:pt idx="667">
                  <c:v>38922</c:v>
                </c:pt>
                <c:pt idx="668">
                  <c:v>38923</c:v>
                </c:pt>
                <c:pt idx="669">
                  <c:v>38924</c:v>
                </c:pt>
                <c:pt idx="670">
                  <c:v>38925</c:v>
                </c:pt>
                <c:pt idx="671">
                  <c:v>38926</c:v>
                </c:pt>
                <c:pt idx="672">
                  <c:v>38929</c:v>
                </c:pt>
                <c:pt idx="673">
                  <c:v>38930</c:v>
                </c:pt>
                <c:pt idx="674">
                  <c:v>38931</c:v>
                </c:pt>
                <c:pt idx="675">
                  <c:v>38932</c:v>
                </c:pt>
                <c:pt idx="676">
                  <c:v>38933</c:v>
                </c:pt>
                <c:pt idx="677">
                  <c:v>38936</c:v>
                </c:pt>
                <c:pt idx="678">
                  <c:v>38937</c:v>
                </c:pt>
                <c:pt idx="679">
                  <c:v>38938</c:v>
                </c:pt>
                <c:pt idx="680">
                  <c:v>38939</c:v>
                </c:pt>
                <c:pt idx="681">
                  <c:v>38940</c:v>
                </c:pt>
                <c:pt idx="682">
                  <c:v>38943</c:v>
                </c:pt>
                <c:pt idx="683">
                  <c:v>38944</c:v>
                </c:pt>
                <c:pt idx="684">
                  <c:v>38945</c:v>
                </c:pt>
                <c:pt idx="685">
                  <c:v>38946</c:v>
                </c:pt>
                <c:pt idx="686">
                  <c:v>38947</c:v>
                </c:pt>
                <c:pt idx="687">
                  <c:v>38950</c:v>
                </c:pt>
                <c:pt idx="688">
                  <c:v>38951</c:v>
                </c:pt>
                <c:pt idx="689">
                  <c:v>38952</c:v>
                </c:pt>
                <c:pt idx="690">
                  <c:v>38953</c:v>
                </c:pt>
                <c:pt idx="691">
                  <c:v>38954</c:v>
                </c:pt>
                <c:pt idx="692">
                  <c:v>38957</c:v>
                </c:pt>
                <c:pt idx="693">
                  <c:v>38958</c:v>
                </c:pt>
                <c:pt idx="694">
                  <c:v>38959</c:v>
                </c:pt>
                <c:pt idx="695">
                  <c:v>38960</c:v>
                </c:pt>
                <c:pt idx="696">
                  <c:v>38961</c:v>
                </c:pt>
                <c:pt idx="697">
                  <c:v>38964</c:v>
                </c:pt>
                <c:pt idx="698">
                  <c:v>38965</c:v>
                </c:pt>
                <c:pt idx="699">
                  <c:v>38966</c:v>
                </c:pt>
                <c:pt idx="700">
                  <c:v>38967</c:v>
                </c:pt>
                <c:pt idx="701">
                  <c:v>38968</c:v>
                </c:pt>
                <c:pt idx="702">
                  <c:v>38971</c:v>
                </c:pt>
                <c:pt idx="703">
                  <c:v>38972</c:v>
                </c:pt>
                <c:pt idx="704">
                  <c:v>38973</c:v>
                </c:pt>
                <c:pt idx="705">
                  <c:v>38974</c:v>
                </c:pt>
                <c:pt idx="706">
                  <c:v>38975</c:v>
                </c:pt>
                <c:pt idx="707">
                  <c:v>38978</c:v>
                </c:pt>
                <c:pt idx="708">
                  <c:v>38979</c:v>
                </c:pt>
                <c:pt idx="709">
                  <c:v>38980</c:v>
                </c:pt>
                <c:pt idx="710">
                  <c:v>38981</c:v>
                </c:pt>
                <c:pt idx="711">
                  <c:v>38982</c:v>
                </c:pt>
                <c:pt idx="712">
                  <c:v>38985</c:v>
                </c:pt>
                <c:pt idx="713">
                  <c:v>38986</c:v>
                </c:pt>
                <c:pt idx="714">
                  <c:v>38987</c:v>
                </c:pt>
                <c:pt idx="715">
                  <c:v>38988</c:v>
                </c:pt>
                <c:pt idx="716">
                  <c:v>38989</c:v>
                </c:pt>
                <c:pt idx="717">
                  <c:v>38992</c:v>
                </c:pt>
                <c:pt idx="718">
                  <c:v>38993</c:v>
                </c:pt>
                <c:pt idx="719">
                  <c:v>38994</c:v>
                </c:pt>
                <c:pt idx="720">
                  <c:v>38995</c:v>
                </c:pt>
                <c:pt idx="721">
                  <c:v>38996</c:v>
                </c:pt>
                <c:pt idx="722">
                  <c:v>38999</c:v>
                </c:pt>
                <c:pt idx="723">
                  <c:v>39000</c:v>
                </c:pt>
                <c:pt idx="724">
                  <c:v>39001</c:v>
                </c:pt>
                <c:pt idx="725">
                  <c:v>39002</c:v>
                </c:pt>
                <c:pt idx="726">
                  <c:v>39003</c:v>
                </c:pt>
                <c:pt idx="727">
                  <c:v>39006</c:v>
                </c:pt>
                <c:pt idx="728">
                  <c:v>39007</c:v>
                </c:pt>
                <c:pt idx="729">
                  <c:v>39008</c:v>
                </c:pt>
                <c:pt idx="730">
                  <c:v>39009</c:v>
                </c:pt>
                <c:pt idx="731">
                  <c:v>39010</c:v>
                </c:pt>
                <c:pt idx="732">
                  <c:v>39013</c:v>
                </c:pt>
                <c:pt idx="733">
                  <c:v>39014</c:v>
                </c:pt>
                <c:pt idx="734">
                  <c:v>39015</c:v>
                </c:pt>
                <c:pt idx="735">
                  <c:v>39016</c:v>
                </c:pt>
                <c:pt idx="736">
                  <c:v>39017</c:v>
                </c:pt>
                <c:pt idx="737">
                  <c:v>39020</c:v>
                </c:pt>
                <c:pt idx="738">
                  <c:v>39021</c:v>
                </c:pt>
                <c:pt idx="739">
                  <c:v>39022</c:v>
                </c:pt>
                <c:pt idx="740">
                  <c:v>39023</c:v>
                </c:pt>
                <c:pt idx="741">
                  <c:v>39024</c:v>
                </c:pt>
                <c:pt idx="742">
                  <c:v>39027</c:v>
                </c:pt>
                <c:pt idx="743">
                  <c:v>39028</c:v>
                </c:pt>
                <c:pt idx="744">
                  <c:v>39029</c:v>
                </c:pt>
                <c:pt idx="745">
                  <c:v>39030</c:v>
                </c:pt>
                <c:pt idx="746">
                  <c:v>39031</c:v>
                </c:pt>
                <c:pt idx="747">
                  <c:v>39034</c:v>
                </c:pt>
                <c:pt idx="748">
                  <c:v>39035</c:v>
                </c:pt>
                <c:pt idx="749">
                  <c:v>39036</c:v>
                </c:pt>
                <c:pt idx="750">
                  <c:v>39037</c:v>
                </c:pt>
                <c:pt idx="751">
                  <c:v>39038</c:v>
                </c:pt>
                <c:pt idx="752">
                  <c:v>39041</c:v>
                </c:pt>
                <c:pt idx="753">
                  <c:v>39042</c:v>
                </c:pt>
                <c:pt idx="754">
                  <c:v>39043</c:v>
                </c:pt>
                <c:pt idx="755">
                  <c:v>39044</c:v>
                </c:pt>
                <c:pt idx="756">
                  <c:v>39045</c:v>
                </c:pt>
                <c:pt idx="757">
                  <c:v>39048</c:v>
                </c:pt>
                <c:pt idx="758">
                  <c:v>39049</c:v>
                </c:pt>
                <c:pt idx="759">
                  <c:v>39050</c:v>
                </c:pt>
                <c:pt idx="760">
                  <c:v>39051</c:v>
                </c:pt>
                <c:pt idx="761">
                  <c:v>39052</c:v>
                </c:pt>
                <c:pt idx="762">
                  <c:v>39055</c:v>
                </c:pt>
                <c:pt idx="763">
                  <c:v>39056</c:v>
                </c:pt>
                <c:pt idx="764">
                  <c:v>39057</c:v>
                </c:pt>
                <c:pt idx="765">
                  <c:v>39058</c:v>
                </c:pt>
                <c:pt idx="766">
                  <c:v>39059</c:v>
                </c:pt>
                <c:pt idx="767">
                  <c:v>39062</c:v>
                </c:pt>
                <c:pt idx="768">
                  <c:v>39063</c:v>
                </c:pt>
                <c:pt idx="769">
                  <c:v>39064</c:v>
                </c:pt>
                <c:pt idx="770">
                  <c:v>39065</c:v>
                </c:pt>
                <c:pt idx="771">
                  <c:v>39066</c:v>
                </c:pt>
                <c:pt idx="772">
                  <c:v>39069</c:v>
                </c:pt>
                <c:pt idx="773">
                  <c:v>39070</c:v>
                </c:pt>
                <c:pt idx="774">
                  <c:v>39071</c:v>
                </c:pt>
                <c:pt idx="775">
                  <c:v>39072</c:v>
                </c:pt>
                <c:pt idx="776">
                  <c:v>39073</c:v>
                </c:pt>
                <c:pt idx="777">
                  <c:v>39076</c:v>
                </c:pt>
                <c:pt idx="778">
                  <c:v>39077</c:v>
                </c:pt>
                <c:pt idx="779">
                  <c:v>39078</c:v>
                </c:pt>
                <c:pt idx="780">
                  <c:v>39079</c:v>
                </c:pt>
                <c:pt idx="781">
                  <c:v>39080</c:v>
                </c:pt>
                <c:pt idx="782">
                  <c:v>39083</c:v>
                </c:pt>
                <c:pt idx="783">
                  <c:v>39084</c:v>
                </c:pt>
                <c:pt idx="784">
                  <c:v>39085</c:v>
                </c:pt>
                <c:pt idx="785">
                  <c:v>39086</c:v>
                </c:pt>
                <c:pt idx="786">
                  <c:v>39087</c:v>
                </c:pt>
                <c:pt idx="787">
                  <c:v>39090</c:v>
                </c:pt>
                <c:pt idx="788">
                  <c:v>39091</c:v>
                </c:pt>
                <c:pt idx="789">
                  <c:v>39092</c:v>
                </c:pt>
                <c:pt idx="790">
                  <c:v>39093</c:v>
                </c:pt>
                <c:pt idx="791">
                  <c:v>39094</c:v>
                </c:pt>
                <c:pt idx="792">
                  <c:v>39097</c:v>
                </c:pt>
                <c:pt idx="793">
                  <c:v>39098</c:v>
                </c:pt>
                <c:pt idx="794">
                  <c:v>39099</c:v>
                </c:pt>
                <c:pt idx="795">
                  <c:v>39100</c:v>
                </c:pt>
                <c:pt idx="796">
                  <c:v>39101</c:v>
                </c:pt>
                <c:pt idx="797">
                  <c:v>39104</c:v>
                </c:pt>
                <c:pt idx="798">
                  <c:v>39105</c:v>
                </c:pt>
                <c:pt idx="799">
                  <c:v>39106</c:v>
                </c:pt>
                <c:pt idx="800">
                  <c:v>39107</c:v>
                </c:pt>
                <c:pt idx="801">
                  <c:v>39108</c:v>
                </c:pt>
                <c:pt idx="802">
                  <c:v>39111</c:v>
                </c:pt>
                <c:pt idx="803">
                  <c:v>39112</c:v>
                </c:pt>
                <c:pt idx="804">
                  <c:v>39113</c:v>
                </c:pt>
                <c:pt idx="805">
                  <c:v>39114</c:v>
                </c:pt>
                <c:pt idx="806">
                  <c:v>39115</c:v>
                </c:pt>
                <c:pt idx="807">
                  <c:v>39118</c:v>
                </c:pt>
                <c:pt idx="808">
                  <c:v>39119</c:v>
                </c:pt>
                <c:pt idx="809">
                  <c:v>39120</c:v>
                </c:pt>
                <c:pt idx="810">
                  <c:v>39121</c:v>
                </c:pt>
                <c:pt idx="811">
                  <c:v>39122</c:v>
                </c:pt>
                <c:pt idx="812">
                  <c:v>39125</c:v>
                </c:pt>
                <c:pt idx="813">
                  <c:v>39126</c:v>
                </c:pt>
                <c:pt idx="814">
                  <c:v>39127</c:v>
                </c:pt>
                <c:pt idx="815">
                  <c:v>39128</c:v>
                </c:pt>
                <c:pt idx="816">
                  <c:v>39129</c:v>
                </c:pt>
                <c:pt idx="817">
                  <c:v>39132</c:v>
                </c:pt>
                <c:pt idx="818">
                  <c:v>39133</c:v>
                </c:pt>
                <c:pt idx="819">
                  <c:v>39134</c:v>
                </c:pt>
                <c:pt idx="820">
                  <c:v>39135</c:v>
                </c:pt>
                <c:pt idx="821">
                  <c:v>39136</c:v>
                </c:pt>
                <c:pt idx="822">
                  <c:v>39139</c:v>
                </c:pt>
                <c:pt idx="823">
                  <c:v>39140</c:v>
                </c:pt>
                <c:pt idx="824">
                  <c:v>39141</c:v>
                </c:pt>
                <c:pt idx="825">
                  <c:v>39142</c:v>
                </c:pt>
                <c:pt idx="826">
                  <c:v>39143</c:v>
                </c:pt>
                <c:pt idx="827">
                  <c:v>39146</c:v>
                </c:pt>
                <c:pt idx="828">
                  <c:v>39147</c:v>
                </c:pt>
                <c:pt idx="829">
                  <c:v>39148</c:v>
                </c:pt>
                <c:pt idx="830">
                  <c:v>39149</c:v>
                </c:pt>
                <c:pt idx="831">
                  <c:v>39150</c:v>
                </c:pt>
                <c:pt idx="832">
                  <c:v>39153</c:v>
                </c:pt>
                <c:pt idx="833">
                  <c:v>39154</c:v>
                </c:pt>
                <c:pt idx="834">
                  <c:v>39155</c:v>
                </c:pt>
                <c:pt idx="835">
                  <c:v>39156</c:v>
                </c:pt>
                <c:pt idx="836">
                  <c:v>39157</c:v>
                </c:pt>
                <c:pt idx="837">
                  <c:v>39160</c:v>
                </c:pt>
                <c:pt idx="838">
                  <c:v>39161</c:v>
                </c:pt>
                <c:pt idx="839">
                  <c:v>39162</c:v>
                </c:pt>
                <c:pt idx="840">
                  <c:v>39163</c:v>
                </c:pt>
                <c:pt idx="841">
                  <c:v>39164</c:v>
                </c:pt>
                <c:pt idx="842">
                  <c:v>39167</c:v>
                </c:pt>
                <c:pt idx="843">
                  <c:v>39168</c:v>
                </c:pt>
                <c:pt idx="844">
                  <c:v>39169</c:v>
                </c:pt>
                <c:pt idx="845">
                  <c:v>39170</c:v>
                </c:pt>
                <c:pt idx="846">
                  <c:v>39171</c:v>
                </c:pt>
                <c:pt idx="847">
                  <c:v>39174</c:v>
                </c:pt>
                <c:pt idx="848">
                  <c:v>39175</c:v>
                </c:pt>
                <c:pt idx="849">
                  <c:v>39176</c:v>
                </c:pt>
                <c:pt idx="850">
                  <c:v>39177</c:v>
                </c:pt>
                <c:pt idx="851">
                  <c:v>39178</c:v>
                </c:pt>
                <c:pt idx="852">
                  <c:v>39181</c:v>
                </c:pt>
                <c:pt idx="853">
                  <c:v>39182</c:v>
                </c:pt>
                <c:pt idx="854">
                  <c:v>39183</c:v>
                </c:pt>
                <c:pt idx="855">
                  <c:v>39184</c:v>
                </c:pt>
                <c:pt idx="856">
                  <c:v>39185</c:v>
                </c:pt>
                <c:pt idx="857">
                  <c:v>39188</c:v>
                </c:pt>
                <c:pt idx="858">
                  <c:v>39189</c:v>
                </c:pt>
                <c:pt idx="859">
                  <c:v>39190</c:v>
                </c:pt>
                <c:pt idx="860">
                  <c:v>39191</c:v>
                </c:pt>
                <c:pt idx="861">
                  <c:v>39192</c:v>
                </c:pt>
                <c:pt idx="862">
                  <c:v>39195</c:v>
                </c:pt>
                <c:pt idx="863">
                  <c:v>39196</c:v>
                </c:pt>
                <c:pt idx="864">
                  <c:v>39197</c:v>
                </c:pt>
                <c:pt idx="865">
                  <c:v>39198</c:v>
                </c:pt>
                <c:pt idx="866">
                  <c:v>39199</c:v>
                </c:pt>
                <c:pt idx="867">
                  <c:v>39202</c:v>
                </c:pt>
                <c:pt idx="868">
                  <c:v>39203</c:v>
                </c:pt>
                <c:pt idx="869">
                  <c:v>39204</c:v>
                </c:pt>
                <c:pt idx="870">
                  <c:v>39205</c:v>
                </c:pt>
                <c:pt idx="871">
                  <c:v>39206</c:v>
                </c:pt>
                <c:pt idx="872">
                  <c:v>39209</c:v>
                </c:pt>
                <c:pt idx="873">
                  <c:v>39210</c:v>
                </c:pt>
                <c:pt idx="874">
                  <c:v>39211</c:v>
                </c:pt>
                <c:pt idx="875">
                  <c:v>39212</c:v>
                </c:pt>
                <c:pt idx="876">
                  <c:v>39213</c:v>
                </c:pt>
                <c:pt idx="877">
                  <c:v>39216</c:v>
                </c:pt>
                <c:pt idx="878">
                  <c:v>39217</c:v>
                </c:pt>
                <c:pt idx="879">
                  <c:v>39218</c:v>
                </c:pt>
                <c:pt idx="880">
                  <c:v>39219</c:v>
                </c:pt>
                <c:pt idx="881">
                  <c:v>39220</c:v>
                </c:pt>
                <c:pt idx="882">
                  <c:v>39223</c:v>
                </c:pt>
                <c:pt idx="883">
                  <c:v>39224</c:v>
                </c:pt>
                <c:pt idx="884">
                  <c:v>39225</c:v>
                </c:pt>
                <c:pt idx="885">
                  <c:v>39226</c:v>
                </c:pt>
                <c:pt idx="886">
                  <c:v>39227</c:v>
                </c:pt>
                <c:pt idx="887">
                  <c:v>39230</c:v>
                </c:pt>
                <c:pt idx="888">
                  <c:v>39231</c:v>
                </c:pt>
                <c:pt idx="889">
                  <c:v>39232</c:v>
                </c:pt>
                <c:pt idx="890">
                  <c:v>39233</c:v>
                </c:pt>
                <c:pt idx="891">
                  <c:v>39234</c:v>
                </c:pt>
                <c:pt idx="892">
                  <c:v>39237</c:v>
                </c:pt>
                <c:pt idx="893">
                  <c:v>39238</c:v>
                </c:pt>
                <c:pt idx="894">
                  <c:v>39239</c:v>
                </c:pt>
                <c:pt idx="895">
                  <c:v>39240</c:v>
                </c:pt>
                <c:pt idx="896">
                  <c:v>39241</c:v>
                </c:pt>
                <c:pt idx="897">
                  <c:v>39244</c:v>
                </c:pt>
                <c:pt idx="898">
                  <c:v>39245</c:v>
                </c:pt>
                <c:pt idx="899">
                  <c:v>39246</c:v>
                </c:pt>
                <c:pt idx="900">
                  <c:v>39247</c:v>
                </c:pt>
                <c:pt idx="901">
                  <c:v>39248</c:v>
                </c:pt>
                <c:pt idx="902">
                  <c:v>39251</c:v>
                </c:pt>
                <c:pt idx="903">
                  <c:v>39252</c:v>
                </c:pt>
                <c:pt idx="904">
                  <c:v>39253</c:v>
                </c:pt>
                <c:pt idx="905">
                  <c:v>39254</c:v>
                </c:pt>
                <c:pt idx="906">
                  <c:v>39255</c:v>
                </c:pt>
                <c:pt idx="907">
                  <c:v>39258</c:v>
                </c:pt>
                <c:pt idx="908">
                  <c:v>39259</c:v>
                </c:pt>
                <c:pt idx="909">
                  <c:v>39260</c:v>
                </c:pt>
                <c:pt idx="910">
                  <c:v>39261</c:v>
                </c:pt>
                <c:pt idx="911">
                  <c:v>39262</c:v>
                </c:pt>
                <c:pt idx="912">
                  <c:v>39265</c:v>
                </c:pt>
                <c:pt idx="913">
                  <c:v>39266</c:v>
                </c:pt>
                <c:pt idx="914">
                  <c:v>39267</c:v>
                </c:pt>
                <c:pt idx="915">
                  <c:v>39268</c:v>
                </c:pt>
                <c:pt idx="916">
                  <c:v>39269</c:v>
                </c:pt>
                <c:pt idx="917">
                  <c:v>39272</c:v>
                </c:pt>
                <c:pt idx="918">
                  <c:v>39273</c:v>
                </c:pt>
                <c:pt idx="919">
                  <c:v>39274</c:v>
                </c:pt>
                <c:pt idx="920">
                  <c:v>39275</c:v>
                </c:pt>
                <c:pt idx="921">
                  <c:v>39276</c:v>
                </c:pt>
                <c:pt idx="922">
                  <c:v>39279</c:v>
                </c:pt>
                <c:pt idx="923">
                  <c:v>39280</c:v>
                </c:pt>
                <c:pt idx="924">
                  <c:v>39281</c:v>
                </c:pt>
                <c:pt idx="925">
                  <c:v>39282</c:v>
                </c:pt>
                <c:pt idx="926">
                  <c:v>39283</c:v>
                </c:pt>
                <c:pt idx="927">
                  <c:v>39286</c:v>
                </c:pt>
                <c:pt idx="928">
                  <c:v>39287</c:v>
                </c:pt>
                <c:pt idx="929">
                  <c:v>39288</c:v>
                </c:pt>
                <c:pt idx="930">
                  <c:v>39289</c:v>
                </c:pt>
                <c:pt idx="931">
                  <c:v>39290</c:v>
                </c:pt>
                <c:pt idx="932">
                  <c:v>39293</c:v>
                </c:pt>
                <c:pt idx="933">
                  <c:v>39294</c:v>
                </c:pt>
                <c:pt idx="934">
                  <c:v>39295</c:v>
                </c:pt>
                <c:pt idx="935">
                  <c:v>39296</c:v>
                </c:pt>
                <c:pt idx="936">
                  <c:v>39297</c:v>
                </c:pt>
                <c:pt idx="937">
                  <c:v>39300</c:v>
                </c:pt>
                <c:pt idx="938">
                  <c:v>39301</c:v>
                </c:pt>
                <c:pt idx="939">
                  <c:v>39302</c:v>
                </c:pt>
                <c:pt idx="940">
                  <c:v>39303</c:v>
                </c:pt>
                <c:pt idx="941">
                  <c:v>39304</c:v>
                </c:pt>
                <c:pt idx="942">
                  <c:v>39307</c:v>
                </c:pt>
                <c:pt idx="943">
                  <c:v>39308</c:v>
                </c:pt>
                <c:pt idx="944">
                  <c:v>39309</c:v>
                </c:pt>
                <c:pt idx="945">
                  <c:v>39310</c:v>
                </c:pt>
                <c:pt idx="946">
                  <c:v>39311</c:v>
                </c:pt>
                <c:pt idx="947">
                  <c:v>39314</c:v>
                </c:pt>
                <c:pt idx="948">
                  <c:v>39315</c:v>
                </c:pt>
                <c:pt idx="949">
                  <c:v>39316</c:v>
                </c:pt>
                <c:pt idx="950">
                  <c:v>39317</c:v>
                </c:pt>
                <c:pt idx="951">
                  <c:v>39318</c:v>
                </c:pt>
                <c:pt idx="952">
                  <c:v>39321</c:v>
                </c:pt>
                <c:pt idx="953">
                  <c:v>39322</c:v>
                </c:pt>
                <c:pt idx="954">
                  <c:v>39323</c:v>
                </c:pt>
                <c:pt idx="955">
                  <c:v>39324</c:v>
                </c:pt>
                <c:pt idx="956">
                  <c:v>39325</c:v>
                </c:pt>
                <c:pt idx="957">
                  <c:v>39328</c:v>
                </c:pt>
                <c:pt idx="958">
                  <c:v>39329</c:v>
                </c:pt>
                <c:pt idx="959">
                  <c:v>39330</c:v>
                </c:pt>
                <c:pt idx="960">
                  <c:v>39331</c:v>
                </c:pt>
                <c:pt idx="961">
                  <c:v>39332</c:v>
                </c:pt>
                <c:pt idx="962">
                  <c:v>39335</c:v>
                </c:pt>
                <c:pt idx="963">
                  <c:v>39336</c:v>
                </c:pt>
                <c:pt idx="964">
                  <c:v>39337</c:v>
                </c:pt>
                <c:pt idx="965">
                  <c:v>39338</c:v>
                </c:pt>
                <c:pt idx="966">
                  <c:v>39339</c:v>
                </c:pt>
                <c:pt idx="967">
                  <c:v>39342</c:v>
                </c:pt>
                <c:pt idx="968">
                  <c:v>39343</c:v>
                </c:pt>
                <c:pt idx="969">
                  <c:v>39344</c:v>
                </c:pt>
                <c:pt idx="970">
                  <c:v>39345</c:v>
                </c:pt>
                <c:pt idx="971">
                  <c:v>39346</c:v>
                </c:pt>
                <c:pt idx="972">
                  <c:v>39349</c:v>
                </c:pt>
                <c:pt idx="973">
                  <c:v>39350</c:v>
                </c:pt>
                <c:pt idx="974">
                  <c:v>39351</c:v>
                </c:pt>
                <c:pt idx="975">
                  <c:v>39352</c:v>
                </c:pt>
                <c:pt idx="976">
                  <c:v>39353</c:v>
                </c:pt>
                <c:pt idx="977">
                  <c:v>39356</c:v>
                </c:pt>
                <c:pt idx="978">
                  <c:v>39357</c:v>
                </c:pt>
                <c:pt idx="979">
                  <c:v>39358</c:v>
                </c:pt>
                <c:pt idx="980">
                  <c:v>39359</c:v>
                </c:pt>
                <c:pt idx="981">
                  <c:v>39360</c:v>
                </c:pt>
                <c:pt idx="982">
                  <c:v>39363</c:v>
                </c:pt>
                <c:pt idx="983">
                  <c:v>39364</c:v>
                </c:pt>
                <c:pt idx="984">
                  <c:v>39365</c:v>
                </c:pt>
                <c:pt idx="985">
                  <c:v>39366</c:v>
                </c:pt>
                <c:pt idx="986">
                  <c:v>39367</c:v>
                </c:pt>
                <c:pt idx="987">
                  <c:v>39370</c:v>
                </c:pt>
                <c:pt idx="988">
                  <c:v>39371</c:v>
                </c:pt>
                <c:pt idx="989">
                  <c:v>39372</c:v>
                </c:pt>
                <c:pt idx="990">
                  <c:v>39373</c:v>
                </c:pt>
                <c:pt idx="991">
                  <c:v>39374</c:v>
                </c:pt>
                <c:pt idx="992">
                  <c:v>39377</c:v>
                </c:pt>
                <c:pt idx="993">
                  <c:v>39378</c:v>
                </c:pt>
                <c:pt idx="994">
                  <c:v>39379</c:v>
                </c:pt>
                <c:pt idx="995">
                  <c:v>39380</c:v>
                </c:pt>
                <c:pt idx="996">
                  <c:v>39381</c:v>
                </c:pt>
                <c:pt idx="997">
                  <c:v>39384</c:v>
                </c:pt>
                <c:pt idx="998">
                  <c:v>39385</c:v>
                </c:pt>
                <c:pt idx="999">
                  <c:v>39386</c:v>
                </c:pt>
                <c:pt idx="1000">
                  <c:v>39387</c:v>
                </c:pt>
                <c:pt idx="1001">
                  <c:v>39388</c:v>
                </c:pt>
                <c:pt idx="1002">
                  <c:v>39391</c:v>
                </c:pt>
                <c:pt idx="1003">
                  <c:v>39392</c:v>
                </c:pt>
                <c:pt idx="1004">
                  <c:v>39393</c:v>
                </c:pt>
                <c:pt idx="1005">
                  <c:v>39394</c:v>
                </c:pt>
                <c:pt idx="1006">
                  <c:v>39395</c:v>
                </c:pt>
                <c:pt idx="1007">
                  <c:v>39398</c:v>
                </c:pt>
                <c:pt idx="1008">
                  <c:v>39399</c:v>
                </c:pt>
                <c:pt idx="1009">
                  <c:v>39400</c:v>
                </c:pt>
                <c:pt idx="1010">
                  <c:v>39401</c:v>
                </c:pt>
                <c:pt idx="1011">
                  <c:v>39402</c:v>
                </c:pt>
                <c:pt idx="1012">
                  <c:v>39405</c:v>
                </c:pt>
                <c:pt idx="1013">
                  <c:v>39406</c:v>
                </c:pt>
                <c:pt idx="1014">
                  <c:v>39407</c:v>
                </c:pt>
                <c:pt idx="1015">
                  <c:v>39408</c:v>
                </c:pt>
                <c:pt idx="1016">
                  <c:v>39409</c:v>
                </c:pt>
                <c:pt idx="1017">
                  <c:v>39412</c:v>
                </c:pt>
                <c:pt idx="1018">
                  <c:v>39413</c:v>
                </c:pt>
                <c:pt idx="1019">
                  <c:v>39414</c:v>
                </c:pt>
                <c:pt idx="1020">
                  <c:v>39415</c:v>
                </c:pt>
                <c:pt idx="1021">
                  <c:v>39416</c:v>
                </c:pt>
                <c:pt idx="1022">
                  <c:v>39419</c:v>
                </c:pt>
                <c:pt idx="1023">
                  <c:v>39420</c:v>
                </c:pt>
                <c:pt idx="1024">
                  <c:v>39421</c:v>
                </c:pt>
                <c:pt idx="1025">
                  <c:v>39422</c:v>
                </c:pt>
                <c:pt idx="1026">
                  <c:v>39423</c:v>
                </c:pt>
                <c:pt idx="1027">
                  <c:v>39426</c:v>
                </c:pt>
                <c:pt idx="1028">
                  <c:v>39427</c:v>
                </c:pt>
                <c:pt idx="1029">
                  <c:v>39428</c:v>
                </c:pt>
                <c:pt idx="1030">
                  <c:v>39429</c:v>
                </c:pt>
                <c:pt idx="1031">
                  <c:v>39430</c:v>
                </c:pt>
                <c:pt idx="1032">
                  <c:v>39433</c:v>
                </c:pt>
                <c:pt idx="1033">
                  <c:v>39434</c:v>
                </c:pt>
                <c:pt idx="1034">
                  <c:v>39435</c:v>
                </c:pt>
                <c:pt idx="1035">
                  <c:v>39436</c:v>
                </c:pt>
                <c:pt idx="1036">
                  <c:v>39437</c:v>
                </c:pt>
                <c:pt idx="1037">
                  <c:v>39440</c:v>
                </c:pt>
                <c:pt idx="1038">
                  <c:v>39441</c:v>
                </c:pt>
                <c:pt idx="1039">
                  <c:v>39442</c:v>
                </c:pt>
                <c:pt idx="1040">
                  <c:v>39443</c:v>
                </c:pt>
                <c:pt idx="1041">
                  <c:v>39444</c:v>
                </c:pt>
                <c:pt idx="1042">
                  <c:v>39447</c:v>
                </c:pt>
                <c:pt idx="1043">
                  <c:v>39448</c:v>
                </c:pt>
                <c:pt idx="1044">
                  <c:v>39449</c:v>
                </c:pt>
                <c:pt idx="1045">
                  <c:v>39450</c:v>
                </c:pt>
                <c:pt idx="1046">
                  <c:v>39451</c:v>
                </c:pt>
                <c:pt idx="1047">
                  <c:v>39454</c:v>
                </c:pt>
                <c:pt idx="1048">
                  <c:v>39455</c:v>
                </c:pt>
                <c:pt idx="1049">
                  <c:v>39456</c:v>
                </c:pt>
                <c:pt idx="1050">
                  <c:v>39457</c:v>
                </c:pt>
                <c:pt idx="1051">
                  <c:v>39458</c:v>
                </c:pt>
                <c:pt idx="1052">
                  <c:v>39461</c:v>
                </c:pt>
                <c:pt idx="1053">
                  <c:v>39462</c:v>
                </c:pt>
                <c:pt idx="1054">
                  <c:v>39463</c:v>
                </c:pt>
                <c:pt idx="1055">
                  <c:v>39464</c:v>
                </c:pt>
                <c:pt idx="1056">
                  <c:v>39465</c:v>
                </c:pt>
                <c:pt idx="1057">
                  <c:v>39468</c:v>
                </c:pt>
                <c:pt idx="1058">
                  <c:v>39469</c:v>
                </c:pt>
                <c:pt idx="1059">
                  <c:v>39470</c:v>
                </c:pt>
                <c:pt idx="1060">
                  <c:v>39471</c:v>
                </c:pt>
                <c:pt idx="1061">
                  <c:v>39472</c:v>
                </c:pt>
                <c:pt idx="1062">
                  <c:v>39475</c:v>
                </c:pt>
                <c:pt idx="1063">
                  <c:v>39476</c:v>
                </c:pt>
                <c:pt idx="1064">
                  <c:v>39477</c:v>
                </c:pt>
                <c:pt idx="1065">
                  <c:v>39478</c:v>
                </c:pt>
                <c:pt idx="1066">
                  <c:v>39479</c:v>
                </c:pt>
                <c:pt idx="1067">
                  <c:v>39482</c:v>
                </c:pt>
                <c:pt idx="1068">
                  <c:v>39483</c:v>
                </c:pt>
                <c:pt idx="1069">
                  <c:v>39484</c:v>
                </c:pt>
                <c:pt idx="1070">
                  <c:v>39485</c:v>
                </c:pt>
                <c:pt idx="1071">
                  <c:v>39486</c:v>
                </c:pt>
                <c:pt idx="1072">
                  <c:v>39489</c:v>
                </c:pt>
                <c:pt idx="1073">
                  <c:v>39490</c:v>
                </c:pt>
                <c:pt idx="1074">
                  <c:v>39491</c:v>
                </c:pt>
                <c:pt idx="1075">
                  <c:v>39492</c:v>
                </c:pt>
                <c:pt idx="1076">
                  <c:v>39493</c:v>
                </c:pt>
                <c:pt idx="1077">
                  <c:v>39496</c:v>
                </c:pt>
                <c:pt idx="1078">
                  <c:v>39497</c:v>
                </c:pt>
                <c:pt idx="1079">
                  <c:v>39498</c:v>
                </c:pt>
                <c:pt idx="1080">
                  <c:v>39499</c:v>
                </c:pt>
                <c:pt idx="1081">
                  <c:v>39500</c:v>
                </c:pt>
                <c:pt idx="1082">
                  <c:v>39503</c:v>
                </c:pt>
                <c:pt idx="1083">
                  <c:v>39504</c:v>
                </c:pt>
                <c:pt idx="1084">
                  <c:v>39505</c:v>
                </c:pt>
                <c:pt idx="1085">
                  <c:v>39506</c:v>
                </c:pt>
                <c:pt idx="1086">
                  <c:v>39507</c:v>
                </c:pt>
                <c:pt idx="1087">
                  <c:v>39510</c:v>
                </c:pt>
                <c:pt idx="1088">
                  <c:v>39511</c:v>
                </c:pt>
                <c:pt idx="1089">
                  <c:v>39512</c:v>
                </c:pt>
                <c:pt idx="1090">
                  <c:v>39513</c:v>
                </c:pt>
                <c:pt idx="1091">
                  <c:v>39514</c:v>
                </c:pt>
                <c:pt idx="1092">
                  <c:v>39517</c:v>
                </c:pt>
                <c:pt idx="1093">
                  <c:v>39518</c:v>
                </c:pt>
                <c:pt idx="1094">
                  <c:v>39519</c:v>
                </c:pt>
                <c:pt idx="1095">
                  <c:v>39520</c:v>
                </c:pt>
                <c:pt idx="1096">
                  <c:v>39521</c:v>
                </c:pt>
                <c:pt idx="1097">
                  <c:v>39524</c:v>
                </c:pt>
                <c:pt idx="1098">
                  <c:v>39525</c:v>
                </c:pt>
                <c:pt idx="1099">
                  <c:v>39526</c:v>
                </c:pt>
                <c:pt idx="1100">
                  <c:v>39527</c:v>
                </c:pt>
                <c:pt idx="1101">
                  <c:v>39528</c:v>
                </c:pt>
                <c:pt idx="1102">
                  <c:v>39531</c:v>
                </c:pt>
                <c:pt idx="1103">
                  <c:v>39532</c:v>
                </c:pt>
                <c:pt idx="1104">
                  <c:v>39533</c:v>
                </c:pt>
                <c:pt idx="1105">
                  <c:v>39534</c:v>
                </c:pt>
                <c:pt idx="1106">
                  <c:v>39535</c:v>
                </c:pt>
                <c:pt idx="1107">
                  <c:v>39538</c:v>
                </c:pt>
                <c:pt idx="1108">
                  <c:v>39539</c:v>
                </c:pt>
                <c:pt idx="1109">
                  <c:v>39540</c:v>
                </c:pt>
                <c:pt idx="1110">
                  <c:v>39541</c:v>
                </c:pt>
                <c:pt idx="1111">
                  <c:v>39542</c:v>
                </c:pt>
                <c:pt idx="1112">
                  <c:v>39545</c:v>
                </c:pt>
                <c:pt idx="1113">
                  <c:v>39546</c:v>
                </c:pt>
                <c:pt idx="1114">
                  <c:v>39547</c:v>
                </c:pt>
                <c:pt idx="1115">
                  <c:v>39548</c:v>
                </c:pt>
                <c:pt idx="1116">
                  <c:v>39549</c:v>
                </c:pt>
                <c:pt idx="1117">
                  <c:v>39552</c:v>
                </c:pt>
                <c:pt idx="1118">
                  <c:v>39553</c:v>
                </c:pt>
                <c:pt idx="1119">
                  <c:v>39554</c:v>
                </c:pt>
                <c:pt idx="1120">
                  <c:v>39555</c:v>
                </c:pt>
                <c:pt idx="1121">
                  <c:v>39556</c:v>
                </c:pt>
                <c:pt idx="1122">
                  <c:v>39559</c:v>
                </c:pt>
                <c:pt idx="1123">
                  <c:v>39560</c:v>
                </c:pt>
                <c:pt idx="1124">
                  <c:v>39561</c:v>
                </c:pt>
                <c:pt idx="1125">
                  <c:v>39562</c:v>
                </c:pt>
                <c:pt idx="1126">
                  <c:v>39563</c:v>
                </c:pt>
                <c:pt idx="1127">
                  <c:v>39566</c:v>
                </c:pt>
                <c:pt idx="1128">
                  <c:v>39567</c:v>
                </c:pt>
                <c:pt idx="1129">
                  <c:v>39568</c:v>
                </c:pt>
                <c:pt idx="1130">
                  <c:v>39569</c:v>
                </c:pt>
                <c:pt idx="1131">
                  <c:v>39570</c:v>
                </c:pt>
                <c:pt idx="1132">
                  <c:v>39573</c:v>
                </c:pt>
                <c:pt idx="1133">
                  <c:v>39574</c:v>
                </c:pt>
                <c:pt idx="1134">
                  <c:v>39575</c:v>
                </c:pt>
                <c:pt idx="1135">
                  <c:v>39576</c:v>
                </c:pt>
                <c:pt idx="1136">
                  <c:v>39577</c:v>
                </c:pt>
                <c:pt idx="1137">
                  <c:v>39580</c:v>
                </c:pt>
                <c:pt idx="1138">
                  <c:v>39581</c:v>
                </c:pt>
                <c:pt idx="1139">
                  <c:v>39582</c:v>
                </c:pt>
                <c:pt idx="1140">
                  <c:v>39583</c:v>
                </c:pt>
                <c:pt idx="1141">
                  <c:v>39584</c:v>
                </c:pt>
                <c:pt idx="1142">
                  <c:v>39587</c:v>
                </c:pt>
                <c:pt idx="1143">
                  <c:v>39588</c:v>
                </c:pt>
                <c:pt idx="1144">
                  <c:v>39589</c:v>
                </c:pt>
                <c:pt idx="1145">
                  <c:v>39590</c:v>
                </c:pt>
                <c:pt idx="1146">
                  <c:v>39591</c:v>
                </c:pt>
                <c:pt idx="1147">
                  <c:v>39594</c:v>
                </c:pt>
                <c:pt idx="1148">
                  <c:v>39595</c:v>
                </c:pt>
                <c:pt idx="1149">
                  <c:v>39596</c:v>
                </c:pt>
                <c:pt idx="1150">
                  <c:v>39597</c:v>
                </c:pt>
                <c:pt idx="1151">
                  <c:v>39598</c:v>
                </c:pt>
                <c:pt idx="1152">
                  <c:v>39601</c:v>
                </c:pt>
                <c:pt idx="1153">
                  <c:v>39602</c:v>
                </c:pt>
                <c:pt idx="1154">
                  <c:v>39603</c:v>
                </c:pt>
                <c:pt idx="1155">
                  <c:v>39604</c:v>
                </c:pt>
                <c:pt idx="1156">
                  <c:v>39605</c:v>
                </c:pt>
                <c:pt idx="1157">
                  <c:v>39608</c:v>
                </c:pt>
                <c:pt idx="1158">
                  <c:v>39609</c:v>
                </c:pt>
                <c:pt idx="1159">
                  <c:v>39610</c:v>
                </c:pt>
                <c:pt idx="1160">
                  <c:v>39611</c:v>
                </c:pt>
                <c:pt idx="1161">
                  <c:v>39612</c:v>
                </c:pt>
                <c:pt idx="1162">
                  <c:v>39615</c:v>
                </c:pt>
                <c:pt idx="1163">
                  <c:v>39616</c:v>
                </c:pt>
                <c:pt idx="1164">
                  <c:v>39617</c:v>
                </c:pt>
                <c:pt idx="1165">
                  <c:v>39618</c:v>
                </c:pt>
                <c:pt idx="1166">
                  <c:v>39619</c:v>
                </c:pt>
                <c:pt idx="1167">
                  <c:v>39622</c:v>
                </c:pt>
                <c:pt idx="1168">
                  <c:v>39623</c:v>
                </c:pt>
                <c:pt idx="1169">
                  <c:v>39624</c:v>
                </c:pt>
                <c:pt idx="1170">
                  <c:v>39625</c:v>
                </c:pt>
                <c:pt idx="1171">
                  <c:v>39626</c:v>
                </c:pt>
                <c:pt idx="1172">
                  <c:v>39629</c:v>
                </c:pt>
                <c:pt idx="1173">
                  <c:v>39630</c:v>
                </c:pt>
                <c:pt idx="1174">
                  <c:v>39631</c:v>
                </c:pt>
                <c:pt idx="1175">
                  <c:v>39632</c:v>
                </c:pt>
                <c:pt idx="1176">
                  <c:v>39633</c:v>
                </c:pt>
                <c:pt idx="1177">
                  <c:v>39636</c:v>
                </c:pt>
                <c:pt idx="1178">
                  <c:v>39637</c:v>
                </c:pt>
                <c:pt idx="1179">
                  <c:v>39638</c:v>
                </c:pt>
                <c:pt idx="1180">
                  <c:v>39639</c:v>
                </c:pt>
                <c:pt idx="1181">
                  <c:v>39640</c:v>
                </c:pt>
                <c:pt idx="1182">
                  <c:v>39643</c:v>
                </c:pt>
                <c:pt idx="1183">
                  <c:v>39644</c:v>
                </c:pt>
                <c:pt idx="1184">
                  <c:v>39645</c:v>
                </c:pt>
                <c:pt idx="1185">
                  <c:v>39646</c:v>
                </c:pt>
                <c:pt idx="1186">
                  <c:v>39647</c:v>
                </c:pt>
                <c:pt idx="1187">
                  <c:v>39650</c:v>
                </c:pt>
                <c:pt idx="1188">
                  <c:v>39651</c:v>
                </c:pt>
                <c:pt idx="1189">
                  <c:v>39652</c:v>
                </c:pt>
                <c:pt idx="1190">
                  <c:v>39653</c:v>
                </c:pt>
                <c:pt idx="1191">
                  <c:v>39654</c:v>
                </c:pt>
                <c:pt idx="1192">
                  <c:v>39657</c:v>
                </c:pt>
                <c:pt idx="1193">
                  <c:v>39658</c:v>
                </c:pt>
                <c:pt idx="1194">
                  <c:v>39659</c:v>
                </c:pt>
                <c:pt idx="1195">
                  <c:v>39660</c:v>
                </c:pt>
                <c:pt idx="1196">
                  <c:v>39661</c:v>
                </c:pt>
                <c:pt idx="1197">
                  <c:v>39664</c:v>
                </c:pt>
                <c:pt idx="1198">
                  <c:v>39665</c:v>
                </c:pt>
                <c:pt idx="1199">
                  <c:v>39666</c:v>
                </c:pt>
                <c:pt idx="1200">
                  <c:v>39667</c:v>
                </c:pt>
                <c:pt idx="1201">
                  <c:v>39668</c:v>
                </c:pt>
                <c:pt idx="1202">
                  <c:v>39671</c:v>
                </c:pt>
                <c:pt idx="1203">
                  <c:v>39672</c:v>
                </c:pt>
                <c:pt idx="1204">
                  <c:v>39673</c:v>
                </c:pt>
                <c:pt idx="1205">
                  <c:v>39674</c:v>
                </c:pt>
                <c:pt idx="1206">
                  <c:v>39675</c:v>
                </c:pt>
                <c:pt idx="1207">
                  <c:v>39678</c:v>
                </c:pt>
                <c:pt idx="1208">
                  <c:v>39679</c:v>
                </c:pt>
                <c:pt idx="1209">
                  <c:v>39680</c:v>
                </c:pt>
                <c:pt idx="1210">
                  <c:v>39681</c:v>
                </c:pt>
                <c:pt idx="1211">
                  <c:v>39682</c:v>
                </c:pt>
                <c:pt idx="1212">
                  <c:v>39685</c:v>
                </c:pt>
                <c:pt idx="1213">
                  <c:v>39686</c:v>
                </c:pt>
                <c:pt idx="1214">
                  <c:v>39687</c:v>
                </c:pt>
                <c:pt idx="1215">
                  <c:v>39688</c:v>
                </c:pt>
                <c:pt idx="1216">
                  <c:v>39689</c:v>
                </c:pt>
                <c:pt idx="1217">
                  <c:v>39692</c:v>
                </c:pt>
                <c:pt idx="1218">
                  <c:v>39693</c:v>
                </c:pt>
                <c:pt idx="1219">
                  <c:v>39694</c:v>
                </c:pt>
                <c:pt idx="1220">
                  <c:v>39695</c:v>
                </c:pt>
                <c:pt idx="1221">
                  <c:v>39696</c:v>
                </c:pt>
                <c:pt idx="1222">
                  <c:v>39699</c:v>
                </c:pt>
                <c:pt idx="1223">
                  <c:v>39700</c:v>
                </c:pt>
                <c:pt idx="1224">
                  <c:v>39701</c:v>
                </c:pt>
                <c:pt idx="1225">
                  <c:v>39702</c:v>
                </c:pt>
                <c:pt idx="1226">
                  <c:v>39703</c:v>
                </c:pt>
                <c:pt idx="1227">
                  <c:v>39706</c:v>
                </c:pt>
                <c:pt idx="1228">
                  <c:v>39707</c:v>
                </c:pt>
                <c:pt idx="1229">
                  <c:v>39708</c:v>
                </c:pt>
                <c:pt idx="1230">
                  <c:v>39709</c:v>
                </c:pt>
                <c:pt idx="1231">
                  <c:v>39710</c:v>
                </c:pt>
                <c:pt idx="1232">
                  <c:v>39713</c:v>
                </c:pt>
                <c:pt idx="1233">
                  <c:v>39714</c:v>
                </c:pt>
                <c:pt idx="1234">
                  <c:v>39715</c:v>
                </c:pt>
                <c:pt idx="1235">
                  <c:v>39716</c:v>
                </c:pt>
                <c:pt idx="1236">
                  <c:v>39717</c:v>
                </c:pt>
                <c:pt idx="1237">
                  <c:v>39720</c:v>
                </c:pt>
                <c:pt idx="1238">
                  <c:v>39721</c:v>
                </c:pt>
                <c:pt idx="1239">
                  <c:v>39722</c:v>
                </c:pt>
                <c:pt idx="1240">
                  <c:v>39723</c:v>
                </c:pt>
                <c:pt idx="1241">
                  <c:v>39724</c:v>
                </c:pt>
                <c:pt idx="1242">
                  <c:v>39727</c:v>
                </c:pt>
                <c:pt idx="1243">
                  <c:v>39728</c:v>
                </c:pt>
                <c:pt idx="1244">
                  <c:v>39729</c:v>
                </c:pt>
                <c:pt idx="1245">
                  <c:v>39730</c:v>
                </c:pt>
                <c:pt idx="1246">
                  <c:v>39731</c:v>
                </c:pt>
                <c:pt idx="1247">
                  <c:v>39734</c:v>
                </c:pt>
                <c:pt idx="1248">
                  <c:v>39735</c:v>
                </c:pt>
                <c:pt idx="1249">
                  <c:v>39736</c:v>
                </c:pt>
                <c:pt idx="1250">
                  <c:v>39737</c:v>
                </c:pt>
                <c:pt idx="1251">
                  <c:v>39738</c:v>
                </c:pt>
                <c:pt idx="1252">
                  <c:v>39741</c:v>
                </c:pt>
                <c:pt idx="1253">
                  <c:v>39742</c:v>
                </c:pt>
                <c:pt idx="1254">
                  <c:v>39743</c:v>
                </c:pt>
                <c:pt idx="1255">
                  <c:v>39744</c:v>
                </c:pt>
                <c:pt idx="1256">
                  <c:v>39745</c:v>
                </c:pt>
                <c:pt idx="1257">
                  <c:v>39748</c:v>
                </c:pt>
                <c:pt idx="1258">
                  <c:v>39749</c:v>
                </c:pt>
                <c:pt idx="1259">
                  <c:v>39750</c:v>
                </c:pt>
                <c:pt idx="1260">
                  <c:v>39751</c:v>
                </c:pt>
                <c:pt idx="1261">
                  <c:v>39752</c:v>
                </c:pt>
                <c:pt idx="1262">
                  <c:v>39755</c:v>
                </c:pt>
                <c:pt idx="1263">
                  <c:v>39756</c:v>
                </c:pt>
                <c:pt idx="1264">
                  <c:v>39757</c:v>
                </c:pt>
                <c:pt idx="1265">
                  <c:v>39758</c:v>
                </c:pt>
                <c:pt idx="1266">
                  <c:v>39759</c:v>
                </c:pt>
                <c:pt idx="1267">
                  <c:v>39762</c:v>
                </c:pt>
                <c:pt idx="1268">
                  <c:v>39763</c:v>
                </c:pt>
                <c:pt idx="1269">
                  <c:v>39764</c:v>
                </c:pt>
                <c:pt idx="1270">
                  <c:v>39765</c:v>
                </c:pt>
                <c:pt idx="1271">
                  <c:v>39766</c:v>
                </c:pt>
                <c:pt idx="1272">
                  <c:v>39769</c:v>
                </c:pt>
                <c:pt idx="1273">
                  <c:v>39770</c:v>
                </c:pt>
                <c:pt idx="1274">
                  <c:v>39771</c:v>
                </c:pt>
                <c:pt idx="1275">
                  <c:v>39772</c:v>
                </c:pt>
                <c:pt idx="1276">
                  <c:v>39773</c:v>
                </c:pt>
                <c:pt idx="1277">
                  <c:v>39776</c:v>
                </c:pt>
                <c:pt idx="1278">
                  <c:v>39777</c:v>
                </c:pt>
                <c:pt idx="1279">
                  <c:v>39778</c:v>
                </c:pt>
                <c:pt idx="1280">
                  <c:v>39779</c:v>
                </c:pt>
                <c:pt idx="1281">
                  <c:v>39780</c:v>
                </c:pt>
                <c:pt idx="1282">
                  <c:v>39783</c:v>
                </c:pt>
                <c:pt idx="1283">
                  <c:v>39784</c:v>
                </c:pt>
                <c:pt idx="1284">
                  <c:v>39785</c:v>
                </c:pt>
                <c:pt idx="1285">
                  <c:v>39786</c:v>
                </c:pt>
                <c:pt idx="1286">
                  <c:v>39787</c:v>
                </c:pt>
                <c:pt idx="1287">
                  <c:v>39790</c:v>
                </c:pt>
                <c:pt idx="1288">
                  <c:v>39791</c:v>
                </c:pt>
                <c:pt idx="1289">
                  <c:v>39792</c:v>
                </c:pt>
                <c:pt idx="1290">
                  <c:v>39793</c:v>
                </c:pt>
                <c:pt idx="1291">
                  <c:v>39794</c:v>
                </c:pt>
                <c:pt idx="1292">
                  <c:v>39797</c:v>
                </c:pt>
                <c:pt idx="1293">
                  <c:v>39798</c:v>
                </c:pt>
                <c:pt idx="1294">
                  <c:v>39799</c:v>
                </c:pt>
                <c:pt idx="1295">
                  <c:v>39800</c:v>
                </c:pt>
                <c:pt idx="1296">
                  <c:v>39801</c:v>
                </c:pt>
                <c:pt idx="1297">
                  <c:v>39804</c:v>
                </c:pt>
                <c:pt idx="1298">
                  <c:v>39805</c:v>
                </c:pt>
                <c:pt idx="1299">
                  <c:v>39806</c:v>
                </c:pt>
                <c:pt idx="1300">
                  <c:v>39807</c:v>
                </c:pt>
                <c:pt idx="1301">
                  <c:v>39808</c:v>
                </c:pt>
                <c:pt idx="1302">
                  <c:v>39811</c:v>
                </c:pt>
                <c:pt idx="1303">
                  <c:v>39812</c:v>
                </c:pt>
                <c:pt idx="1304">
                  <c:v>39813</c:v>
                </c:pt>
                <c:pt idx="1305">
                  <c:v>39814</c:v>
                </c:pt>
                <c:pt idx="1306">
                  <c:v>39815</c:v>
                </c:pt>
                <c:pt idx="1307">
                  <c:v>39818</c:v>
                </c:pt>
                <c:pt idx="1308">
                  <c:v>39819</c:v>
                </c:pt>
                <c:pt idx="1309">
                  <c:v>39820</c:v>
                </c:pt>
                <c:pt idx="1310">
                  <c:v>39821</c:v>
                </c:pt>
                <c:pt idx="1311">
                  <c:v>39822</c:v>
                </c:pt>
                <c:pt idx="1312">
                  <c:v>39825</c:v>
                </c:pt>
                <c:pt idx="1313">
                  <c:v>39826</c:v>
                </c:pt>
                <c:pt idx="1314">
                  <c:v>39827</c:v>
                </c:pt>
                <c:pt idx="1315">
                  <c:v>39828</c:v>
                </c:pt>
                <c:pt idx="1316">
                  <c:v>39829</c:v>
                </c:pt>
                <c:pt idx="1317">
                  <c:v>39832</c:v>
                </c:pt>
                <c:pt idx="1318">
                  <c:v>39833</c:v>
                </c:pt>
                <c:pt idx="1319">
                  <c:v>39834</c:v>
                </c:pt>
                <c:pt idx="1320">
                  <c:v>39835</c:v>
                </c:pt>
                <c:pt idx="1321">
                  <c:v>39836</c:v>
                </c:pt>
                <c:pt idx="1322">
                  <c:v>39839</c:v>
                </c:pt>
                <c:pt idx="1323">
                  <c:v>39840</c:v>
                </c:pt>
                <c:pt idx="1324">
                  <c:v>39841</c:v>
                </c:pt>
                <c:pt idx="1325">
                  <c:v>39842</c:v>
                </c:pt>
                <c:pt idx="1326">
                  <c:v>39843</c:v>
                </c:pt>
                <c:pt idx="1327">
                  <c:v>39846</c:v>
                </c:pt>
                <c:pt idx="1328">
                  <c:v>39847</c:v>
                </c:pt>
                <c:pt idx="1329">
                  <c:v>39848</c:v>
                </c:pt>
                <c:pt idx="1330">
                  <c:v>39849</c:v>
                </c:pt>
                <c:pt idx="1331">
                  <c:v>39850</c:v>
                </c:pt>
                <c:pt idx="1332">
                  <c:v>39853</c:v>
                </c:pt>
                <c:pt idx="1333">
                  <c:v>39854</c:v>
                </c:pt>
                <c:pt idx="1334">
                  <c:v>39855</c:v>
                </c:pt>
                <c:pt idx="1335">
                  <c:v>39856</c:v>
                </c:pt>
                <c:pt idx="1336">
                  <c:v>39857</c:v>
                </c:pt>
                <c:pt idx="1337">
                  <c:v>39860</c:v>
                </c:pt>
                <c:pt idx="1338">
                  <c:v>39861</c:v>
                </c:pt>
                <c:pt idx="1339">
                  <c:v>39862</c:v>
                </c:pt>
                <c:pt idx="1340">
                  <c:v>39863</c:v>
                </c:pt>
                <c:pt idx="1341">
                  <c:v>39864</c:v>
                </c:pt>
                <c:pt idx="1342">
                  <c:v>39867</c:v>
                </c:pt>
                <c:pt idx="1343">
                  <c:v>39868</c:v>
                </c:pt>
                <c:pt idx="1344">
                  <c:v>39869</c:v>
                </c:pt>
                <c:pt idx="1345">
                  <c:v>39870</c:v>
                </c:pt>
                <c:pt idx="1346">
                  <c:v>39871</c:v>
                </c:pt>
                <c:pt idx="1347">
                  <c:v>39874</c:v>
                </c:pt>
                <c:pt idx="1348">
                  <c:v>39875</c:v>
                </c:pt>
                <c:pt idx="1349">
                  <c:v>39876</c:v>
                </c:pt>
                <c:pt idx="1350">
                  <c:v>39877</c:v>
                </c:pt>
                <c:pt idx="1351">
                  <c:v>39878</c:v>
                </c:pt>
                <c:pt idx="1352">
                  <c:v>39881</c:v>
                </c:pt>
                <c:pt idx="1353">
                  <c:v>39882</c:v>
                </c:pt>
                <c:pt idx="1354">
                  <c:v>39883</c:v>
                </c:pt>
                <c:pt idx="1355">
                  <c:v>39884</c:v>
                </c:pt>
                <c:pt idx="1356">
                  <c:v>39885</c:v>
                </c:pt>
                <c:pt idx="1357">
                  <c:v>39888</c:v>
                </c:pt>
                <c:pt idx="1358">
                  <c:v>39889</c:v>
                </c:pt>
                <c:pt idx="1359">
                  <c:v>39890</c:v>
                </c:pt>
                <c:pt idx="1360">
                  <c:v>39891</c:v>
                </c:pt>
                <c:pt idx="1361">
                  <c:v>39892</c:v>
                </c:pt>
                <c:pt idx="1362">
                  <c:v>39895</c:v>
                </c:pt>
                <c:pt idx="1363">
                  <c:v>39896</c:v>
                </c:pt>
                <c:pt idx="1364">
                  <c:v>39897</c:v>
                </c:pt>
                <c:pt idx="1365">
                  <c:v>39898</c:v>
                </c:pt>
                <c:pt idx="1366">
                  <c:v>39899</c:v>
                </c:pt>
                <c:pt idx="1367">
                  <c:v>39902</c:v>
                </c:pt>
                <c:pt idx="1368">
                  <c:v>39903</c:v>
                </c:pt>
                <c:pt idx="1369">
                  <c:v>39904</c:v>
                </c:pt>
                <c:pt idx="1370">
                  <c:v>39905</c:v>
                </c:pt>
                <c:pt idx="1371">
                  <c:v>39906</c:v>
                </c:pt>
                <c:pt idx="1372">
                  <c:v>39909</c:v>
                </c:pt>
                <c:pt idx="1373">
                  <c:v>39910</c:v>
                </c:pt>
                <c:pt idx="1374">
                  <c:v>39911</c:v>
                </c:pt>
                <c:pt idx="1375">
                  <c:v>39912</c:v>
                </c:pt>
                <c:pt idx="1376">
                  <c:v>39913</c:v>
                </c:pt>
                <c:pt idx="1377">
                  <c:v>39916</c:v>
                </c:pt>
                <c:pt idx="1378">
                  <c:v>39917</c:v>
                </c:pt>
                <c:pt idx="1379">
                  <c:v>39918</c:v>
                </c:pt>
                <c:pt idx="1380">
                  <c:v>39919</c:v>
                </c:pt>
                <c:pt idx="1381">
                  <c:v>39920</c:v>
                </c:pt>
                <c:pt idx="1382">
                  <c:v>39923</c:v>
                </c:pt>
                <c:pt idx="1383">
                  <c:v>39924</c:v>
                </c:pt>
                <c:pt idx="1384">
                  <c:v>39925</c:v>
                </c:pt>
                <c:pt idx="1385">
                  <c:v>39926</c:v>
                </c:pt>
                <c:pt idx="1386">
                  <c:v>39927</c:v>
                </c:pt>
                <c:pt idx="1387">
                  <c:v>39930</c:v>
                </c:pt>
                <c:pt idx="1388">
                  <c:v>39931</c:v>
                </c:pt>
                <c:pt idx="1389">
                  <c:v>39932</c:v>
                </c:pt>
                <c:pt idx="1390">
                  <c:v>39933</c:v>
                </c:pt>
                <c:pt idx="1391">
                  <c:v>39934</c:v>
                </c:pt>
                <c:pt idx="1392">
                  <c:v>39937</c:v>
                </c:pt>
                <c:pt idx="1393">
                  <c:v>39938</c:v>
                </c:pt>
                <c:pt idx="1394">
                  <c:v>39939</c:v>
                </c:pt>
                <c:pt idx="1395">
                  <c:v>39940</c:v>
                </c:pt>
                <c:pt idx="1396">
                  <c:v>39941</c:v>
                </c:pt>
                <c:pt idx="1397">
                  <c:v>39944</c:v>
                </c:pt>
                <c:pt idx="1398">
                  <c:v>39945</c:v>
                </c:pt>
                <c:pt idx="1399">
                  <c:v>39946</c:v>
                </c:pt>
                <c:pt idx="1400">
                  <c:v>39947</c:v>
                </c:pt>
                <c:pt idx="1401">
                  <c:v>39948</c:v>
                </c:pt>
                <c:pt idx="1402">
                  <c:v>39951</c:v>
                </c:pt>
                <c:pt idx="1403">
                  <c:v>39952</c:v>
                </c:pt>
                <c:pt idx="1404">
                  <c:v>39953</c:v>
                </c:pt>
                <c:pt idx="1405">
                  <c:v>39954</c:v>
                </c:pt>
                <c:pt idx="1406">
                  <c:v>39955</c:v>
                </c:pt>
                <c:pt idx="1407">
                  <c:v>39958</c:v>
                </c:pt>
                <c:pt idx="1408">
                  <c:v>39959</c:v>
                </c:pt>
                <c:pt idx="1409">
                  <c:v>39960</c:v>
                </c:pt>
                <c:pt idx="1410">
                  <c:v>39961</c:v>
                </c:pt>
                <c:pt idx="1411">
                  <c:v>39962</c:v>
                </c:pt>
                <c:pt idx="1412">
                  <c:v>39965</c:v>
                </c:pt>
                <c:pt idx="1413">
                  <c:v>39966</c:v>
                </c:pt>
                <c:pt idx="1414">
                  <c:v>39967</c:v>
                </c:pt>
                <c:pt idx="1415">
                  <c:v>39968</c:v>
                </c:pt>
                <c:pt idx="1416">
                  <c:v>39969</c:v>
                </c:pt>
                <c:pt idx="1417">
                  <c:v>39972</c:v>
                </c:pt>
                <c:pt idx="1418">
                  <c:v>39973</c:v>
                </c:pt>
                <c:pt idx="1419">
                  <c:v>39974</c:v>
                </c:pt>
                <c:pt idx="1420">
                  <c:v>39975</c:v>
                </c:pt>
                <c:pt idx="1421">
                  <c:v>39976</c:v>
                </c:pt>
                <c:pt idx="1422">
                  <c:v>39979</c:v>
                </c:pt>
                <c:pt idx="1423">
                  <c:v>39980</c:v>
                </c:pt>
                <c:pt idx="1424">
                  <c:v>39981</c:v>
                </c:pt>
                <c:pt idx="1425">
                  <c:v>39982</c:v>
                </c:pt>
                <c:pt idx="1426">
                  <c:v>39983</c:v>
                </c:pt>
                <c:pt idx="1427">
                  <c:v>39986</c:v>
                </c:pt>
                <c:pt idx="1428">
                  <c:v>39987</c:v>
                </c:pt>
                <c:pt idx="1429">
                  <c:v>39988</c:v>
                </c:pt>
                <c:pt idx="1430">
                  <c:v>39989</c:v>
                </c:pt>
                <c:pt idx="1431">
                  <c:v>39990</c:v>
                </c:pt>
                <c:pt idx="1432">
                  <c:v>39993</c:v>
                </c:pt>
                <c:pt idx="1433">
                  <c:v>39994</c:v>
                </c:pt>
                <c:pt idx="1434">
                  <c:v>39995</c:v>
                </c:pt>
                <c:pt idx="1435">
                  <c:v>39996</c:v>
                </c:pt>
                <c:pt idx="1436">
                  <c:v>39997</c:v>
                </c:pt>
                <c:pt idx="1437">
                  <c:v>40000</c:v>
                </c:pt>
                <c:pt idx="1438">
                  <c:v>40001</c:v>
                </c:pt>
                <c:pt idx="1439">
                  <c:v>40002</c:v>
                </c:pt>
                <c:pt idx="1440">
                  <c:v>40003</c:v>
                </c:pt>
                <c:pt idx="1441">
                  <c:v>40004</c:v>
                </c:pt>
                <c:pt idx="1442">
                  <c:v>40007</c:v>
                </c:pt>
                <c:pt idx="1443">
                  <c:v>40008</c:v>
                </c:pt>
                <c:pt idx="1444">
                  <c:v>40009</c:v>
                </c:pt>
                <c:pt idx="1445">
                  <c:v>40010</c:v>
                </c:pt>
                <c:pt idx="1446">
                  <c:v>40011</c:v>
                </c:pt>
                <c:pt idx="1447">
                  <c:v>40014</c:v>
                </c:pt>
                <c:pt idx="1448">
                  <c:v>40015</c:v>
                </c:pt>
                <c:pt idx="1449">
                  <c:v>40016</c:v>
                </c:pt>
                <c:pt idx="1450">
                  <c:v>40017</c:v>
                </c:pt>
                <c:pt idx="1451">
                  <c:v>40018</c:v>
                </c:pt>
                <c:pt idx="1452">
                  <c:v>40021</c:v>
                </c:pt>
                <c:pt idx="1453">
                  <c:v>40022</c:v>
                </c:pt>
                <c:pt idx="1454">
                  <c:v>40023</c:v>
                </c:pt>
                <c:pt idx="1455">
                  <c:v>40024</c:v>
                </c:pt>
                <c:pt idx="1456">
                  <c:v>40025</c:v>
                </c:pt>
                <c:pt idx="1457">
                  <c:v>40028</c:v>
                </c:pt>
                <c:pt idx="1458">
                  <c:v>40029</c:v>
                </c:pt>
                <c:pt idx="1459">
                  <c:v>40030</c:v>
                </c:pt>
                <c:pt idx="1460">
                  <c:v>40031</c:v>
                </c:pt>
                <c:pt idx="1461">
                  <c:v>40032</c:v>
                </c:pt>
                <c:pt idx="1462">
                  <c:v>40035</c:v>
                </c:pt>
                <c:pt idx="1463">
                  <c:v>40036</c:v>
                </c:pt>
                <c:pt idx="1464">
                  <c:v>40037</c:v>
                </c:pt>
                <c:pt idx="1465">
                  <c:v>40038</c:v>
                </c:pt>
                <c:pt idx="1466">
                  <c:v>40039</c:v>
                </c:pt>
                <c:pt idx="1467">
                  <c:v>40042</c:v>
                </c:pt>
                <c:pt idx="1468">
                  <c:v>40043</c:v>
                </c:pt>
                <c:pt idx="1469">
                  <c:v>40044</c:v>
                </c:pt>
                <c:pt idx="1470">
                  <c:v>40045</c:v>
                </c:pt>
                <c:pt idx="1471">
                  <c:v>40046</c:v>
                </c:pt>
                <c:pt idx="1472">
                  <c:v>40049</c:v>
                </c:pt>
                <c:pt idx="1473">
                  <c:v>40050</c:v>
                </c:pt>
                <c:pt idx="1474">
                  <c:v>40051</c:v>
                </c:pt>
                <c:pt idx="1475">
                  <c:v>40052</c:v>
                </c:pt>
                <c:pt idx="1476">
                  <c:v>40053</c:v>
                </c:pt>
                <c:pt idx="1477">
                  <c:v>40056</c:v>
                </c:pt>
                <c:pt idx="1478">
                  <c:v>40057</c:v>
                </c:pt>
                <c:pt idx="1479">
                  <c:v>40058</c:v>
                </c:pt>
                <c:pt idx="1480">
                  <c:v>40059</c:v>
                </c:pt>
                <c:pt idx="1481">
                  <c:v>40060</c:v>
                </c:pt>
                <c:pt idx="1482">
                  <c:v>40063</c:v>
                </c:pt>
                <c:pt idx="1483">
                  <c:v>40064</c:v>
                </c:pt>
                <c:pt idx="1484">
                  <c:v>40065</c:v>
                </c:pt>
                <c:pt idx="1485">
                  <c:v>40066</c:v>
                </c:pt>
                <c:pt idx="1486">
                  <c:v>40067</c:v>
                </c:pt>
                <c:pt idx="1487">
                  <c:v>40070</c:v>
                </c:pt>
                <c:pt idx="1488">
                  <c:v>40071</c:v>
                </c:pt>
                <c:pt idx="1489">
                  <c:v>40072</c:v>
                </c:pt>
                <c:pt idx="1490">
                  <c:v>40073</c:v>
                </c:pt>
                <c:pt idx="1491">
                  <c:v>40074</c:v>
                </c:pt>
                <c:pt idx="1492">
                  <c:v>40077</c:v>
                </c:pt>
                <c:pt idx="1493">
                  <c:v>40078</c:v>
                </c:pt>
                <c:pt idx="1494">
                  <c:v>40079</c:v>
                </c:pt>
                <c:pt idx="1495">
                  <c:v>40080</c:v>
                </c:pt>
                <c:pt idx="1496">
                  <c:v>40081</c:v>
                </c:pt>
                <c:pt idx="1497">
                  <c:v>40084</c:v>
                </c:pt>
                <c:pt idx="1498">
                  <c:v>40085</c:v>
                </c:pt>
                <c:pt idx="1499">
                  <c:v>40086</c:v>
                </c:pt>
                <c:pt idx="1500">
                  <c:v>40087</c:v>
                </c:pt>
                <c:pt idx="1501">
                  <c:v>40088</c:v>
                </c:pt>
                <c:pt idx="1502">
                  <c:v>40091</c:v>
                </c:pt>
                <c:pt idx="1503">
                  <c:v>40092</c:v>
                </c:pt>
                <c:pt idx="1504">
                  <c:v>40093</c:v>
                </c:pt>
                <c:pt idx="1505">
                  <c:v>40094</c:v>
                </c:pt>
                <c:pt idx="1506">
                  <c:v>40095</c:v>
                </c:pt>
                <c:pt idx="1507">
                  <c:v>40098</c:v>
                </c:pt>
                <c:pt idx="1508">
                  <c:v>40099</c:v>
                </c:pt>
                <c:pt idx="1509">
                  <c:v>40100</c:v>
                </c:pt>
                <c:pt idx="1510">
                  <c:v>40101</c:v>
                </c:pt>
                <c:pt idx="1511">
                  <c:v>40102</c:v>
                </c:pt>
                <c:pt idx="1512">
                  <c:v>40105</c:v>
                </c:pt>
                <c:pt idx="1513">
                  <c:v>40106</c:v>
                </c:pt>
                <c:pt idx="1514">
                  <c:v>40107</c:v>
                </c:pt>
                <c:pt idx="1515">
                  <c:v>40108</c:v>
                </c:pt>
                <c:pt idx="1516">
                  <c:v>40109</c:v>
                </c:pt>
                <c:pt idx="1517">
                  <c:v>40112</c:v>
                </c:pt>
                <c:pt idx="1518">
                  <c:v>40113</c:v>
                </c:pt>
                <c:pt idx="1519">
                  <c:v>40114</c:v>
                </c:pt>
                <c:pt idx="1520">
                  <c:v>40115</c:v>
                </c:pt>
                <c:pt idx="1521">
                  <c:v>40116</c:v>
                </c:pt>
                <c:pt idx="1522">
                  <c:v>40119</c:v>
                </c:pt>
                <c:pt idx="1523">
                  <c:v>40120</c:v>
                </c:pt>
                <c:pt idx="1524">
                  <c:v>40121</c:v>
                </c:pt>
                <c:pt idx="1525">
                  <c:v>40122</c:v>
                </c:pt>
                <c:pt idx="1526">
                  <c:v>40123</c:v>
                </c:pt>
                <c:pt idx="1527">
                  <c:v>40126</c:v>
                </c:pt>
                <c:pt idx="1528">
                  <c:v>40127</c:v>
                </c:pt>
                <c:pt idx="1529">
                  <c:v>40128</c:v>
                </c:pt>
                <c:pt idx="1530">
                  <c:v>40129</c:v>
                </c:pt>
                <c:pt idx="1531">
                  <c:v>40130</c:v>
                </c:pt>
                <c:pt idx="1532">
                  <c:v>40133</c:v>
                </c:pt>
                <c:pt idx="1533">
                  <c:v>40134</c:v>
                </c:pt>
                <c:pt idx="1534">
                  <c:v>40135</c:v>
                </c:pt>
                <c:pt idx="1535">
                  <c:v>40136</c:v>
                </c:pt>
                <c:pt idx="1536">
                  <c:v>40137</c:v>
                </c:pt>
                <c:pt idx="1537">
                  <c:v>40140</c:v>
                </c:pt>
                <c:pt idx="1538">
                  <c:v>40141</c:v>
                </c:pt>
                <c:pt idx="1539">
                  <c:v>40142</c:v>
                </c:pt>
                <c:pt idx="1540">
                  <c:v>40143</c:v>
                </c:pt>
                <c:pt idx="1541">
                  <c:v>40144</c:v>
                </c:pt>
                <c:pt idx="1542">
                  <c:v>40147</c:v>
                </c:pt>
                <c:pt idx="1543">
                  <c:v>40148</c:v>
                </c:pt>
                <c:pt idx="1544">
                  <c:v>40149</c:v>
                </c:pt>
                <c:pt idx="1545">
                  <c:v>40150</c:v>
                </c:pt>
                <c:pt idx="1546">
                  <c:v>40151</c:v>
                </c:pt>
                <c:pt idx="1547">
                  <c:v>40154</c:v>
                </c:pt>
                <c:pt idx="1548">
                  <c:v>40155</c:v>
                </c:pt>
                <c:pt idx="1549">
                  <c:v>40156</c:v>
                </c:pt>
                <c:pt idx="1550">
                  <c:v>40157</c:v>
                </c:pt>
                <c:pt idx="1551">
                  <c:v>40158</c:v>
                </c:pt>
                <c:pt idx="1552">
                  <c:v>40161</c:v>
                </c:pt>
                <c:pt idx="1553">
                  <c:v>40162</c:v>
                </c:pt>
                <c:pt idx="1554">
                  <c:v>40163</c:v>
                </c:pt>
                <c:pt idx="1555">
                  <c:v>40164</c:v>
                </c:pt>
                <c:pt idx="1556">
                  <c:v>40165</c:v>
                </c:pt>
                <c:pt idx="1557">
                  <c:v>40168</c:v>
                </c:pt>
                <c:pt idx="1558">
                  <c:v>40169</c:v>
                </c:pt>
                <c:pt idx="1559">
                  <c:v>40170</c:v>
                </c:pt>
                <c:pt idx="1560">
                  <c:v>40171</c:v>
                </c:pt>
                <c:pt idx="1561">
                  <c:v>40172</c:v>
                </c:pt>
                <c:pt idx="1562">
                  <c:v>40175</c:v>
                </c:pt>
                <c:pt idx="1563">
                  <c:v>40176</c:v>
                </c:pt>
                <c:pt idx="1564">
                  <c:v>40177</c:v>
                </c:pt>
                <c:pt idx="1565">
                  <c:v>40178</c:v>
                </c:pt>
                <c:pt idx="1566">
                  <c:v>40179</c:v>
                </c:pt>
                <c:pt idx="1567">
                  <c:v>40182</c:v>
                </c:pt>
                <c:pt idx="1568">
                  <c:v>40183</c:v>
                </c:pt>
                <c:pt idx="1569">
                  <c:v>40184</c:v>
                </c:pt>
                <c:pt idx="1570">
                  <c:v>40185</c:v>
                </c:pt>
                <c:pt idx="1571">
                  <c:v>40186</c:v>
                </c:pt>
                <c:pt idx="1572">
                  <c:v>40189</c:v>
                </c:pt>
                <c:pt idx="1573">
                  <c:v>40190</c:v>
                </c:pt>
                <c:pt idx="1574">
                  <c:v>40191</c:v>
                </c:pt>
                <c:pt idx="1575">
                  <c:v>40192</c:v>
                </c:pt>
                <c:pt idx="1576">
                  <c:v>40193</c:v>
                </c:pt>
                <c:pt idx="1577">
                  <c:v>40196</c:v>
                </c:pt>
                <c:pt idx="1578">
                  <c:v>40197</c:v>
                </c:pt>
                <c:pt idx="1579">
                  <c:v>40198</c:v>
                </c:pt>
                <c:pt idx="1580">
                  <c:v>40199</c:v>
                </c:pt>
                <c:pt idx="1581">
                  <c:v>40200</c:v>
                </c:pt>
                <c:pt idx="1582">
                  <c:v>40203</c:v>
                </c:pt>
                <c:pt idx="1583">
                  <c:v>40204</c:v>
                </c:pt>
                <c:pt idx="1584">
                  <c:v>40205</c:v>
                </c:pt>
                <c:pt idx="1585">
                  <c:v>40206</c:v>
                </c:pt>
                <c:pt idx="1586">
                  <c:v>40207</c:v>
                </c:pt>
                <c:pt idx="1587">
                  <c:v>40210</c:v>
                </c:pt>
                <c:pt idx="1588">
                  <c:v>40211</c:v>
                </c:pt>
                <c:pt idx="1589">
                  <c:v>40212</c:v>
                </c:pt>
                <c:pt idx="1590">
                  <c:v>40213</c:v>
                </c:pt>
                <c:pt idx="1591">
                  <c:v>40214</c:v>
                </c:pt>
                <c:pt idx="1592">
                  <c:v>40217</c:v>
                </c:pt>
                <c:pt idx="1593">
                  <c:v>40218</c:v>
                </c:pt>
                <c:pt idx="1594">
                  <c:v>40219</c:v>
                </c:pt>
                <c:pt idx="1595">
                  <c:v>40220</c:v>
                </c:pt>
                <c:pt idx="1596">
                  <c:v>40221</c:v>
                </c:pt>
                <c:pt idx="1597">
                  <c:v>40224</c:v>
                </c:pt>
                <c:pt idx="1598">
                  <c:v>40225</c:v>
                </c:pt>
                <c:pt idx="1599">
                  <c:v>40226</c:v>
                </c:pt>
                <c:pt idx="1600">
                  <c:v>40227</c:v>
                </c:pt>
                <c:pt idx="1601">
                  <c:v>40228</c:v>
                </c:pt>
                <c:pt idx="1602">
                  <c:v>40231</c:v>
                </c:pt>
                <c:pt idx="1603">
                  <c:v>40232</c:v>
                </c:pt>
                <c:pt idx="1604">
                  <c:v>40233</c:v>
                </c:pt>
                <c:pt idx="1605">
                  <c:v>40234</c:v>
                </c:pt>
                <c:pt idx="1606">
                  <c:v>40235</c:v>
                </c:pt>
                <c:pt idx="1607">
                  <c:v>40238</c:v>
                </c:pt>
                <c:pt idx="1608">
                  <c:v>40239</c:v>
                </c:pt>
                <c:pt idx="1609">
                  <c:v>40240</c:v>
                </c:pt>
                <c:pt idx="1610">
                  <c:v>40241</c:v>
                </c:pt>
                <c:pt idx="1611">
                  <c:v>40242</c:v>
                </c:pt>
                <c:pt idx="1612">
                  <c:v>40245</c:v>
                </c:pt>
                <c:pt idx="1613">
                  <c:v>40246</c:v>
                </c:pt>
                <c:pt idx="1614">
                  <c:v>40247</c:v>
                </c:pt>
                <c:pt idx="1615">
                  <c:v>40248</c:v>
                </c:pt>
                <c:pt idx="1616">
                  <c:v>40249</c:v>
                </c:pt>
                <c:pt idx="1617">
                  <c:v>40252</c:v>
                </c:pt>
                <c:pt idx="1618">
                  <c:v>40253</c:v>
                </c:pt>
                <c:pt idx="1619">
                  <c:v>40254</c:v>
                </c:pt>
                <c:pt idx="1620">
                  <c:v>40255</c:v>
                </c:pt>
                <c:pt idx="1621">
                  <c:v>40256</c:v>
                </c:pt>
                <c:pt idx="1622">
                  <c:v>40259</c:v>
                </c:pt>
                <c:pt idx="1623">
                  <c:v>40260</c:v>
                </c:pt>
                <c:pt idx="1624">
                  <c:v>40261</c:v>
                </c:pt>
                <c:pt idx="1625">
                  <c:v>40262</c:v>
                </c:pt>
                <c:pt idx="1626">
                  <c:v>40263</c:v>
                </c:pt>
                <c:pt idx="1627">
                  <c:v>40266</c:v>
                </c:pt>
                <c:pt idx="1628">
                  <c:v>40267</c:v>
                </c:pt>
                <c:pt idx="1629">
                  <c:v>40268</c:v>
                </c:pt>
                <c:pt idx="1630">
                  <c:v>40269</c:v>
                </c:pt>
                <c:pt idx="1631">
                  <c:v>40270</c:v>
                </c:pt>
                <c:pt idx="1632">
                  <c:v>40273</c:v>
                </c:pt>
                <c:pt idx="1633">
                  <c:v>40274</c:v>
                </c:pt>
                <c:pt idx="1634">
                  <c:v>40275</c:v>
                </c:pt>
                <c:pt idx="1635">
                  <c:v>40276</c:v>
                </c:pt>
                <c:pt idx="1636">
                  <c:v>40277</c:v>
                </c:pt>
                <c:pt idx="1637">
                  <c:v>40280</c:v>
                </c:pt>
                <c:pt idx="1638">
                  <c:v>40281</c:v>
                </c:pt>
                <c:pt idx="1639">
                  <c:v>40282</c:v>
                </c:pt>
                <c:pt idx="1640">
                  <c:v>40283</c:v>
                </c:pt>
                <c:pt idx="1641">
                  <c:v>40284</c:v>
                </c:pt>
                <c:pt idx="1642">
                  <c:v>40287</c:v>
                </c:pt>
                <c:pt idx="1643">
                  <c:v>40288</c:v>
                </c:pt>
                <c:pt idx="1644">
                  <c:v>40289</c:v>
                </c:pt>
                <c:pt idx="1645">
                  <c:v>40290</c:v>
                </c:pt>
                <c:pt idx="1646">
                  <c:v>40291</c:v>
                </c:pt>
                <c:pt idx="1647">
                  <c:v>40294</c:v>
                </c:pt>
                <c:pt idx="1648">
                  <c:v>40295</c:v>
                </c:pt>
                <c:pt idx="1649">
                  <c:v>40296</c:v>
                </c:pt>
                <c:pt idx="1650">
                  <c:v>40297</c:v>
                </c:pt>
                <c:pt idx="1651">
                  <c:v>40298</c:v>
                </c:pt>
                <c:pt idx="1652">
                  <c:v>40301</c:v>
                </c:pt>
                <c:pt idx="1653">
                  <c:v>40302</c:v>
                </c:pt>
                <c:pt idx="1654">
                  <c:v>40303</c:v>
                </c:pt>
                <c:pt idx="1655">
                  <c:v>40304</c:v>
                </c:pt>
                <c:pt idx="1656">
                  <c:v>40305</c:v>
                </c:pt>
                <c:pt idx="1657">
                  <c:v>40308</c:v>
                </c:pt>
                <c:pt idx="1658">
                  <c:v>40309</c:v>
                </c:pt>
                <c:pt idx="1659">
                  <c:v>40310</c:v>
                </c:pt>
                <c:pt idx="1660">
                  <c:v>40311</c:v>
                </c:pt>
                <c:pt idx="1661">
                  <c:v>40312</c:v>
                </c:pt>
                <c:pt idx="1662">
                  <c:v>40315</c:v>
                </c:pt>
                <c:pt idx="1663">
                  <c:v>40316</c:v>
                </c:pt>
                <c:pt idx="1664">
                  <c:v>40317</c:v>
                </c:pt>
                <c:pt idx="1665">
                  <c:v>40318</c:v>
                </c:pt>
                <c:pt idx="1666">
                  <c:v>40319</c:v>
                </c:pt>
                <c:pt idx="1667">
                  <c:v>40322</c:v>
                </c:pt>
                <c:pt idx="1668">
                  <c:v>40323</c:v>
                </c:pt>
                <c:pt idx="1669">
                  <c:v>40324</c:v>
                </c:pt>
                <c:pt idx="1670">
                  <c:v>40325</c:v>
                </c:pt>
                <c:pt idx="1671">
                  <c:v>40326</c:v>
                </c:pt>
                <c:pt idx="1672">
                  <c:v>40329</c:v>
                </c:pt>
                <c:pt idx="1673">
                  <c:v>40330</c:v>
                </c:pt>
                <c:pt idx="1674">
                  <c:v>40331</c:v>
                </c:pt>
                <c:pt idx="1675">
                  <c:v>40332</c:v>
                </c:pt>
                <c:pt idx="1676">
                  <c:v>40333</c:v>
                </c:pt>
                <c:pt idx="1677">
                  <c:v>40336</c:v>
                </c:pt>
                <c:pt idx="1678">
                  <c:v>40337</c:v>
                </c:pt>
                <c:pt idx="1679">
                  <c:v>40338</c:v>
                </c:pt>
                <c:pt idx="1680">
                  <c:v>40339</c:v>
                </c:pt>
                <c:pt idx="1681">
                  <c:v>40340</c:v>
                </c:pt>
                <c:pt idx="1682">
                  <c:v>40343</c:v>
                </c:pt>
                <c:pt idx="1683">
                  <c:v>40344</c:v>
                </c:pt>
                <c:pt idx="1684">
                  <c:v>40345</c:v>
                </c:pt>
                <c:pt idx="1685">
                  <c:v>40346</c:v>
                </c:pt>
                <c:pt idx="1686">
                  <c:v>40347</c:v>
                </c:pt>
                <c:pt idx="1687">
                  <c:v>40350</c:v>
                </c:pt>
                <c:pt idx="1688">
                  <c:v>40351</c:v>
                </c:pt>
                <c:pt idx="1689">
                  <c:v>40352</c:v>
                </c:pt>
                <c:pt idx="1690">
                  <c:v>40353</c:v>
                </c:pt>
                <c:pt idx="1691">
                  <c:v>40354</c:v>
                </c:pt>
                <c:pt idx="1692">
                  <c:v>40357</c:v>
                </c:pt>
                <c:pt idx="1693">
                  <c:v>40358</c:v>
                </c:pt>
                <c:pt idx="1694">
                  <c:v>40359</c:v>
                </c:pt>
                <c:pt idx="1695">
                  <c:v>40360</c:v>
                </c:pt>
                <c:pt idx="1696">
                  <c:v>40361</c:v>
                </c:pt>
                <c:pt idx="1697">
                  <c:v>40364</c:v>
                </c:pt>
                <c:pt idx="1698">
                  <c:v>40365</c:v>
                </c:pt>
                <c:pt idx="1699">
                  <c:v>40366</c:v>
                </c:pt>
                <c:pt idx="1700">
                  <c:v>40367</c:v>
                </c:pt>
                <c:pt idx="1701">
                  <c:v>40368</c:v>
                </c:pt>
                <c:pt idx="1702">
                  <c:v>40371</c:v>
                </c:pt>
                <c:pt idx="1703">
                  <c:v>40372</c:v>
                </c:pt>
                <c:pt idx="1704">
                  <c:v>40373</c:v>
                </c:pt>
                <c:pt idx="1705">
                  <c:v>40374</c:v>
                </c:pt>
                <c:pt idx="1706">
                  <c:v>40375</c:v>
                </c:pt>
                <c:pt idx="1707">
                  <c:v>40378</c:v>
                </c:pt>
                <c:pt idx="1708">
                  <c:v>40379</c:v>
                </c:pt>
                <c:pt idx="1709">
                  <c:v>40380</c:v>
                </c:pt>
                <c:pt idx="1710">
                  <c:v>40381</c:v>
                </c:pt>
                <c:pt idx="1711">
                  <c:v>40382</c:v>
                </c:pt>
                <c:pt idx="1712">
                  <c:v>40385</c:v>
                </c:pt>
                <c:pt idx="1713">
                  <c:v>40386</c:v>
                </c:pt>
                <c:pt idx="1714">
                  <c:v>40387</c:v>
                </c:pt>
                <c:pt idx="1715">
                  <c:v>40388</c:v>
                </c:pt>
                <c:pt idx="1716">
                  <c:v>40389</c:v>
                </c:pt>
                <c:pt idx="1717">
                  <c:v>40392</c:v>
                </c:pt>
                <c:pt idx="1718">
                  <c:v>40393</c:v>
                </c:pt>
                <c:pt idx="1719">
                  <c:v>40394</c:v>
                </c:pt>
                <c:pt idx="1720">
                  <c:v>40395</c:v>
                </c:pt>
                <c:pt idx="1721">
                  <c:v>40396</c:v>
                </c:pt>
                <c:pt idx="1722">
                  <c:v>40399</c:v>
                </c:pt>
                <c:pt idx="1723">
                  <c:v>40400</c:v>
                </c:pt>
                <c:pt idx="1724">
                  <c:v>40401</c:v>
                </c:pt>
                <c:pt idx="1725">
                  <c:v>40402</c:v>
                </c:pt>
                <c:pt idx="1726">
                  <c:v>40403</c:v>
                </c:pt>
                <c:pt idx="1727">
                  <c:v>40406</c:v>
                </c:pt>
                <c:pt idx="1728">
                  <c:v>40407</c:v>
                </c:pt>
                <c:pt idx="1729">
                  <c:v>40408</c:v>
                </c:pt>
                <c:pt idx="1730">
                  <c:v>40409</c:v>
                </c:pt>
                <c:pt idx="1731">
                  <c:v>40410</c:v>
                </c:pt>
                <c:pt idx="1732">
                  <c:v>40413</c:v>
                </c:pt>
                <c:pt idx="1733">
                  <c:v>40414</c:v>
                </c:pt>
                <c:pt idx="1734">
                  <c:v>40415</c:v>
                </c:pt>
                <c:pt idx="1735">
                  <c:v>40416</c:v>
                </c:pt>
                <c:pt idx="1736">
                  <c:v>40417</c:v>
                </c:pt>
                <c:pt idx="1737">
                  <c:v>40420</c:v>
                </c:pt>
                <c:pt idx="1738">
                  <c:v>40421</c:v>
                </c:pt>
                <c:pt idx="1739">
                  <c:v>40422</c:v>
                </c:pt>
                <c:pt idx="1740">
                  <c:v>40423</c:v>
                </c:pt>
                <c:pt idx="1741">
                  <c:v>40424</c:v>
                </c:pt>
                <c:pt idx="1742">
                  <c:v>40427</c:v>
                </c:pt>
                <c:pt idx="1743">
                  <c:v>40428</c:v>
                </c:pt>
                <c:pt idx="1744">
                  <c:v>40429</c:v>
                </c:pt>
                <c:pt idx="1745">
                  <c:v>40430</c:v>
                </c:pt>
                <c:pt idx="1746">
                  <c:v>40431</c:v>
                </c:pt>
                <c:pt idx="1747">
                  <c:v>40434</c:v>
                </c:pt>
                <c:pt idx="1748">
                  <c:v>40435</c:v>
                </c:pt>
                <c:pt idx="1749">
                  <c:v>40436</c:v>
                </c:pt>
                <c:pt idx="1750">
                  <c:v>40437</c:v>
                </c:pt>
                <c:pt idx="1751">
                  <c:v>40438</c:v>
                </c:pt>
                <c:pt idx="1752">
                  <c:v>40441</c:v>
                </c:pt>
                <c:pt idx="1753">
                  <c:v>40442</c:v>
                </c:pt>
                <c:pt idx="1754">
                  <c:v>40443</c:v>
                </c:pt>
                <c:pt idx="1755">
                  <c:v>40444</c:v>
                </c:pt>
                <c:pt idx="1756">
                  <c:v>40445</c:v>
                </c:pt>
                <c:pt idx="1757">
                  <c:v>40448</c:v>
                </c:pt>
                <c:pt idx="1758">
                  <c:v>40449</c:v>
                </c:pt>
                <c:pt idx="1759">
                  <c:v>40450</c:v>
                </c:pt>
                <c:pt idx="1760">
                  <c:v>40451</c:v>
                </c:pt>
                <c:pt idx="1761">
                  <c:v>40452</c:v>
                </c:pt>
                <c:pt idx="1762">
                  <c:v>40455</c:v>
                </c:pt>
                <c:pt idx="1763">
                  <c:v>40456</c:v>
                </c:pt>
                <c:pt idx="1764">
                  <c:v>40457</c:v>
                </c:pt>
                <c:pt idx="1765">
                  <c:v>40458</c:v>
                </c:pt>
                <c:pt idx="1766">
                  <c:v>40459</c:v>
                </c:pt>
                <c:pt idx="1767">
                  <c:v>40462</c:v>
                </c:pt>
                <c:pt idx="1768">
                  <c:v>40463</c:v>
                </c:pt>
                <c:pt idx="1769">
                  <c:v>40464</c:v>
                </c:pt>
                <c:pt idx="1770">
                  <c:v>40465</c:v>
                </c:pt>
                <c:pt idx="1771">
                  <c:v>40466</c:v>
                </c:pt>
                <c:pt idx="1772">
                  <c:v>40469</c:v>
                </c:pt>
                <c:pt idx="1773">
                  <c:v>40470</c:v>
                </c:pt>
                <c:pt idx="1774">
                  <c:v>40471</c:v>
                </c:pt>
                <c:pt idx="1775">
                  <c:v>40472</c:v>
                </c:pt>
                <c:pt idx="1776">
                  <c:v>40473</c:v>
                </c:pt>
                <c:pt idx="1777">
                  <c:v>40476</c:v>
                </c:pt>
                <c:pt idx="1778">
                  <c:v>40477</c:v>
                </c:pt>
                <c:pt idx="1779">
                  <c:v>40478</c:v>
                </c:pt>
                <c:pt idx="1780">
                  <c:v>40479</c:v>
                </c:pt>
                <c:pt idx="1781">
                  <c:v>40480</c:v>
                </c:pt>
                <c:pt idx="1782">
                  <c:v>40483</c:v>
                </c:pt>
                <c:pt idx="1783">
                  <c:v>40484</c:v>
                </c:pt>
                <c:pt idx="1784">
                  <c:v>40485</c:v>
                </c:pt>
                <c:pt idx="1785">
                  <c:v>40486</c:v>
                </c:pt>
                <c:pt idx="1786">
                  <c:v>40487</c:v>
                </c:pt>
                <c:pt idx="1787">
                  <c:v>40490</c:v>
                </c:pt>
                <c:pt idx="1788">
                  <c:v>40491</c:v>
                </c:pt>
                <c:pt idx="1789">
                  <c:v>40492</c:v>
                </c:pt>
                <c:pt idx="1790">
                  <c:v>40493</c:v>
                </c:pt>
                <c:pt idx="1791">
                  <c:v>40494</c:v>
                </c:pt>
                <c:pt idx="1792">
                  <c:v>40497</c:v>
                </c:pt>
                <c:pt idx="1793">
                  <c:v>40498</c:v>
                </c:pt>
                <c:pt idx="1794">
                  <c:v>40499</c:v>
                </c:pt>
                <c:pt idx="1795">
                  <c:v>40500</c:v>
                </c:pt>
                <c:pt idx="1796">
                  <c:v>40501</c:v>
                </c:pt>
                <c:pt idx="1797">
                  <c:v>40504</c:v>
                </c:pt>
                <c:pt idx="1798">
                  <c:v>40505</c:v>
                </c:pt>
                <c:pt idx="1799">
                  <c:v>40506</c:v>
                </c:pt>
                <c:pt idx="1800">
                  <c:v>40507</c:v>
                </c:pt>
                <c:pt idx="1801">
                  <c:v>40508</c:v>
                </c:pt>
                <c:pt idx="1802">
                  <c:v>40511</c:v>
                </c:pt>
                <c:pt idx="1803">
                  <c:v>40512</c:v>
                </c:pt>
                <c:pt idx="1804">
                  <c:v>40513</c:v>
                </c:pt>
                <c:pt idx="1805">
                  <c:v>40514</c:v>
                </c:pt>
                <c:pt idx="1806">
                  <c:v>40515</c:v>
                </c:pt>
                <c:pt idx="1807">
                  <c:v>40518</c:v>
                </c:pt>
                <c:pt idx="1808">
                  <c:v>40519</c:v>
                </c:pt>
                <c:pt idx="1809">
                  <c:v>40520</c:v>
                </c:pt>
                <c:pt idx="1810">
                  <c:v>40521</c:v>
                </c:pt>
                <c:pt idx="1811">
                  <c:v>40522</c:v>
                </c:pt>
                <c:pt idx="1812">
                  <c:v>40525</c:v>
                </c:pt>
                <c:pt idx="1813">
                  <c:v>40526</c:v>
                </c:pt>
                <c:pt idx="1814">
                  <c:v>40527</c:v>
                </c:pt>
                <c:pt idx="1815">
                  <c:v>40528</c:v>
                </c:pt>
                <c:pt idx="1816">
                  <c:v>40529</c:v>
                </c:pt>
                <c:pt idx="1817">
                  <c:v>40532</c:v>
                </c:pt>
                <c:pt idx="1818">
                  <c:v>40533</c:v>
                </c:pt>
                <c:pt idx="1819">
                  <c:v>40534</c:v>
                </c:pt>
                <c:pt idx="1820">
                  <c:v>40535</c:v>
                </c:pt>
                <c:pt idx="1821">
                  <c:v>40536</c:v>
                </c:pt>
                <c:pt idx="1822">
                  <c:v>40539</c:v>
                </c:pt>
                <c:pt idx="1823">
                  <c:v>40540</c:v>
                </c:pt>
                <c:pt idx="1824">
                  <c:v>40541</c:v>
                </c:pt>
                <c:pt idx="1825">
                  <c:v>40542</c:v>
                </c:pt>
                <c:pt idx="1826">
                  <c:v>40543</c:v>
                </c:pt>
              </c:numCache>
            </c:numRef>
          </c:cat>
          <c:val>
            <c:numRef>
              <c:f>Samengevoegd!$G$2:$G$1828</c:f>
              <c:numCache>
                <c:formatCode>Standaard</c:formatCode>
                <c:ptCount val="1827"/>
                <c:pt idx="0">
                  <c:v>14.590000000000012</c:v>
                </c:pt>
                <c:pt idx="1">
                  <c:v>14.580000000000004</c:v>
                </c:pt>
                <c:pt idx="2">
                  <c:v>14.630000000000003</c:v>
                </c:pt>
                <c:pt idx="3">
                  <c:v>14.790000000000001</c:v>
                </c:pt>
                <c:pt idx="4">
                  <c:v>14.280000000000001</c:v>
                </c:pt>
                <c:pt idx="5">
                  <c:v>14.200000000000001</c:v>
                </c:pt>
                <c:pt idx="6">
                  <c:v>14.160000000000005</c:v>
                </c:pt>
                <c:pt idx="7">
                  <c:v>14.54</c:v>
                </c:pt>
                <c:pt idx="8">
                  <c:v>14.400000000000002</c:v>
                </c:pt>
                <c:pt idx="9">
                  <c:v>14.310000000000002</c:v>
                </c:pt>
                <c:pt idx="10">
                  <c:v>14.229999999999999</c:v>
                </c:pt>
                <c:pt idx="11">
                  <c:v>14.23</c:v>
                </c:pt>
                <c:pt idx="12">
                  <c:v>14.590000000000002</c:v>
                </c:pt>
                <c:pt idx="13">
                  <c:v>14.30000000000002</c:v>
                </c:pt>
                <c:pt idx="14">
                  <c:v>14.66</c:v>
                </c:pt>
                <c:pt idx="15">
                  <c:v>15.180000000000001</c:v>
                </c:pt>
                <c:pt idx="16">
                  <c:v>15.580000000000014</c:v>
                </c:pt>
                <c:pt idx="17">
                  <c:v>15.520000000000001</c:v>
                </c:pt>
                <c:pt idx="18">
                  <c:v>15.890000000000006</c:v>
                </c:pt>
                <c:pt idx="19">
                  <c:v>15.980000000000002</c:v>
                </c:pt>
                <c:pt idx="20">
                  <c:v>16.019999999999992</c:v>
                </c:pt>
                <c:pt idx="21">
                  <c:v>16.27</c:v>
                </c:pt>
                <c:pt idx="22">
                  <c:v>16.650000000000031</c:v>
                </c:pt>
                <c:pt idx="23">
                  <c:v>16.609999999999996</c:v>
                </c:pt>
                <c:pt idx="24">
                  <c:v>16.419999999999987</c:v>
                </c:pt>
                <c:pt idx="25">
                  <c:v>16.5</c:v>
                </c:pt>
                <c:pt idx="26">
                  <c:v>16.599999999999987</c:v>
                </c:pt>
                <c:pt idx="27">
                  <c:v>16.279999999999987</c:v>
                </c:pt>
                <c:pt idx="28">
                  <c:v>16.409999999999989</c:v>
                </c:pt>
                <c:pt idx="29">
                  <c:v>16.320000000000004</c:v>
                </c:pt>
                <c:pt idx="30">
                  <c:v>16.149999999999988</c:v>
                </c:pt>
                <c:pt idx="31">
                  <c:v>16.189999999999987</c:v>
                </c:pt>
                <c:pt idx="32">
                  <c:v>16.389999999999986</c:v>
                </c:pt>
                <c:pt idx="33">
                  <c:v>16.399999999999988</c:v>
                </c:pt>
                <c:pt idx="34">
                  <c:v>16.310000000000031</c:v>
                </c:pt>
                <c:pt idx="35">
                  <c:v>16.670000000000005</c:v>
                </c:pt>
                <c:pt idx="36">
                  <c:v>16.680000000000007</c:v>
                </c:pt>
                <c:pt idx="37">
                  <c:v>16.660000000000007</c:v>
                </c:pt>
                <c:pt idx="38">
                  <c:v>16.629999999999992</c:v>
                </c:pt>
                <c:pt idx="39">
                  <c:v>16.629999999999992</c:v>
                </c:pt>
                <c:pt idx="40">
                  <c:v>16.489999999999924</c:v>
                </c:pt>
                <c:pt idx="41">
                  <c:v>16.600000000000005</c:v>
                </c:pt>
                <c:pt idx="42">
                  <c:v>16.619999999999994</c:v>
                </c:pt>
                <c:pt idx="43">
                  <c:v>16.97000000000001</c:v>
                </c:pt>
                <c:pt idx="44">
                  <c:v>16.860000000000003</c:v>
                </c:pt>
                <c:pt idx="45">
                  <c:v>16.809999999999992</c:v>
                </c:pt>
                <c:pt idx="46">
                  <c:v>16.77</c:v>
                </c:pt>
                <c:pt idx="47">
                  <c:v>16.790000000000003</c:v>
                </c:pt>
                <c:pt idx="48">
                  <c:v>16.75</c:v>
                </c:pt>
                <c:pt idx="49">
                  <c:v>16.409999999999989</c:v>
                </c:pt>
                <c:pt idx="50">
                  <c:v>16.310000000000031</c:v>
                </c:pt>
                <c:pt idx="51">
                  <c:v>16.479999999999986</c:v>
                </c:pt>
                <c:pt idx="52">
                  <c:v>16.360000000000003</c:v>
                </c:pt>
                <c:pt idx="53">
                  <c:v>16.269999999999989</c:v>
                </c:pt>
                <c:pt idx="54">
                  <c:v>16.329999999999988</c:v>
                </c:pt>
                <c:pt idx="55">
                  <c:v>16.660000000000007</c:v>
                </c:pt>
                <c:pt idx="56">
                  <c:v>16.610000000000031</c:v>
                </c:pt>
                <c:pt idx="57">
                  <c:v>16.679999999999996</c:v>
                </c:pt>
                <c:pt idx="58">
                  <c:v>16.640000000000004</c:v>
                </c:pt>
                <c:pt idx="59">
                  <c:v>16.889999999999986</c:v>
                </c:pt>
                <c:pt idx="60">
                  <c:v>16.580000000000002</c:v>
                </c:pt>
                <c:pt idx="61">
                  <c:v>16.53</c:v>
                </c:pt>
                <c:pt idx="62">
                  <c:v>16.310000000000031</c:v>
                </c:pt>
                <c:pt idx="63">
                  <c:v>16.489999999999924</c:v>
                </c:pt>
                <c:pt idx="64">
                  <c:v>16.700000000000006</c:v>
                </c:pt>
                <c:pt idx="65">
                  <c:v>16.709999999999987</c:v>
                </c:pt>
                <c:pt idx="66">
                  <c:v>16.760000000000009</c:v>
                </c:pt>
                <c:pt idx="67">
                  <c:v>16.619999999999994</c:v>
                </c:pt>
                <c:pt idx="68">
                  <c:v>16.670000000000005</c:v>
                </c:pt>
                <c:pt idx="69">
                  <c:v>16.589999999999989</c:v>
                </c:pt>
                <c:pt idx="70">
                  <c:v>16.689999999999987</c:v>
                </c:pt>
                <c:pt idx="71">
                  <c:v>16.689999999999987</c:v>
                </c:pt>
                <c:pt idx="72">
                  <c:v>16.689999999999987</c:v>
                </c:pt>
                <c:pt idx="73">
                  <c:v>16.740000000000009</c:v>
                </c:pt>
                <c:pt idx="74">
                  <c:v>17.100000000000005</c:v>
                </c:pt>
                <c:pt idx="75">
                  <c:v>17.390000000000004</c:v>
                </c:pt>
                <c:pt idx="76">
                  <c:v>17.540000000000003</c:v>
                </c:pt>
                <c:pt idx="77">
                  <c:v>17.659999999999997</c:v>
                </c:pt>
                <c:pt idx="78">
                  <c:v>17.559999999999992</c:v>
                </c:pt>
                <c:pt idx="79">
                  <c:v>17.349999999999987</c:v>
                </c:pt>
                <c:pt idx="80">
                  <c:v>17.320000000000004</c:v>
                </c:pt>
                <c:pt idx="81">
                  <c:v>17.369999999999987</c:v>
                </c:pt>
                <c:pt idx="82">
                  <c:v>17.209999999999987</c:v>
                </c:pt>
                <c:pt idx="83">
                  <c:v>16.73</c:v>
                </c:pt>
                <c:pt idx="84">
                  <c:v>16.72</c:v>
                </c:pt>
                <c:pt idx="85">
                  <c:v>16.700000000000006</c:v>
                </c:pt>
                <c:pt idx="86">
                  <c:v>16.759999999999987</c:v>
                </c:pt>
                <c:pt idx="87">
                  <c:v>16.879999999999992</c:v>
                </c:pt>
                <c:pt idx="88">
                  <c:v>16.699999999999992</c:v>
                </c:pt>
                <c:pt idx="89">
                  <c:v>16.759999999999987</c:v>
                </c:pt>
                <c:pt idx="90">
                  <c:v>16.500000000000011</c:v>
                </c:pt>
                <c:pt idx="91">
                  <c:v>16.479999999999986</c:v>
                </c:pt>
                <c:pt idx="92">
                  <c:v>16.650000000000031</c:v>
                </c:pt>
                <c:pt idx="93">
                  <c:v>16.379999999999992</c:v>
                </c:pt>
                <c:pt idx="94">
                  <c:v>16.389999999999986</c:v>
                </c:pt>
                <c:pt idx="95">
                  <c:v>16.429999999999989</c:v>
                </c:pt>
                <c:pt idx="96">
                  <c:v>16.410000000000007</c:v>
                </c:pt>
                <c:pt idx="97">
                  <c:v>16.510000000000005</c:v>
                </c:pt>
                <c:pt idx="98">
                  <c:v>16.450000000000006</c:v>
                </c:pt>
                <c:pt idx="99">
                  <c:v>16.359999999999996</c:v>
                </c:pt>
                <c:pt idx="100">
                  <c:v>16.359999999999996</c:v>
                </c:pt>
                <c:pt idx="101">
                  <c:v>16.360000000000003</c:v>
                </c:pt>
                <c:pt idx="102">
                  <c:v>16.51000000000003</c:v>
                </c:pt>
                <c:pt idx="103">
                  <c:v>16.579999999999988</c:v>
                </c:pt>
                <c:pt idx="104">
                  <c:v>16.680000000000007</c:v>
                </c:pt>
                <c:pt idx="105">
                  <c:v>16.910000000000007</c:v>
                </c:pt>
                <c:pt idx="106">
                  <c:v>16.809999999999992</c:v>
                </c:pt>
                <c:pt idx="107">
                  <c:v>16.809999999999992</c:v>
                </c:pt>
                <c:pt idx="108">
                  <c:v>17.02000000000001</c:v>
                </c:pt>
                <c:pt idx="109">
                  <c:v>16.930000000000007</c:v>
                </c:pt>
                <c:pt idx="110">
                  <c:v>16.879999999999992</c:v>
                </c:pt>
                <c:pt idx="111">
                  <c:v>16.7</c:v>
                </c:pt>
                <c:pt idx="112">
                  <c:v>16.709999999999987</c:v>
                </c:pt>
                <c:pt idx="113">
                  <c:v>16.669999999999987</c:v>
                </c:pt>
                <c:pt idx="114">
                  <c:v>16.599999999999987</c:v>
                </c:pt>
                <c:pt idx="115">
                  <c:v>16.570000000000011</c:v>
                </c:pt>
                <c:pt idx="116">
                  <c:v>16.439999999999987</c:v>
                </c:pt>
                <c:pt idx="117">
                  <c:v>16.479999999999986</c:v>
                </c:pt>
                <c:pt idx="118">
                  <c:v>16.510000000000005</c:v>
                </c:pt>
                <c:pt idx="119">
                  <c:v>16.570000000000004</c:v>
                </c:pt>
                <c:pt idx="120">
                  <c:v>16.609999999999996</c:v>
                </c:pt>
                <c:pt idx="121">
                  <c:v>16.620000000000005</c:v>
                </c:pt>
                <c:pt idx="122">
                  <c:v>16.75</c:v>
                </c:pt>
                <c:pt idx="123">
                  <c:v>16.979999999999986</c:v>
                </c:pt>
                <c:pt idx="124">
                  <c:v>17.35000000000003</c:v>
                </c:pt>
                <c:pt idx="125">
                  <c:v>17.439999999999987</c:v>
                </c:pt>
                <c:pt idx="126">
                  <c:v>17.60000000000003</c:v>
                </c:pt>
                <c:pt idx="127">
                  <c:v>17.409999999999989</c:v>
                </c:pt>
                <c:pt idx="128">
                  <c:v>17.379999999999992</c:v>
                </c:pt>
                <c:pt idx="129">
                  <c:v>17.479999999999986</c:v>
                </c:pt>
                <c:pt idx="130">
                  <c:v>17.430000000000007</c:v>
                </c:pt>
                <c:pt idx="131">
                  <c:v>17.400000000000006</c:v>
                </c:pt>
                <c:pt idx="132">
                  <c:v>17.499999999999989</c:v>
                </c:pt>
                <c:pt idx="133">
                  <c:v>17.379999999999992</c:v>
                </c:pt>
                <c:pt idx="134">
                  <c:v>17.279999999999987</c:v>
                </c:pt>
                <c:pt idx="135">
                  <c:v>17.429999999999989</c:v>
                </c:pt>
                <c:pt idx="136">
                  <c:v>17.48999999999992</c:v>
                </c:pt>
                <c:pt idx="137">
                  <c:v>17.589999999999989</c:v>
                </c:pt>
                <c:pt idx="138">
                  <c:v>17.560000000000002</c:v>
                </c:pt>
                <c:pt idx="139">
                  <c:v>17.359999999999996</c:v>
                </c:pt>
                <c:pt idx="140">
                  <c:v>17.410000000000007</c:v>
                </c:pt>
                <c:pt idx="141">
                  <c:v>17.540000000000003</c:v>
                </c:pt>
                <c:pt idx="142">
                  <c:v>17.430000000000007</c:v>
                </c:pt>
                <c:pt idx="143">
                  <c:v>17.419999999999987</c:v>
                </c:pt>
                <c:pt idx="144">
                  <c:v>17.390000000000004</c:v>
                </c:pt>
                <c:pt idx="145">
                  <c:v>17.340000000000003</c:v>
                </c:pt>
                <c:pt idx="146">
                  <c:v>17.360000000000003</c:v>
                </c:pt>
                <c:pt idx="147">
                  <c:v>17.209999999999987</c:v>
                </c:pt>
                <c:pt idx="148">
                  <c:v>17.200000000000006</c:v>
                </c:pt>
                <c:pt idx="149">
                  <c:v>17.330000000000005</c:v>
                </c:pt>
                <c:pt idx="150">
                  <c:v>17.439999999999987</c:v>
                </c:pt>
                <c:pt idx="151">
                  <c:v>17.590000000000003</c:v>
                </c:pt>
                <c:pt idx="152">
                  <c:v>17.679999999999996</c:v>
                </c:pt>
                <c:pt idx="153">
                  <c:v>17.7</c:v>
                </c:pt>
                <c:pt idx="154">
                  <c:v>17.969999999999924</c:v>
                </c:pt>
                <c:pt idx="155">
                  <c:v>17.540000000000003</c:v>
                </c:pt>
                <c:pt idx="156">
                  <c:v>17.670000000000005</c:v>
                </c:pt>
                <c:pt idx="157">
                  <c:v>17.659999999999997</c:v>
                </c:pt>
                <c:pt idx="158">
                  <c:v>17.889999999999986</c:v>
                </c:pt>
                <c:pt idx="159">
                  <c:v>17.98999999999992</c:v>
                </c:pt>
                <c:pt idx="160">
                  <c:v>17.920000000000002</c:v>
                </c:pt>
                <c:pt idx="161">
                  <c:v>17.959999999999987</c:v>
                </c:pt>
                <c:pt idx="162">
                  <c:v>17.689999999999987</c:v>
                </c:pt>
                <c:pt idx="163">
                  <c:v>17.479999999999986</c:v>
                </c:pt>
                <c:pt idx="164">
                  <c:v>17.5</c:v>
                </c:pt>
                <c:pt idx="165">
                  <c:v>17.8</c:v>
                </c:pt>
                <c:pt idx="166">
                  <c:v>17.98999999999992</c:v>
                </c:pt>
                <c:pt idx="167">
                  <c:v>18.110000000000031</c:v>
                </c:pt>
                <c:pt idx="168">
                  <c:v>18.080000000000002</c:v>
                </c:pt>
                <c:pt idx="169">
                  <c:v>18.070000000000004</c:v>
                </c:pt>
                <c:pt idx="170">
                  <c:v>17.859999999999996</c:v>
                </c:pt>
                <c:pt idx="171">
                  <c:v>18.049999999999986</c:v>
                </c:pt>
                <c:pt idx="172">
                  <c:v>18.119999999999994</c:v>
                </c:pt>
                <c:pt idx="173">
                  <c:v>18.280000000000012</c:v>
                </c:pt>
                <c:pt idx="174">
                  <c:v>18.639999999999997</c:v>
                </c:pt>
                <c:pt idx="175">
                  <c:v>18.540000000000003</c:v>
                </c:pt>
                <c:pt idx="176">
                  <c:v>18.669999999999987</c:v>
                </c:pt>
                <c:pt idx="177">
                  <c:v>18.870000000000005</c:v>
                </c:pt>
                <c:pt idx="178">
                  <c:v>18.7</c:v>
                </c:pt>
                <c:pt idx="179">
                  <c:v>18.740000000000009</c:v>
                </c:pt>
                <c:pt idx="180">
                  <c:v>18.72</c:v>
                </c:pt>
                <c:pt idx="181">
                  <c:v>18.819999999999993</c:v>
                </c:pt>
                <c:pt idx="182">
                  <c:v>18.930000000000007</c:v>
                </c:pt>
                <c:pt idx="183">
                  <c:v>19.039999999999981</c:v>
                </c:pt>
                <c:pt idx="184">
                  <c:v>19.149999999999988</c:v>
                </c:pt>
                <c:pt idx="185">
                  <c:v>19.100000000000005</c:v>
                </c:pt>
                <c:pt idx="186">
                  <c:v>19.280000000000012</c:v>
                </c:pt>
                <c:pt idx="187">
                  <c:v>19.479999999999986</c:v>
                </c:pt>
                <c:pt idx="188">
                  <c:v>19.590000000000003</c:v>
                </c:pt>
                <c:pt idx="189">
                  <c:v>19.709999999999987</c:v>
                </c:pt>
                <c:pt idx="190">
                  <c:v>19.909999999999989</c:v>
                </c:pt>
                <c:pt idx="191">
                  <c:v>19.739999999999988</c:v>
                </c:pt>
                <c:pt idx="192">
                  <c:v>19.73</c:v>
                </c:pt>
                <c:pt idx="193">
                  <c:v>19.740000000000009</c:v>
                </c:pt>
                <c:pt idx="194">
                  <c:v>19.749999999999989</c:v>
                </c:pt>
                <c:pt idx="195">
                  <c:v>19.679999999999996</c:v>
                </c:pt>
                <c:pt idx="196">
                  <c:v>19.580000000000002</c:v>
                </c:pt>
                <c:pt idx="197">
                  <c:v>19.800000000000011</c:v>
                </c:pt>
                <c:pt idx="198">
                  <c:v>19.759999999999987</c:v>
                </c:pt>
                <c:pt idx="199">
                  <c:v>19.95</c:v>
                </c:pt>
                <c:pt idx="200">
                  <c:v>19.959999999999987</c:v>
                </c:pt>
                <c:pt idx="201">
                  <c:v>20.009999999999987</c:v>
                </c:pt>
                <c:pt idx="202">
                  <c:v>20.170000000000005</c:v>
                </c:pt>
                <c:pt idx="203">
                  <c:v>20.2</c:v>
                </c:pt>
                <c:pt idx="204">
                  <c:v>20.05</c:v>
                </c:pt>
                <c:pt idx="205">
                  <c:v>19.989999999999924</c:v>
                </c:pt>
                <c:pt idx="206">
                  <c:v>19.97000000000001</c:v>
                </c:pt>
                <c:pt idx="207">
                  <c:v>19.990000000000009</c:v>
                </c:pt>
                <c:pt idx="208">
                  <c:v>19.800000000000011</c:v>
                </c:pt>
                <c:pt idx="209">
                  <c:v>19.930000000000007</c:v>
                </c:pt>
                <c:pt idx="210">
                  <c:v>19.97</c:v>
                </c:pt>
                <c:pt idx="211">
                  <c:v>20.010000000000005</c:v>
                </c:pt>
                <c:pt idx="212">
                  <c:v>20.079999999999988</c:v>
                </c:pt>
                <c:pt idx="213">
                  <c:v>20.070000000000011</c:v>
                </c:pt>
                <c:pt idx="214">
                  <c:v>20.060000000000002</c:v>
                </c:pt>
                <c:pt idx="215">
                  <c:v>20.05</c:v>
                </c:pt>
                <c:pt idx="216">
                  <c:v>20.199999999999992</c:v>
                </c:pt>
                <c:pt idx="217">
                  <c:v>20.350000000000005</c:v>
                </c:pt>
                <c:pt idx="218">
                  <c:v>20.170000000000005</c:v>
                </c:pt>
                <c:pt idx="219">
                  <c:v>20.2</c:v>
                </c:pt>
                <c:pt idx="220">
                  <c:v>20.279999999999987</c:v>
                </c:pt>
                <c:pt idx="221">
                  <c:v>20.5</c:v>
                </c:pt>
                <c:pt idx="222">
                  <c:v>20.410000000000007</c:v>
                </c:pt>
                <c:pt idx="223">
                  <c:v>20.410000000000007</c:v>
                </c:pt>
                <c:pt idx="224">
                  <c:v>20.399999999999988</c:v>
                </c:pt>
                <c:pt idx="225">
                  <c:v>20.509999999999987</c:v>
                </c:pt>
                <c:pt idx="226">
                  <c:v>20.55</c:v>
                </c:pt>
                <c:pt idx="227">
                  <c:v>20.659999999999997</c:v>
                </c:pt>
                <c:pt idx="228">
                  <c:v>20.590000000000003</c:v>
                </c:pt>
                <c:pt idx="229">
                  <c:v>20.48999999999992</c:v>
                </c:pt>
                <c:pt idx="230">
                  <c:v>20.49</c:v>
                </c:pt>
                <c:pt idx="231">
                  <c:v>20.48999999999992</c:v>
                </c:pt>
                <c:pt idx="232">
                  <c:v>20.380000000000006</c:v>
                </c:pt>
                <c:pt idx="233">
                  <c:v>20.560000000000002</c:v>
                </c:pt>
                <c:pt idx="234">
                  <c:v>20.529999999999987</c:v>
                </c:pt>
                <c:pt idx="235">
                  <c:v>20.72</c:v>
                </c:pt>
                <c:pt idx="236">
                  <c:v>20.649999999999988</c:v>
                </c:pt>
                <c:pt idx="237">
                  <c:v>20.779999999999987</c:v>
                </c:pt>
                <c:pt idx="238">
                  <c:v>20.669999999999987</c:v>
                </c:pt>
                <c:pt idx="239">
                  <c:v>20.640000000000004</c:v>
                </c:pt>
                <c:pt idx="240">
                  <c:v>20.689999999999987</c:v>
                </c:pt>
                <c:pt idx="241">
                  <c:v>20.859999999999996</c:v>
                </c:pt>
                <c:pt idx="242">
                  <c:v>20.829999999999988</c:v>
                </c:pt>
                <c:pt idx="243">
                  <c:v>20.95</c:v>
                </c:pt>
                <c:pt idx="244">
                  <c:v>21</c:v>
                </c:pt>
                <c:pt idx="245">
                  <c:v>20.859999999999996</c:v>
                </c:pt>
                <c:pt idx="246">
                  <c:v>21.02</c:v>
                </c:pt>
                <c:pt idx="247">
                  <c:v>20.979999999999986</c:v>
                </c:pt>
                <c:pt idx="248">
                  <c:v>20.979999999999986</c:v>
                </c:pt>
                <c:pt idx="249">
                  <c:v>20.909999999999986</c:v>
                </c:pt>
                <c:pt idx="250">
                  <c:v>21.03</c:v>
                </c:pt>
                <c:pt idx="251">
                  <c:v>21.169999999999987</c:v>
                </c:pt>
                <c:pt idx="252">
                  <c:v>21.120000000000005</c:v>
                </c:pt>
                <c:pt idx="253">
                  <c:v>21.109999999999996</c:v>
                </c:pt>
                <c:pt idx="254">
                  <c:v>21.01</c:v>
                </c:pt>
                <c:pt idx="255">
                  <c:v>20.810000000000031</c:v>
                </c:pt>
                <c:pt idx="256">
                  <c:v>20.810000000000031</c:v>
                </c:pt>
                <c:pt idx="257">
                  <c:v>20.959999999999987</c:v>
                </c:pt>
                <c:pt idx="258">
                  <c:v>20.890000000000004</c:v>
                </c:pt>
                <c:pt idx="259">
                  <c:v>20.779999999999987</c:v>
                </c:pt>
                <c:pt idx="260">
                  <c:v>20.779999999999987</c:v>
                </c:pt>
                <c:pt idx="261">
                  <c:v>20.779999999999987</c:v>
                </c:pt>
                <c:pt idx="262">
                  <c:v>20.429999999999989</c:v>
                </c:pt>
                <c:pt idx="263">
                  <c:v>20.55</c:v>
                </c:pt>
                <c:pt idx="264">
                  <c:v>20.649999999999988</c:v>
                </c:pt>
                <c:pt idx="265">
                  <c:v>20.859999999999996</c:v>
                </c:pt>
                <c:pt idx="266">
                  <c:v>20.72</c:v>
                </c:pt>
                <c:pt idx="267">
                  <c:v>20.789999999999935</c:v>
                </c:pt>
                <c:pt idx="268">
                  <c:v>20.949999999999989</c:v>
                </c:pt>
                <c:pt idx="269">
                  <c:v>21.059999999999992</c:v>
                </c:pt>
                <c:pt idx="270">
                  <c:v>20.930000000000007</c:v>
                </c:pt>
                <c:pt idx="271">
                  <c:v>20.79000000000001</c:v>
                </c:pt>
                <c:pt idx="272">
                  <c:v>20.880000000000006</c:v>
                </c:pt>
                <c:pt idx="273">
                  <c:v>20.640000000000004</c:v>
                </c:pt>
                <c:pt idx="274">
                  <c:v>20.77</c:v>
                </c:pt>
                <c:pt idx="275">
                  <c:v>20.840000000000003</c:v>
                </c:pt>
                <c:pt idx="276">
                  <c:v>20.890000000000004</c:v>
                </c:pt>
                <c:pt idx="277">
                  <c:v>20.959999999999987</c:v>
                </c:pt>
                <c:pt idx="278">
                  <c:v>20.85000000000003</c:v>
                </c:pt>
                <c:pt idx="279">
                  <c:v>20.799999999999986</c:v>
                </c:pt>
                <c:pt idx="280">
                  <c:v>20.8</c:v>
                </c:pt>
                <c:pt idx="281">
                  <c:v>20.829999999999988</c:v>
                </c:pt>
                <c:pt idx="282">
                  <c:v>20.809999999999992</c:v>
                </c:pt>
                <c:pt idx="283">
                  <c:v>20.959999999999987</c:v>
                </c:pt>
                <c:pt idx="284">
                  <c:v>20.930000000000007</c:v>
                </c:pt>
                <c:pt idx="285">
                  <c:v>20.969999999999924</c:v>
                </c:pt>
                <c:pt idx="286">
                  <c:v>20.979999999999986</c:v>
                </c:pt>
                <c:pt idx="287">
                  <c:v>20.97</c:v>
                </c:pt>
                <c:pt idx="288">
                  <c:v>20.939999999999987</c:v>
                </c:pt>
                <c:pt idx="289">
                  <c:v>21.060000000000002</c:v>
                </c:pt>
                <c:pt idx="290">
                  <c:v>21.120000000000005</c:v>
                </c:pt>
                <c:pt idx="291">
                  <c:v>21.160000000000007</c:v>
                </c:pt>
                <c:pt idx="292">
                  <c:v>21.350000000000005</c:v>
                </c:pt>
                <c:pt idx="293">
                  <c:v>21.419999999999987</c:v>
                </c:pt>
                <c:pt idx="294">
                  <c:v>21.400000000000016</c:v>
                </c:pt>
                <c:pt idx="295">
                  <c:v>21.419999999999987</c:v>
                </c:pt>
                <c:pt idx="296">
                  <c:v>21.359999999999996</c:v>
                </c:pt>
                <c:pt idx="297">
                  <c:v>21.370000000000005</c:v>
                </c:pt>
                <c:pt idx="298">
                  <c:v>21.540000000000003</c:v>
                </c:pt>
                <c:pt idx="299">
                  <c:v>21.72</c:v>
                </c:pt>
                <c:pt idx="300">
                  <c:v>21.789999999999935</c:v>
                </c:pt>
                <c:pt idx="301">
                  <c:v>22.05</c:v>
                </c:pt>
                <c:pt idx="302">
                  <c:v>21.99</c:v>
                </c:pt>
                <c:pt idx="303">
                  <c:v>21.899999999999988</c:v>
                </c:pt>
                <c:pt idx="304">
                  <c:v>22.190000000000008</c:v>
                </c:pt>
                <c:pt idx="305">
                  <c:v>22.059999999999992</c:v>
                </c:pt>
                <c:pt idx="306">
                  <c:v>22.03</c:v>
                </c:pt>
                <c:pt idx="307">
                  <c:v>21.789999999999935</c:v>
                </c:pt>
                <c:pt idx="308">
                  <c:v>22.079999999999988</c:v>
                </c:pt>
                <c:pt idx="309">
                  <c:v>22.169999999999987</c:v>
                </c:pt>
                <c:pt idx="310">
                  <c:v>22.080000000000002</c:v>
                </c:pt>
                <c:pt idx="311">
                  <c:v>22.140000000000004</c:v>
                </c:pt>
                <c:pt idx="312">
                  <c:v>22.119999999999994</c:v>
                </c:pt>
                <c:pt idx="313">
                  <c:v>22.100000000000005</c:v>
                </c:pt>
                <c:pt idx="314">
                  <c:v>22.189999999999987</c:v>
                </c:pt>
                <c:pt idx="315">
                  <c:v>22.560000000000002</c:v>
                </c:pt>
                <c:pt idx="316">
                  <c:v>22.590000000000014</c:v>
                </c:pt>
                <c:pt idx="317">
                  <c:v>23.069999999999986</c:v>
                </c:pt>
                <c:pt idx="318">
                  <c:v>23.24</c:v>
                </c:pt>
                <c:pt idx="319">
                  <c:v>23.230000000000008</c:v>
                </c:pt>
                <c:pt idx="320">
                  <c:v>23.320000000000011</c:v>
                </c:pt>
                <c:pt idx="321">
                  <c:v>23.320000000000011</c:v>
                </c:pt>
                <c:pt idx="322">
                  <c:v>23.320000000000011</c:v>
                </c:pt>
                <c:pt idx="323">
                  <c:v>23.52</c:v>
                </c:pt>
                <c:pt idx="324">
                  <c:v>23.609999999999996</c:v>
                </c:pt>
                <c:pt idx="325">
                  <c:v>23.919999999999987</c:v>
                </c:pt>
                <c:pt idx="326">
                  <c:v>24.570000000000004</c:v>
                </c:pt>
                <c:pt idx="327">
                  <c:v>25.29000000000001</c:v>
                </c:pt>
                <c:pt idx="328">
                  <c:v>25.490000000000009</c:v>
                </c:pt>
                <c:pt idx="329">
                  <c:v>25.709999999999987</c:v>
                </c:pt>
                <c:pt idx="330">
                  <c:v>26.25</c:v>
                </c:pt>
                <c:pt idx="331">
                  <c:v>26.04000000000001</c:v>
                </c:pt>
                <c:pt idx="332">
                  <c:v>26.380000000000006</c:v>
                </c:pt>
                <c:pt idx="333">
                  <c:v>26.870000000000005</c:v>
                </c:pt>
                <c:pt idx="334">
                  <c:v>26.77</c:v>
                </c:pt>
                <c:pt idx="335">
                  <c:v>26.910000000000007</c:v>
                </c:pt>
                <c:pt idx="336">
                  <c:v>26.869999999999987</c:v>
                </c:pt>
                <c:pt idx="337">
                  <c:v>26.790000000000003</c:v>
                </c:pt>
                <c:pt idx="338">
                  <c:v>26.859999999999996</c:v>
                </c:pt>
                <c:pt idx="339">
                  <c:v>26.929999999999989</c:v>
                </c:pt>
                <c:pt idx="340">
                  <c:v>26.439999999999987</c:v>
                </c:pt>
                <c:pt idx="341">
                  <c:v>25.700000000000006</c:v>
                </c:pt>
                <c:pt idx="342">
                  <c:v>26.120000000000005</c:v>
                </c:pt>
                <c:pt idx="343">
                  <c:v>25.679999999999996</c:v>
                </c:pt>
                <c:pt idx="344">
                  <c:v>24.35000000000003</c:v>
                </c:pt>
                <c:pt idx="345">
                  <c:v>24.149999999999988</c:v>
                </c:pt>
                <c:pt idx="346">
                  <c:v>25.24</c:v>
                </c:pt>
                <c:pt idx="347">
                  <c:v>24.5</c:v>
                </c:pt>
                <c:pt idx="348">
                  <c:v>25.080000000000002</c:v>
                </c:pt>
                <c:pt idx="349">
                  <c:v>25.25</c:v>
                </c:pt>
                <c:pt idx="350">
                  <c:v>25.25</c:v>
                </c:pt>
                <c:pt idx="351">
                  <c:v>25.429999999999989</c:v>
                </c:pt>
                <c:pt idx="352">
                  <c:v>25.779999999999987</c:v>
                </c:pt>
                <c:pt idx="353">
                  <c:v>26.189999999999987</c:v>
                </c:pt>
                <c:pt idx="354">
                  <c:v>25.349999999999984</c:v>
                </c:pt>
                <c:pt idx="355">
                  <c:v>25.53</c:v>
                </c:pt>
                <c:pt idx="356">
                  <c:v>25.689999999999987</c:v>
                </c:pt>
                <c:pt idx="357">
                  <c:v>25.689999999999987</c:v>
                </c:pt>
                <c:pt idx="358">
                  <c:v>25.729999999999986</c:v>
                </c:pt>
                <c:pt idx="359">
                  <c:v>25.829999999999988</c:v>
                </c:pt>
                <c:pt idx="360">
                  <c:v>25.879999999999992</c:v>
                </c:pt>
                <c:pt idx="361">
                  <c:v>26.29000000000001</c:v>
                </c:pt>
                <c:pt idx="362">
                  <c:v>25.979999999999986</c:v>
                </c:pt>
                <c:pt idx="363">
                  <c:v>26.259999999999987</c:v>
                </c:pt>
                <c:pt idx="364">
                  <c:v>26.479999999999986</c:v>
                </c:pt>
                <c:pt idx="365">
                  <c:v>26.7</c:v>
                </c:pt>
                <c:pt idx="366">
                  <c:v>26.669999999999987</c:v>
                </c:pt>
                <c:pt idx="367">
                  <c:v>26.54000000000001</c:v>
                </c:pt>
                <c:pt idx="368">
                  <c:v>26.670000000000005</c:v>
                </c:pt>
                <c:pt idx="369">
                  <c:v>26.129999999999992</c:v>
                </c:pt>
                <c:pt idx="370">
                  <c:v>25.839999999999993</c:v>
                </c:pt>
                <c:pt idx="371">
                  <c:v>25.5</c:v>
                </c:pt>
                <c:pt idx="372">
                  <c:v>25.429999999999989</c:v>
                </c:pt>
                <c:pt idx="373">
                  <c:v>25.399999999999988</c:v>
                </c:pt>
                <c:pt idx="374">
                  <c:v>25.179999999999996</c:v>
                </c:pt>
                <c:pt idx="375">
                  <c:v>25.159999999999997</c:v>
                </c:pt>
                <c:pt idx="376">
                  <c:v>25.160000000000007</c:v>
                </c:pt>
                <c:pt idx="377">
                  <c:v>25.129999999999992</c:v>
                </c:pt>
                <c:pt idx="378">
                  <c:v>25.259999999999987</c:v>
                </c:pt>
                <c:pt idx="379">
                  <c:v>25.51</c:v>
                </c:pt>
                <c:pt idx="380">
                  <c:v>25.269999999999989</c:v>
                </c:pt>
                <c:pt idx="381">
                  <c:v>25</c:v>
                </c:pt>
                <c:pt idx="382">
                  <c:v>25.089999999999989</c:v>
                </c:pt>
                <c:pt idx="383">
                  <c:v>25.219999999999988</c:v>
                </c:pt>
                <c:pt idx="384">
                  <c:v>25.399999999999988</c:v>
                </c:pt>
                <c:pt idx="385">
                  <c:v>25.580000000000002</c:v>
                </c:pt>
                <c:pt idx="386">
                  <c:v>25.370000000000015</c:v>
                </c:pt>
                <c:pt idx="387">
                  <c:v>24.810000000000031</c:v>
                </c:pt>
                <c:pt idx="388">
                  <c:v>25.190000000000008</c:v>
                </c:pt>
                <c:pt idx="389">
                  <c:v>25.939999999999987</c:v>
                </c:pt>
                <c:pt idx="390">
                  <c:v>26.189999999999987</c:v>
                </c:pt>
                <c:pt idx="391">
                  <c:v>26.700000000000006</c:v>
                </c:pt>
                <c:pt idx="392">
                  <c:v>27.450000000000006</c:v>
                </c:pt>
                <c:pt idx="393">
                  <c:v>27.660000000000007</c:v>
                </c:pt>
                <c:pt idx="394">
                  <c:v>28.560000000000002</c:v>
                </c:pt>
                <c:pt idx="395">
                  <c:v>28.47000000000001</c:v>
                </c:pt>
                <c:pt idx="396">
                  <c:v>29.089999999999986</c:v>
                </c:pt>
                <c:pt idx="397">
                  <c:v>29.27</c:v>
                </c:pt>
                <c:pt idx="398">
                  <c:v>29.650000000000031</c:v>
                </c:pt>
                <c:pt idx="399">
                  <c:v>29.73</c:v>
                </c:pt>
                <c:pt idx="400">
                  <c:v>27.370000000000005</c:v>
                </c:pt>
                <c:pt idx="401">
                  <c:v>29.200000000000006</c:v>
                </c:pt>
                <c:pt idx="402">
                  <c:v>29.50999999999998</c:v>
                </c:pt>
                <c:pt idx="403">
                  <c:v>29.99</c:v>
                </c:pt>
                <c:pt idx="404">
                  <c:v>28.7</c:v>
                </c:pt>
                <c:pt idx="405">
                  <c:v>28.299999999999986</c:v>
                </c:pt>
                <c:pt idx="406">
                  <c:v>27.600000000000005</c:v>
                </c:pt>
                <c:pt idx="407">
                  <c:v>28.3</c:v>
                </c:pt>
                <c:pt idx="408">
                  <c:v>28.399999999999988</c:v>
                </c:pt>
                <c:pt idx="409">
                  <c:v>28.279999999999987</c:v>
                </c:pt>
                <c:pt idx="410">
                  <c:v>28.090000000000014</c:v>
                </c:pt>
                <c:pt idx="411">
                  <c:v>28.27000000000001</c:v>
                </c:pt>
                <c:pt idx="412">
                  <c:v>27.969999999999924</c:v>
                </c:pt>
                <c:pt idx="413">
                  <c:v>27.939999999999987</c:v>
                </c:pt>
                <c:pt idx="414">
                  <c:v>27.870000000000005</c:v>
                </c:pt>
                <c:pt idx="415">
                  <c:v>27.51</c:v>
                </c:pt>
                <c:pt idx="416">
                  <c:v>27.649999999999988</c:v>
                </c:pt>
                <c:pt idx="417">
                  <c:v>28.039999999999981</c:v>
                </c:pt>
                <c:pt idx="418">
                  <c:v>28.369999999999987</c:v>
                </c:pt>
                <c:pt idx="419">
                  <c:v>28.229999999999986</c:v>
                </c:pt>
                <c:pt idx="420">
                  <c:v>28.310000000000031</c:v>
                </c:pt>
                <c:pt idx="421">
                  <c:v>28.259999999999987</c:v>
                </c:pt>
                <c:pt idx="422">
                  <c:v>27.840000000000003</c:v>
                </c:pt>
                <c:pt idx="423">
                  <c:v>28.02000000000001</c:v>
                </c:pt>
                <c:pt idx="424">
                  <c:v>27.919999999999987</c:v>
                </c:pt>
                <c:pt idx="425">
                  <c:v>27.930000000000007</c:v>
                </c:pt>
                <c:pt idx="426">
                  <c:v>28.120000000000005</c:v>
                </c:pt>
                <c:pt idx="427">
                  <c:v>28.420000000000016</c:v>
                </c:pt>
                <c:pt idx="428">
                  <c:v>28.5</c:v>
                </c:pt>
                <c:pt idx="429">
                  <c:v>28.359999999999996</c:v>
                </c:pt>
                <c:pt idx="430">
                  <c:v>28.249999999999989</c:v>
                </c:pt>
                <c:pt idx="431">
                  <c:v>28.069999999999986</c:v>
                </c:pt>
                <c:pt idx="432">
                  <c:v>28.150000000000031</c:v>
                </c:pt>
                <c:pt idx="433">
                  <c:v>27.739999999999988</c:v>
                </c:pt>
                <c:pt idx="434">
                  <c:v>27.709999999999987</c:v>
                </c:pt>
                <c:pt idx="435">
                  <c:v>27.839999999999993</c:v>
                </c:pt>
                <c:pt idx="436">
                  <c:v>27.879999999999992</c:v>
                </c:pt>
                <c:pt idx="437">
                  <c:v>27.859999999999996</c:v>
                </c:pt>
                <c:pt idx="438">
                  <c:v>27.830000000000005</c:v>
                </c:pt>
                <c:pt idx="439">
                  <c:v>27.669999999999987</c:v>
                </c:pt>
                <c:pt idx="440">
                  <c:v>27.669999999999987</c:v>
                </c:pt>
                <c:pt idx="441">
                  <c:v>27.51</c:v>
                </c:pt>
                <c:pt idx="442">
                  <c:v>27.100000000000005</c:v>
                </c:pt>
                <c:pt idx="443">
                  <c:v>26.860000000000014</c:v>
                </c:pt>
                <c:pt idx="444">
                  <c:v>26.759999999999987</c:v>
                </c:pt>
                <c:pt idx="445">
                  <c:v>26.490000000000009</c:v>
                </c:pt>
                <c:pt idx="446">
                  <c:v>26.319999999999993</c:v>
                </c:pt>
                <c:pt idx="447">
                  <c:v>26.230000000000008</c:v>
                </c:pt>
                <c:pt idx="448">
                  <c:v>26.759999999999987</c:v>
                </c:pt>
                <c:pt idx="449">
                  <c:v>26.679999999999993</c:v>
                </c:pt>
                <c:pt idx="450">
                  <c:v>26.649999999999977</c:v>
                </c:pt>
                <c:pt idx="451">
                  <c:v>26.74</c:v>
                </c:pt>
                <c:pt idx="452">
                  <c:v>26.739999999999988</c:v>
                </c:pt>
                <c:pt idx="453">
                  <c:v>27.139999999999997</c:v>
                </c:pt>
                <c:pt idx="454">
                  <c:v>27.679999999999996</c:v>
                </c:pt>
                <c:pt idx="455">
                  <c:v>28.200000000000006</c:v>
                </c:pt>
                <c:pt idx="456">
                  <c:v>28.159999999999997</c:v>
                </c:pt>
                <c:pt idx="457">
                  <c:v>28.159999999999997</c:v>
                </c:pt>
                <c:pt idx="458">
                  <c:v>28.229999999999986</c:v>
                </c:pt>
                <c:pt idx="459">
                  <c:v>28.02000000000001</c:v>
                </c:pt>
                <c:pt idx="460">
                  <c:v>27.839999999999993</c:v>
                </c:pt>
                <c:pt idx="461">
                  <c:v>27.639999999999997</c:v>
                </c:pt>
                <c:pt idx="462">
                  <c:v>28.189999999999987</c:v>
                </c:pt>
                <c:pt idx="463">
                  <c:v>28.069999999999986</c:v>
                </c:pt>
                <c:pt idx="464">
                  <c:v>28.17000000000003</c:v>
                </c:pt>
                <c:pt idx="465">
                  <c:v>28.24000000000002</c:v>
                </c:pt>
                <c:pt idx="466">
                  <c:v>28.140000000000004</c:v>
                </c:pt>
                <c:pt idx="467">
                  <c:v>28.22000000000001</c:v>
                </c:pt>
                <c:pt idx="468">
                  <c:v>28.190000000000008</c:v>
                </c:pt>
                <c:pt idx="469">
                  <c:v>28.419999999999987</c:v>
                </c:pt>
                <c:pt idx="470">
                  <c:v>28.080000000000013</c:v>
                </c:pt>
                <c:pt idx="471">
                  <c:v>27.939999999999987</c:v>
                </c:pt>
                <c:pt idx="472">
                  <c:v>27.689999999999987</c:v>
                </c:pt>
                <c:pt idx="473">
                  <c:v>28.469999999999924</c:v>
                </c:pt>
                <c:pt idx="474">
                  <c:v>28.750000000000011</c:v>
                </c:pt>
                <c:pt idx="475">
                  <c:v>28.650000000000031</c:v>
                </c:pt>
                <c:pt idx="476">
                  <c:v>28.680000000000007</c:v>
                </c:pt>
                <c:pt idx="477">
                  <c:v>28.610000000000031</c:v>
                </c:pt>
                <c:pt idx="478">
                  <c:v>28.730000000000008</c:v>
                </c:pt>
                <c:pt idx="479">
                  <c:v>28.53</c:v>
                </c:pt>
                <c:pt idx="480">
                  <c:v>28.540000000000003</c:v>
                </c:pt>
                <c:pt idx="481">
                  <c:v>28.950000000000006</c:v>
                </c:pt>
                <c:pt idx="482">
                  <c:v>28.900000000000016</c:v>
                </c:pt>
                <c:pt idx="483">
                  <c:v>29.109999999999996</c:v>
                </c:pt>
                <c:pt idx="484">
                  <c:v>29.109999999999996</c:v>
                </c:pt>
                <c:pt idx="485">
                  <c:v>29.289999999999921</c:v>
                </c:pt>
                <c:pt idx="486">
                  <c:v>29.330000000000005</c:v>
                </c:pt>
                <c:pt idx="487">
                  <c:v>29.49</c:v>
                </c:pt>
                <c:pt idx="488">
                  <c:v>29.200000000000006</c:v>
                </c:pt>
                <c:pt idx="489">
                  <c:v>29.209999999999987</c:v>
                </c:pt>
                <c:pt idx="490">
                  <c:v>29.159999999999993</c:v>
                </c:pt>
                <c:pt idx="491">
                  <c:v>28.900000000000016</c:v>
                </c:pt>
                <c:pt idx="492">
                  <c:v>28.920000000000016</c:v>
                </c:pt>
                <c:pt idx="493">
                  <c:v>29.140000000000004</c:v>
                </c:pt>
                <c:pt idx="494">
                  <c:v>29.230000000000008</c:v>
                </c:pt>
                <c:pt idx="495">
                  <c:v>28.530000000000015</c:v>
                </c:pt>
                <c:pt idx="496">
                  <c:v>28.679999999999993</c:v>
                </c:pt>
                <c:pt idx="497">
                  <c:v>28.52</c:v>
                </c:pt>
                <c:pt idx="498">
                  <c:v>28.659999999999993</c:v>
                </c:pt>
                <c:pt idx="499">
                  <c:v>28.630000000000031</c:v>
                </c:pt>
                <c:pt idx="500">
                  <c:v>28.479999999999986</c:v>
                </c:pt>
                <c:pt idx="501">
                  <c:v>28.850000000000005</c:v>
                </c:pt>
                <c:pt idx="502">
                  <c:v>29.22000000000001</c:v>
                </c:pt>
                <c:pt idx="503">
                  <c:v>29.240000000000009</c:v>
                </c:pt>
                <c:pt idx="504">
                  <c:v>29.170000000000005</c:v>
                </c:pt>
                <c:pt idx="505">
                  <c:v>28.439999999999987</c:v>
                </c:pt>
                <c:pt idx="506">
                  <c:v>28.25</c:v>
                </c:pt>
                <c:pt idx="507">
                  <c:v>29.169999999999987</c:v>
                </c:pt>
                <c:pt idx="508">
                  <c:v>29.429999999999989</c:v>
                </c:pt>
                <c:pt idx="509">
                  <c:v>29.48999999999992</c:v>
                </c:pt>
                <c:pt idx="510">
                  <c:v>30.169999999999987</c:v>
                </c:pt>
                <c:pt idx="511">
                  <c:v>30.429999999999989</c:v>
                </c:pt>
                <c:pt idx="512">
                  <c:v>31.680000000000007</c:v>
                </c:pt>
                <c:pt idx="513">
                  <c:v>32.260000000000012</c:v>
                </c:pt>
                <c:pt idx="514">
                  <c:v>31.219999999999988</c:v>
                </c:pt>
                <c:pt idx="515">
                  <c:v>31.810000000000031</c:v>
                </c:pt>
                <c:pt idx="516">
                  <c:v>31.799999999999986</c:v>
                </c:pt>
                <c:pt idx="517">
                  <c:v>31.799999999999986</c:v>
                </c:pt>
                <c:pt idx="518">
                  <c:v>32.230000000000018</c:v>
                </c:pt>
                <c:pt idx="519">
                  <c:v>32.870000000000005</c:v>
                </c:pt>
                <c:pt idx="520">
                  <c:v>32.870000000000005</c:v>
                </c:pt>
                <c:pt idx="521">
                  <c:v>32.870000000000005</c:v>
                </c:pt>
                <c:pt idx="522">
                  <c:v>31.540000000000003</c:v>
                </c:pt>
                <c:pt idx="523">
                  <c:v>31.099999999999984</c:v>
                </c:pt>
                <c:pt idx="524">
                  <c:v>31.779999999999987</c:v>
                </c:pt>
                <c:pt idx="525">
                  <c:v>31.829999999999988</c:v>
                </c:pt>
                <c:pt idx="526">
                  <c:v>32.470000000000006</c:v>
                </c:pt>
                <c:pt idx="527">
                  <c:v>32.20000000000001</c:v>
                </c:pt>
                <c:pt idx="528">
                  <c:v>32.08</c:v>
                </c:pt>
                <c:pt idx="529">
                  <c:v>32.519999999999982</c:v>
                </c:pt>
                <c:pt idx="530">
                  <c:v>32.280000000000008</c:v>
                </c:pt>
                <c:pt idx="531">
                  <c:v>32.160000000000032</c:v>
                </c:pt>
                <c:pt idx="532">
                  <c:v>31.830000000000005</c:v>
                </c:pt>
                <c:pt idx="533">
                  <c:v>32.75</c:v>
                </c:pt>
                <c:pt idx="534">
                  <c:v>32.790000000000013</c:v>
                </c:pt>
                <c:pt idx="535">
                  <c:v>31.98999999999992</c:v>
                </c:pt>
                <c:pt idx="536">
                  <c:v>32.449999999999996</c:v>
                </c:pt>
                <c:pt idx="537">
                  <c:v>32.630000000000017</c:v>
                </c:pt>
                <c:pt idx="538">
                  <c:v>31.680000000000007</c:v>
                </c:pt>
                <c:pt idx="539">
                  <c:v>32.030000000000008</c:v>
                </c:pt>
                <c:pt idx="540">
                  <c:v>32.390000000000008</c:v>
                </c:pt>
                <c:pt idx="541">
                  <c:v>31.539999999999981</c:v>
                </c:pt>
                <c:pt idx="542">
                  <c:v>32.050000000000004</c:v>
                </c:pt>
                <c:pt idx="543">
                  <c:v>32.050000000000004</c:v>
                </c:pt>
                <c:pt idx="544">
                  <c:v>32.42</c:v>
                </c:pt>
                <c:pt idx="545">
                  <c:v>32.650000000000006</c:v>
                </c:pt>
                <c:pt idx="546">
                  <c:v>32.91999999999998</c:v>
                </c:pt>
                <c:pt idx="547">
                  <c:v>32.75</c:v>
                </c:pt>
                <c:pt idx="548">
                  <c:v>32.859999999999992</c:v>
                </c:pt>
                <c:pt idx="549">
                  <c:v>32.670000000000009</c:v>
                </c:pt>
                <c:pt idx="550">
                  <c:v>32.890000000000008</c:v>
                </c:pt>
                <c:pt idx="551">
                  <c:v>33.160000000000011</c:v>
                </c:pt>
                <c:pt idx="552">
                  <c:v>32.31</c:v>
                </c:pt>
                <c:pt idx="553">
                  <c:v>32.040000000000006</c:v>
                </c:pt>
                <c:pt idx="554">
                  <c:v>32.370000000000005</c:v>
                </c:pt>
                <c:pt idx="555">
                  <c:v>32.480000000000004</c:v>
                </c:pt>
                <c:pt idx="556">
                  <c:v>32.889999999999986</c:v>
                </c:pt>
                <c:pt idx="557">
                  <c:v>33.889999999999993</c:v>
                </c:pt>
                <c:pt idx="558">
                  <c:v>34.01</c:v>
                </c:pt>
                <c:pt idx="559">
                  <c:v>34.4</c:v>
                </c:pt>
                <c:pt idx="560">
                  <c:v>33.710000000000015</c:v>
                </c:pt>
                <c:pt idx="561">
                  <c:v>34.090000000000011</c:v>
                </c:pt>
                <c:pt idx="562">
                  <c:v>33.030000000000008</c:v>
                </c:pt>
                <c:pt idx="563">
                  <c:v>33.380000000000003</c:v>
                </c:pt>
                <c:pt idx="564">
                  <c:v>34.06</c:v>
                </c:pt>
                <c:pt idx="565">
                  <c:v>34</c:v>
                </c:pt>
                <c:pt idx="566">
                  <c:v>33.970000000000006</c:v>
                </c:pt>
                <c:pt idx="567">
                  <c:v>34.03</c:v>
                </c:pt>
                <c:pt idx="568">
                  <c:v>33.659999999999989</c:v>
                </c:pt>
                <c:pt idx="569">
                  <c:v>33.720000000000013</c:v>
                </c:pt>
                <c:pt idx="570">
                  <c:v>33.670000000000009</c:v>
                </c:pt>
                <c:pt idx="571">
                  <c:v>33.879999999999995</c:v>
                </c:pt>
                <c:pt idx="572">
                  <c:v>34.58</c:v>
                </c:pt>
                <c:pt idx="573">
                  <c:v>34.400000000000006</c:v>
                </c:pt>
                <c:pt idx="574">
                  <c:v>34.08</c:v>
                </c:pt>
                <c:pt idx="575">
                  <c:v>34</c:v>
                </c:pt>
                <c:pt idx="576">
                  <c:v>34.01</c:v>
                </c:pt>
                <c:pt idx="577">
                  <c:v>34.670000000000009</c:v>
                </c:pt>
                <c:pt idx="578">
                  <c:v>34.580000000000005</c:v>
                </c:pt>
                <c:pt idx="579">
                  <c:v>34</c:v>
                </c:pt>
                <c:pt idx="580">
                  <c:v>34.170000000000009</c:v>
                </c:pt>
                <c:pt idx="581">
                  <c:v>33.809999999999981</c:v>
                </c:pt>
                <c:pt idx="582">
                  <c:v>33.41999999999998</c:v>
                </c:pt>
                <c:pt idx="583">
                  <c:v>34.13000000000001</c:v>
                </c:pt>
                <c:pt idx="584">
                  <c:v>34.389999999999993</c:v>
                </c:pt>
                <c:pt idx="585">
                  <c:v>34.359999999999992</c:v>
                </c:pt>
                <c:pt idx="586">
                  <c:v>34.210000000000015</c:v>
                </c:pt>
                <c:pt idx="587">
                  <c:v>34.349999999999994</c:v>
                </c:pt>
                <c:pt idx="588">
                  <c:v>34.370000000000005</c:v>
                </c:pt>
                <c:pt idx="589">
                  <c:v>34.400000000000006</c:v>
                </c:pt>
                <c:pt idx="590">
                  <c:v>35.360000000000014</c:v>
                </c:pt>
                <c:pt idx="591">
                  <c:v>35.240000000000009</c:v>
                </c:pt>
                <c:pt idx="592">
                  <c:v>35.520000000000017</c:v>
                </c:pt>
                <c:pt idx="593">
                  <c:v>35.420000000000016</c:v>
                </c:pt>
                <c:pt idx="594">
                  <c:v>35.380000000000003</c:v>
                </c:pt>
                <c:pt idx="595">
                  <c:v>35.650000000000006</c:v>
                </c:pt>
                <c:pt idx="596">
                  <c:v>35.650000000000006</c:v>
                </c:pt>
                <c:pt idx="597">
                  <c:v>35.650000000000006</c:v>
                </c:pt>
                <c:pt idx="598">
                  <c:v>37</c:v>
                </c:pt>
                <c:pt idx="599">
                  <c:v>36.319999999999986</c:v>
                </c:pt>
                <c:pt idx="600">
                  <c:v>36.04</c:v>
                </c:pt>
                <c:pt idx="601">
                  <c:v>35.800000000000004</c:v>
                </c:pt>
                <c:pt idx="602">
                  <c:v>36.230000000000011</c:v>
                </c:pt>
                <c:pt idx="603">
                  <c:v>35.56</c:v>
                </c:pt>
                <c:pt idx="604">
                  <c:v>32.589999999999982</c:v>
                </c:pt>
                <c:pt idx="605">
                  <c:v>27.799999999999986</c:v>
                </c:pt>
                <c:pt idx="606">
                  <c:v>24.8</c:v>
                </c:pt>
                <c:pt idx="607">
                  <c:v>24.8</c:v>
                </c:pt>
                <c:pt idx="608">
                  <c:v>22</c:v>
                </c:pt>
                <c:pt idx="609">
                  <c:v>22.639999999999997</c:v>
                </c:pt>
                <c:pt idx="610">
                  <c:v>22.549999999999986</c:v>
                </c:pt>
                <c:pt idx="611">
                  <c:v>21.53</c:v>
                </c:pt>
                <c:pt idx="612">
                  <c:v>21.350000000000005</c:v>
                </c:pt>
                <c:pt idx="613">
                  <c:v>21.040000000000003</c:v>
                </c:pt>
                <c:pt idx="614">
                  <c:v>22.869999999999987</c:v>
                </c:pt>
                <c:pt idx="615">
                  <c:v>23.389999999999986</c:v>
                </c:pt>
                <c:pt idx="616">
                  <c:v>20.869999999999987</c:v>
                </c:pt>
                <c:pt idx="617">
                  <c:v>25.600000000000005</c:v>
                </c:pt>
                <c:pt idx="618">
                  <c:v>26.11999999999999</c:v>
                </c:pt>
                <c:pt idx="619">
                  <c:v>24.929999999999989</c:v>
                </c:pt>
                <c:pt idx="620">
                  <c:v>24.839999999999993</c:v>
                </c:pt>
                <c:pt idx="621">
                  <c:v>25.3</c:v>
                </c:pt>
                <c:pt idx="622">
                  <c:v>27.439999999999987</c:v>
                </c:pt>
                <c:pt idx="623">
                  <c:v>28.479999999999986</c:v>
                </c:pt>
                <c:pt idx="624">
                  <c:v>28.140000000000004</c:v>
                </c:pt>
                <c:pt idx="625">
                  <c:v>28.140000000000004</c:v>
                </c:pt>
                <c:pt idx="626">
                  <c:v>27.779999999999987</c:v>
                </c:pt>
                <c:pt idx="627">
                  <c:v>27.930000000000007</c:v>
                </c:pt>
                <c:pt idx="628">
                  <c:v>26.97000000000001</c:v>
                </c:pt>
                <c:pt idx="629">
                  <c:v>26.319999999999993</c:v>
                </c:pt>
                <c:pt idx="630">
                  <c:v>26.130000000000031</c:v>
                </c:pt>
                <c:pt idx="631">
                  <c:v>26.47000000000001</c:v>
                </c:pt>
                <c:pt idx="632">
                  <c:v>26.47000000000001</c:v>
                </c:pt>
                <c:pt idx="633">
                  <c:v>26.67000000000003</c:v>
                </c:pt>
                <c:pt idx="634">
                  <c:v>25.579999999999984</c:v>
                </c:pt>
                <c:pt idx="635">
                  <c:v>25.379999999999992</c:v>
                </c:pt>
                <c:pt idx="636">
                  <c:v>25.109999999999996</c:v>
                </c:pt>
                <c:pt idx="637">
                  <c:v>26.049999999999986</c:v>
                </c:pt>
                <c:pt idx="638">
                  <c:v>26</c:v>
                </c:pt>
                <c:pt idx="639">
                  <c:v>25.95999999999998</c:v>
                </c:pt>
                <c:pt idx="640">
                  <c:v>26.430000000000007</c:v>
                </c:pt>
                <c:pt idx="641">
                  <c:v>26.309999999999985</c:v>
                </c:pt>
                <c:pt idx="642">
                  <c:v>26.169999999999987</c:v>
                </c:pt>
                <c:pt idx="643">
                  <c:v>26.690000000000015</c:v>
                </c:pt>
                <c:pt idx="644">
                  <c:v>26.77</c:v>
                </c:pt>
                <c:pt idx="645">
                  <c:v>27.020000000000021</c:v>
                </c:pt>
                <c:pt idx="646">
                  <c:v>26.859999999999996</c:v>
                </c:pt>
                <c:pt idx="647">
                  <c:v>26.709999999999987</c:v>
                </c:pt>
                <c:pt idx="648">
                  <c:v>26.560000000000002</c:v>
                </c:pt>
                <c:pt idx="649">
                  <c:v>26.650000000000031</c:v>
                </c:pt>
                <c:pt idx="650">
                  <c:v>26.740000000000009</c:v>
                </c:pt>
                <c:pt idx="651">
                  <c:v>26.570000000000011</c:v>
                </c:pt>
                <c:pt idx="652">
                  <c:v>26.97000000000001</c:v>
                </c:pt>
                <c:pt idx="653">
                  <c:v>27.019999999999985</c:v>
                </c:pt>
                <c:pt idx="654">
                  <c:v>27.279999999999987</c:v>
                </c:pt>
                <c:pt idx="655">
                  <c:v>27.77</c:v>
                </c:pt>
                <c:pt idx="656">
                  <c:v>27.730000000000018</c:v>
                </c:pt>
                <c:pt idx="657">
                  <c:v>28.10000000000003</c:v>
                </c:pt>
                <c:pt idx="658">
                  <c:v>27.810000000000031</c:v>
                </c:pt>
                <c:pt idx="659">
                  <c:v>28.159999999999993</c:v>
                </c:pt>
                <c:pt idx="660">
                  <c:v>28.75</c:v>
                </c:pt>
                <c:pt idx="661">
                  <c:v>29.050000000000011</c:v>
                </c:pt>
                <c:pt idx="662">
                  <c:v>29.739999999999988</c:v>
                </c:pt>
                <c:pt idx="663">
                  <c:v>28.35000000000003</c:v>
                </c:pt>
                <c:pt idx="664">
                  <c:v>28.589999999999989</c:v>
                </c:pt>
                <c:pt idx="665">
                  <c:v>29.149999999999977</c:v>
                </c:pt>
                <c:pt idx="666">
                  <c:v>29.360000000000014</c:v>
                </c:pt>
                <c:pt idx="667">
                  <c:v>29.10000000000003</c:v>
                </c:pt>
                <c:pt idx="668">
                  <c:v>28.429999999999989</c:v>
                </c:pt>
                <c:pt idx="669">
                  <c:v>28.529999999999987</c:v>
                </c:pt>
                <c:pt idx="670">
                  <c:v>27.900000000000016</c:v>
                </c:pt>
                <c:pt idx="671">
                  <c:v>27.590000000000014</c:v>
                </c:pt>
                <c:pt idx="672">
                  <c:v>27.52</c:v>
                </c:pt>
                <c:pt idx="673">
                  <c:v>28.680000000000007</c:v>
                </c:pt>
                <c:pt idx="674">
                  <c:v>29.130000000000031</c:v>
                </c:pt>
                <c:pt idx="675">
                  <c:v>29.099999999999984</c:v>
                </c:pt>
                <c:pt idx="676">
                  <c:v>28.179999999999993</c:v>
                </c:pt>
                <c:pt idx="677">
                  <c:v>28.650000000000031</c:v>
                </c:pt>
                <c:pt idx="678">
                  <c:v>28.73</c:v>
                </c:pt>
                <c:pt idx="679">
                  <c:v>28.51000000000003</c:v>
                </c:pt>
                <c:pt idx="680">
                  <c:v>28.109999999999996</c:v>
                </c:pt>
                <c:pt idx="681">
                  <c:v>28.400000000000016</c:v>
                </c:pt>
                <c:pt idx="682">
                  <c:v>28.120000000000015</c:v>
                </c:pt>
                <c:pt idx="683">
                  <c:v>28.60000000000003</c:v>
                </c:pt>
                <c:pt idx="684">
                  <c:v>29.02</c:v>
                </c:pt>
                <c:pt idx="685">
                  <c:v>28.409999999999986</c:v>
                </c:pt>
                <c:pt idx="686">
                  <c:v>28.979999999999986</c:v>
                </c:pt>
                <c:pt idx="687">
                  <c:v>29.640000000000004</c:v>
                </c:pt>
                <c:pt idx="688">
                  <c:v>28.930000000000007</c:v>
                </c:pt>
                <c:pt idx="689">
                  <c:v>28.939999999999987</c:v>
                </c:pt>
                <c:pt idx="690">
                  <c:v>28.589999999999929</c:v>
                </c:pt>
                <c:pt idx="691">
                  <c:v>28.820000000000011</c:v>
                </c:pt>
                <c:pt idx="692">
                  <c:v>28.439999999999987</c:v>
                </c:pt>
                <c:pt idx="693">
                  <c:v>28.070000000000011</c:v>
                </c:pt>
                <c:pt idx="694">
                  <c:v>28.700000000000006</c:v>
                </c:pt>
                <c:pt idx="695">
                  <c:v>28.739999999999988</c:v>
                </c:pt>
                <c:pt idx="696">
                  <c:v>28.769999999999989</c:v>
                </c:pt>
                <c:pt idx="697">
                  <c:v>29.200000000000006</c:v>
                </c:pt>
                <c:pt idx="698">
                  <c:v>29.460000000000019</c:v>
                </c:pt>
                <c:pt idx="699">
                  <c:v>29.150000000000031</c:v>
                </c:pt>
                <c:pt idx="700">
                  <c:v>29.450000000000006</c:v>
                </c:pt>
                <c:pt idx="701">
                  <c:v>29.200000000000006</c:v>
                </c:pt>
                <c:pt idx="702">
                  <c:v>29.040000000000003</c:v>
                </c:pt>
                <c:pt idx="703">
                  <c:v>29.150000000000031</c:v>
                </c:pt>
                <c:pt idx="704">
                  <c:v>28.499999999999989</c:v>
                </c:pt>
                <c:pt idx="705">
                  <c:v>28.709999999999987</c:v>
                </c:pt>
                <c:pt idx="706">
                  <c:v>28.48999999999992</c:v>
                </c:pt>
                <c:pt idx="707">
                  <c:v>28.090000000000014</c:v>
                </c:pt>
                <c:pt idx="708">
                  <c:v>27.61999999999999</c:v>
                </c:pt>
                <c:pt idx="709">
                  <c:v>26.190000000000015</c:v>
                </c:pt>
                <c:pt idx="710">
                  <c:v>26.22000000000001</c:v>
                </c:pt>
                <c:pt idx="711">
                  <c:v>26.659999999999997</c:v>
                </c:pt>
                <c:pt idx="712">
                  <c:v>25.419999999999987</c:v>
                </c:pt>
                <c:pt idx="713">
                  <c:v>25.349999999999984</c:v>
                </c:pt>
                <c:pt idx="714">
                  <c:v>25.689999999999987</c:v>
                </c:pt>
                <c:pt idx="715">
                  <c:v>26.400000000000016</c:v>
                </c:pt>
                <c:pt idx="716">
                  <c:v>26.310000000000031</c:v>
                </c:pt>
                <c:pt idx="717">
                  <c:v>25.779999999999987</c:v>
                </c:pt>
                <c:pt idx="718">
                  <c:v>25.779999999999987</c:v>
                </c:pt>
                <c:pt idx="719">
                  <c:v>24.54000000000001</c:v>
                </c:pt>
                <c:pt idx="720">
                  <c:v>25.500000000000011</c:v>
                </c:pt>
                <c:pt idx="721">
                  <c:v>25.930000000000007</c:v>
                </c:pt>
                <c:pt idx="722">
                  <c:v>26.060000000000002</c:v>
                </c:pt>
                <c:pt idx="723">
                  <c:v>25.890000000000004</c:v>
                </c:pt>
                <c:pt idx="724">
                  <c:v>26</c:v>
                </c:pt>
                <c:pt idx="725">
                  <c:v>26.600000000000005</c:v>
                </c:pt>
                <c:pt idx="726">
                  <c:v>27.339999999999993</c:v>
                </c:pt>
                <c:pt idx="727">
                  <c:v>26.459999999999987</c:v>
                </c:pt>
                <c:pt idx="728">
                  <c:v>26.910000000000007</c:v>
                </c:pt>
                <c:pt idx="729">
                  <c:v>26.760000000000009</c:v>
                </c:pt>
                <c:pt idx="730">
                  <c:v>27.109999999999996</c:v>
                </c:pt>
                <c:pt idx="731">
                  <c:v>28.29000000000002</c:v>
                </c:pt>
                <c:pt idx="732">
                  <c:v>28.469999999999924</c:v>
                </c:pt>
                <c:pt idx="733">
                  <c:v>28.810000000000031</c:v>
                </c:pt>
                <c:pt idx="734">
                  <c:v>28.109999999999996</c:v>
                </c:pt>
                <c:pt idx="735">
                  <c:v>29.590000000000014</c:v>
                </c:pt>
                <c:pt idx="736">
                  <c:v>30.620000000000015</c:v>
                </c:pt>
                <c:pt idx="737">
                  <c:v>29.52</c:v>
                </c:pt>
                <c:pt idx="738">
                  <c:v>29.310000000000031</c:v>
                </c:pt>
                <c:pt idx="739">
                  <c:v>29.129999999999992</c:v>
                </c:pt>
                <c:pt idx="740">
                  <c:v>28.899999999999988</c:v>
                </c:pt>
                <c:pt idx="741">
                  <c:v>28.939999999999987</c:v>
                </c:pt>
                <c:pt idx="742">
                  <c:v>30.069999999999983</c:v>
                </c:pt>
                <c:pt idx="743">
                  <c:v>29.290000000000003</c:v>
                </c:pt>
                <c:pt idx="744">
                  <c:v>28.93999999999998</c:v>
                </c:pt>
                <c:pt idx="745">
                  <c:v>29.059999999999985</c:v>
                </c:pt>
                <c:pt idx="746">
                  <c:v>28.260000000000009</c:v>
                </c:pt>
                <c:pt idx="747">
                  <c:v>27.320000000000011</c:v>
                </c:pt>
                <c:pt idx="748">
                  <c:v>26.729999999999979</c:v>
                </c:pt>
                <c:pt idx="749">
                  <c:v>26.400000000000016</c:v>
                </c:pt>
                <c:pt idx="750">
                  <c:v>25.870000000000015</c:v>
                </c:pt>
                <c:pt idx="751">
                  <c:v>25.550000000000033</c:v>
                </c:pt>
                <c:pt idx="752">
                  <c:v>25.940000000000012</c:v>
                </c:pt>
                <c:pt idx="753">
                  <c:v>25.910000000000007</c:v>
                </c:pt>
                <c:pt idx="754">
                  <c:v>25.780000000000012</c:v>
                </c:pt>
                <c:pt idx="755">
                  <c:v>25.840000000000014</c:v>
                </c:pt>
                <c:pt idx="756">
                  <c:v>26.559999999999985</c:v>
                </c:pt>
                <c:pt idx="757">
                  <c:v>25.450000000000006</c:v>
                </c:pt>
                <c:pt idx="758">
                  <c:v>25.079999999999988</c:v>
                </c:pt>
                <c:pt idx="759">
                  <c:v>24.900000000000006</c:v>
                </c:pt>
                <c:pt idx="760">
                  <c:v>25.00999999999998</c:v>
                </c:pt>
                <c:pt idx="761">
                  <c:v>25</c:v>
                </c:pt>
                <c:pt idx="762">
                  <c:v>24.399999999999988</c:v>
                </c:pt>
                <c:pt idx="763">
                  <c:v>24.530000000000015</c:v>
                </c:pt>
                <c:pt idx="764">
                  <c:v>24.399999999999988</c:v>
                </c:pt>
                <c:pt idx="765">
                  <c:v>24</c:v>
                </c:pt>
                <c:pt idx="766">
                  <c:v>25.409999999999986</c:v>
                </c:pt>
                <c:pt idx="767">
                  <c:v>25.120000000000015</c:v>
                </c:pt>
                <c:pt idx="768">
                  <c:v>23.990000000000009</c:v>
                </c:pt>
                <c:pt idx="769">
                  <c:v>23.55</c:v>
                </c:pt>
                <c:pt idx="770">
                  <c:v>23.97</c:v>
                </c:pt>
                <c:pt idx="771">
                  <c:v>24.270000000000021</c:v>
                </c:pt>
                <c:pt idx="772">
                  <c:v>23.25</c:v>
                </c:pt>
                <c:pt idx="773">
                  <c:v>23.289999999999921</c:v>
                </c:pt>
                <c:pt idx="774">
                  <c:v>23.479999999999986</c:v>
                </c:pt>
                <c:pt idx="775">
                  <c:v>23.570000000000011</c:v>
                </c:pt>
                <c:pt idx="776">
                  <c:v>23.440000000000012</c:v>
                </c:pt>
                <c:pt idx="777">
                  <c:v>23.440000000000012</c:v>
                </c:pt>
                <c:pt idx="778">
                  <c:v>23.440000000000012</c:v>
                </c:pt>
                <c:pt idx="779">
                  <c:v>23.440000000000012</c:v>
                </c:pt>
                <c:pt idx="780">
                  <c:v>23.440000000000012</c:v>
                </c:pt>
                <c:pt idx="781">
                  <c:v>23.440000000000012</c:v>
                </c:pt>
                <c:pt idx="782">
                  <c:v>29.099999999999984</c:v>
                </c:pt>
                <c:pt idx="783">
                  <c:v>27.35000000000003</c:v>
                </c:pt>
                <c:pt idx="784">
                  <c:v>26.830000000000005</c:v>
                </c:pt>
                <c:pt idx="785">
                  <c:v>26.72000000000001</c:v>
                </c:pt>
                <c:pt idx="786">
                  <c:v>26.109999999999996</c:v>
                </c:pt>
                <c:pt idx="787">
                  <c:v>25.5</c:v>
                </c:pt>
                <c:pt idx="788">
                  <c:v>25.839999999999975</c:v>
                </c:pt>
                <c:pt idx="789">
                  <c:v>26.459999999999987</c:v>
                </c:pt>
                <c:pt idx="790">
                  <c:v>27.400000000000016</c:v>
                </c:pt>
                <c:pt idx="791">
                  <c:v>26.590000000000003</c:v>
                </c:pt>
                <c:pt idx="792">
                  <c:v>27.350000000000005</c:v>
                </c:pt>
                <c:pt idx="793">
                  <c:v>28.439999999999987</c:v>
                </c:pt>
                <c:pt idx="794">
                  <c:v>27.370000000000015</c:v>
                </c:pt>
                <c:pt idx="795">
                  <c:v>27.51000000000003</c:v>
                </c:pt>
                <c:pt idx="796">
                  <c:v>27.400000000000016</c:v>
                </c:pt>
                <c:pt idx="797">
                  <c:v>27.080000000000002</c:v>
                </c:pt>
                <c:pt idx="798">
                  <c:v>27.090000000000014</c:v>
                </c:pt>
                <c:pt idx="799">
                  <c:v>27.179999999999993</c:v>
                </c:pt>
                <c:pt idx="800">
                  <c:v>27.29000000000001</c:v>
                </c:pt>
                <c:pt idx="801">
                  <c:v>27.890000000000004</c:v>
                </c:pt>
                <c:pt idx="802">
                  <c:v>28.11999999999999</c:v>
                </c:pt>
                <c:pt idx="803">
                  <c:v>28.400000000000016</c:v>
                </c:pt>
                <c:pt idx="804">
                  <c:v>28.300000000000033</c:v>
                </c:pt>
                <c:pt idx="805">
                  <c:v>28.649999999999988</c:v>
                </c:pt>
                <c:pt idx="806">
                  <c:v>28.29000000000001</c:v>
                </c:pt>
                <c:pt idx="807">
                  <c:v>28.129999999999992</c:v>
                </c:pt>
                <c:pt idx="808">
                  <c:v>28.899999999999988</c:v>
                </c:pt>
                <c:pt idx="809">
                  <c:v>28.700000000000006</c:v>
                </c:pt>
                <c:pt idx="810">
                  <c:v>28.349999999999984</c:v>
                </c:pt>
                <c:pt idx="811">
                  <c:v>28.339999999999993</c:v>
                </c:pt>
                <c:pt idx="812">
                  <c:v>28.139999999999997</c:v>
                </c:pt>
                <c:pt idx="813">
                  <c:v>27.7</c:v>
                </c:pt>
                <c:pt idx="814">
                  <c:v>27.099999999999987</c:v>
                </c:pt>
                <c:pt idx="815">
                  <c:v>27.7</c:v>
                </c:pt>
                <c:pt idx="816">
                  <c:v>27.620000000000005</c:v>
                </c:pt>
                <c:pt idx="817">
                  <c:v>26.5</c:v>
                </c:pt>
                <c:pt idx="818">
                  <c:v>26.569999999999983</c:v>
                </c:pt>
                <c:pt idx="819">
                  <c:v>27.069999999999986</c:v>
                </c:pt>
                <c:pt idx="820">
                  <c:v>27.189999999999987</c:v>
                </c:pt>
                <c:pt idx="821">
                  <c:v>28.089999999999989</c:v>
                </c:pt>
                <c:pt idx="822">
                  <c:v>29.649999999999977</c:v>
                </c:pt>
                <c:pt idx="823">
                  <c:v>29.380000000000013</c:v>
                </c:pt>
                <c:pt idx="824">
                  <c:v>29.789999999999921</c:v>
                </c:pt>
                <c:pt idx="825">
                  <c:v>29.900000000000016</c:v>
                </c:pt>
                <c:pt idx="826">
                  <c:v>28.55</c:v>
                </c:pt>
                <c:pt idx="827">
                  <c:v>27.55</c:v>
                </c:pt>
                <c:pt idx="828">
                  <c:v>27.949999999999918</c:v>
                </c:pt>
                <c:pt idx="829">
                  <c:v>28.129999999999992</c:v>
                </c:pt>
                <c:pt idx="830">
                  <c:v>28.500000000000011</c:v>
                </c:pt>
                <c:pt idx="831">
                  <c:v>28.640000000000004</c:v>
                </c:pt>
                <c:pt idx="832">
                  <c:v>28.979999999999986</c:v>
                </c:pt>
                <c:pt idx="833">
                  <c:v>28.589999999999929</c:v>
                </c:pt>
                <c:pt idx="834">
                  <c:v>27.959999999999987</c:v>
                </c:pt>
                <c:pt idx="835">
                  <c:v>28.779999999999987</c:v>
                </c:pt>
                <c:pt idx="836">
                  <c:v>28.729999999999979</c:v>
                </c:pt>
                <c:pt idx="837">
                  <c:v>28.430000000000017</c:v>
                </c:pt>
                <c:pt idx="838">
                  <c:v>29.239999999999988</c:v>
                </c:pt>
                <c:pt idx="839">
                  <c:v>29.3</c:v>
                </c:pt>
                <c:pt idx="840">
                  <c:v>29.149999999999977</c:v>
                </c:pt>
                <c:pt idx="841">
                  <c:v>29.299999999999986</c:v>
                </c:pt>
                <c:pt idx="842">
                  <c:v>29.650000000000031</c:v>
                </c:pt>
                <c:pt idx="843">
                  <c:v>29.25</c:v>
                </c:pt>
                <c:pt idx="844">
                  <c:v>29.329999999999984</c:v>
                </c:pt>
                <c:pt idx="845">
                  <c:v>29.47000000000001</c:v>
                </c:pt>
                <c:pt idx="846">
                  <c:v>29.320000000000011</c:v>
                </c:pt>
                <c:pt idx="847">
                  <c:v>28.499999999999989</c:v>
                </c:pt>
                <c:pt idx="848">
                  <c:v>27.760000000000009</c:v>
                </c:pt>
                <c:pt idx="849">
                  <c:v>27.709999999999987</c:v>
                </c:pt>
                <c:pt idx="850">
                  <c:v>28.140000000000004</c:v>
                </c:pt>
                <c:pt idx="851">
                  <c:v>28.140000000000004</c:v>
                </c:pt>
                <c:pt idx="852">
                  <c:v>28.140000000000004</c:v>
                </c:pt>
                <c:pt idx="853">
                  <c:v>28.219999999999988</c:v>
                </c:pt>
                <c:pt idx="854">
                  <c:v>28.430000000000007</c:v>
                </c:pt>
                <c:pt idx="855">
                  <c:v>28.580000000000023</c:v>
                </c:pt>
                <c:pt idx="856">
                  <c:v>28.50999999999998</c:v>
                </c:pt>
                <c:pt idx="857">
                  <c:v>28.54000000000001</c:v>
                </c:pt>
                <c:pt idx="858">
                  <c:v>28.47000000000001</c:v>
                </c:pt>
                <c:pt idx="859">
                  <c:v>28.069999999999986</c:v>
                </c:pt>
                <c:pt idx="860">
                  <c:v>27.769999999999989</c:v>
                </c:pt>
                <c:pt idx="861">
                  <c:v>27.870000000000005</c:v>
                </c:pt>
                <c:pt idx="862">
                  <c:v>28.370000000000005</c:v>
                </c:pt>
                <c:pt idx="863">
                  <c:v>28.319999999999993</c:v>
                </c:pt>
                <c:pt idx="864">
                  <c:v>28.310000000000031</c:v>
                </c:pt>
                <c:pt idx="865">
                  <c:v>27.939999999999987</c:v>
                </c:pt>
                <c:pt idx="866">
                  <c:v>27.349999999999987</c:v>
                </c:pt>
                <c:pt idx="867">
                  <c:v>27.860000000000014</c:v>
                </c:pt>
                <c:pt idx="868">
                  <c:v>27.860000000000014</c:v>
                </c:pt>
                <c:pt idx="869">
                  <c:v>27.459999999999987</c:v>
                </c:pt>
                <c:pt idx="870">
                  <c:v>27.539999999999981</c:v>
                </c:pt>
                <c:pt idx="871">
                  <c:v>27.859999999999996</c:v>
                </c:pt>
                <c:pt idx="872">
                  <c:v>28.060000000000002</c:v>
                </c:pt>
                <c:pt idx="873">
                  <c:v>28.250000000000011</c:v>
                </c:pt>
                <c:pt idx="874">
                  <c:v>28.500000000000011</c:v>
                </c:pt>
                <c:pt idx="875">
                  <c:v>28.52000000000001</c:v>
                </c:pt>
                <c:pt idx="876">
                  <c:v>28.849999999999987</c:v>
                </c:pt>
                <c:pt idx="877">
                  <c:v>29.269999999999989</c:v>
                </c:pt>
                <c:pt idx="878">
                  <c:v>29.2</c:v>
                </c:pt>
                <c:pt idx="879">
                  <c:v>29.709999999999987</c:v>
                </c:pt>
                <c:pt idx="880">
                  <c:v>29.709999999999987</c:v>
                </c:pt>
                <c:pt idx="881">
                  <c:v>30.099999999999984</c:v>
                </c:pt>
                <c:pt idx="882">
                  <c:v>30.780000000000012</c:v>
                </c:pt>
                <c:pt idx="883">
                  <c:v>30.609999999999996</c:v>
                </c:pt>
                <c:pt idx="884">
                  <c:v>31</c:v>
                </c:pt>
                <c:pt idx="885">
                  <c:v>31.74000000000002</c:v>
                </c:pt>
                <c:pt idx="886">
                  <c:v>32.20000000000001</c:v>
                </c:pt>
                <c:pt idx="887">
                  <c:v>32.20000000000001</c:v>
                </c:pt>
                <c:pt idx="888">
                  <c:v>32.290000000000013</c:v>
                </c:pt>
                <c:pt idx="889">
                  <c:v>31.450000000000006</c:v>
                </c:pt>
                <c:pt idx="890">
                  <c:v>31.310000000000031</c:v>
                </c:pt>
                <c:pt idx="891">
                  <c:v>31.919999999999987</c:v>
                </c:pt>
                <c:pt idx="892">
                  <c:v>32.090000000000011</c:v>
                </c:pt>
                <c:pt idx="893">
                  <c:v>32.14</c:v>
                </c:pt>
                <c:pt idx="894">
                  <c:v>32.04000000000002</c:v>
                </c:pt>
                <c:pt idx="895">
                  <c:v>32.11</c:v>
                </c:pt>
                <c:pt idx="896">
                  <c:v>32.000000000000007</c:v>
                </c:pt>
                <c:pt idx="897">
                  <c:v>32.449999999999996</c:v>
                </c:pt>
                <c:pt idx="898">
                  <c:v>32.44</c:v>
                </c:pt>
                <c:pt idx="899">
                  <c:v>33.050000000000004</c:v>
                </c:pt>
                <c:pt idx="900">
                  <c:v>33.430000000000014</c:v>
                </c:pt>
                <c:pt idx="901">
                  <c:v>33.13000000000001</c:v>
                </c:pt>
                <c:pt idx="902">
                  <c:v>33.030000000000008</c:v>
                </c:pt>
                <c:pt idx="903">
                  <c:v>32.360000000000007</c:v>
                </c:pt>
                <c:pt idx="904">
                  <c:v>32.909999999999989</c:v>
                </c:pt>
                <c:pt idx="905">
                  <c:v>32.9</c:v>
                </c:pt>
                <c:pt idx="906">
                  <c:v>32.960000000000015</c:v>
                </c:pt>
                <c:pt idx="907">
                  <c:v>32.75</c:v>
                </c:pt>
                <c:pt idx="908">
                  <c:v>32.420000000000009</c:v>
                </c:pt>
                <c:pt idx="909">
                  <c:v>32.600000000000009</c:v>
                </c:pt>
                <c:pt idx="910">
                  <c:v>33.1</c:v>
                </c:pt>
                <c:pt idx="911">
                  <c:v>33.5</c:v>
                </c:pt>
                <c:pt idx="912">
                  <c:v>33.06</c:v>
                </c:pt>
                <c:pt idx="913">
                  <c:v>32.650000000000006</c:v>
                </c:pt>
                <c:pt idx="914">
                  <c:v>32.25</c:v>
                </c:pt>
                <c:pt idx="915">
                  <c:v>32.400000000000006</c:v>
                </c:pt>
                <c:pt idx="916">
                  <c:v>32.51</c:v>
                </c:pt>
                <c:pt idx="917">
                  <c:v>32.339999999999996</c:v>
                </c:pt>
                <c:pt idx="918">
                  <c:v>32.100000000000009</c:v>
                </c:pt>
                <c:pt idx="919">
                  <c:v>32.220000000000013</c:v>
                </c:pt>
                <c:pt idx="920">
                  <c:v>31.540000000000003</c:v>
                </c:pt>
                <c:pt idx="921">
                  <c:v>31.469999999999924</c:v>
                </c:pt>
                <c:pt idx="922">
                  <c:v>31.199999999999978</c:v>
                </c:pt>
                <c:pt idx="923">
                  <c:v>31.299999999999986</c:v>
                </c:pt>
                <c:pt idx="924">
                  <c:v>31.069999999999986</c:v>
                </c:pt>
                <c:pt idx="925">
                  <c:v>31.349999999999984</c:v>
                </c:pt>
                <c:pt idx="926">
                  <c:v>31.810000000000031</c:v>
                </c:pt>
                <c:pt idx="927">
                  <c:v>31.179999999999993</c:v>
                </c:pt>
                <c:pt idx="928">
                  <c:v>31.25</c:v>
                </c:pt>
                <c:pt idx="929">
                  <c:v>31.379999999999992</c:v>
                </c:pt>
                <c:pt idx="930">
                  <c:v>31.530000000000015</c:v>
                </c:pt>
                <c:pt idx="931">
                  <c:v>31.769999999999982</c:v>
                </c:pt>
                <c:pt idx="932">
                  <c:v>32.27000000000001</c:v>
                </c:pt>
                <c:pt idx="933">
                  <c:v>32.5</c:v>
                </c:pt>
                <c:pt idx="934">
                  <c:v>32.480000000000004</c:v>
                </c:pt>
                <c:pt idx="935">
                  <c:v>32.75</c:v>
                </c:pt>
                <c:pt idx="936">
                  <c:v>32.949999999999996</c:v>
                </c:pt>
                <c:pt idx="937">
                  <c:v>32.590000000000011</c:v>
                </c:pt>
                <c:pt idx="938">
                  <c:v>32.370000000000005</c:v>
                </c:pt>
                <c:pt idx="939">
                  <c:v>32.580000000000005</c:v>
                </c:pt>
                <c:pt idx="940">
                  <c:v>32.25</c:v>
                </c:pt>
                <c:pt idx="941">
                  <c:v>32.220000000000013</c:v>
                </c:pt>
                <c:pt idx="942">
                  <c:v>32.550000000000004</c:v>
                </c:pt>
                <c:pt idx="943">
                  <c:v>32.81</c:v>
                </c:pt>
                <c:pt idx="944">
                  <c:v>33.14</c:v>
                </c:pt>
                <c:pt idx="945">
                  <c:v>33.20000000000001</c:v>
                </c:pt>
                <c:pt idx="946">
                  <c:v>33.20000000000001</c:v>
                </c:pt>
                <c:pt idx="947">
                  <c:v>33.11</c:v>
                </c:pt>
                <c:pt idx="948">
                  <c:v>33.190000000000012</c:v>
                </c:pt>
                <c:pt idx="949">
                  <c:v>32.910000000000004</c:v>
                </c:pt>
                <c:pt idx="950">
                  <c:v>32.93</c:v>
                </c:pt>
                <c:pt idx="951">
                  <c:v>32.949999999999989</c:v>
                </c:pt>
                <c:pt idx="952">
                  <c:v>32.650000000000006</c:v>
                </c:pt>
                <c:pt idx="953">
                  <c:v>33</c:v>
                </c:pt>
                <c:pt idx="954">
                  <c:v>33.550000000000004</c:v>
                </c:pt>
                <c:pt idx="955">
                  <c:v>33.380000000000003</c:v>
                </c:pt>
                <c:pt idx="956">
                  <c:v>33.31</c:v>
                </c:pt>
                <c:pt idx="957">
                  <c:v>33.58</c:v>
                </c:pt>
                <c:pt idx="958">
                  <c:v>34.210000000000008</c:v>
                </c:pt>
                <c:pt idx="959">
                  <c:v>34.20000000000001</c:v>
                </c:pt>
                <c:pt idx="960">
                  <c:v>34.56</c:v>
                </c:pt>
                <c:pt idx="961">
                  <c:v>34.949999999999996</c:v>
                </c:pt>
                <c:pt idx="962">
                  <c:v>34.770000000000003</c:v>
                </c:pt>
                <c:pt idx="963">
                  <c:v>34.819999999999993</c:v>
                </c:pt>
                <c:pt idx="964">
                  <c:v>35.030000000000008</c:v>
                </c:pt>
                <c:pt idx="965">
                  <c:v>34.650000000000006</c:v>
                </c:pt>
                <c:pt idx="966">
                  <c:v>34.400000000000006</c:v>
                </c:pt>
                <c:pt idx="967">
                  <c:v>34.18</c:v>
                </c:pt>
                <c:pt idx="968">
                  <c:v>34.70000000000001</c:v>
                </c:pt>
                <c:pt idx="969">
                  <c:v>34.859999999999992</c:v>
                </c:pt>
                <c:pt idx="970">
                  <c:v>35.349999999999994</c:v>
                </c:pt>
                <c:pt idx="971">
                  <c:v>35.860000000000007</c:v>
                </c:pt>
                <c:pt idx="972">
                  <c:v>35.91999999999998</c:v>
                </c:pt>
                <c:pt idx="973">
                  <c:v>35.559999999999981</c:v>
                </c:pt>
                <c:pt idx="974">
                  <c:v>35.800000000000004</c:v>
                </c:pt>
                <c:pt idx="975">
                  <c:v>36.349999999999987</c:v>
                </c:pt>
                <c:pt idx="976">
                  <c:v>36.900000000000006</c:v>
                </c:pt>
                <c:pt idx="977">
                  <c:v>36.730000000000011</c:v>
                </c:pt>
                <c:pt idx="978">
                  <c:v>36.75</c:v>
                </c:pt>
                <c:pt idx="979">
                  <c:v>36.75</c:v>
                </c:pt>
                <c:pt idx="980">
                  <c:v>36.730000000000011</c:v>
                </c:pt>
                <c:pt idx="981">
                  <c:v>36.949999999999989</c:v>
                </c:pt>
                <c:pt idx="982">
                  <c:v>37.24</c:v>
                </c:pt>
                <c:pt idx="983">
                  <c:v>37.500000000000007</c:v>
                </c:pt>
                <c:pt idx="984">
                  <c:v>38.050000000000004</c:v>
                </c:pt>
                <c:pt idx="985">
                  <c:v>37.839999999999996</c:v>
                </c:pt>
                <c:pt idx="986">
                  <c:v>38.180000000000007</c:v>
                </c:pt>
                <c:pt idx="987">
                  <c:v>38.379999999999995</c:v>
                </c:pt>
                <c:pt idx="988">
                  <c:v>38.70000000000001</c:v>
                </c:pt>
                <c:pt idx="989">
                  <c:v>38.859999999999992</c:v>
                </c:pt>
                <c:pt idx="990">
                  <c:v>38.790000000000013</c:v>
                </c:pt>
                <c:pt idx="991">
                  <c:v>39.5</c:v>
                </c:pt>
                <c:pt idx="992">
                  <c:v>38.910000000000004</c:v>
                </c:pt>
                <c:pt idx="993">
                  <c:v>39.47</c:v>
                </c:pt>
                <c:pt idx="994">
                  <c:v>39.70000000000001</c:v>
                </c:pt>
                <c:pt idx="995">
                  <c:v>39.870000000000005</c:v>
                </c:pt>
                <c:pt idx="996">
                  <c:v>39.870000000000005</c:v>
                </c:pt>
                <c:pt idx="997">
                  <c:v>40.050000000000004</c:v>
                </c:pt>
                <c:pt idx="998">
                  <c:v>39.309999999999995</c:v>
                </c:pt>
                <c:pt idx="999">
                  <c:v>38.77000000000001</c:v>
                </c:pt>
                <c:pt idx="1000">
                  <c:v>38.31</c:v>
                </c:pt>
                <c:pt idx="1001">
                  <c:v>38.35</c:v>
                </c:pt>
                <c:pt idx="1002">
                  <c:v>38.420000000000009</c:v>
                </c:pt>
                <c:pt idx="1003">
                  <c:v>38.47</c:v>
                </c:pt>
                <c:pt idx="1004">
                  <c:v>38.410000000000004</c:v>
                </c:pt>
                <c:pt idx="1005">
                  <c:v>37.849999999999987</c:v>
                </c:pt>
                <c:pt idx="1006">
                  <c:v>37.659999999999989</c:v>
                </c:pt>
                <c:pt idx="1007">
                  <c:v>37.4</c:v>
                </c:pt>
                <c:pt idx="1008">
                  <c:v>36.920000000000009</c:v>
                </c:pt>
                <c:pt idx="1009">
                  <c:v>36.70000000000001</c:v>
                </c:pt>
                <c:pt idx="1010">
                  <c:v>36.97</c:v>
                </c:pt>
                <c:pt idx="1011">
                  <c:v>37.31</c:v>
                </c:pt>
                <c:pt idx="1012">
                  <c:v>37.430000000000007</c:v>
                </c:pt>
                <c:pt idx="1013">
                  <c:v>37.53</c:v>
                </c:pt>
                <c:pt idx="1014">
                  <c:v>37.970000000000006</c:v>
                </c:pt>
                <c:pt idx="1015">
                  <c:v>38.059999999999981</c:v>
                </c:pt>
                <c:pt idx="1016">
                  <c:v>38.930000000000007</c:v>
                </c:pt>
                <c:pt idx="1017">
                  <c:v>38.900000000000006</c:v>
                </c:pt>
                <c:pt idx="1018">
                  <c:v>38.210000000000015</c:v>
                </c:pt>
                <c:pt idx="1019">
                  <c:v>38.309999999999995</c:v>
                </c:pt>
                <c:pt idx="1020">
                  <c:v>37.790000000000013</c:v>
                </c:pt>
                <c:pt idx="1021">
                  <c:v>37.27000000000001</c:v>
                </c:pt>
                <c:pt idx="1022">
                  <c:v>37.58</c:v>
                </c:pt>
                <c:pt idx="1023">
                  <c:v>37.740000000000009</c:v>
                </c:pt>
                <c:pt idx="1024">
                  <c:v>37.51</c:v>
                </c:pt>
                <c:pt idx="1025">
                  <c:v>37.359999999999992</c:v>
                </c:pt>
                <c:pt idx="1026">
                  <c:v>37.449999999999996</c:v>
                </c:pt>
                <c:pt idx="1027">
                  <c:v>37.64</c:v>
                </c:pt>
                <c:pt idx="1028">
                  <c:v>37.270000000000017</c:v>
                </c:pt>
                <c:pt idx="1029">
                  <c:v>37.730000000000018</c:v>
                </c:pt>
                <c:pt idx="1030">
                  <c:v>38.140000000000008</c:v>
                </c:pt>
                <c:pt idx="1031">
                  <c:v>38.31</c:v>
                </c:pt>
                <c:pt idx="1032">
                  <c:v>38.230000000000011</c:v>
                </c:pt>
                <c:pt idx="1033">
                  <c:v>38.270000000000017</c:v>
                </c:pt>
                <c:pt idx="1034">
                  <c:v>38.20000000000001</c:v>
                </c:pt>
                <c:pt idx="1035">
                  <c:v>38.369999999999983</c:v>
                </c:pt>
                <c:pt idx="1036">
                  <c:v>38.590000000000003</c:v>
                </c:pt>
                <c:pt idx="1037">
                  <c:v>38.590000000000003</c:v>
                </c:pt>
                <c:pt idx="1038">
                  <c:v>38.590000000000003</c:v>
                </c:pt>
                <c:pt idx="1039">
                  <c:v>38.590000000000003</c:v>
                </c:pt>
                <c:pt idx="1040">
                  <c:v>38.590000000000003</c:v>
                </c:pt>
                <c:pt idx="1041">
                  <c:v>38.590000000000003</c:v>
                </c:pt>
                <c:pt idx="1042">
                  <c:v>38.590000000000003</c:v>
                </c:pt>
                <c:pt idx="1043">
                  <c:v>38.25</c:v>
                </c:pt>
                <c:pt idx="1044">
                  <c:v>38.449999999999996</c:v>
                </c:pt>
                <c:pt idx="1045">
                  <c:v>38.25</c:v>
                </c:pt>
                <c:pt idx="1046">
                  <c:v>38.20000000000001</c:v>
                </c:pt>
                <c:pt idx="1047">
                  <c:v>38.490000000000009</c:v>
                </c:pt>
                <c:pt idx="1048">
                  <c:v>38.680000000000007</c:v>
                </c:pt>
                <c:pt idx="1049">
                  <c:v>38.489999999999988</c:v>
                </c:pt>
                <c:pt idx="1050">
                  <c:v>38.43</c:v>
                </c:pt>
                <c:pt idx="1051">
                  <c:v>37.740000000000009</c:v>
                </c:pt>
                <c:pt idx="1052">
                  <c:v>38.330000000000005</c:v>
                </c:pt>
                <c:pt idx="1053">
                  <c:v>38.010000000000005</c:v>
                </c:pt>
                <c:pt idx="1054">
                  <c:v>37.859999999999992</c:v>
                </c:pt>
                <c:pt idx="1055">
                  <c:v>37.190000000000019</c:v>
                </c:pt>
                <c:pt idx="1056">
                  <c:v>36.70000000000001</c:v>
                </c:pt>
                <c:pt idx="1057">
                  <c:v>35.740000000000009</c:v>
                </c:pt>
                <c:pt idx="1058">
                  <c:v>35</c:v>
                </c:pt>
                <c:pt idx="1059">
                  <c:v>34.04</c:v>
                </c:pt>
                <c:pt idx="1060">
                  <c:v>34.400000000000006</c:v>
                </c:pt>
                <c:pt idx="1061">
                  <c:v>35.889999999999986</c:v>
                </c:pt>
                <c:pt idx="1062">
                  <c:v>36.300000000000004</c:v>
                </c:pt>
                <c:pt idx="1063">
                  <c:v>37</c:v>
                </c:pt>
                <c:pt idx="1064">
                  <c:v>37.710000000000008</c:v>
                </c:pt>
                <c:pt idx="1065">
                  <c:v>37.180000000000007</c:v>
                </c:pt>
                <c:pt idx="1066">
                  <c:v>37.300000000000026</c:v>
                </c:pt>
                <c:pt idx="1067">
                  <c:v>37.300000000000004</c:v>
                </c:pt>
                <c:pt idx="1068">
                  <c:v>36.33</c:v>
                </c:pt>
                <c:pt idx="1069">
                  <c:v>36.849999999999994</c:v>
                </c:pt>
                <c:pt idx="1070">
                  <c:v>37.11</c:v>
                </c:pt>
                <c:pt idx="1071">
                  <c:v>38.010000000000005</c:v>
                </c:pt>
                <c:pt idx="1072">
                  <c:v>38.300000000000004</c:v>
                </c:pt>
                <c:pt idx="1073">
                  <c:v>38.510000000000005</c:v>
                </c:pt>
                <c:pt idx="1074">
                  <c:v>39.5</c:v>
                </c:pt>
                <c:pt idx="1075">
                  <c:v>40.100000000000023</c:v>
                </c:pt>
                <c:pt idx="1076">
                  <c:v>39.780000000000008</c:v>
                </c:pt>
                <c:pt idx="1077">
                  <c:v>39.449999999999996</c:v>
                </c:pt>
                <c:pt idx="1078">
                  <c:v>39.900000000000006</c:v>
                </c:pt>
                <c:pt idx="1079">
                  <c:v>39.94</c:v>
                </c:pt>
                <c:pt idx="1080">
                  <c:v>39.910000000000025</c:v>
                </c:pt>
                <c:pt idx="1081">
                  <c:v>40.07</c:v>
                </c:pt>
                <c:pt idx="1082">
                  <c:v>40.379999999999995</c:v>
                </c:pt>
                <c:pt idx="1083">
                  <c:v>40.220000000000013</c:v>
                </c:pt>
                <c:pt idx="1084">
                  <c:v>40.15</c:v>
                </c:pt>
                <c:pt idx="1085">
                  <c:v>40.120000000000012</c:v>
                </c:pt>
                <c:pt idx="1086">
                  <c:v>40.049999999999983</c:v>
                </c:pt>
                <c:pt idx="1087">
                  <c:v>39.900000000000006</c:v>
                </c:pt>
                <c:pt idx="1088">
                  <c:v>39.4</c:v>
                </c:pt>
                <c:pt idx="1089">
                  <c:v>39.490000000000009</c:v>
                </c:pt>
                <c:pt idx="1090">
                  <c:v>39.839999999999996</c:v>
                </c:pt>
                <c:pt idx="1091">
                  <c:v>39.880000000000003</c:v>
                </c:pt>
                <c:pt idx="1092">
                  <c:v>39.890000000000008</c:v>
                </c:pt>
                <c:pt idx="1093">
                  <c:v>39.430000000000007</c:v>
                </c:pt>
                <c:pt idx="1094">
                  <c:v>39.70000000000001</c:v>
                </c:pt>
                <c:pt idx="1095">
                  <c:v>39.889999999999986</c:v>
                </c:pt>
                <c:pt idx="1096">
                  <c:v>39.960000000000015</c:v>
                </c:pt>
                <c:pt idx="1097">
                  <c:v>39.13000000000001</c:v>
                </c:pt>
                <c:pt idx="1098">
                  <c:v>38.64</c:v>
                </c:pt>
                <c:pt idx="1099">
                  <c:v>37.95999999999998</c:v>
                </c:pt>
                <c:pt idx="1100">
                  <c:v>37.70000000000001</c:v>
                </c:pt>
                <c:pt idx="1101">
                  <c:v>37.70000000000001</c:v>
                </c:pt>
                <c:pt idx="1102">
                  <c:v>37.70000000000001</c:v>
                </c:pt>
                <c:pt idx="1103">
                  <c:v>37.57</c:v>
                </c:pt>
                <c:pt idx="1104">
                  <c:v>38.150000000000006</c:v>
                </c:pt>
                <c:pt idx="1105">
                  <c:v>38.019999999999982</c:v>
                </c:pt>
                <c:pt idx="1106">
                  <c:v>37.9</c:v>
                </c:pt>
                <c:pt idx="1107">
                  <c:v>37.870000000000005</c:v>
                </c:pt>
                <c:pt idx="1108">
                  <c:v>37.63000000000001</c:v>
                </c:pt>
                <c:pt idx="1109">
                  <c:v>38.140000000000008</c:v>
                </c:pt>
                <c:pt idx="1110">
                  <c:v>38.4</c:v>
                </c:pt>
                <c:pt idx="1111">
                  <c:v>38.680000000000028</c:v>
                </c:pt>
                <c:pt idx="1112">
                  <c:v>39.46</c:v>
                </c:pt>
                <c:pt idx="1113">
                  <c:v>39.250000000000021</c:v>
                </c:pt>
                <c:pt idx="1114">
                  <c:v>39.020000000000003</c:v>
                </c:pt>
                <c:pt idx="1115">
                  <c:v>39.75</c:v>
                </c:pt>
                <c:pt idx="1116">
                  <c:v>39.610000000000014</c:v>
                </c:pt>
                <c:pt idx="1117">
                  <c:v>40.090000000000011</c:v>
                </c:pt>
                <c:pt idx="1118">
                  <c:v>40.379999999999995</c:v>
                </c:pt>
                <c:pt idx="1119">
                  <c:v>39.9</c:v>
                </c:pt>
                <c:pt idx="1120">
                  <c:v>39.949999999999989</c:v>
                </c:pt>
                <c:pt idx="1121">
                  <c:v>39.85</c:v>
                </c:pt>
                <c:pt idx="1122">
                  <c:v>40.339999999999996</c:v>
                </c:pt>
                <c:pt idx="1123">
                  <c:v>40.270000000000003</c:v>
                </c:pt>
                <c:pt idx="1124">
                  <c:v>39.859999999999992</c:v>
                </c:pt>
                <c:pt idx="1125">
                  <c:v>39.980000000000004</c:v>
                </c:pt>
                <c:pt idx="1126">
                  <c:v>39.949999999999996</c:v>
                </c:pt>
                <c:pt idx="1127">
                  <c:v>39.879999999999995</c:v>
                </c:pt>
                <c:pt idx="1128">
                  <c:v>39.740000000000009</c:v>
                </c:pt>
                <c:pt idx="1129">
                  <c:v>39.800000000000004</c:v>
                </c:pt>
                <c:pt idx="1130">
                  <c:v>39.800000000000004</c:v>
                </c:pt>
                <c:pt idx="1131">
                  <c:v>39.949999999999989</c:v>
                </c:pt>
                <c:pt idx="1132">
                  <c:v>40.849999999999987</c:v>
                </c:pt>
                <c:pt idx="1133">
                  <c:v>41.05</c:v>
                </c:pt>
                <c:pt idx="1134">
                  <c:v>41.170000000000009</c:v>
                </c:pt>
                <c:pt idx="1135">
                  <c:v>40.989999999999988</c:v>
                </c:pt>
                <c:pt idx="1136">
                  <c:v>41.21</c:v>
                </c:pt>
                <c:pt idx="1137">
                  <c:v>41.21</c:v>
                </c:pt>
                <c:pt idx="1138">
                  <c:v>40.9</c:v>
                </c:pt>
                <c:pt idx="1139">
                  <c:v>41</c:v>
                </c:pt>
                <c:pt idx="1140">
                  <c:v>41.070000000000014</c:v>
                </c:pt>
                <c:pt idx="1141">
                  <c:v>41.45999999999998</c:v>
                </c:pt>
                <c:pt idx="1142">
                  <c:v>41.54</c:v>
                </c:pt>
                <c:pt idx="1143">
                  <c:v>41.68</c:v>
                </c:pt>
                <c:pt idx="1144">
                  <c:v>42.25</c:v>
                </c:pt>
                <c:pt idx="1145">
                  <c:v>42.43</c:v>
                </c:pt>
                <c:pt idx="1146">
                  <c:v>41.910000000000004</c:v>
                </c:pt>
                <c:pt idx="1147">
                  <c:v>42.93</c:v>
                </c:pt>
                <c:pt idx="1148">
                  <c:v>43.130000000000017</c:v>
                </c:pt>
                <c:pt idx="1149">
                  <c:v>42.890000000000008</c:v>
                </c:pt>
                <c:pt idx="1150">
                  <c:v>42.800000000000004</c:v>
                </c:pt>
                <c:pt idx="1151">
                  <c:v>42</c:v>
                </c:pt>
                <c:pt idx="1152">
                  <c:v>41.25</c:v>
                </c:pt>
                <c:pt idx="1153">
                  <c:v>42.180000000000007</c:v>
                </c:pt>
                <c:pt idx="1154">
                  <c:v>41.5</c:v>
                </c:pt>
                <c:pt idx="1155">
                  <c:v>41.07</c:v>
                </c:pt>
                <c:pt idx="1156">
                  <c:v>41.650000000000006</c:v>
                </c:pt>
                <c:pt idx="1157">
                  <c:v>42.300000000000004</c:v>
                </c:pt>
                <c:pt idx="1158">
                  <c:v>42.740000000000009</c:v>
                </c:pt>
                <c:pt idx="1159">
                  <c:v>42.859999999999992</c:v>
                </c:pt>
                <c:pt idx="1160">
                  <c:v>43.379999999999995</c:v>
                </c:pt>
                <c:pt idx="1161">
                  <c:v>43.760000000000012</c:v>
                </c:pt>
                <c:pt idx="1162">
                  <c:v>43.65</c:v>
                </c:pt>
                <c:pt idx="1163">
                  <c:v>43.600000000000023</c:v>
                </c:pt>
                <c:pt idx="1164">
                  <c:v>44.900000000000006</c:v>
                </c:pt>
                <c:pt idx="1165">
                  <c:v>45.51</c:v>
                </c:pt>
                <c:pt idx="1166">
                  <c:v>46.100000000000009</c:v>
                </c:pt>
                <c:pt idx="1167">
                  <c:v>46.800000000000004</c:v>
                </c:pt>
                <c:pt idx="1168">
                  <c:v>48.230000000000018</c:v>
                </c:pt>
                <c:pt idx="1169">
                  <c:v>48.590000000000011</c:v>
                </c:pt>
                <c:pt idx="1170">
                  <c:v>49.250000000000021</c:v>
                </c:pt>
                <c:pt idx="1171">
                  <c:v>51.15</c:v>
                </c:pt>
                <c:pt idx="1172">
                  <c:v>51.07</c:v>
                </c:pt>
                <c:pt idx="1173">
                  <c:v>52.500000000000036</c:v>
                </c:pt>
                <c:pt idx="1174">
                  <c:v>46.140000000000008</c:v>
                </c:pt>
                <c:pt idx="1175">
                  <c:v>47.809999999999981</c:v>
                </c:pt>
                <c:pt idx="1176">
                  <c:v>48.110000000000014</c:v>
                </c:pt>
                <c:pt idx="1177">
                  <c:v>48.600000000000009</c:v>
                </c:pt>
                <c:pt idx="1178">
                  <c:v>47.900000000000006</c:v>
                </c:pt>
                <c:pt idx="1179">
                  <c:v>47.580000000000005</c:v>
                </c:pt>
                <c:pt idx="1180">
                  <c:v>46.41999999999998</c:v>
                </c:pt>
                <c:pt idx="1181">
                  <c:v>50.61</c:v>
                </c:pt>
                <c:pt idx="1182">
                  <c:v>50.150000000000006</c:v>
                </c:pt>
                <c:pt idx="1183">
                  <c:v>49.07</c:v>
                </c:pt>
                <c:pt idx="1184">
                  <c:v>47.319999999999993</c:v>
                </c:pt>
                <c:pt idx="1185">
                  <c:v>46.20000000000001</c:v>
                </c:pt>
                <c:pt idx="1186">
                  <c:v>44.170000000000009</c:v>
                </c:pt>
                <c:pt idx="1187">
                  <c:v>42.250000000000021</c:v>
                </c:pt>
                <c:pt idx="1188">
                  <c:v>42.92</c:v>
                </c:pt>
                <c:pt idx="1189">
                  <c:v>41.050000000000004</c:v>
                </c:pt>
                <c:pt idx="1190">
                  <c:v>42.519999999999982</c:v>
                </c:pt>
                <c:pt idx="1191">
                  <c:v>43.690000000000012</c:v>
                </c:pt>
                <c:pt idx="1192">
                  <c:v>42.659999999999989</c:v>
                </c:pt>
                <c:pt idx="1193">
                  <c:v>42.820000000000014</c:v>
                </c:pt>
                <c:pt idx="1194">
                  <c:v>42.81</c:v>
                </c:pt>
                <c:pt idx="1195">
                  <c:v>44.690000000000012</c:v>
                </c:pt>
                <c:pt idx="1196">
                  <c:v>45.670000000000009</c:v>
                </c:pt>
                <c:pt idx="1197">
                  <c:v>45.600000000000009</c:v>
                </c:pt>
                <c:pt idx="1198">
                  <c:v>43.460000000000015</c:v>
                </c:pt>
                <c:pt idx="1199">
                  <c:v>43.849999999999987</c:v>
                </c:pt>
                <c:pt idx="1200">
                  <c:v>44.720000000000013</c:v>
                </c:pt>
                <c:pt idx="1201">
                  <c:v>45.25</c:v>
                </c:pt>
                <c:pt idx="1202">
                  <c:v>45.349999999999987</c:v>
                </c:pt>
                <c:pt idx="1203">
                  <c:v>45.450000000000024</c:v>
                </c:pt>
                <c:pt idx="1204">
                  <c:v>47.25</c:v>
                </c:pt>
                <c:pt idx="1205">
                  <c:v>47.910000000000004</c:v>
                </c:pt>
                <c:pt idx="1206">
                  <c:v>46.849999999999987</c:v>
                </c:pt>
                <c:pt idx="1207">
                  <c:v>48.38</c:v>
                </c:pt>
                <c:pt idx="1208">
                  <c:v>47.989999999999988</c:v>
                </c:pt>
                <c:pt idx="1209">
                  <c:v>50.33000000000002</c:v>
                </c:pt>
                <c:pt idx="1210">
                  <c:v>50.48</c:v>
                </c:pt>
                <c:pt idx="1211">
                  <c:v>49.790000000000013</c:v>
                </c:pt>
                <c:pt idx="1212">
                  <c:v>47.600000000000023</c:v>
                </c:pt>
                <c:pt idx="1213">
                  <c:v>49.780000000000008</c:v>
                </c:pt>
                <c:pt idx="1214">
                  <c:v>50.930000000000007</c:v>
                </c:pt>
                <c:pt idx="1215">
                  <c:v>51.770000000000017</c:v>
                </c:pt>
                <c:pt idx="1216">
                  <c:v>51.65</c:v>
                </c:pt>
                <c:pt idx="1217">
                  <c:v>50.06</c:v>
                </c:pt>
                <c:pt idx="1218">
                  <c:v>49.720000000000013</c:v>
                </c:pt>
                <c:pt idx="1219">
                  <c:v>49.230000000000018</c:v>
                </c:pt>
                <c:pt idx="1220">
                  <c:v>49.4</c:v>
                </c:pt>
                <c:pt idx="1221">
                  <c:v>48.549999999999983</c:v>
                </c:pt>
                <c:pt idx="1222">
                  <c:v>48.190000000000012</c:v>
                </c:pt>
                <c:pt idx="1223">
                  <c:v>46.800000000000004</c:v>
                </c:pt>
                <c:pt idx="1224">
                  <c:v>46.150000000000006</c:v>
                </c:pt>
                <c:pt idx="1225">
                  <c:v>46.430000000000007</c:v>
                </c:pt>
                <c:pt idx="1226">
                  <c:v>47</c:v>
                </c:pt>
                <c:pt idx="1227">
                  <c:v>43.70000000000001</c:v>
                </c:pt>
                <c:pt idx="1228">
                  <c:v>42.160000000000011</c:v>
                </c:pt>
                <c:pt idx="1229">
                  <c:v>44.300000000000004</c:v>
                </c:pt>
                <c:pt idx="1230">
                  <c:v>46.359999999999992</c:v>
                </c:pt>
                <c:pt idx="1231">
                  <c:v>48.390000000000008</c:v>
                </c:pt>
                <c:pt idx="1232">
                  <c:v>49.96</c:v>
                </c:pt>
                <c:pt idx="1233">
                  <c:v>49.170000000000009</c:v>
                </c:pt>
                <c:pt idx="1234">
                  <c:v>49.010000000000005</c:v>
                </c:pt>
                <c:pt idx="1235">
                  <c:v>48.120000000000012</c:v>
                </c:pt>
                <c:pt idx="1236">
                  <c:v>47.740000000000009</c:v>
                </c:pt>
                <c:pt idx="1237">
                  <c:v>46.600000000000009</c:v>
                </c:pt>
                <c:pt idx="1238">
                  <c:v>44.580000000000005</c:v>
                </c:pt>
                <c:pt idx="1239">
                  <c:v>45.170000000000009</c:v>
                </c:pt>
                <c:pt idx="1240">
                  <c:v>46.690000000000012</c:v>
                </c:pt>
                <c:pt idx="1241">
                  <c:v>46.690000000000012</c:v>
                </c:pt>
                <c:pt idx="1242">
                  <c:v>45.25</c:v>
                </c:pt>
                <c:pt idx="1243">
                  <c:v>44.980000000000004</c:v>
                </c:pt>
                <c:pt idx="1244">
                  <c:v>43.600000000000009</c:v>
                </c:pt>
                <c:pt idx="1245">
                  <c:v>44.33</c:v>
                </c:pt>
                <c:pt idx="1246">
                  <c:v>42.800000000000004</c:v>
                </c:pt>
                <c:pt idx="1247">
                  <c:v>44.25</c:v>
                </c:pt>
                <c:pt idx="1248">
                  <c:v>45.240000000000009</c:v>
                </c:pt>
                <c:pt idx="1249">
                  <c:v>42.780000000000008</c:v>
                </c:pt>
                <c:pt idx="1250">
                  <c:v>41.530000000000008</c:v>
                </c:pt>
                <c:pt idx="1251">
                  <c:v>40.6</c:v>
                </c:pt>
                <c:pt idx="1252">
                  <c:v>41.56</c:v>
                </c:pt>
                <c:pt idx="1253">
                  <c:v>41.230000000000018</c:v>
                </c:pt>
                <c:pt idx="1254">
                  <c:v>39.630000000000017</c:v>
                </c:pt>
                <c:pt idx="1255">
                  <c:v>39.75</c:v>
                </c:pt>
                <c:pt idx="1256">
                  <c:v>39.25</c:v>
                </c:pt>
                <c:pt idx="1257">
                  <c:v>38.15</c:v>
                </c:pt>
                <c:pt idx="1258">
                  <c:v>37.670000000000009</c:v>
                </c:pt>
                <c:pt idx="1259">
                  <c:v>38.820000000000014</c:v>
                </c:pt>
                <c:pt idx="1260">
                  <c:v>38.620000000000012</c:v>
                </c:pt>
                <c:pt idx="1261">
                  <c:v>37.460000000000015</c:v>
                </c:pt>
                <c:pt idx="1262">
                  <c:v>37.460000000000015</c:v>
                </c:pt>
                <c:pt idx="1263">
                  <c:v>39.11</c:v>
                </c:pt>
                <c:pt idx="1264">
                  <c:v>39.270000000000003</c:v>
                </c:pt>
                <c:pt idx="1265">
                  <c:v>38.200000000000031</c:v>
                </c:pt>
                <c:pt idx="1266">
                  <c:v>38.379999999999995</c:v>
                </c:pt>
                <c:pt idx="1267">
                  <c:v>38.989999999999988</c:v>
                </c:pt>
                <c:pt idx="1268">
                  <c:v>38.319999999999972</c:v>
                </c:pt>
                <c:pt idx="1269">
                  <c:v>38.11</c:v>
                </c:pt>
                <c:pt idx="1270">
                  <c:v>38.01</c:v>
                </c:pt>
                <c:pt idx="1271">
                  <c:v>37.790000000000013</c:v>
                </c:pt>
                <c:pt idx="1272">
                  <c:v>36.43</c:v>
                </c:pt>
                <c:pt idx="1273">
                  <c:v>36.090000000000003</c:v>
                </c:pt>
                <c:pt idx="1274">
                  <c:v>35.150000000000006</c:v>
                </c:pt>
                <c:pt idx="1275">
                  <c:v>33</c:v>
                </c:pt>
                <c:pt idx="1276">
                  <c:v>31.570000000000011</c:v>
                </c:pt>
                <c:pt idx="1277">
                  <c:v>31.260000000000009</c:v>
                </c:pt>
                <c:pt idx="1278">
                  <c:v>31.450000000000006</c:v>
                </c:pt>
                <c:pt idx="1279">
                  <c:v>31.640000000000004</c:v>
                </c:pt>
                <c:pt idx="1280">
                  <c:v>35.20000000000001</c:v>
                </c:pt>
                <c:pt idx="1281">
                  <c:v>32.54</c:v>
                </c:pt>
                <c:pt idx="1282">
                  <c:v>31.47000000000001</c:v>
                </c:pt>
                <c:pt idx="1283">
                  <c:v>30.910000000000007</c:v>
                </c:pt>
                <c:pt idx="1284">
                  <c:v>31.5</c:v>
                </c:pt>
                <c:pt idx="1285">
                  <c:v>31.299999999999986</c:v>
                </c:pt>
                <c:pt idx="1286">
                  <c:v>30.860000000000014</c:v>
                </c:pt>
                <c:pt idx="1287">
                  <c:v>31.959999999999987</c:v>
                </c:pt>
                <c:pt idx="1288">
                  <c:v>32.290000000000013</c:v>
                </c:pt>
                <c:pt idx="1289">
                  <c:v>33.480000000000004</c:v>
                </c:pt>
                <c:pt idx="1290">
                  <c:v>35.520000000000003</c:v>
                </c:pt>
                <c:pt idx="1291">
                  <c:v>34.47</c:v>
                </c:pt>
                <c:pt idx="1292">
                  <c:v>35.210000000000015</c:v>
                </c:pt>
                <c:pt idx="1293">
                  <c:v>33.54</c:v>
                </c:pt>
                <c:pt idx="1294">
                  <c:v>33.13000000000001</c:v>
                </c:pt>
                <c:pt idx="1295">
                  <c:v>32.270000000000003</c:v>
                </c:pt>
                <c:pt idx="1296">
                  <c:v>32.6</c:v>
                </c:pt>
                <c:pt idx="1297">
                  <c:v>32.730000000000011</c:v>
                </c:pt>
                <c:pt idx="1298">
                  <c:v>32.82</c:v>
                </c:pt>
                <c:pt idx="1299">
                  <c:v>32.82</c:v>
                </c:pt>
                <c:pt idx="1300">
                  <c:v>32.82</c:v>
                </c:pt>
                <c:pt idx="1301">
                  <c:v>32.82</c:v>
                </c:pt>
                <c:pt idx="1302">
                  <c:v>32.82</c:v>
                </c:pt>
                <c:pt idx="1303">
                  <c:v>32.82</c:v>
                </c:pt>
                <c:pt idx="1304">
                  <c:v>32.82</c:v>
                </c:pt>
                <c:pt idx="1305">
                  <c:v>30.300000000000011</c:v>
                </c:pt>
                <c:pt idx="1306">
                  <c:v>30</c:v>
                </c:pt>
                <c:pt idx="1307">
                  <c:v>30.369999999999987</c:v>
                </c:pt>
                <c:pt idx="1308">
                  <c:v>32</c:v>
                </c:pt>
                <c:pt idx="1309">
                  <c:v>30.049999999999986</c:v>
                </c:pt>
                <c:pt idx="1310">
                  <c:v>28.349999999999987</c:v>
                </c:pt>
                <c:pt idx="1311">
                  <c:v>27.229999999999979</c:v>
                </c:pt>
                <c:pt idx="1312">
                  <c:v>26.289999999999935</c:v>
                </c:pt>
                <c:pt idx="1313">
                  <c:v>26.349999999999984</c:v>
                </c:pt>
                <c:pt idx="1314">
                  <c:v>26.100000000000005</c:v>
                </c:pt>
                <c:pt idx="1315">
                  <c:v>26.839999999999993</c:v>
                </c:pt>
                <c:pt idx="1316">
                  <c:v>26.120000000000005</c:v>
                </c:pt>
                <c:pt idx="1317">
                  <c:v>23.750000000000011</c:v>
                </c:pt>
                <c:pt idx="1318">
                  <c:v>23.8</c:v>
                </c:pt>
                <c:pt idx="1319">
                  <c:v>24.079999999999988</c:v>
                </c:pt>
                <c:pt idx="1320">
                  <c:v>24.700000000000006</c:v>
                </c:pt>
                <c:pt idx="1321">
                  <c:v>24.77</c:v>
                </c:pt>
                <c:pt idx="1322">
                  <c:v>26.299999999999986</c:v>
                </c:pt>
                <c:pt idx="1323">
                  <c:v>25.72</c:v>
                </c:pt>
                <c:pt idx="1324">
                  <c:v>26.070000000000004</c:v>
                </c:pt>
                <c:pt idx="1325">
                  <c:v>26.129999999999992</c:v>
                </c:pt>
                <c:pt idx="1326">
                  <c:v>26.620000000000005</c:v>
                </c:pt>
                <c:pt idx="1327">
                  <c:v>26.080000000000002</c:v>
                </c:pt>
                <c:pt idx="1328">
                  <c:v>25.50999999999998</c:v>
                </c:pt>
                <c:pt idx="1329">
                  <c:v>25.449999999999918</c:v>
                </c:pt>
                <c:pt idx="1330">
                  <c:v>25.299999999999986</c:v>
                </c:pt>
                <c:pt idx="1331">
                  <c:v>25.880000000000013</c:v>
                </c:pt>
                <c:pt idx="1332">
                  <c:v>27.999999999999989</c:v>
                </c:pt>
                <c:pt idx="1333">
                  <c:v>27.580000000000002</c:v>
                </c:pt>
                <c:pt idx="1334">
                  <c:v>26</c:v>
                </c:pt>
                <c:pt idx="1335">
                  <c:v>25.700000000000006</c:v>
                </c:pt>
                <c:pt idx="1336">
                  <c:v>25.410000000000007</c:v>
                </c:pt>
                <c:pt idx="1337">
                  <c:v>25.009999999999987</c:v>
                </c:pt>
                <c:pt idx="1338">
                  <c:v>24.540000000000003</c:v>
                </c:pt>
                <c:pt idx="1339">
                  <c:v>25.219999999999988</c:v>
                </c:pt>
                <c:pt idx="1340">
                  <c:v>26.230000000000008</c:v>
                </c:pt>
                <c:pt idx="1341">
                  <c:v>25.439999999999987</c:v>
                </c:pt>
                <c:pt idx="1342">
                  <c:v>25</c:v>
                </c:pt>
                <c:pt idx="1343">
                  <c:v>24.01</c:v>
                </c:pt>
                <c:pt idx="1344">
                  <c:v>23.719999999999988</c:v>
                </c:pt>
                <c:pt idx="1345">
                  <c:v>25.049999999999986</c:v>
                </c:pt>
                <c:pt idx="1346">
                  <c:v>24.169999999999987</c:v>
                </c:pt>
                <c:pt idx="1347">
                  <c:v>23.310000000000031</c:v>
                </c:pt>
                <c:pt idx="1348">
                  <c:v>23.879999999999985</c:v>
                </c:pt>
                <c:pt idx="1349">
                  <c:v>26.680000000000017</c:v>
                </c:pt>
                <c:pt idx="1350">
                  <c:v>26.530000000000015</c:v>
                </c:pt>
                <c:pt idx="1351">
                  <c:v>26.069999999999983</c:v>
                </c:pt>
                <c:pt idx="1352">
                  <c:v>26.8</c:v>
                </c:pt>
                <c:pt idx="1353">
                  <c:v>27.849999999999987</c:v>
                </c:pt>
                <c:pt idx="1354">
                  <c:v>25.950000000000006</c:v>
                </c:pt>
                <c:pt idx="1355">
                  <c:v>24.260000000000009</c:v>
                </c:pt>
                <c:pt idx="1356">
                  <c:v>25.739999999999988</c:v>
                </c:pt>
                <c:pt idx="1357">
                  <c:v>24.739999999999988</c:v>
                </c:pt>
                <c:pt idx="1358">
                  <c:v>25.610000000000031</c:v>
                </c:pt>
                <c:pt idx="1359">
                  <c:v>25.570000000000004</c:v>
                </c:pt>
                <c:pt idx="1360">
                  <c:v>26.730000000000018</c:v>
                </c:pt>
                <c:pt idx="1361">
                  <c:v>26.779999999999987</c:v>
                </c:pt>
                <c:pt idx="1362">
                  <c:v>27.900000000000016</c:v>
                </c:pt>
                <c:pt idx="1363">
                  <c:v>27.479999999999986</c:v>
                </c:pt>
                <c:pt idx="1364">
                  <c:v>25.950000000000006</c:v>
                </c:pt>
                <c:pt idx="1365">
                  <c:v>26.599999999999984</c:v>
                </c:pt>
                <c:pt idx="1366">
                  <c:v>26.05</c:v>
                </c:pt>
                <c:pt idx="1367">
                  <c:v>25.02</c:v>
                </c:pt>
                <c:pt idx="1368">
                  <c:v>25.5</c:v>
                </c:pt>
                <c:pt idx="1369">
                  <c:v>26.779999999999987</c:v>
                </c:pt>
                <c:pt idx="1370">
                  <c:v>28.880000000000006</c:v>
                </c:pt>
                <c:pt idx="1371">
                  <c:v>29.439999999999987</c:v>
                </c:pt>
                <c:pt idx="1372">
                  <c:v>29.609999999999996</c:v>
                </c:pt>
                <c:pt idx="1373">
                  <c:v>27.159999999999997</c:v>
                </c:pt>
                <c:pt idx="1374">
                  <c:v>28.210000000000033</c:v>
                </c:pt>
                <c:pt idx="1375">
                  <c:v>29.719999999999988</c:v>
                </c:pt>
                <c:pt idx="1376">
                  <c:v>29.719999999999988</c:v>
                </c:pt>
                <c:pt idx="1377">
                  <c:v>29.719999999999988</c:v>
                </c:pt>
                <c:pt idx="1378">
                  <c:v>29.48999999999992</c:v>
                </c:pt>
                <c:pt idx="1379">
                  <c:v>29.899999999999988</c:v>
                </c:pt>
                <c:pt idx="1380">
                  <c:v>30.460000000000019</c:v>
                </c:pt>
                <c:pt idx="1381">
                  <c:v>31.200000000000006</c:v>
                </c:pt>
                <c:pt idx="1382">
                  <c:v>29.319999999999993</c:v>
                </c:pt>
                <c:pt idx="1383">
                  <c:v>28.650000000000031</c:v>
                </c:pt>
                <c:pt idx="1384">
                  <c:v>29.5</c:v>
                </c:pt>
                <c:pt idx="1385">
                  <c:v>29.450000000000006</c:v>
                </c:pt>
                <c:pt idx="1386">
                  <c:v>29.439999999999987</c:v>
                </c:pt>
                <c:pt idx="1387">
                  <c:v>28.409999999999989</c:v>
                </c:pt>
                <c:pt idx="1388">
                  <c:v>28.230000000000018</c:v>
                </c:pt>
                <c:pt idx="1389">
                  <c:v>29.180000000000007</c:v>
                </c:pt>
                <c:pt idx="1390">
                  <c:v>29.629999999999992</c:v>
                </c:pt>
                <c:pt idx="1391">
                  <c:v>29.629999999999992</c:v>
                </c:pt>
                <c:pt idx="1392">
                  <c:v>31.310000000000031</c:v>
                </c:pt>
                <c:pt idx="1393">
                  <c:v>30.690000000000015</c:v>
                </c:pt>
                <c:pt idx="1394">
                  <c:v>30.759999999999987</c:v>
                </c:pt>
                <c:pt idx="1395">
                  <c:v>31.550000000000011</c:v>
                </c:pt>
                <c:pt idx="1396">
                  <c:v>31.589999999999989</c:v>
                </c:pt>
                <c:pt idx="1397">
                  <c:v>30.330000000000005</c:v>
                </c:pt>
                <c:pt idx="1398">
                  <c:v>30.509999999999987</c:v>
                </c:pt>
                <c:pt idx="1399">
                  <c:v>29.879999999999992</c:v>
                </c:pt>
                <c:pt idx="1400">
                  <c:v>29.590000000000014</c:v>
                </c:pt>
                <c:pt idx="1401">
                  <c:v>30.189999999999987</c:v>
                </c:pt>
                <c:pt idx="1402">
                  <c:v>30.149999999999988</c:v>
                </c:pt>
                <c:pt idx="1403">
                  <c:v>31.099999999999984</c:v>
                </c:pt>
                <c:pt idx="1404">
                  <c:v>31.870000000000015</c:v>
                </c:pt>
                <c:pt idx="1405">
                  <c:v>31.870000000000015</c:v>
                </c:pt>
                <c:pt idx="1406">
                  <c:v>31.050000000000011</c:v>
                </c:pt>
                <c:pt idx="1407">
                  <c:v>31.080000000000002</c:v>
                </c:pt>
                <c:pt idx="1408">
                  <c:v>30.579999999999988</c:v>
                </c:pt>
                <c:pt idx="1409">
                  <c:v>31.299999999999986</c:v>
                </c:pt>
                <c:pt idx="1410">
                  <c:v>31.200000000000006</c:v>
                </c:pt>
                <c:pt idx="1411">
                  <c:v>31.209999999999987</c:v>
                </c:pt>
                <c:pt idx="1412">
                  <c:v>31.209999999999987</c:v>
                </c:pt>
                <c:pt idx="1413">
                  <c:v>30.959999999999987</c:v>
                </c:pt>
                <c:pt idx="1414">
                  <c:v>30.349999999999984</c:v>
                </c:pt>
                <c:pt idx="1415">
                  <c:v>30.150000000000031</c:v>
                </c:pt>
                <c:pt idx="1416">
                  <c:v>30.5</c:v>
                </c:pt>
                <c:pt idx="1417">
                  <c:v>30.189999999999987</c:v>
                </c:pt>
                <c:pt idx="1418">
                  <c:v>30.650000000000031</c:v>
                </c:pt>
                <c:pt idx="1419">
                  <c:v>31.029999999999987</c:v>
                </c:pt>
                <c:pt idx="1420">
                  <c:v>30.950000000000006</c:v>
                </c:pt>
                <c:pt idx="1421">
                  <c:v>30.399999999999988</c:v>
                </c:pt>
                <c:pt idx="1422">
                  <c:v>29.450000000000006</c:v>
                </c:pt>
                <c:pt idx="1423">
                  <c:v>29.849999999999984</c:v>
                </c:pt>
                <c:pt idx="1424">
                  <c:v>28.539999999999992</c:v>
                </c:pt>
                <c:pt idx="1425">
                  <c:v>28.610000000000031</c:v>
                </c:pt>
                <c:pt idx="1426">
                  <c:v>29.300000000000011</c:v>
                </c:pt>
                <c:pt idx="1427">
                  <c:v>27.77</c:v>
                </c:pt>
                <c:pt idx="1428">
                  <c:v>28.22000000000001</c:v>
                </c:pt>
                <c:pt idx="1429">
                  <c:v>28.05</c:v>
                </c:pt>
                <c:pt idx="1430">
                  <c:v>28.879999999999992</c:v>
                </c:pt>
                <c:pt idx="1431">
                  <c:v>29.439999999999987</c:v>
                </c:pt>
                <c:pt idx="1432">
                  <c:v>29.369999999999987</c:v>
                </c:pt>
                <c:pt idx="1433">
                  <c:v>29.650000000000031</c:v>
                </c:pt>
                <c:pt idx="1434">
                  <c:v>29.299999999999986</c:v>
                </c:pt>
                <c:pt idx="1435">
                  <c:v>28.81999999999999</c:v>
                </c:pt>
                <c:pt idx="1436">
                  <c:v>28.649999999999977</c:v>
                </c:pt>
                <c:pt idx="1437">
                  <c:v>28.479999999999986</c:v>
                </c:pt>
                <c:pt idx="1438">
                  <c:v>28.77</c:v>
                </c:pt>
                <c:pt idx="1439">
                  <c:v>29.3</c:v>
                </c:pt>
                <c:pt idx="1440">
                  <c:v>30.049999999999986</c:v>
                </c:pt>
                <c:pt idx="1441">
                  <c:v>30.070000000000011</c:v>
                </c:pt>
                <c:pt idx="1442">
                  <c:v>30.349999999999984</c:v>
                </c:pt>
                <c:pt idx="1443">
                  <c:v>30.849999999999984</c:v>
                </c:pt>
                <c:pt idx="1444">
                  <c:v>30.780000000000012</c:v>
                </c:pt>
                <c:pt idx="1445">
                  <c:v>30.52</c:v>
                </c:pt>
                <c:pt idx="1446">
                  <c:v>30.280000000000012</c:v>
                </c:pt>
                <c:pt idx="1447">
                  <c:v>30.030000000000015</c:v>
                </c:pt>
                <c:pt idx="1448">
                  <c:v>30.24</c:v>
                </c:pt>
                <c:pt idx="1449">
                  <c:v>29.759999999999987</c:v>
                </c:pt>
                <c:pt idx="1450">
                  <c:v>29.799999999999986</c:v>
                </c:pt>
                <c:pt idx="1451">
                  <c:v>30.130000000000031</c:v>
                </c:pt>
                <c:pt idx="1452">
                  <c:v>29.479999999999986</c:v>
                </c:pt>
                <c:pt idx="1453">
                  <c:v>29.27</c:v>
                </c:pt>
                <c:pt idx="1454">
                  <c:v>29.150000000000031</c:v>
                </c:pt>
                <c:pt idx="1455">
                  <c:v>29.350000000000005</c:v>
                </c:pt>
                <c:pt idx="1456">
                  <c:v>29.22</c:v>
                </c:pt>
                <c:pt idx="1457">
                  <c:v>29.779999999999987</c:v>
                </c:pt>
                <c:pt idx="1458">
                  <c:v>29.920000000000016</c:v>
                </c:pt>
                <c:pt idx="1459">
                  <c:v>30.620000000000005</c:v>
                </c:pt>
                <c:pt idx="1460">
                  <c:v>31.049999999999986</c:v>
                </c:pt>
                <c:pt idx="1461">
                  <c:v>30.870000000000005</c:v>
                </c:pt>
                <c:pt idx="1462">
                  <c:v>30.620000000000005</c:v>
                </c:pt>
                <c:pt idx="1463">
                  <c:v>30.369999999999987</c:v>
                </c:pt>
                <c:pt idx="1464">
                  <c:v>30.349999999999987</c:v>
                </c:pt>
                <c:pt idx="1465">
                  <c:v>30.890000000000004</c:v>
                </c:pt>
                <c:pt idx="1466">
                  <c:v>31.140000000000004</c:v>
                </c:pt>
                <c:pt idx="1467">
                  <c:v>30.650000000000031</c:v>
                </c:pt>
                <c:pt idx="1468">
                  <c:v>30.719999999999988</c:v>
                </c:pt>
                <c:pt idx="1469">
                  <c:v>30.929999999999989</c:v>
                </c:pt>
                <c:pt idx="1470">
                  <c:v>31.340000000000014</c:v>
                </c:pt>
                <c:pt idx="1471">
                  <c:v>31.349999999999987</c:v>
                </c:pt>
                <c:pt idx="1472">
                  <c:v>31.269999999999989</c:v>
                </c:pt>
                <c:pt idx="1473">
                  <c:v>30.840000000000003</c:v>
                </c:pt>
                <c:pt idx="1474">
                  <c:v>30.370000000000005</c:v>
                </c:pt>
                <c:pt idx="1475">
                  <c:v>29.97</c:v>
                </c:pt>
                <c:pt idx="1476">
                  <c:v>30.169999999999987</c:v>
                </c:pt>
                <c:pt idx="1477">
                  <c:v>29.419999999999987</c:v>
                </c:pt>
                <c:pt idx="1478">
                  <c:v>29.099999999999987</c:v>
                </c:pt>
                <c:pt idx="1479">
                  <c:v>29.099999999999987</c:v>
                </c:pt>
                <c:pt idx="1480">
                  <c:v>29.219999999999988</c:v>
                </c:pt>
                <c:pt idx="1481">
                  <c:v>28.819999999999993</c:v>
                </c:pt>
                <c:pt idx="1482">
                  <c:v>28.749999999999989</c:v>
                </c:pt>
                <c:pt idx="1483">
                  <c:v>28.719999999999988</c:v>
                </c:pt>
                <c:pt idx="1484">
                  <c:v>29.290000000000003</c:v>
                </c:pt>
                <c:pt idx="1485">
                  <c:v>29.020000000000021</c:v>
                </c:pt>
                <c:pt idx="1486">
                  <c:v>28.949999999999918</c:v>
                </c:pt>
                <c:pt idx="1487">
                  <c:v>28.02</c:v>
                </c:pt>
                <c:pt idx="1488">
                  <c:v>27.969999999999924</c:v>
                </c:pt>
                <c:pt idx="1489">
                  <c:v>27.990000000000009</c:v>
                </c:pt>
                <c:pt idx="1490">
                  <c:v>27.900000000000016</c:v>
                </c:pt>
                <c:pt idx="1491">
                  <c:v>27.85000000000003</c:v>
                </c:pt>
                <c:pt idx="1492">
                  <c:v>27.900000000000006</c:v>
                </c:pt>
                <c:pt idx="1493">
                  <c:v>27.860000000000014</c:v>
                </c:pt>
                <c:pt idx="1494">
                  <c:v>27.590000000000014</c:v>
                </c:pt>
                <c:pt idx="1495">
                  <c:v>27.049999999999986</c:v>
                </c:pt>
                <c:pt idx="1496">
                  <c:v>27.299999999999986</c:v>
                </c:pt>
                <c:pt idx="1497">
                  <c:v>27.529999999999987</c:v>
                </c:pt>
                <c:pt idx="1498">
                  <c:v>27.530000000000015</c:v>
                </c:pt>
                <c:pt idx="1499">
                  <c:v>27.61999999999999</c:v>
                </c:pt>
                <c:pt idx="1500">
                  <c:v>28.25999999999998</c:v>
                </c:pt>
                <c:pt idx="1501">
                  <c:v>27.909999999999986</c:v>
                </c:pt>
                <c:pt idx="1502">
                  <c:v>28.169999999999987</c:v>
                </c:pt>
                <c:pt idx="1503">
                  <c:v>28.689999999999987</c:v>
                </c:pt>
                <c:pt idx="1504">
                  <c:v>28.600000000000005</c:v>
                </c:pt>
                <c:pt idx="1505">
                  <c:v>28.27</c:v>
                </c:pt>
                <c:pt idx="1506">
                  <c:v>28.459999999999987</c:v>
                </c:pt>
                <c:pt idx="1507">
                  <c:v>28.700000000000006</c:v>
                </c:pt>
                <c:pt idx="1508">
                  <c:v>28.379999999999985</c:v>
                </c:pt>
                <c:pt idx="1509">
                  <c:v>28.52</c:v>
                </c:pt>
                <c:pt idx="1510">
                  <c:v>28.340000000000014</c:v>
                </c:pt>
                <c:pt idx="1511">
                  <c:v>28.689999999999987</c:v>
                </c:pt>
                <c:pt idx="1512">
                  <c:v>28.699999999999978</c:v>
                </c:pt>
                <c:pt idx="1513">
                  <c:v>29.31999999999999</c:v>
                </c:pt>
                <c:pt idx="1514">
                  <c:v>29.810000000000031</c:v>
                </c:pt>
                <c:pt idx="1515">
                  <c:v>29.919999999999987</c:v>
                </c:pt>
                <c:pt idx="1516">
                  <c:v>29.680000000000007</c:v>
                </c:pt>
                <c:pt idx="1517">
                  <c:v>29.24</c:v>
                </c:pt>
                <c:pt idx="1518">
                  <c:v>28.79000000000001</c:v>
                </c:pt>
                <c:pt idx="1519">
                  <c:v>28.649999999999988</c:v>
                </c:pt>
                <c:pt idx="1520">
                  <c:v>29.149999999999988</c:v>
                </c:pt>
                <c:pt idx="1521">
                  <c:v>29.179999999999993</c:v>
                </c:pt>
                <c:pt idx="1522">
                  <c:v>28.97000000000001</c:v>
                </c:pt>
                <c:pt idx="1523">
                  <c:v>29</c:v>
                </c:pt>
                <c:pt idx="1524">
                  <c:v>28.640000000000004</c:v>
                </c:pt>
                <c:pt idx="1525">
                  <c:v>28.599999999999987</c:v>
                </c:pt>
                <c:pt idx="1526">
                  <c:v>28.160000000000007</c:v>
                </c:pt>
                <c:pt idx="1527">
                  <c:v>28.630000000000031</c:v>
                </c:pt>
                <c:pt idx="1528">
                  <c:v>28.850000000000005</c:v>
                </c:pt>
                <c:pt idx="1529">
                  <c:v>29.140000000000004</c:v>
                </c:pt>
                <c:pt idx="1530">
                  <c:v>28.61999999999999</c:v>
                </c:pt>
                <c:pt idx="1531">
                  <c:v>29.129999999999992</c:v>
                </c:pt>
                <c:pt idx="1532">
                  <c:v>29.749999999999982</c:v>
                </c:pt>
                <c:pt idx="1533">
                  <c:v>29.869999999999987</c:v>
                </c:pt>
                <c:pt idx="1534">
                  <c:v>30.230000000000008</c:v>
                </c:pt>
                <c:pt idx="1535">
                  <c:v>29.700000000000006</c:v>
                </c:pt>
                <c:pt idx="1536">
                  <c:v>30.01000000000003</c:v>
                </c:pt>
                <c:pt idx="1537">
                  <c:v>29.700000000000006</c:v>
                </c:pt>
                <c:pt idx="1538">
                  <c:v>28.879999999999992</c:v>
                </c:pt>
                <c:pt idx="1539">
                  <c:v>29.230000000000018</c:v>
                </c:pt>
                <c:pt idx="1540">
                  <c:v>29.02</c:v>
                </c:pt>
                <c:pt idx="1541">
                  <c:v>28.75</c:v>
                </c:pt>
                <c:pt idx="1542">
                  <c:v>28.140000000000004</c:v>
                </c:pt>
                <c:pt idx="1543">
                  <c:v>28.299999999999986</c:v>
                </c:pt>
                <c:pt idx="1544">
                  <c:v>27.549999999999986</c:v>
                </c:pt>
                <c:pt idx="1545">
                  <c:v>27.640000000000004</c:v>
                </c:pt>
                <c:pt idx="1546">
                  <c:v>27.77000000000001</c:v>
                </c:pt>
                <c:pt idx="1547">
                  <c:v>28.630000000000031</c:v>
                </c:pt>
                <c:pt idx="1548">
                  <c:v>28.320000000000004</c:v>
                </c:pt>
                <c:pt idx="1549">
                  <c:v>28.789999999999921</c:v>
                </c:pt>
                <c:pt idx="1550">
                  <c:v>28.739999999999988</c:v>
                </c:pt>
                <c:pt idx="1551">
                  <c:v>29</c:v>
                </c:pt>
                <c:pt idx="1552">
                  <c:v>29.49</c:v>
                </c:pt>
                <c:pt idx="1553">
                  <c:v>29.660000000000007</c:v>
                </c:pt>
                <c:pt idx="1554">
                  <c:v>29.499999999999982</c:v>
                </c:pt>
                <c:pt idx="1555">
                  <c:v>29.02000000000001</c:v>
                </c:pt>
                <c:pt idx="1556">
                  <c:v>29.429999999999989</c:v>
                </c:pt>
                <c:pt idx="1557">
                  <c:v>29.310000000000031</c:v>
                </c:pt>
                <c:pt idx="1558">
                  <c:v>29.410000000000007</c:v>
                </c:pt>
                <c:pt idx="1559">
                  <c:v>29.219999999999981</c:v>
                </c:pt>
                <c:pt idx="1560">
                  <c:v>29.219999999999981</c:v>
                </c:pt>
                <c:pt idx="1561">
                  <c:v>29.219999999999981</c:v>
                </c:pt>
                <c:pt idx="1562">
                  <c:v>29.13999999999999</c:v>
                </c:pt>
                <c:pt idx="1563">
                  <c:v>29.13999999999999</c:v>
                </c:pt>
                <c:pt idx="1564">
                  <c:v>29.13999999999999</c:v>
                </c:pt>
                <c:pt idx="1565">
                  <c:v>29.13999999999999</c:v>
                </c:pt>
                <c:pt idx="1566">
                  <c:v>32.030000000000008</c:v>
                </c:pt>
                <c:pt idx="1567">
                  <c:v>32.680000000000007</c:v>
                </c:pt>
                <c:pt idx="1568">
                  <c:v>32.519999999999989</c:v>
                </c:pt>
                <c:pt idx="1569">
                  <c:v>31.790000000000003</c:v>
                </c:pt>
                <c:pt idx="1570">
                  <c:v>32.20000000000001</c:v>
                </c:pt>
                <c:pt idx="1571">
                  <c:v>31.97</c:v>
                </c:pt>
                <c:pt idx="1572">
                  <c:v>32.100000000000016</c:v>
                </c:pt>
                <c:pt idx="1573">
                  <c:v>31.419999999999987</c:v>
                </c:pt>
                <c:pt idx="1574">
                  <c:v>31.059999999999985</c:v>
                </c:pt>
                <c:pt idx="1575">
                  <c:v>31.399999999999988</c:v>
                </c:pt>
                <c:pt idx="1576">
                  <c:v>31.459999999999987</c:v>
                </c:pt>
                <c:pt idx="1577">
                  <c:v>31.430000000000017</c:v>
                </c:pt>
                <c:pt idx="1578">
                  <c:v>32.170000000000009</c:v>
                </c:pt>
                <c:pt idx="1579">
                  <c:v>31.819999999999993</c:v>
                </c:pt>
                <c:pt idx="1580">
                  <c:v>31.860000000000003</c:v>
                </c:pt>
                <c:pt idx="1581">
                  <c:v>31.600000000000005</c:v>
                </c:pt>
                <c:pt idx="1582">
                  <c:v>31.75</c:v>
                </c:pt>
                <c:pt idx="1583">
                  <c:v>31.380000000000006</c:v>
                </c:pt>
                <c:pt idx="1584">
                  <c:v>32.410000000000004</c:v>
                </c:pt>
                <c:pt idx="1585">
                  <c:v>31.77</c:v>
                </c:pt>
                <c:pt idx="1586">
                  <c:v>31.52</c:v>
                </c:pt>
                <c:pt idx="1587">
                  <c:v>30.700000000000006</c:v>
                </c:pt>
                <c:pt idx="1588">
                  <c:v>30.409999999999989</c:v>
                </c:pt>
                <c:pt idx="1589">
                  <c:v>30.540000000000003</c:v>
                </c:pt>
                <c:pt idx="1590">
                  <c:v>30.669999999999987</c:v>
                </c:pt>
                <c:pt idx="1591">
                  <c:v>30.929999999999989</c:v>
                </c:pt>
                <c:pt idx="1592">
                  <c:v>30.640000000000004</c:v>
                </c:pt>
                <c:pt idx="1593">
                  <c:v>31.300000000000011</c:v>
                </c:pt>
                <c:pt idx="1594">
                  <c:v>31.389999999999986</c:v>
                </c:pt>
                <c:pt idx="1595">
                  <c:v>31.040000000000003</c:v>
                </c:pt>
                <c:pt idx="1596">
                  <c:v>31.309999999999992</c:v>
                </c:pt>
                <c:pt idx="1597">
                  <c:v>31.579999999999988</c:v>
                </c:pt>
                <c:pt idx="1598">
                  <c:v>32.49</c:v>
                </c:pt>
                <c:pt idx="1599">
                  <c:v>32.640000000000008</c:v>
                </c:pt>
                <c:pt idx="1600">
                  <c:v>32.44</c:v>
                </c:pt>
                <c:pt idx="1601">
                  <c:v>32.830000000000005</c:v>
                </c:pt>
                <c:pt idx="1602">
                  <c:v>32.859999999999992</c:v>
                </c:pt>
                <c:pt idx="1603">
                  <c:v>33.27000000000001</c:v>
                </c:pt>
                <c:pt idx="1604">
                  <c:v>33.720000000000013</c:v>
                </c:pt>
                <c:pt idx="1605">
                  <c:v>33.190000000000019</c:v>
                </c:pt>
                <c:pt idx="1606">
                  <c:v>33.57</c:v>
                </c:pt>
                <c:pt idx="1607">
                  <c:v>33.619999999999983</c:v>
                </c:pt>
                <c:pt idx="1608">
                  <c:v>33.670000000000009</c:v>
                </c:pt>
                <c:pt idx="1609">
                  <c:v>33.510000000000005</c:v>
                </c:pt>
                <c:pt idx="1610">
                  <c:v>33.360000000000007</c:v>
                </c:pt>
                <c:pt idx="1611">
                  <c:v>33.389999999999993</c:v>
                </c:pt>
                <c:pt idx="1612">
                  <c:v>32.989999999999988</c:v>
                </c:pt>
                <c:pt idx="1613">
                  <c:v>32.21</c:v>
                </c:pt>
                <c:pt idx="1614">
                  <c:v>32.14</c:v>
                </c:pt>
                <c:pt idx="1615">
                  <c:v>31.610000000000031</c:v>
                </c:pt>
                <c:pt idx="1616">
                  <c:v>31.400000000000006</c:v>
                </c:pt>
                <c:pt idx="1617">
                  <c:v>31.190000000000015</c:v>
                </c:pt>
                <c:pt idx="1618">
                  <c:v>31.449999999999989</c:v>
                </c:pt>
                <c:pt idx="1619">
                  <c:v>31.629999999999985</c:v>
                </c:pt>
                <c:pt idx="1620">
                  <c:v>31.53</c:v>
                </c:pt>
                <c:pt idx="1621">
                  <c:v>31.450000000000006</c:v>
                </c:pt>
                <c:pt idx="1622">
                  <c:v>31.429999999999989</c:v>
                </c:pt>
                <c:pt idx="1623">
                  <c:v>31.310000000000031</c:v>
                </c:pt>
                <c:pt idx="1624">
                  <c:v>30.73</c:v>
                </c:pt>
                <c:pt idx="1625">
                  <c:v>30.850000000000005</c:v>
                </c:pt>
                <c:pt idx="1626">
                  <c:v>30.749999999999989</c:v>
                </c:pt>
                <c:pt idx="1627">
                  <c:v>30.899999999999988</c:v>
                </c:pt>
                <c:pt idx="1628">
                  <c:v>30.939999999999987</c:v>
                </c:pt>
                <c:pt idx="1629">
                  <c:v>31.350000000000005</c:v>
                </c:pt>
                <c:pt idx="1630">
                  <c:v>31.869999999999987</c:v>
                </c:pt>
                <c:pt idx="1631">
                  <c:v>31.869999999999987</c:v>
                </c:pt>
                <c:pt idx="1632">
                  <c:v>31.869999999999987</c:v>
                </c:pt>
                <c:pt idx="1633">
                  <c:v>32.96</c:v>
                </c:pt>
                <c:pt idx="1634">
                  <c:v>33.930000000000007</c:v>
                </c:pt>
                <c:pt idx="1635">
                  <c:v>33.99</c:v>
                </c:pt>
                <c:pt idx="1636">
                  <c:v>34.290000000000063</c:v>
                </c:pt>
                <c:pt idx="1637">
                  <c:v>33.730000000000018</c:v>
                </c:pt>
                <c:pt idx="1638">
                  <c:v>33.4</c:v>
                </c:pt>
                <c:pt idx="1639">
                  <c:v>33.960000000000008</c:v>
                </c:pt>
                <c:pt idx="1640">
                  <c:v>34.400000000000006</c:v>
                </c:pt>
                <c:pt idx="1641">
                  <c:v>34.260000000000012</c:v>
                </c:pt>
                <c:pt idx="1642">
                  <c:v>33.980000000000004</c:v>
                </c:pt>
                <c:pt idx="1643">
                  <c:v>34.290000000000013</c:v>
                </c:pt>
                <c:pt idx="1644">
                  <c:v>35.04</c:v>
                </c:pt>
                <c:pt idx="1645">
                  <c:v>34.830000000000005</c:v>
                </c:pt>
                <c:pt idx="1646">
                  <c:v>35.540000000000006</c:v>
                </c:pt>
                <c:pt idx="1647">
                  <c:v>36.490000000000009</c:v>
                </c:pt>
                <c:pt idx="1648">
                  <c:v>36.909999999999989</c:v>
                </c:pt>
                <c:pt idx="1649">
                  <c:v>36.230000000000011</c:v>
                </c:pt>
                <c:pt idx="1650">
                  <c:v>36.20000000000001</c:v>
                </c:pt>
                <c:pt idx="1651">
                  <c:v>36.900000000000006</c:v>
                </c:pt>
                <c:pt idx="1652">
                  <c:v>38.620000000000012</c:v>
                </c:pt>
                <c:pt idx="1653">
                  <c:v>38.42</c:v>
                </c:pt>
                <c:pt idx="1654">
                  <c:v>37.93</c:v>
                </c:pt>
                <c:pt idx="1655">
                  <c:v>38.97</c:v>
                </c:pt>
                <c:pt idx="1656">
                  <c:v>38.470000000000006</c:v>
                </c:pt>
                <c:pt idx="1657">
                  <c:v>38.019999999999989</c:v>
                </c:pt>
                <c:pt idx="1658">
                  <c:v>36.270000000000017</c:v>
                </c:pt>
                <c:pt idx="1659">
                  <c:v>35.61</c:v>
                </c:pt>
                <c:pt idx="1660">
                  <c:v>35.61</c:v>
                </c:pt>
                <c:pt idx="1661">
                  <c:v>36.54</c:v>
                </c:pt>
                <c:pt idx="1662">
                  <c:v>35.660000000000011</c:v>
                </c:pt>
                <c:pt idx="1663">
                  <c:v>36.490000000000009</c:v>
                </c:pt>
                <c:pt idx="1664">
                  <c:v>36.000000000000007</c:v>
                </c:pt>
                <c:pt idx="1665">
                  <c:v>35.390000000000008</c:v>
                </c:pt>
                <c:pt idx="1666">
                  <c:v>35.720000000000013</c:v>
                </c:pt>
                <c:pt idx="1667">
                  <c:v>35.720000000000013</c:v>
                </c:pt>
                <c:pt idx="1668">
                  <c:v>36.77000000000001</c:v>
                </c:pt>
                <c:pt idx="1669">
                  <c:v>36.830000000000005</c:v>
                </c:pt>
                <c:pt idx="1670">
                  <c:v>36.70000000000001</c:v>
                </c:pt>
                <c:pt idx="1671">
                  <c:v>36.6</c:v>
                </c:pt>
                <c:pt idx="1672">
                  <c:v>35.760000000000012</c:v>
                </c:pt>
                <c:pt idx="1673">
                  <c:v>35.839999999999996</c:v>
                </c:pt>
                <c:pt idx="1674">
                  <c:v>36.06</c:v>
                </c:pt>
                <c:pt idx="1675">
                  <c:v>36.03</c:v>
                </c:pt>
                <c:pt idx="1676">
                  <c:v>36.07</c:v>
                </c:pt>
                <c:pt idx="1677">
                  <c:v>36.970000000000006</c:v>
                </c:pt>
                <c:pt idx="1678">
                  <c:v>36.25</c:v>
                </c:pt>
                <c:pt idx="1679">
                  <c:v>35.949999999999996</c:v>
                </c:pt>
                <c:pt idx="1680">
                  <c:v>35.830000000000005</c:v>
                </c:pt>
                <c:pt idx="1681">
                  <c:v>35.20000000000001</c:v>
                </c:pt>
                <c:pt idx="1682">
                  <c:v>35.809999999999995</c:v>
                </c:pt>
                <c:pt idx="1683">
                  <c:v>35.790000000000013</c:v>
                </c:pt>
                <c:pt idx="1684">
                  <c:v>35.340000000000003</c:v>
                </c:pt>
                <c:pt idx="1685">
                  <c:v>35.780000000000008</c:v>
                </c:pt>
                <c:pt idx="1686">
                  <c:v>35.949999999999996</c:v>
                </c:pt>
                <c:pt idx="1687">
                  <c:v>36.480000000000004</c:v>
                </c:pt>
                <c:pt idx="1688">
                  <c:v>35.830000000000005</c:v>
                </c:pt>
                <c:pt idx="1689">
                  <c:v>35.740000000000009</c:v>
                </c:pt>
                <c:pt idx="1690">
                  <c:v>34.94</c:v>
                </c:pt>
                <c:pt idx="1691">
                  <c:v>34.900000000000006</c:v>
                </c:pt>
                <c:pt idx="1692">
                  <c:v>35.56</c:v>
                </c:pt>
                <c:pt idx="1693">
                  <c:v>35.520000000000003</c:v>
                </c:pt>
                <c:pt idx="1694">
                  <c:v>35.949999999999989</c:v>
                </c:pt>
                <c:pt idx="1695">
                  <c:v>35.54</c:v>
                </c:pt>
                <c:pt idx="1696">
                  <c:v>35.100000000000009</c:v>
                </c:pt>
                <c:pt idx="1697">
                  <c:v>35.019999999999982</c:v>
                </c:pt>
                <c:pt idx="1698">
                  <c:v>34.300000000000004</c:v>
                </c:pt>
                <c:pt idx="1699">
                  <c:v>34.020000000000003</c:v>
                </c:pt>
                <c:pt idx="1700">
                  <c:v>34.4</c:v>
                </c:pt>
                <c:pt idx="1701">
                  <c:v>34.040000000000006</c:v>
                </c:pt>
                <c:pt idx="1702">
                  <c:v>33.94</c:v>
                </c:pt>
                <c:pt idx="1703">
                  <c:v>33.730000000000011</c:v>
                </c:pt>
                <c:pt idx="1704">
                  <c:v>33.870000000000005</c:v>
                </c:pt>
                <c:pt idx="1705">
                  <c:v>34.06</c:v>
                </c:pt>
                <c:pt idx="1706">
                  <c:v>34.330000000000005</c:v>
                </c:pt>
                <c:pt idx="1707">
                  <c:v>34.240000000000009</c:v>
                </c:pt>
                <c:pt idx="1708">
                  <c:v>33.830000000000005</c:v>
                </c:pt>
                <c:pt idx="1709">
                  <c:v>33.770000000000017</c:v>
                </c:pt>
                <c:pt idx="1710">
                  <c:v>34.260000000000012</c:v>
                </c:pt>
                <c:pt idx="1711">
                  <c:v>34.030000000000008</c:v>
                </c:pt>
                <c:pt idx="1712">
                  <c:v>34.080000000000005</c:v>
                </c:pt>
                <c:pt idx="1713">
                  <c:v>34.210000000000008</c:v>
                </c:pt>
                <c:pt idx="1714">
                  <c:v>34.260000000000012</c:v>
                </c:pt>
                <c:pt idx="1715">
                  <c:v>35.170000000000009</c:v>
                </c:pt>
                <c:pt idx="1716">
                  <c:v>35.320000000000014</c:v>
                </c:pt>
                <c:pt idx="1717">
                  <c:v>35.900000000000006</c:v>
                </c:pt>
                <c:pt idx="1718">
                  <c:v>35.780000000000008</c:v>
                </c:pt>
                <c:pt idx="1719">
                  <c:v>35.78</c:v>
                </c:pt>
                <c:pt idx="1720">
                  <c:v>35.990000000000016</c:v>
                </c:pt>
                <c:pt idx="1721">
                  <c:v>35.57</c:v>
                </c:pt>
                <c:pt idx="1722">
                  <c:v>35.590000000000003</c:v>
                </c:pt>
                <c:pt idx="1723">
                  <c:v>35.35</c:v>
                </c:pt>
                <c:pt idx="1724">
                  <c:v>35.090000000000003</c:v>
                </c:pt>
                <c:pt idx="1725">
                  <c:v>34.949999999999996</c:v>
                </c:pt>
                <c:pt idx="1726">
                  <c:v>35.100000000000009</c:v>
                </c:pt>
                <c:pt idx="1727">
                  <c:v>34.690000000000012</c:v>
                </c:pt>
                <c:pt idx="1728">
                  <c:v>35.220000000000013</c:v>
                </c:pt>
                <c:pt idx="1729">
                  <c:v>35</c:v>
                </c:pt>
                <c:pt idx="1730">
                  <c:v>35.809999999999995</c:v>
                </c:pt>
                <c:pt idx="1731">
                  <c:v>36.370000000000005</c:v>
                </c:pt>
                <c:pt idx="1732">
                  <c:v>36.54</c:v>
                </c:pt>
                <c:pt idx="1733">
                  <c:v>36.010000000000005</c:v>
                </c:pt>
                <c:pt idx="1734">
                  <c:v>36.730000000000011</c:v>
                </c:pt>
                <c:pt idx="1735">
                  <c:v>37.489999999999988</c:v>
                </c:pt>
                <c:pt idx="1736">
                  <c:v>37.330000000000005</c:v>
                </c:pt>
                <c:pt idx="1737">
                  <c:v>38.090000000000003</c:v>
                </c:pt>
                <c:pt idx="1738">
                  <c:v>37.210000000000015</c:v>
                </c:pt>
                <c:pt idx="1739">
                  <c:v>36.77000000000001</c:v>
                </c:pt>
                <c:pt idx="1740">
                  <c:v>37.520000000000003</c:v>
                </c:pt>
                <c:pt idx="1741">
                  <c:v>38.140000000000008</c:v>
                </c:pt>
                <c:pt idx="1742">
                  <c:v>37.390000000000008</c:v>
                </c:pt>
                <c:pt idx="1743">
                  <c:v>37.339999999999996</c:v>
                </c:pt>
                <c:pt idx="1744">
                  <c:v>36.81</c:v>
                </c:pt>
                <c:pt idx="1745">
                  <c:v>36.809999999999995</c:v>
                </c:pt>
                <c:pt idx="1746">
                  <c:v>35.949999999999996</c:v>
                </c:pt>
                <c:pt idx="1747">
                  <c:v>36.9</c:v>
                </c:pt>
                <c:pt idx="1748">
                  <c:v>36.870000000000005</c:v>
                </c:pt>
                <c:pt idx="1749">
                  <c:v>37.100000000000009</c:v>
                </c:pt>
                <c:pt idx="1750">
                  <c:v>37.01</c:v>
                </c:pt>
                <c:pt idx="1751">
                  <c:v>37.030000000000008</c:v>
                </c:pt>
                <c:pt idx="1752">
                  <c:v>36.70000000000001</c:v>
                </c:pt>
                <c:pt idx="1753">
                  <c:v>36.670000000000009</c:v>
                </c:pt>
                <c:pt idx="1754">
                  <c:v>36.800000000000004</c:v>
                </c:pt>
                <c:pt idx="1755">
                  <c:v>36.720000000000013</c:v>
                </c:pt>
                <c:pt idx="1756">
                  <c:v>37.030000000000008</c:v>
                </c:pt>
                <c:pt idx="1757">
                  <c:v>37.07</c:v>
                </c:pt>
                <c:pt idx="1758">
                  <c:v>37.240000000000009</c:v>
                </c:pt>
                <c:pt idx="1759">
                  <c:v>37.359999999999992</c:v>
                </c:pt>
                <c:pt idx="1760">
                  <c:v>37.550000000000004</c:v>
                </c:pt>
                <c:pt idx="1761">
                  <c:v>37.210000000000008</c:v>
                </c:pt>
                <c:pt idx="1762">
                  <c:v>37.349999999999994</c:v>
                </c:pt>
                <c:pt idx="1763">
                  <c:v>37.330000000000005</c:v>
                </c:pt>
                <c:pt idx="1764">
                  <c:v>37.120000000000012</c:v>
                </c:pt>
                <c:pt idx="1765">
                  <c:v>37.06</c:v>
                </c:pt>
                <c:pt idx="1766">
                  <c:v>36.74</c:v>
                </c:pt>
                <c:pt idx="1767">
                  <c:v>36.980000000000004</c:v>
                </c:pt>
                <c:pt idx="1768">
                  <c:v>36.680000000000007</c:v>
                </c:pt>
                <c:pt idx="1769">
                  <c:v>36.839999999999996</c:v>
                </c:pt>
                <c:pt idx="1770">
                  <c:v>36.489999999999988</c:v>
                </c:pt>
                <c:pt idx="1771">
                  <c:v>36.56</c:v>
                </c:pt>
                <c:pt idx="1772">
                  <c:v>36.630000000000017</c:v>
                </c:pt>
                <c:pt idx="1773">
                  <c:v>36.389999999999993</c:v>
                </c:pt>
                <c:pt idx="1774">
                  <c:v>36.550000000000004</c:v>
                </c:pt>
                <c:pt idx="1775">
                  <c:v>36.780000000000008</c:v>
                </c:pt>
                <c:pt idx="1776">
                  <c:v>36.650000000000006</c:v>
                </c:pt>
                <c:pt idx="1777">
                  <c:v>36.930000000000007</c:v>
                </c:pt>
                <c:pt idx="1778">
                  <c:v>37.240000000000009</c:v>
                </c:pt>
                <c:pt idx="1779">
                  <c:v>37.290000000000013</c:v>
                </c:pt>
                <c:pt idx="1780">
                  <c:v>36.830000000000005</c:v>
                </c:pt>
                <c:pt idx="1781">
                  <c:v>36.31</c:v>
                </c:pt>
                <c:pt idx="1782">
                  <c:v>36.690000000000012</c:v>
                </c:pt>
                <c:pt idx="1783">
                  <c:v>37.03</c:v>
                </c:pt>
                <c:pt idx="1784">
                  <c:v>37.290000000000013</c:v>
                </c:pt>
                <c:pt idx="1785">
                  <c:v>36.800000000000004</c:v>
                </c:pt>
                <c:pt idx="1786">
                  <c:v>36.670000000000009</c:v>
                </c:pt>
                <c:pt idx="1787">
                  <c:v>36.019999999999989</c:v>
                </c:pt>
                <c:pt idx="1788">
                  <c:v>35.97000000000002</c:v>
                </c:pt>
                <c:pt idx="1789">
                  <c:v>36.230000000000011</c:v>
                </c:pt>
                <c:pt idx="1790">
                  <c:v>37.050000000000004</c:v>
                </c:pt>
                <c:pt idx="1791">
                  <c:v>38.220000000000013</c:v>
                </c:pt>
                <c:pt idx="1792">
                  <c:v>38.910000000000004</c:v>
                </c:pt>
                <c:pt idx="1793">
                  <c:v>37.94</c:v>
                </c:pt>
                <c:pt idx="1794">
                  <c:v>37.949999999999996</c:v>
                </c:pt>
                <c:pt idx="1795">
                  <c:v>38.18</c:v>
                </c:pt>
                <c:pt idx="1796">
                  <c:v>38.25</c:v>
                </c:pt>
                <c:pt idx="1797">
                  <c:v>39.349999999999994</c:v>
                </c:pt>
                <c:pt idx="1798">
                  <c:v>38.47</c:v>
                </c:pt>
                <c:pt idx="1799">
                  <c:v>38.730000000000011</c:v>
                </c:pt>
                <c:pt idx="1800">
                  <c:v>38.100000000000009</c:v>
                </c:pt>
                <c:pt idx="1801">
                  <c:v>38.300000000000004</c:v>
                </c:pt>
                <c:pt idx="1802">
                  <c:v>38.760000000000012</c:v>
                </c:pt>
                <c:pt idx="1803">
                  <c:v>38.400000000000006</c:v>
                </c:pt>
                <c:pt idx="1804">
                  <c:v>39.260000000000012</c:v>
                </c:pt>
                <c:pt idx="1805">
                  <c:v>39.370000000000005</c:v>
                </c:pt>
                <c:pt idx="1806">
                  <c:v>39.52000000000001</c:v>
                </c:pt>
                <c:pt idx="1807">
                  <c:v>40.170000000000009</c:v>
                </c:pt>
                <c:pt idx="1808">
                  <c:v>39.590000000000003</c:v>
                </c:pt>
                <c:pt idx="1809">
                  <c:v>39.489999999999988</c:v>
                </c:pt>
                <c:pt idx="1810">
                  <c:v>39.050000000000004</c:v>
                </c:pt>
                <c:pt idx="1811">
                  <c:v>38.580000000000005</c:v>
                </c:pt>
                <c:pt idx="1812">
                  <c:v>37.94</c:v>
                </c:pt>
                <c:pt idx="1813">
                  <c:v>37.20000000000001</c:v>
                </c:pt>
                <c:pt idx="1814">
                  <c:v>37.359999999999992</c:v>
                </c:pt>
                <c:pt idx="1815">
                  <c:v>38.449999999999996</c:v>
                </c:pt>
                <c:pt idx="1816">
                  <c:v>38.70000000000001</c:v>
                </c:pt>
                <c:pt idx="1817">
                  <c:v>38.58</c:v>
                </c:pt>
                <c:pt idx="1818">
                  <c:v>39.02000000000001</c:v>
                </c:pt>
                <c:pt idx="1819">
                  <c:v>39.56</c:v>
                </c:pt>
                <c:pt idx="1820">
                  <c:v>39.989999999999988</c:v>
                </c:pt>
                <c:pt idx="1821">
                  <c:v>39.989999999999988</c:v>
                </c:pt>
                <c:pt idx="1822">
                  <c:v>40.360000000000014</c:v>
                </c:pt>
                <c:pt idx="1823">
                  <c:v>40.20000000000001</c:v>
                </c:pt>
                <c:pt idx="1824">
                  <c:v>40.20000000000001</c:v>
                </c:pt>
                <c:pt idx="1825">
                  <c:v>40.20000000000001</c:v>
                </c:pt>
                <c:pt idx="1826">
                  <c:v>40.20000000000001</c:v>
                </c:pt>
              </c:numCache>
            </c:numRef>
          </c:val>
        </c:ser>
        <c:marker val="1"/>
        <c:axId val="90736128"/>
        <c:axId val="90737664"/>
      </c:lineChart>
      <c:dateAx>
        <c:axId val="90736128"/>
        <c:scaling>
          <c:orientation val="minMax"/>
          <c:max val="40543"/>
        </c:scaling>
        <c:axPos val="b"/>
        <c:numFmt formatCode="d\/m\/\y\y\y\y" sourceLinked="1"/>
        <c:majorTickMark val="none"/>
        <c:tickLblPos val="nextTo"/>
        <c:crossAx val="90737664"/>
        <c:crosses val="autoZero"/>
        <c:auto val="1"/>
        <c:lblOffset val="100"/>
        <c:majorUnit val="6"/>
        <c:majorTimeUnit val="months"/>
      </c:dateAx>
      <c:valAx>
        <c:axId val="90737664"/>
        <c:scaling>
          <c:orientation val="minMax"/>
        </c:scaling>
        <c:axPos val="l"/>
        <c:title>
          <c:tx>
            <c:rich>
              <a:bodyPr/>
              <a:lstStyle/>
              <a:p>
                <a:pPr>
                  <a:defRPr/>
                </a:pPr>
                <a:r>
                  <a:rPr lang="en-GB" sz="1200"/>
                  <a:t>Price €/MWh</a:t>
                </a:r>
              </a:p>
            </c:rich>
          </c:tx>
        </c:title>
        <c:numFmt formatCode="Standaard" sourceLinked="1"/>
        <c:majorTickMark val="none"/>
        <c:tickLblPos val="nextTo"/>
        <c:crossAx val="90736128"/>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GB"/>
              <a:t>Available daily electricity production capacity </a:t>
            </a:r>
          </a:p>
          <a:p>
            <a:pPr>
              <a:defRPr/>
            </a:pPr>
            <a:r>
              <a:rPr lang="en-GB"/>
              <a:t>in The</a:t>
            </a:r>
            <a:r>
              <a:rPr lang="en-GB" baseline="0"/>
              <a:t> Netherlands per MWh</a:t>
            </a:r>
            <a:endParaRPr lang="en-GB"/>
          </a:p>
        </c:rich>
      </c:tx>
    </c:title>
    <c:plotArea>
      <c:layout/>
      <c:barChart>
        <c:barDir val="col"/>
        <c:grouping val="stacked"/>
        <c:ser>
          <c:idx val="0"/>
          <c:order val="0"/>
          <c:tx>
            <c:strRef>
              <c:f>Blad1!$A$2</c:f>
              <c:strCache>
                <c:ptCount val="1"/>
                <c:pt idx="0">
                  <c:v>Coal</c:v>
                </c:pt>
              </c:strCache>
            </c:strRef>
          </c:tx>
          <c:cat>
            <c:strRef>
              <c:f>Blad1!$B$1:$W$1</c:f>
              <c:strCache>
                <c:ptCount val="22"/>
                <c:pt idx="0">
                  <c:v>2004-4</c:v>
                </c:pt>
                <c:pt idx="1">
                  <c:v>2005-1</c:v>
                </c:pt>
                <c:pt idx="2">
                  <c:v>2005-2</c:v>
                </c:pt>
                <c:pt idx="3">
                  <c:v>2005-3</c:v>
                </c:pt>
                <c:pt idx="4">
                  <c:v>2005-4</c:v>
                </c:pt>
                <c:pt idx="5">
                  <c:v>2006-1 </c:v>
                </c:pt>
                <c:pt idx="6">
                  <c:v>2006-2</c:v>
                </c:pt>
                <c:pt idx="7">
                  <c:v>2006-3</c:v>
                </c:pt>
                <c:pt idx="8">
                  <c:v>2006-4</c:v>
                </c:pt>
                <c:pt idx="9">
                  <c:v>2007-1</c:v>
                </c:pt>
                <c:pt idx="10">
                  <c:v>2007-2</c:v>
                </c:pt>
                <c:pt idx="11">
                  <c:v>2007-3</c:v>
                </c:pt>
                <c:pt idx="12">
                  <c:v>2007-4</c:v>
                </c:pt>
                <c:pt idx="13">
                  <c:v>2008-1</c:v>
                </c:pt>
                <c:pt idx="14">
                  <c:v>2008-2</c:v>
                </c:pt>
                <c:pt idx="15">
                  <c:v>2008-3</c:v>
                </c:pt>
                <c:pt idx="16">
                  <c:v>2008-4</c:v>
                </c:pt>
                <c:pt idx="17">
                  <c:v>2009-1</c:v>
                </c:pt>
                <c:pt idx="18">
                  <c:v>2009-2</c:v>
                </c:pt>
                <c:pt idx="19">
                  <c:v>2009-3</c:v>
                </c:pt>
                <c:pt idx="20">
                  <c:v>2009-4</c:v>
                </c:pt>
                <c:pt idx="21">
                  <c:v>2010-1</c:v>
                </c:pt>
              </c:strCache>
            </c:strRef>
          </c:cat>
          <c:val>
            <c:numRef>
              <c:f>Blad1!$B$2:$W$2</c:f>
              <c:numCache>
                <c:formatCode>0</c:formatCode>
                <c:ptCount val="22"/>
                <c:pt idx="0">
                  <c:v>3847.44</c:v>
                </c:pt>
                <c:pt idx="1">
                  <c:v>3763.8</c:v>
                </c:pt>
                <c:pt idx="2">
                  <c:v>3805.62</c:v>
                </c:pt>
                <c:pt idx="3">
                  <c:v>3815.44</c:v>
                </c:pt>
                <c:pt idx="4">
                  <c:v>3847.44</c:v>
                </c:pt>
                <c:pt idx="5">
                  <c:v>3763.8</c:v>
                </c:pt>
                <c:pt idx="6">
                  <c:v>3741.62</c:v>
                </c:pt>
                <c:pt idx="7">
                  <c:v>3847.44</c:v>
                </c:pt>
                <c:pt idx="8">
                  <c:v>3841</c:v>
                </c:pt>
                <c:pt idx="9">
                  <c:v>3757.5</c:v>
                </c:pt>
                <c:pt idx="10">
                  <c:v>3799.25</c:v>
                </c:pt>
                <c:pt idx="11">
                  <c:v>3841</c:v>
                </c:pt>
                <c:pt idx="12">
                  <c:v>3829.6</c:v>
                </c:pt>
                <c:pt idx="13">
                  <c:v>3769.16</c:v>
                </c:pt>
                <c:pt idx="14">
                  <c:v>3916.64</c:v>
                </c:pt>
                <c:pt idx="15">
                  <c:v>3691.53</c:v>
                </c:pt>
                <c:pt idx="16">
                  <c:v>3959.68</c:v>
                </c:pt>
                <c:pt idx="17">
                  <c:v>3787.03</c:v>
                </c:pt>
                <c:pt idx="18">
                  <c:v>3843.84</c:v>
                </c:pt>
                <c:pt idx="19">
                  <c:v>3889.7599999999998</c:v>
                </c:pt>
                <c:pt idx="20">
                  <c:v>3889.9300000000012</c:v>
                </c:pt>
                <c:pt idx="21">
                  <c:v>3805.03</c:v>
                </c:pt>
              </c:numCache>
            </c:numRef>
          </c:val>
        </c:ser>
        <c:ser>
          <c:idx val="1"/>
          <c:order val="1"/>
          <c:tx>
            <c:strRef>
              <c:f>Blad1!$A$3</c:f>
              <c:strCache>
                <c:ptCount val="1"/>
                <c:pt idx="0">
                  <c:v>Gas</c:v>
                </c:pt>
              </c:strCache>
            </c:strRef>
          </c:tx>
          <c:cat>
            <c:strRef>
              <c:f>Blad1!$B$1:$W$1</c:f>
              <c:strCache>
                <c:ptCount val="22"/>
                <c:pt idx="0">
                  <c:v>2004-4</c:v>
                </c:pt>
                <c:pt idx="1">
                  <c:v>2005-1</c:v>
                </c:pt>
                <c:pt idx="2">
                  <c:v>2005-2</c:v>
                </c:pt>
                <c:pt idx="3">
                  <c:v>2005-3</c:v>
                </c:pt>
                <c:pt idx="4">
                  <c:v>2005-4</c:v>
                </c:pt>
                <c:pt idx="5">
                  <c:v>2006-1 </c:v>
                </c:pt>
                <c:pt idx="6">
                  <c:v>2006-2</c:v>
                </c:pt>
                <c:pt idx="7">
                  <c:v>2006-3</c:v>
                </c:pt>
                <c:pt idx="8">
                  <c:v>2006-4</c:v>
                </c:pt>
                <c:pt idx="9">
                  <c:v>2007-1</c:v>
                </c:pt>
                <c:pt idx="10">
                  <c:v>2007-2</c:v>
                </c:pt>
                <c:pt idx="11">
                  <c:v>2007-3</c:v>
                </c:pt>
                <c:pt idx="12">
                  <c:v>2007-4</c:v>
                </c:pt>
                <c:pt idx="13">
                  <c:v>2008-1</c:v>
                </c:pt>
                <c:pt idx="14">
                  <c:v>2008-2</c:v>
                </c:pt>
                <c:pt idx="15">
                  <c:v>2008-3</c:v>
                </c:pt>
                <c:pt idx="16">
                  <c:v>2008-4</c:v>
                </c:pt>
                <c:pt idx="17">
                  <c:v>2009-1</c:v>
                </c:pt>
                <c:pt idx="18">
                  <c:v>2009-2</c:v>
                </c:pt>
                <c:pt idx="19">
                  <c:v>2009-3</c:v>
                </c:pt>
                <c:pt idx="20">
                  <c:v>2009-4</c:v>
                </c:pt>
                <c:pt idx="21">
                  <c:v>2010-1</c:v>
                </c:pt>
              </c:strCache>
            </c:strRef>
          </c:cat>
          <c:val>
            <c:numRef>
              <c:f>Blad1!$B$3:$W$3</c:f>
              <c:numCache>
                <c:formatCode>0</c:formatCode>
                <c:ptCount val="22"/>
                <c:pt idx="0">
                  <c:v>9924.52</c:v>
                </c:pt>
                <c:pt idx="1">
                  <c:v>10037.849999999989</c:v>
                </c:pt>
                <c:pt idx="2">
                  <c:v>10300.73000000001</c:v>
                </c:pt>
                <c:pt idx="3">
                  <c:v>11100.84</c:v>
                </c:pt>
                <c:pt idx="4">
                  <c:v>10457.200000000004</c:v>
                </c:pt>
                <c:pt idx="5">
                  <c:v>10299.299999999988</c:v>
                </c:pt>
                <c:pt idx="6">
                  <c:v>10404.349999999989</c:v>
                </c:pt>
                <c:pt idx="7">
                  <c:v>10511.12</c:v>
                </c:pt>
                <c:pt idx="8">
                  <c:v>10177.959999999981</c:v>
                </c:pt>
                <c:pt idx="9">
                  <c:v>9766.7999999999884</c:v>
                </c:pt>
                <c:pt idx="10">
                  <c:v>9749.77</c:v>
                </c:pt>
                <c:pt idx="11">
                  <c:v>9852.8599999999788</c:v>
                </c:pt>
                <c:pt idx="12">
                  <c:v>9834.7199999999884</c:v>
                </c:pt>
                <c:pt idx="13">
                  <c:v>9854.1200000000008</c:v>
                </c:pt>
                <c:pt idx="14">
                  <c:v>9818.92</c:v>
                </c:pt>
                <c:pt idx="15">
                  <c:v>9838.6</c:v>
                </c:pt>
                <c:pt idx="16">
                  <c:v>10494.98</c:v>
                </c:pt>
                <c:pt idx="17">
                  <c:v>9674.7800000000007</c:v>
                </c:pt>
                <c:pt idx="18">
                  <c:v>9726.99</c:v>
                </c:pt>
                <c:pt idx="19">
                  <c:v>9861.67</c:v>
                </c:pt>
                <c:pt idx="20">
                  <c:v>10848.38</c:v>
                </c:pt>
                <c:pt idx="21">
                  <c:v>10582.51</c:v>
                </c:pt>
              </c:numCache>
            </c:numRef>
          </c:val>
        </c:ser>
        <c:ser>
          <c:idx val="2"/>
          <c:order val="2"/>
          <c:tx>
            <c:strRef>
              <c:f>Blad1!$A$4</c:f>
              <c:strCache>
                <c:ptCount val="1"/>
                <c:pt idx="0">
                  <c:v>Nuclear</c:v>
                </c:pt>
              </c:strCache>
            </c:strRef>
          </c:tx>
          <c:cat>
            <c:strRef>
              <c:f>Blad1!$B$1:$W$1</c:f>
              <c:strCache>
                <c:ptCount val="22"/>
                <c:pt idx="0">
                  <c:v>2004-4</c:v>
                </c:pt>
                <c:pt idx="1">
                  <c:v>2005-1</c:v>
                </c:pt>
                <c:pt idx="2">
                  <c:v>2005-2</c:v>
                </c:pt>
                <c:pt idx="3">
                  <c:v>2005-3</c:v>
                </c:pt>
                <c:pt idx="4">
                  <c:v>2005-4</c:v>
                </c:pt>
                <c:pt idx="5">
                  <c:v>2006-1 </c:v>
                </c:pt>
                <c:pt idx="6">
                  <c:v>2006-2</c:v>
                </c:pt>
                <c:pt idx="7">
                  <c:v>2006-3</c:v>
                </c:pt>
                <c:pt idx="8">
                  <c:v>2006-4</c:v>
                </c:pt>
                <c:pt idx="9">
                  <c:v>2007-1</c:v>
                </c:pt>
                <c:pt idx="10">
                  <c:v>2007-2</c:v>
                </c:pt>
                <c:pt idx="11">
                  <c:v>2007-3</c:v>
                </c:pt>
                <c:pt idx="12">
                  <c:v>2007-4</c:v>
                </c:pt>
                <c:pt idx="13">
                  <c:v>2008-1</c:v>
                </c:pt>
                <c:pt idx="14">
                  <c:v>2008-2</c:v>
                </c:pt>
                <c:pt idx="15">
                  <c:v>2008-3</c:v>
                </c:pt>
                <c:pt idx="16">
                  <c:v>2008-4</c:v>
                </c:pt>
                <c:pt idx="17">
                  <c:v>2009-1</c:v>
                </c:pt>
                <c:pt idx="18">
                  <c:v>2009-2</c:v>
                </c:pt>
                <c:pt idx="19">
                  <c:v>2009-3</c:v>
                </c:pt>
                <c:pt idx="20">
                  <c:v>2009-4</c:v>
                </c:pt>
                <c:pt idx="21">
                  <c:v>2010-1</c:v>
                </c:pt>
              </c:strCache>
            </c:strRef>
          </c:cat>
          <c:val>
            <c:numRef>
              <c:f>Blad1!$B$4:$W$4</c:f>
              <c:numCache>
                <c:formatCode>0</c:formatCode>
                <c:ptCount val="22"/>
                <c:pt idx="0">
                  <c:v>414</c:v>
                </c:pt>
                <c:pt idx="1">
                  <c:v>405</c:v>
                </c:pt>
                <c:pt idx="2">
                  <c:v>409.5</c:v>
                </c:pt>
                <c:pt idx="3">
                  <c:v>364.5</c:v>
                </c:pt>
                <c:pt idx="4">
                  <c:v>414</c:v>
                </c:pt>
                <c:pt idx="5">
                  <c:v>405</c:v>
                </c:pt>
                <c:pt idx="6">
                  <c:v>409.5</c:v>
                </c:pt>
                <c:pt idx="7">
                  <c:v>414</c:v>
                </c:pt>
                <c:pt idx="8">
                  <c:v>238.8</c:v>
                </c:pt>
                <c:pt idx="9">
                  <c:v>436.5</c:v>
                </c:pt>
                <c:pt idx="10">
                  <c:v>441.35</c:v>
                </c:pt>
                <c:pt idx="11">
                  <c:v>378.3</c:v>
                </c:pt>
                <c:pt idx="12">
                  <c:v>446.2</c:v>
                </c:pt>
                <c:pt idx="13">
                  <c:v>445.9</c:v>
                </c:pt>
                <c:pt idx="14">
                  <c:v>367.5</c:v>
                </c:pt>
                <c:pt idx="15">
                  <c:v>450.8</c:v>
                </c:pt>
                <c:pt idx="16">
                  <c:v>450.8</c:v>
                </c:pt>
                <c:pt idx="17">
                  <c:v>453.39</c:v>
                </c:pt>
                <c:pt idx="18">
                  <c:v>445.9</c:v>
                </c:pt>
                <c:pt idx="19">
                  <c:v>463.68</c:v>
                </c:pt>
                <c:pt idx="20">
                  <c:v>463.89</c:v>
                </c:pt>
                <c:pt idx="21">
                  <c:v>453.39</c:v>
                </c:pt>
              </c:numCache>
            </c:numRef>
          </c:val>
        </c:ser>
        <c:ser>
          <c:idx val="3"/>
          <c:order val="3"/>
          <c:tx>
            <c:strRef>
              <c:f>Blad1!$A$5</c:f>
              <c:strCache>
                <c:ptCount val="1"/>
                <c:pt idx="0">
                  <c:v>Rest</c:v>
                </c:pt>
              </c:strCache>
            </c:strRef>
          </c:tx>
          <c:cat>
            <c:strRef>
              <c:f>Blad1!$B$1:$W$1</c:f>
              <c:strCache>
                <c:ptCount val="22"/>
                <c:pt idx="0">
                  <c:v>2004-4</c:v>
                </c:pt>
                <c:pt idx="1">
                  <c:v>2005-1</c:v>
                </c:pt>
                <c:pt idx="2">
                  <c:v>2005-2</c:v>
                </c:pt>
                <c:pt idx="3">
                  <c:v>2005-3</c:v>
                </c:pt>
                <c:pt idx="4">
                  <c:v>2005-4</c:v>
                </c:pt>
                <c:pt idx="5">
                  <c:v>2006-1 </c:v>
                </c:pt>
                <c:pt idx="6">
                  <c:v>2006-2</c:v>
                </c:pt>
                <c:pt idx="7">
                  <c:v>2006-3</c:v>
                </c:pt>
                <c:pt idx="8">
                  <c:v>2006-4</c:v>
                </c:pt>
                <c:pt idx="9">
                  <c:v>2007-1</c:v>
                </c:pt>
                <c:pt idx="10">
                  <c:v>2007-2</c:v>
                </c:pt>
                <c:pt idx="11">
                  <c:v>2007-3</c:v>
                </c:pt>
                <c:pt idx="12">
                  <c:v>2007-4</c:v>
                </c:pt>
                <c:pt idx="13">
                  <c:v>2008-1</c:v>
                </c:pt>
                <c:pt idx="14">
                  <c:v>2008-2</c:v>
                </c:pt>
                <c:pt idx="15">
                  <c:v>2008-3</c:v>
                </c:pt>
                <c:pt idx="16">
                  <c:v>2008-4</c:v>
                </c:pt>
                <c:pt idx="17">
                  <c:v>2009-1</c:v>
                </c:pt>
                <c:pt idx="18">
                  <c:v>2009-2</c:v>
                </c:pt>
                <c:pt idx="19">
                  <c:v>2009-3</c:v>
                </c:pt>
                <c:pt idx="20">
                  <c:v>2009-4</c:v>
                </c:pt>
                <c:pt idx="21">
                  <c:v>2010-1</c:v>
                </c:pt>
              </c:strCache>
            </c:strRef>
          </c:cat>
          <c:val>
            <c:numRef>
              <c:f>Blad1!$B$5:$W$5</c:f>
              <c:numCache>
                <c:formatCode>0</c:formatCode>
                <c:ptCount val="22"/>
                <c:pt idx="0">
                  <c:v>910.8</c:v>
                </c:pt>
                <c:pt idx="1">
                  <c:v>925.2</c:v>
                </c:pt>
                <c:pt idx="2">
                  <c:v>1203.02</c:v>
                </c:pt>
                <c:pt idx="3">
                  <c:v>1221.76</c:v>
                </c:pt>
                <c:pt idx="4">
                  <c:v>1221.76</c:v>
                </c:pt>
                <c:pt idx="5">
                  <c:v>1168.2</c:v>
                </c:pt>
                <c:pt idx="6">
                  <c:v>1181.1799999999998</c:v>
                </c:pt>
                <c:pt idx="7">
                  <c:v>1194.1599999999999</c:v>
                </c:pt>
                <c:pt idx="8">
                  <c:v>1194.1599999999999</c:v>
                </c:pt>
                <c:pt idx="9">
                  <c:v>1350</c:v>
                </c:pt>
                <c:pt idx="10">
                  <c:v>1365</c:v>
                </c:pt>
                <c:pt idx="11">
                  <c:v>1380</c:v>
                </c:pt>
                <c:pt idx="12">
                  <c:v>1453.6</c:v>
                </c:pt>
                <c:pt idx="13">
                  <c:v>1440.53</c:v>
                </c:pt>
                <c:pt idx="14">
                  <c:v>1417.78</c:v>
                </c:pt>
                <c:pt idx="15">
                  <c:v>697.72</c:v>
                </c:pt>
                <c:pt idx="16">
                  <c:v>749.8</c:v>
                </c:pt>
                <c:pt idx="17">
                  <c:v>462.6</c:v>
                </c:pt>
                <c:pt idx="18">
                  <c:v>508.69</c:v>
                </c:pt>
                <c:pt idx="19">
                  <c:v>514.28000000000054</c:v>
                </c:pt>
                <c:pt idx="20">
                  <c:v>495.08</c:v>
                </c:pt>
                <c:pt idx="21">
                  <c:v>434.7</c:v>
                </c:pt>
              </c:numCache>
            </c:numRef>
          </c:val>
        </c:ser>
        <c:gapWidth val="55"/>
        <c:overlap val="100"/>
        <c:axId val="92097920"/>
        <c:axId val="102311040"/>
      </c:barChart>
      <c:catAx>
        <c:axId val="92097920"/>
        <c:scaling>
          <c:orientation val="minMax"/>
        </c:scaling>
        <c:axPos val="b"/>
        <c:majorTickMark val="none"/>
        <c:tickLblPos val="nextTo"/>
        <c:crossAx val="102311040"/>
        <c:crosses val="autoZero"/>
        <c:auto val="1"/>
        <c:lblAlgn val="ctr"/>
        <c:lblOffset val="100"/>
      </c:catAx>
      <c:valAx>
        <c:axId val="102311040"/>
        <c:scaling>
          <c:orientation val="minMax"/>
        </c:scaling>
        <c:axPos val="l"/>
        <c:majorGridlines/>
        <c:numFmt formatCode="0" sourceLinked="1"/>
        <c:majorTickMark val="none"/>
        <c:tickLblPos val="nextTo"/>
        <c:crossAx val="92097920"/>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43</Pages>
  <Words>12666</Words>
  <Characters>72200</Characters>
  <Application>Microsoft Office Word</Application>
  <DocSecurity>0</DocSecurity>
  <Lines>601</Lines>
  <Paragraphs>169</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84697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Maarten</dc:creator>
  <cp:lastModifiedBy>S van Bogaert</cp:lastModifiedBy>
  <cp:revision>2</cp:revision>
  <dcterms:created xsi:type="dcterms:W3CDTF">2011-04-19T10:08:00Z</dcterms:created>
  <dcterms:modified xsi:type="dcterms:W3CDTF">2011-04-19T10:08:00Z</dcterms:modified>
</cp:coreProperties>
</file>