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B07" w:rsidRDefault="00B12B07" w:rsidP="00B220F3"/>
    <w:p w:rsidR="00B12B07" w:rsidRDefault="00B12B07" w:rsidP="00B220F3">
      <w:pPr>
        <w:pStyle w:val="Heading1"/>
        <w:rPr>
          <w:color w:val="00B050"/>
          <w:sz w:val="96"/>
          <w:szCs w:val="9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cover page.jpg" style="position:absolute;margin-left:1.15pt;margin-top:14.7pt;width:453pt;height:345pt;z-index:-251658240;visibility:visible">
            <v:imagedata r:id="rId7" o:title=""/>
          </v:shape>
        </w:pict>
      </w:r>
    </w:p>
    <w:p w:rsidR="00B12B07" w:rsidRDefault="00B12B07" w:rsidP="00B220F3">
      <w:pPr>
        <w:pStyle w:val="Heading1"/>
        <w:rPr>
          <w:color w:val="00B050"/>
          <w:sz w:val="96"/>
          <w:szCs w:val="96"/>
        </w:rPr>
      </w:pPr>
    </w:p>
    <w:p w:rsidR="00B12B07" w:rsidRDefault="00B12B07" w:rsidP="00B220F3">
      <w:pPr>
        <w:pStyle w:val="Heading1"/>
        <w:rPr>
          <w:noProof/>
          <w:color w:val="00B050"/>
          <w:sz w:val="96"/>
          <w:szCs w:val="96"/>
          <w:lang w:eastAsia="nl-NL"/>
        </w:rPr>
      </w:pPr>
    </w:p>
    <w:p w:rsidR="00B12B07" w:rsidRDefault="00B12B07" w:rsidP="00B220F3">
      <w:pPr>
        <w:pStyle w:val="Heading1"/>
        <w:ind w:left="1416"/>
        <w:rPr>
          <w:color w:val="00B050"/>
          <w:sz w:val="96"/>
          <w:szCs w:val="96"/>
        </w:rPr>
      </w:pPr>
    </w:p>
    <w:p w:rsidR="00B12B07" w:rsidRPr="00C55A85" w:rsidRDefault="00B12B07" w:rsidP="00B220F3">
      <w:pPr>
        <w:pStyle w:val="Heading1"/>
        <w:ind w:left="1416"/>
        <w:rPr>
          <w:color w:val="00B050"/>
          <w:sz w:val="96"/>
          <w:szCs w:val="96"/>
        </w:rPr>
      </w:pPr>
      <w:r w:rsidRPr="00C55A85">
        <w:rPr>
          <w:color w:val="00B050"/>
          <w:sz w:val="96"/>
          <w:szCs w:val="96"/>
        </w:rPr>
        <w:t>Climbing to the top with an Appraisal system</w:t>
      </w:r>
    </w:p>
    <w:p w:rsidR="00B12B07" w:rsidRPr="00C55A85" w:rsidRDefault="00B12B07" w:rsidP="00B220F3">
      <w:pPr>
        <w:pStyle w:val="Heading1"/>
        <w:jc w:val="right"/>
        <w:rPr>
          <w:color w:val="00B050"/>
        </w:rPr>
      </w:pPr>
      <w:r w:rsidRPr="00C55A85">
        <w:rPr>
          <w:color w:val="00B050"/>
        </w:rPr>
        <w:t>Thiadrik Blom</w:t>
      </w:r>
    </w:p>
    <w:p w:rsidR="00B12B07" w:rsidRDefault="00B12B07" w:rsidP="00B220F3">
      <w:r>
        <w:br w:type="page"/>
      </w:r>
    </w:p>
    <w:tbl>
      <w:tblPr>
        <w:tblW w:w="5000" w:type="pct"/>
        <w:jc w:val="center"/>
        <w:tblLook w:val="00A0"/>
      </w:tblPr>
      <w:tblGrid>
        <w:gridCol w:w="9288"/>
      </w:tblGrid>
      <w:tr w:rsidR="00B12B07" w:rsidRPr="00F60387" w:rsidTr="009E6362">
        <w:trPr>
          <w:trHeight w:val="2880"/>
          <w:jc w:val="center"/>
        </w:trPr>
        <w:tc>
          <w:tcPr>
            <w:tcW w:w="5000" w:type="pct"/>
          </w:tcPr>
          <w:p w:rsidR="00B12B07" w:rsidRDefault="00B12B07" w:rsidP="009E6362">
            <w:pPr>
              <w:pStyle w:val="NoSpacing"/>
              <w:jc w:val="center"/>
              <w:rPr>
                <w:rFonts w:ascii="Cambria" w:hAnsi="Cambria"/>
                <w:caps/>
              </w:rPr>
            </w:pPr>
          </w:p>
        </w:tc>
      </w:tr>
      <w:tr w:rsidR="00B12B07" w:rsidRPr="00F60387" w:rsidTr="009E6362">
        <w:trPr>
          <w:trHeight w:val="1440"/>
          <w:jc w:val="center"/>
        </w:trPr>
        <w:tc>
          <w:tcPr>
            <w:tcW w:w="5000" w:type="pct"/>
            <w:tcBorders>
              <w:bottom w:val="single" w:sz="4" w:space="0" w:color="4F81BD"/>
            </w:tcBorders>
            <w:vAlign w:val="center"/>
          </w:tcPr>
          <w:p w:rsidR="00B12B07" w:rsidRDefault="00B12B07" w:rsidP="009E6362">
            <w:pPr>
              <w:pStyle w:val="NoSpacing"/>
              <w:jc w:val="center"/>
              <w:rPr>
                <w:rFonts w:ascii="Cambria" w:hAnsi="Cambria"/>
                <w:sz w:val="80"/>
                <w:szCs w:val="80"/>
              </w:rPr>
            </w:pPr>
            <w:r>
              <w:rPr>
                <w:rFonts w:ascii="Cambria" w:hAnsi="Cambria"/>
                <w:sz w:val="80"/>
                <w:szCs w:val="80"/>
              </w:rPr>
              <w:t>Climbing to the top with an Appraisal system</w:t>
            </w:r>
          </w:p>
        </w:tc>
      </w:tr>
      <w:tr w:rsidR="00B12B07" w:rsidRPr="00F60387" w:rsidTr="009E6362">
        <w:trPr>
          <w:trHeight w:val="720"/>
          <w:jc w:val="center"/>
        </w:trPr>
        <w:tc>
          <w:tcPr>
            <w:tcW w:w="5000" w:type="pct"/>
            <w:tcBorders>
              <w:top w:val="single" w:sz="4" w:space="0" w:color="4F81BD"/>
            </w:tcBorders>
            <w:vAlign w:val="center"/>
          </w:tcPr>
          <w:p w:rsidR="00B12B07" w:rsidRDefault="00B12B07" w:rsidP="009E6362">
            <w:pPr>
              <w:pStyle w:val="NoSpacing"/>
              <w:jc w:val="center"/>
              <w:rPr>
                <w:rFonts w:ascii="Cambria" w:hAnsi="Cambria"/>
                <w:sz w:val="44"/>
                <w:szCs w:val="44"/>
              </w:rPr>
            </w:pPr>
          </w:p>
        </w:tc>
      </w:tr>
      <w:tr w:rsidR="00B12B07" w:rsidRPr="00F60387" w:rsidTr="009E6362">
        <w:trPr>
          <w:trHeight w:val="360"/>
          <w:jc w:val="center"/>
        </w:trPr>
        <w:tc>
          <w:tcPr>
            <w:tcW w:w="5000" w:type="pct"/>
            <w:vAlign w:val="center"/>
          </w:tcPr>
          <w:p w:rsidR="00B12B07" w:rsidRPr="00F60387" w:rsidRDefault="00B12B07" w:rsidP="009E6362">
            <w:pPr>
              <w:pStyle w:val="NoSpacing"/>
              <w:jc w:val="center"/>
            </w:pPr>
          </w:p>
        </w:tc>
      </w:tr>
      <w:tr w:rsidR="00B12B07" w:rsidRPr="00F60387" w:rsidTr="009E6362">
        <w:trPr>
          <w:trHeight w:val="360"/>
          <w:jc w:val="center"/>
        </w:trPr>
        <w:tc>
          <w:tcPr>
            <w:tcW w:w="5000" w:type="pct"/>
            <w:vAlign w:val="center"/>
          </w:tcPr>
          <w:p w:rsidR="00B12B07" w:rsidRPr="00F60387" w:rsidRDefault="00B12B07" w:rsidP="009E6362">
            <w:pPr>
              <w:pStyle w:val="NoSpacing"/>
              <w:jc w:val="center"/>
              <w:rPr>
                <w:b/>
                <w:bCs/>
              </w:rPr>
            </w:pPr>
          </w:p>
          <w:p w:rsidR="00B12B07" w:rsidRPr="00F60387" w:rsidRDefault="00B12B07" w:rsidP="009E6362">
            <w:pPr>
              <w:pStyle w:val="NoSpacing"/>
              <w:jc w:val="center"/>
              <w:rPr>
                <w:b/>
                <w:bCs/>
              </w:rPr>
            </w:pPr>
          </w:p>
          <w:p w:rsidR="00B12B07" w:rsidRPr="00F60387" w:rsidRDefault="00B12B07" w:rsidP="009E6362">
            <w:pPr>
              <w:pStyle w:val="NoSpacing"/>
              <w:jc w:val="center"/>
              <w:rPr>
                <w:b/>
                <w:bCs/>
              </w:rPr>
            </w:pPr>
          </w:p>
          <w:p w:rsidR="00B12B07" w:rsidRPr="00F60387" w:rsidRDefault="00B12B07" w:rsidP="009E6362">
            <w:pPr>
              <w:pStyle w:val="NoSpacing"/>
              <w:jc w:val="center"/>
              <w:rPr>
                <w:b/>
                <w:bCs/>
              </w:rPr>
            </w:pPr>
          </w:p>
          <w:p w:rsidR="00B12B07" w:rsidRPr="00F60387" w:rsidRDefault="00B12B07" w:rsidP="009E6362">
            <w:pPr>
              <w:pStyle w:val="NoSpacing"/>
              <w:jc w:val="center"/>
              <w:rPr>
                <w:b/>
                <w:bCs/>
              </w:rPr>
            </w:pPr>
          </w:p>
          <w:p w:rsidR="00B12B07" w:rsidRPr="00F60387" w:rsidRDefault="00B12B07" w:rsidP="009E6362">
            <w:pPr>
              <w:pStyle w:val="NoSpacing"/>
              <w:jc w:val="center"/>
              <w:rPr>
                <w:b/>
                <w:bCs/>
              </w:rPr>
            </w:pPr>
          </w:p>
          <w:p w:rsidR="00B12B07" w:rsidRPr="00F60387" w:rsidRDefault="00B12B07" w:rsidP="009E6362">
            <w:pPr>
              <w:pStyle w:val="NoSpacing"/>
              <w:jc w:val="center"/>
              <w:rPr>
                <w:b/>
                <w:bCs/>
              </w:rPr>
            </w:pPr>
          </w:p>
          <w:p w:rsidR="00B12B07" w:rsidRPr="00F60387" w:rsidRDefault="00B12B07" w:rsidP="009E6362">
            <w:pPr>
              <w:pStyle w:val="NoSpacing"/>
              <w:jc w:val="center"/>
              <w:rPr>
                <w:b/>
                <w:bCs/>
              </w:rPr>
            </w:pPr>
          </w:p>
          <w:p w:rsidR="00B12B07" w:rsidRPr="00F60387" w:rsidRDefault="00B12B07" w:rsidP="009E6362">
            <w:pPr>
              <w:pStyle w:val="NoSpacing"/>
              <w:jc w:val="center"/>
              <w:rPr>
                <w:b/>
                <w:bCs/>
              </w:rPr>
            </w:pPr>
          </w:p>
          <w:p w:rsidR="00B12B07" w:rsidRPr="00F60387" w:rsidRDefault="00B12B07" w:rsidP="009E6362">
            <w:pPr>
              <w:pStyle w:val="NoSpacing"/>
              <w:jc w:val="center"/>
              <w:rPr>
                <w:b/>
                <w:bCs/>
              </w:rPr>
            </w:pPr>
          </w:p>
          <w:p w:rsidR="00B12B07" w:rsidRPr="00F60387" w:rsidRDefault="00B12B07" w:rsidP="009E6362">
            <w:pPr>
              <w:pStyle w:val="NoSpacing"/>
              <w:jc w:val="center"/>
              <w:rPr>
                <w:b/>
                <w:bCs/>
              </w:rPr>
            </w:pPr>
          </w:p>
          <w:p w:rsidR="00B12B07" w:rsidRPr="00F60387" w:rsidRDefault="00B12B07" w:rsidP="009E6362">
            <w:pPr>
              <w:pStyle w:val="NoSpacing"/>
              <w:jc w:val="center"/>
              <w:rPr>
                <w:b/>
                <w:bCs/>
              </w:rPr>
            </w:pPr>
          </w:p>
          <w:p w:rsidR="00B12B07" w:rsidRPr="00F60387" w:rsidRDefault="00B12B07" w:rsidP="009E6362">
            <w:pPr>
              <w:pStyle w:val="NoSpacing"/>
              <w:jc w:val="center"/>
              <w:rPr>
                <w:b/>
                <w:bCs/>
              </w:rPr>
            </w:pPr>
            <w:r w:rsidRPr="00F60387">
              <w:rPr>
                <w:b/>
                <w:bCs/>
              </w:rPr>
              <w:t>Thiadrik Blom</w:t>
            </w:r>
          </w:p>
          <w:p w:rsidR="00B12B07" w:rsidRPr="00F60387" w:rsidRDefault="00B12B07" w:rsidP="009E6362">
            <w:pPr>
              <w:pStyle w:val="NoSpacing"/>
              <w:jc w:val="center"/>
              <w:rPr>
                <w:b/>
                <w:bCs/>
              </w:rPr>
            </w:pPr>
          </w:p>
          <w:p w:rsidR="00B12B07" w:rsidRPr="00F60387" w:rsidRDefault="00B12B07" w:rsidP="009E6362">
            <w:pPr>
              <w:pStyle w:val="NoSpacing"/>
              <w:jc w:val="center"/>
              <w:rPr>
                <w:b/>
                <w:bCs/>
              </w:rPr>
            </w:pPr>
            <w:r w:rsidRPr="00F60387">
              <w:rPr>
                <w:b/>
                <w:bCs/>
              </w:rPr>
              <w:t>Erasmus School of Economics</w:t>
            </w:r>
          </w:p>
          <w:p w:rsidR="00B12B07" w:rsidRPr="00F60387" w:rsidRDefault="00B12B07" w:rsidP="009E6362">
            <w:pPr>
              <w:pStyle w:val="NoSpacing"/>
              <w:jc w:val="center"/>
              <w:rPr>
                <w:b/>
                <w:bCs/>
              </w:rPr>
            </w:pPr>
          </w:p>
          <w:p w:rsidR="00B12B07" w:rsidRPr="00F60387" w:rsidRDefault="00B12B07" w:rsidP="009E6362">
            <w:pPr>
              <w:pStyle w:val="NoSpacing"/>
              <w:jc w:val="center"/>
              <w:rPr>
                <w:b/>
                <w:bCs/>
                <w:i/>
              </w:rPr>
            </w:pPr>
            <w:r w:rsidRPr="00F60387">
              <w:rPr>
                <w:b/>
                <w:bCs/>
                <w:i/>
              </w:rPr>
              <w:t>Master’s Programme</w:t>
            </w:r>
          </w:p>
          <w:p w:rsidR="00B12B07" w:rsidRPr="00F60387" w:rsidRDefault="00B12B07" w:rsidP="009E6362">
            <w:pPr>
              <w:pStyle w:val="NoSpacing"/>
              <w:jc w:val="center"/>
              <w:rPr>
                <w:b/>
                <w:bCs/>
              </w:rPr>
            </w:pPr>
            <w:r w:rsidRPr="00F60387">
              <w:rPr>
                <w:b/>
                <w:bCs/>
              </w:rPr>
              <w:t>Economics and Business</w:t>
            </w:r>
          </w:p>
          <w:p w:rsidR="00B12B07" w:rsidRPr="00F60387" w:rsidRDefault="00B12B07" w:rsidP="009E6362">
            <w:pPr>
              <w:pStyle w:val="NoSpacing"/>
              <w:jc w:val="center"/>
              <w:rPr>
                <w:b/>
                <w:bCs/>
              </w:rPr>
            </w:pPr>
          </w:p>
          <w:p w:rsidR="00B12B07" w:rsidRPr="00F60387" w:rsidRDefault="00B12B07" w:rsidP="009E6362">
            <w:pPr>
              <w:pStyle w:val="NoSpacing"/>
              <w:jc w:val="center"/>
              <w:rPr>
                <w:b/>
                <w:bCs/>
                <w:i/>
              </w:rPr>
            </w:pPr>
            <w:r w:rsidRPr="00F60387">
              <w:rPr>
                <w:b/>
                <w:bCs/>
                <w:i/>
              </w:rPr>
              <w:t>Specialization</w:t>
            </w:r>
          </w:p>
          <w:p w:rsidR="00B12B07" w:rsidRPr="00F60387" w:rsidRDefault="00B12B07" w:rsidP="009E6362">
            <w:pPr>
              <w:pStyle w:val="NoSpacing"/>
              <w:jc w:val="center"/>
              <w:rPr>
                <w:b/>
                <w:bCs/>
              </w:rPr>
            </w:pPr>
            <w:r w:rsidRPr="00F60387">
              <w:rPr>
                <w:b/>
                <w:bCs/>
              </w:rPr>
              <w:t>Economics Of Markets, Organization and Policy</w:t>
            </w:r>
          </w:p>
          <w:p w:rsidR="00B12B07" w:rsidRPr="00F60387" w:rsidRDefault="00B12B07" w:rsidP="009E6362">
            <w:pPr>
              <w:pStyle w:val="NoSpacing"/>
              <w:jc w:val="center"/>
              <w:rPr>
                <w:b/>
                <w:bCs/>
              </w:rPr>
            </w:pPr>
          </w:p>
          <w:p w:rsidR="00B12B07" w:rsidRPr="00F60387" w:rsidRDefault="00B12B07" w:rsidP="009E6362">
            <w:pPr>
              <w:pStyle w:val="NoSpacing"/>
              <w:jc w:val="center"/>
              <w:rPr>
                <w:b/>
                <w:bCs/>
                <w:i/>
              </w:rPr>
            </w:pPr>
            <w:r w:rsidRPr="00F60387">
              <w:rPr>
                <w:b/>
                <w:bCs/>
                <w:i/>
              </w:rPr>
              <w:t>Supervisor</w:t>
            </w:r>
          </w:p>
          <w:p w:rsidR="00B12B07" w:rsidRPr="00F60387" w:rsidRDefault="00B12B07" w:rsidP="009E6362">
            <w:pPr>
              <w:pStyle w:val="NoSpacing"/>
              <w:jc w:val="center"/>
              <w:rPr>
                <w:b/>
                <w:bCs/>
              </w:rPr>
            </w:pPr>
            <w:r w:rsidRPr="00F60387">
              <w:rPr>
                <w:b/>
                <w:bCs/>
              </w:rPr>
              <w:t>J. Kamphorst</w:t>
            </w:r>
          </w:p>
          <w:p w:rsidR="00B12B07" w:rsidRPr="00F60387" w:rsidRDefault="00B12B07" w:rsidP="009E6362">
            <w:pPr>
              <w:pStyle w:val="NoSpacing"/>
              <w:jc w:val="center"/>
              <w:rPr>
                <w:b/>
                <w:bCs/>
              </w:rPr>
            </w:pPr>
          </w:p>
          <w:p w:rsidR="00B12B07" w:rsidRPr="00F60387" w:rsidRDefault="00B12B07" w:rsidP="009E6362">
            <w:pPr>
              <w:pStyle w:val="NoSpacing"/>
              <w:jc w:val="center"/>
              <w:rPr>
                <w:b/>
                <w:bCs/>
              </w:rPr>
            </w:pPr>
            <w:r w:rsidRPr="00F60387">
              <w:rPr>
                <w:b/>
                <w:bCs/>
                <w:i/>
              </w:rPr>
              <w:t>Co-reader</w:t>
            </w:r>
          </w:p>
          <w:p w:rsidR="00B12B07" w:rsidRPr="00F60387" w:rsidRDefault="00B12B07" w:rsidP="009E6362">
            <w:pPr>
              <w:pStyle w:val="NoSpacing"/>
              <w:jc w:val="center"/>
              <w:rPr>
                <w:b/>
                <w:bCs/>
              </w:rPr>
            </w:pPr>
            <w:r w:rsidRPr="00F60387">
              <w:rPr>
                <w:b/>
                <w:bCs/>
              </w:rPr>
              <w:t>Prof. O. Swank</w:t>
            </w:r>
          </w:p>
          <w:p w:rsidR="00B12B07" w:rsidRPr="00F60387" w:rsidRDefault="00B12B07" w:rsidP="009E6362">
            <w:pPr>
              <w:pStyle w:val="NoSpacing"/>
              <w:jc w:val="center"/>
              <w:rPr>
                <w:b/>
                <w:bCs/>
                <w:i/>
              </w:rPr>
            </w:pPr>
          </w:p>
        </w:tc>
      </w:tr>
    </w:tbl>
    <w:p w:rsidR="00B12B07" w:rsidRDefault="00B12B07" w:rsidP="00B220F3"/>
    <w:p w:rsidR="00B12B07" w:rsidRDefault="00B12B07" w:rsidP="00B220F3">
      <w:pPr>
        <w:pStyle w:val="Heading1"/>
        <w:rPr>
          <w:color w:val="auto"/>
          <w:sz w:val="48"/>
          <w:szCs w:val="48"/>
        </w:rPr>
      </w:pPr>
    </w:p>
    <w:p w:rsidR="00B12B07" w:rsidRDefault="00B12B07" w:rsidP="00B220F3">
      <w:pPr>
        <w:pStyle w:val="Heading1"/>
        <w:rPr>
          <w:color w:val="auto"/>
          <w:sz w:val="48"/>
          <w:szCs w:val="48"/>
        </w:rPr>
      </w:pPr>
      <w:r>
        <w:rPr>
          <w:color w:val="auto"/>
          <w:sz w:val="48"/>
          <w:szCs w:val="48"/>
        </w:rPr>
        <w:t>A</w:t>
      </w:r>
      <w:r w:rsidRPr="006A76C1">
        <w:rPr>
          <w:color w:val="auto"/>
          <w:sz w:val="48"/>
          <w:szCs w:val="48"/>
        </w:rPr>
        <w:t>bstrac</w:t>
      </w:r>
      <w:r>
        <w:rPr>
          <w:color w:val="auto"/>
          <w:sz w:val="48"/>
          <w:szCs w:val="48"/>
        </w:rPr>
        <w:t>t</w:t>
      </w:r>
    </w:p>
    <w:p w:rsidR="00B12B07" w:rsidRDefault="00B12B07" w:rsidP="00B220F3">
      <w:pPr>
        <w:spacing w:line="360" w:lineRule="auto"/>
        <w:rPr>
          <w:sz w:val="24"/>
          <w:szCs w:val="24"/>
        </w:rPr>
      </w:pPr>
    </w:p>
    <w:p w:rsidR="00B12B07" w:rsidRDefault="00B12B07" w:rsidP="00B220F3">
      <w:pPr>
        <w:spacing w:line="360" w:lineRule="auto"/>
        <w:rPr>
          <w:sz w:val="24"/>
          <w:szCs w:val="24"/>
        </w:rPr>
      </w:pPr>
      <w:r>
        <w:rPr>
          <w:sz w:val="24"/>
          <w:szCs w:val="24"/>
        </w:rPr>
        <w:t>Climbing to the top with an Appraisal system focuses on the advantages and disadvantages of a firm specific appraisal system. An appraisal system is always a process of experimenting and mainly ends up in a system of concessions, indicating the performance of your employees. Employees can be empowered or limited by an appraisal system. When limited it is likely that the employees are not performing optimally however when empowered can give the firm a competitive advantage (lower costs combined higher productivity). Our main conclusion related to the Firm is a too complete description in the objective setting and a possibility for direct sabotage when projects become split up in small groups. A secondary conclusion is industry specific and relates indirect sabotage as being a consequence of the up-or-out promotion system.</w:t>
      </w:r>
    </w:p>
    <w:p w:rsidR="00B12B07" w:rsidRDefault="00B12B07" w:rsidP="00B220F3">
      <w:pPr>
        <w:spacing w:line="360" w:lineRule="auto"/>
        <w:rPr>
          <w:sz w:val="24"/>
          <w:szCs w:val="24"/>
        </w:rPr>
      </w:pPr>
    </w:p>
    <w:p w:rsidR="00B12B07" w:rsidRDefault="00B12B07" w:rsidP="00B220F3">
      <w:pPr>
        <w:spacing w:line="360" w:lineRule="auto"/>
        <w:rPr>
          <w:sz w:val="24"/>
          <w:szCs w:val="24"/>
        </w:rPr>
      </w:pPr>
    </w:p>
    <w:p w:rsidR="00B12B07" w:rsidRDefault="00B12B07" w:rsidP="00B220F3">
      <w:pPr>
        <w:spacing w:line="360" w:lineRule="auto"/>
        <w:rPr>
          <w:sz w:val="24"/>
          <w:szCs w:val="24"/>
        </w:rPr>
      </w:pPr>
    </w:p>
    <w:p w:rsidR="00B12B07" w:rsidRDefault="00B12B07" w:rsidP="00B220F3">
      <w:pPr>
        <w:spacing w:line="360" w:lineRule="auto"/>
        <w:rPr>
          <w:sz w:val="24"/>
          <w:szCs w:val="24"/>
        </w:rPr>
      </w:pPr>
    </w:p>
    <w:p w:rsidR="00B12B07" w:rsidRDefault="00B12B07" w:rsidP="00B220F3">
      <w:pPr>
        <w:pStyle w:val="Heading1"/>
        <w:rPr>
          <w:color w:val="auto"/>
          <w:sz w:val="48"/>
          <w:szCs w:val="48"/>
        </w:rPr>
      </w:pPr>
      <w:r>
        <w:rPr>
          <w:color w:val="auto"/>
          <w:sz w:val="48"/>
          <w:szCs w:val="48"/>
        </w:rPr>
        <w:t>Acknowledgements</w:t>
      </w:r>
    </w:p>
    <w:p w:rsidR="00B12B07" w:rsidRDefault="00B12B07" w:rsidP="00B220F3"/>
    <w:p w:rsidR="00B12B07" w:rsidRDefault="00B12B07" w:rsidP="00B220F3">
      <w:pPr>
        <w:spacing w:line="360" w:lineRule="auto"/>
        <w:rPr>
          <w:sz w:val="24"/>
          <w:szCs w:val="24"/>
        </w:rPr>
      </w:pPr>
      <w:r>
        <w:rPr>
          <w:sz w:val="24"/>
          <w:szCs w:val="24"/>
        </w:rPr>
        <w:t>In the process of making this thesis I would like to thank two people in particular: J. Kamphorst and O. Swank. Jurjen I would like to thank you for the supervision throughout the process and Prof. O. Swank for being the co</w:t>
      </w:r>
      <w:r w:rsidRPr="00BA0AE6">
        <w:rPr>
          <w:sz w:val="24"/>
          <w:szCs w:val="24"/>
        </w:rPr>
        <w:t>-</w:t>
      </w:r>
      <w:r>
        <w:rPr>
          <w:sz w:val="24"/>
          <w:szCs w:val="24"/>
        </w:rPr>
        <w:t>reader on this thesis.</w:t>
      </w:r>
    </w:p>
    <w:p w:rsidR="00B12B07" w:rsidRDefault="00B12B07" w:rsidP="00B220F3">
      <w:pPr>
        <w:rPr>
          <w:sz w:val="24"/>
          <w:szCs w:val="24"/>
        </w:rPr>
      </w:pPr>
      <w:r>
        <w:rPr>
          <w:sz w:val="24"/>
          <w:szCs w:val="24"/>
        </w:rPr>
        <w:br w:type="page"/>
      </w:r>
    </w:p>
    <w:p w:rsidR="00B12B07" w:rsidRPr="00F778FD" w:rsidRDefault="00B12B07" w:rsidP="00B220F3">
      <w:pPr>
        <w:pStyle w:val="Heading1"/>
        <w:rPr>
          <w:sz w:val="52"/>
          <w:szCs w:val="52"/>
        </w:rPr>
      </w:pPr>
      <w:r w:rsidRPr="00F778FD">
        <w:rPr>
          <w:sz w:val="52"/>
          <w:szCs w:val="52"/>
        </w:rPr>
        <w:t>Contents</w:t>
      </w:r>
    </w:p>
    <w:p w:rsidR="00B12B07" w:rsidRDefault="00B12B07" w:rsidP="00B220F3">
      <w:pPr>
        <w:spacing w:line="360" w:lineRule="auto"/>
        <w:rPr>
          <w:b/>
          <w:bCs/>
          <w:sz w:val="24"/>
          <w:szCs w:val="24"/>
        </w:rPr>
      </w:pPr>
    </w:p>
    <w:p w:rsidR="00B12B07" w:rsidRPr="00F778FD" w:rsidRDefault="00B12B07" w:rsidP="00B220F3">
      <w:pPr>
        <w:pStyle w:val="Heading3"/>
        <w:rPr>
          <w:sz w:val="28"/>
          <w:szCs w:val="28"/>
        </w:rPr>
      </w:pPr>
      <w:r w:rsidRPr="00F778FD">
        <w:rPr>
          <w:sz w:val="28"/>
          <w:szCs w:val="28"/>
        </w:rPr>
        <w:t>1</w:t>
      </w:r>
      <w:r>
        <w:rPr>
          <w:sz w:val="28"/>
          <w:szCs w:val="28"/>
        </w:rPr>
        <w:t xml:space="preserve"> Introduction</w:t>
      </w:r>
    </w:p>
    <w:p w:rsidR="00B12B07" w:rsidRPr="00526495" w:rsidRDefault="00B12B07" w:rsidP="00B220F3">
      <w:pPr>
        <w:pStyle w:val="ListParagraph"/>
        <w:numPr>
          <w:ilvl w:val="0"/>
          <w:numId w:val="1"/>
        </w:numPr>
        <w:spacing w:after="0" w:line="360" w:lineRule="auto"/>
        <w:rPr>
          <w:sz w:val="24"/>
          <w:szCs w:val="24"/>
        </w:rPr>
      </w:pPr>
      <w:r w:rsidRPr="00526495">
        <w:rPr>
          <w:sz w:val="24"/>
          <w:szCs w:val="24"/>
        </w:rPr>
        <w:t>Intro</w:t>
      </w:r>
      <w:r>
        <w:rPr>
          <w:sz w:val="24"/>
          <w:szCs w:val="24"/>
        </w:rPr>
        <w:t>duction to</w:t>
      </w:r>
      <w:r w:rsidRPr="00526495">
        <w:rPr>
          <w:sz w:val="24"/>
          <w:szCs w:val="24"/>
        </w:rPr>
        <w:t xml:space="preserve"> thesis</w:t>
      </w:r>
      <w:r>
        <w:rPr>
          <w:sz w:val="24"/>
          <w:szCs w:val="24"/>
        </w:rPr>
        <w:t>……………………………………………………………………….1</w:t>
      </w:r>
    </w:p>
    <w:p w:rsidR="00B12B07" w:rsidRPr="00F778FD" w:rsidRDefault="00B12B07" w:rsidP="00B220F3">
      <w:pPr>
        <w:pStyle w:val="Heading3"/>
        <w:rPr>
          <w:sz w:val="28"/>
          <w:szCs w:val="28"/>
        </w:rPr>
      </w:pPr>
      <w:r w:rsidRPr="00F778FD">
        <w:rPr>
          <w:sz w:val="28"/>
          <w:szCs w:val="28"/>
        </w:rPr>
        <w:t>2</w:t>
      </w:r>
      <w:r>
        <w:rPr>
          <w:sz w:val="28"/>
          <w:szCs w:val="28"/>
        </w:rPr>
        <w:t xml:space="preserve"> Literature on Appraisal</w:t>
      </w:r>
    </w:p>
    <w:p w:rsidR="00B12B07" w:rsidRPr="00526495" w:rsidRDefault="00B12B07" w:rsidP="00B220F3">
      <w:pPr>
        <w:spacing w:after="0" w:line="240" w:lineRule="auto"/>
        <w:rPr>
          <w:sz w:val="24"/>
          <w:szCs w:val="24"/>
        </w:rPr>
      </w:pPr>
      <w:r>
        <w:rPr>
          <w:sz w:val="24"/>
          <w:szCs w:val="24"/>
        </w:rPr>
        <w:t>2.0</w:t>
      </w:r>
      <w:r>
        <w:rPr>
          <w:sz w:val="24"/>
          <w:szCs w:val="24"/>
        </w:rPr>
        <w:tab/>
      </w:r>
      <w:r w:rsidRPr="00526495">
        <w:rPr>
          <w:sz w:val="24"/>
          <w:szCs w:val="24"/>
        </w:rPr>
        <w:t>Intro</w:t>
      </w:r>
      <w:r>
        <w:rPr>
          <w:sz w:val="24"/>
          <w:szCs w:val="24"/>
        </w:rPr>
        <w:t>duction..……………………………………………………………………………………1</w:t>
      </w:r>
    </w:p>
    <w:p w:rsidR="00B12B07" w:rsidRPr="00526495" w:rsidRDefault="00B12B07" w:rsidP="00B220F3">
      <w:pPr>
        <w:spacing w:after="0" w:line="240" w:lineRule="auto"/>
        <w:rPr>
          <w:sz w:val="24"/>
          <w:szCs w:val="24"/>
        </w:rPr>
      </w:pPr>
      <w:r w:rsidRPr="00526495">
        <w:rPr>
          <w:sz w:val="24"/>
          <w:szCs w:val="24"/>
        </w:rPr>
        <w:t xml:space="preserve">2.1 </w:t>
      </w:r>
      <w:r w:rsidRPr="00526495">
        <w:rPr>
          <w:sz w:val="24"/>
          <w:szCs w:val="24"/>
        </w:rPr>
        <w:tab/>
      </w:r>
      <w:r>
        <w:rPr>
          <w:sz w:val="24"/>
          <w:szCs w:val="24"/>
        </w:rPr>
        <w:t>B</w:t>
      </w:r>
      <w:r w:rsidRPr="00526495">
        <w:rPr>
          <w:sz w:val="24"/>
          <w:szCs w:val="24"/>
        </w:rPr>
        <w:t>enefits</w:t>
      </w:r>
      <w:r>
        <w:rPr>
          <w:sz w:val="24"/>
          <w:szCs w:val="24"/>
        </w:rPr>
        <w:t>……………………………………………………………………………………………3</w:t>
      </w:r>
    </w:p>
    <w:p w:rsidR="00B12B07" w:rsidRPr="00CD4DD7" w:rsidRDefault="00B12B07" w:rsidP="00B220F3">
      <w:pPr>
        <w:spacing w:after="0" w:line="240" w:lineRule="auto"/>
        <w:rPr>
          <w:sz w:val="24"/>
          <w:szCs w:val="24"/>
        </w:rPr>
      </w:pPr>
      <w:r w:rsidRPr="00CD4DD7">
        <w:rPr>
          <w:sz w:val="24"/>
          <w:szCs w:val="24"/>
        </w:rPr>
        <w:t>2.2</w:t>
      </w:r>
      <w:r w:rsidRPr="00CD4DD7">
        <w:rPr>
          <w:sz w:val="24"/>
          <w:szCs w:val="24"/>
        </w:rPr>
        <w:tab/>
        <w:t>Principal-agent and commitment problems……………………………………..4</w:t>
      </w:r>
    </w:p>
    <w:p w:rsidR="00B12B07" w:rsidRPr="00CD4DD7" w:rsidRDefault="00B12B07" w:rsidP="00B220F3">
      <w:pPr>
        <w:spacing w:after="0" w:line="240" w:lineRule="auto"/>
        <w:rPr>
          <w:sz w:val="24"/>
          <w:szCs w:val="24"/>
        </w:rPr>
      </w:pPr>
      <w:r w:rsidRPr="00CD4DD7">
        <w:rPr>
          <w:sz w:val="24"/>
          <w:szCs w:val="24"/>
        </w:rPr>
        <w:t>2.3</w:t>
      </w:r>
      <w:r w:rsidRPr="00CD4DD7">
        <w:rPr>
          <w:sz w:val="24"/>
          <w:szCs w:val="24"/>
        </w:rPr>
        <w:tab/>
        <w:t xml:space="preserve">Distributive Justice……………………………………………………………………………5 </w:t>
      </w:r>
    </w:p>
    <w:p w:rsidR="00B12B07" w:rsidRPr="00CD4DD7" w:rsidRDefault="00B12B07" w:rsidP="00B220F3">
      <w:pPr>
        <w:spacing w:after="0" w:line="240" w:lineRule="auto"/>
        <w:rPr>
          <w:sz w:val="24"/>
          <w:szCs w:val="24"/>
        </w:rPr>
      </w:pPr>
      <w:r w:rsidRPr="00CD4DD7">
        <w:rPr>
          <w:sz w:val="24"/>
          <w:szCs w:val="24"/>
        </w:rPr>
        <w:t>2.4</w:t>
      </w:r>
      <w:r w:rsidRPr="00CD4DD7">
        <w:rPr>
          <w:sz w:val="24"/>
          <w:szCs w:val="24"/>
        </w:rPr>
        <w:tab/>
        <w:t xml:space="preserve">Procedural Justice and employee participation………………………………..6 </w:t>
      </w:r>
    </w:p>
    <w:p w:rsidR="00B12B07" w:rsidRPr="00CD4DD7" w:rsidRDefault="00B12B07" w:rsidP="00B220F3">
      <w:pPr>
        <w:spacing w:after="0" w:line="240" w:lineRule="auto"/>
        <w:rPr>
          <w:sz w:val="24"/>
          <w:szCs w:val="24"/>
        </w:rPr>
      </w:pPr>
      <w:r w:rsidRPr="00CD4DD7">
        <w:rPr>
          <w:sz w:val="24"/>
          <w:szCs w:val="24"/>
        </w:rPr>
        <w:t>2.5</w:t>
      </w:r>
      <w:r w:rsidRPr="00CD4DD7">
        <w:rPr>
          <w:sz w:val="24"/>
          <w:szCs w:val="24"/>
        </w:rPr>
        <w:tab/>
        <w:t>Conclusion………………………………………………………………………………………..8</w:t>
      </w:r>
    </w:p>
    <w:p w:rsidR="00B12B07" w:rsidRPr="00F778FD" w:rsidRDefault="00B12B07" w:rsidP="00B220F3">
      <w:pPr>
        <w:pStyle w:val="Heading3"/>
        <w:rPr>
          <w:sz w:val="28"/>
          <w:szCs w:val="28"/>
        </w:rPr>
      </w:pPr>
      <w:r w:rsidRPr="00F778FD">
        <w:rPr>
          <w:sz w:val="28"/>
          <w:szCs w:val="28"/>
        </w:rPr>
        <w:t>3</w:t>
      </w:r>
      <w:r>
        <w:rPr>
          <w:sz w:val="28"/>
          <w:szCs w:val="28"/>
        </w:rPr>
        <w:t xml:space="preserve"> Objective Setting</w:t>
      </w:r>
    </w:p>
    <w:p w:rsidR="00B12B07" w:rsidRPr="00CD4DD7" w:rsidRDefault="00B12B07" w:rsidP="00B220F3">
      <w:pPr>
        <w:spacing w:after="0" w:line="240" w:lineRule="auto"/>
        <w:rPr>
          <w:sz w:val="24"/>
          <w:szCs w:val="24"/>
        </w:rPr>
      </w:pPr>
      <w:r w:rsidRPr="00CD4DD7">
        <w:rPr>
          <w:sz w:val="24"/>
          <w:szCs w:val="24"/>
        </w:rPr>
        <w:t xml:space="preserve">3.0 </w:t>
      </w:r>
      <w:r w:rsidRPr="00CD4DD7">
        <w:rPr>
          <w:sz w:val="24"/>
          <w:szCs w:val="24"/>
        </w:rPr>
        <w:tab/>
        <w:t>Introduction………………………………………………………………………………………9</w:t>
      </w:r>
    </w:p>
    <w:p w:rsidR="00B12B07" w:rsidRPr="00CD4DD7" w:rsidRDefault="00B12B07" w:rsidP="00B220F3">
      <w:pPr>
        <w:spacing w:after="0" w:line="240" w:lineRule="auto"/>
        <w:rPr>
          <w:sz w:val="24"/>
          <w:szCs w:val="24"/>
        </w:rPr>
      </w:pPr>
      <w:r w:rsidRPr="00CD4DD7">
        <w:rPr>
          <w:sz w:val="24"/>
          <w:szCs w:val="24"/>
        </w:rPr>
        <w:t xml:space="preserve">3.1 </w:t>
      </w:r>
      <w:r w:rsidRPr="00CD4DD7">
        <w:rPr>
          <w:sz w:val="24"/>
          <w:szCs w:val="24"/>
        </w:rPr>
        <w:tab/>
        <w:t>Objective setting……………………………………………………………………………….9</w:t>
      </w:r>
    </w:p>
    <w:p w:rsidR="00B12B07" w:rsidRPr="00CD4DD7" w:rsidRDefault="00B12B07" w:rsidP="00B220F3">
      <w:pPr>
        <w:spacing w:after="0" w:line="240" w:lineRule="auto"/>
        <w:rPr>
          <w:sz w:val="24"/>
          <w:szCs w:val="24"/>
        </w:rPr>
      </w:pPr>
      <w:r w:rsidRPr="00CD4DD7">
        <w:rPr>
          <w:sz w:val="24"/>
          <w:szCs w:val="24"/>
        </w:rPr>
        <w:t xml:space="preserve">3.2 </w:t>
      </w:r>
      <w:r w:rsidRPr="00CD4DD7">
        <w:rPr>
          <w:sz w:val="24"/>
          <w:szCs w:val="24"/>
        </w:rPr>
        <w:tab/>
        <w:t xml:space="preserve">Believed self efficacy and communication…………………………………………12 </w:t>
      </w:r>
    </w:p>
    <w:p w:rsidR="00B12B07" w:rsidRPr="00CD4DD7" w:rsidRDefault="00B12B07" w:rsidP="00B220F3">
      <w:pPr>
        <w:spacing w:after="0" w:line="240" w:lineRule="auto"/>
        <w:rPr>
          <w:sz w:val="24"/>
          <w:szCs w:val="24"/>
        </w:rPr>
      </w:pPr>
      <w:r w:rsidRPr="00CD4DD7">
        <w:rPr>
          <w:sz w:val="24"/>
          <w:szCs w:val="24"/>
        </w:rPr>
        <w:t xml:space="preserve">3.3 </w:t>
      </w:r>
      <w:r w:rsidRPr="00CD4DD7">
        <w:rPr>
          <w:sz w:val="24"/>
          <w:szCs w:val="24"/>
        </w:rPr>
        <w:tab/>
        <w:t>Feedback…………………………………………………………………………………………..17</w:t>
      </w:r>
    </w:p>
    <w:p w:rsidR="00B12B07" w:rsidRPr="00CD4DD7" w:rsidRDefault="00B12B07" w:rsidP="00B220F3">
      <w:pPr>
        <w:spacing w:after="0" w:line="360" w:lineRule="auto"/>
        <w:rPr>
          <w:sz w:val="24"/>
          <w:szCs w:val="24"/>
        </w:rPr>
      </w:pPr>
      <w:r w:rsidRPr="00CD4DD7">
        <w:rPr>
          <w:sz w:val="24"/>
          <w:szCs w:val="24"/>
        </w:rPr>
        <w:t xml:space="preserve">3.4 </w:t>
      </w:r>
      <w:r w:rsidRPr="00CD4DD7">
        <w:rPr>
          <w:sz w:val="24"/>
          <w:szCs w:val="24"/>
        </w:rPr>
        <w:tab/>
        <w:t>Conclusion…………………………………………………………………………………………18</w:t>
      </w:r>
    </w:p>
    <w:p w:rsidR="00B12B07" w:rsidRPr="006D693A" w:rsidRDefault="00B12B07" w:rsidP="00B220F3">
      <w:pPr>
        <w:pStyle w:val="Heading3"/>
        <w:spacing w:before="0"/>
        <w:rPr>
          <w:b w:val="0"/>
          <w:sz w:val="28"/>
          <w:szCs w:val="28"/>
        </w:rPr>
      </w:pPr>
      <w:r w:rsidRPr="006D693A">
        <w:rPr>
          <w:rStyle w:val="Heading2Char"/>
          <w:bCs/>
        </w:rPr>
        <w:t>4 Electronic Human Resource Management</w:t>
      </w:r>
      <w:r w:rsidRPr="006D693A">
        <w:rPr>
          <w:b w:val="0"/>
          <w:sz w:val="28"/>
          <w:szCs w:val="28"/>
        </w:rPr>
        <w:t xml:space="preserve"> </w:t>
      </w:r>
    </w:p>
    <w:p w:rsidR="00B12B07" w:rsidRPr="00CD4DD7" w:rsidRDefault="00B12B07" w:rsidP="00B220F3">
      <w:pPr>
        <w:spacing w:after="0" w:line="240" w:lineRule="auto"/>
        <w:rPr>
          <w:sz w:val="24"/>
          <w:szCs w:val="24"/>
        </w:rPr>
      </w:pPr>
      <w:r w:rsidRPr="00CD4DD7">
        <w:rPr>
          <w:sz w:val="24"/>
          <w:szCs w:val="24"/>
        </w:rPr>
        <w:t xml:space="preserve">4.0 </w:t>
      </w:r>
      <w:r w:rsidRPr="00CD4DD7">
        <w:rPr>
          <w:sz w:val="24"/>
          <w:szCs w:val="24"/>
        </w:rPr>
        <w:tab/>
        <w:t>Introduction………………………………………………………………………………………19</w:t>
      </w:r>
    </w:p>
    <w:p w:rsidR="00B12B07" w:rsidRPr="00CD4DD7" w:rsidRDefault="00B12B07" w:rsidP="00B220F3">
      <w:pPr>
        <w:spacing w:after="0" w:line="240" w:lineRule="auto"/>
        <w:rPr>
          <w:sz w:val="24"/>
          <w:szCs w:val="24"/>
        </w:rPr>
      </w:pPr>
      <w:r w:rsidRPr="00CD4DD7">
        <w:rPr>
          <w:sz w:val="24"/>
          <w:szCs w:val="24"/>
        </w:rPr>
        <w:t xml:space="preserve">4.1 </w:t>
      </w:r>
      <w:r w:rsidRPr="00CD4DD7">
        <w:rPr>
          <w:sz w:val="24"/>
          <w:szCs w:val="24"/>
        </w:rPr>
        <w:tab/>
        <w:t>Benefits and Challenges (I)………………………………………………………………</w:t>
      </w:r>
      <w:r>
        <w:rPr>
          <w:sz w:val="24"/>
          <w:szCs w:val="24"/>
        </w:rPr>
        <w:t>..1</w:t>
      </w:r>
      <w:r w:rsidRPr="00CD4DD7">
        <w:rPr>
          <w:sz w:val="24"/>
          <w:szCs w:val="24"/>
        </w:rPr>
        <w:t>9</w:t>
      </w:r>
    </w:p>
    <w:p w:rsidR="00B12B07" w:rsidRPr="00CD4DD7" w:rsidRDefault="00B12B07" w:rsidP="00B220F3">
      <w:pPr>
        <w:spacing w:after="0" w:line="240" w:lineRule="auto"/>
        <w:rPr>
          <w:sz w:val="24"/>
          <w:szCs w:val="24"/>
        </w:rPr>
      </w:pPr>
      <w:r w:rsidRPr="00CD4DD7">
        <w:rPr>
          <w:sz w:val="24"/>
          <w:szCs w:val="24"/>
        </w:rPr>
        <w:t xml:space="preserve">4.2 </w:t>
      </w:r>
      <w:r w:rsidRPr="00CD4DD7">
        <w:rPr>
          <w:sz w:val="24"/>
          <w:szCs w:val="24"/>
        </w:rPr>
        <w:tab/>
        <w:t>Benefits and Challenges (II)……………………………………………………………….21</w:t>
      </w:r>
    </w:p>
    <w:p w:rsidR="00B12B07" w:rsidRPr="00CD4DD7" w:rsidRDefault="00B12B07" w:rsidP="00B220F3">
      <w:pPr>
        <w:spacing w:after="0" w:line="360" w:lineRule="auto"/>
        <w:rPr>
          <w:sz w:val="24"/>
          <w:szCs w:val="24"/>
        </w:rPr>
      </w:pPr>
      <w:r w:rsidRPr="00CD4DD7">
        <w:rPr>
          <w:sz w:val="24"/>
          <w:szCs w:val="24"/>
        </w:rPr>
        <w:t xml:space="preserve">4.3 </w:t>
      </w:r>
      <w:r w:rsidRPr="00CD4DD7">
        <w:rPr>
          <w:sz w:val="24"/>
          <w:szCs w:val="24"/>
        </w:rPr>
        <w:tab/>
        <w:t>Conclusion…………………………………………………………………………………………23</w:t>
      </w:r>
    </w:p>
    <w:p w:rsidR="00B12B07" w:rsidRPr="00CD4DD7" w:rsidRDefault="00B12B07" w:rsidP="00B220F3">
      <w:pPr>
        <w:spacing w:after="0" w:line="240" w:lineRule="auto"/>
        <w:rPr>
          <w:sz w:val="24"/>
          <w:szCs w:val="24"/>
        </w:rPr>
      </w:pPr>
      <w:r w:rsidRPr="00F778FD">
        <w:rPr>
          <w:rStyle w:val="Heading3Char"/>
          <w:sz w:val="28"/>
          <w:szCs w:val="28"/>
        </w:rPr>
        <w:t>5</w:t>
      </w:r>
      <w:r>
        <w:rPr>
          <w:rStyle w:val="Heading3Char"/>
          <w:sz w:val="28"/>
          <w:szCs w:val="28"/>
        </w:rPr>
        <w:t xml:space="preserve"> Sabotage</w:t>
      </w:r>
      <w:r w:rsidRPr="00CD4DD7">
        <w:rPr>
          <w:sz w:val="24"/>
          <w:szCs w:val="24"/>
        </w:rPr>
        <w:t xml:space="preserve"> </w:t>
      </w:r>
    </w:p>
    <w:p w:rsidR="00B12B07" w:rsidRPr="00CD4DD7" w:rsidRDefault="00B12B07" w:rsidP="00B220F3">
      <w:pPr>
        <w:spacing w:after="0" w:line="240" w:lineRule="auto"/>
        <w:rPr>
          <w:sz w:val="24"/>
          <w:szCs w:val="24"/>
        </w:rPr>
      </w:pPr>
      <w:r w:rsidRPr="00CD4DD7">
        <w:rPr>
          <w:sz w:val="24"/>
          <w:szCs w:val="24"/>
        </w:rPr>
        <w:t xml:space="preserve">5.0 </w:t>
      </w:r>
      <w:r w:rsidRPr="00CD4DD7">
        <w:rPr>
          <w:sz w:val="24"/>
          <w:szCs w:val="24"/>
        </w:rPr>
        <w:tab/>
        <w:t>Introduction………………………………………………………………………………………23</w:t>
      </w:r>
    </w:p>
    <w:p w:rsidR="00B12B07" w:rsidRPr="00CD4DD7" w:rsidRDefault="00B12B07" w:rsidP="00B220F3">
      <w:pPr>
        <w:spacing w:after="0" w:line="240" w:lineRule="auto"/>
        <w:rPr>
          <w:sz w:val="24"/>
          <w:szCs w:val="24"/>
        </w:rPr>
      </w:pPr>
      <w:r w:rsidRPr="00CD4DD7">
        <w:rPr>
          <w:sz w:val="24"/>
          <w:szCs w:val="24"/>
        </w:rPr>
        <w:t xml:space="preserve">5.1 </w:t>
      </w:r>
      <w:r w:rsidRPr="00CD4DD7">
        <w:rPr>
          <w:sz w:val="24"/>
          <w:szCs w:val="24"/>
        </w:rPr>
        <w:tab/>
        <w:t>Up-or-Out syste</w:t>
      </w:r>
      <w:r>
        <w:rPr>
          <w:sz w:val="24"/>
          <w:szCs w:val="24"/>
        </w:rPr>
        <w:t>m………………………………………………………………………………</w:t>
      </w:r>
      <w:r w:rsidRPr="00CD4DD7">
        <w:rPr>
          <w:sz w:val="24"/>
          <w:szCs w:val="24"/>
        </w:rPr>
        <w:t>23</w:t>
      </w:r>
    </w:p>
    <w:p w:rsidR="00B12B07" w:rsidRPr="00CD4DD7" w:rsidRDefault="00B12B07" w:rsidP="00B220F3">
      <w:pPr>
        <w:spacing w:after="0" w:line="240" w:lineRule="auto"/>
        <w:rPr>
          <w:sz w:val="24"/>
          <w:szCs w:val="24"/>
        </w:rPr>
      </w:pPr>
      <w:r w:rsidRPr="00CD4DD7">
        <w:rPr>
          <w:sz w:val="24"/>
          <w:szCs w:val="24"/>
        </w:rPr>
        <w:t xml:space="preserve">5.2 </w:t>
      </w:r>
      <w:r w:rsidRPr="00CD4DD7">
        <w:rPr>
          <w:sz w:val="24"/>
          <w:szCs w:val="24"/>
        </w:rPr>
        <w:tab/>
        <w:t>Indirect sabotage………………………………………………………………………………25</w:t>
      </w:r>
    </w:p>
    <w:p w:rsidR="00B12B07" w:rsidRPr="00CD4DD7" w:rsidRDefault="00B12B07" w:rsidP="00B220F3">
      <w:pPr>
        <w:spacing w:after="0" w:line="240" w:lineRule="auto"/>
        <w:rPr>
          <w:sz w:val="24"/>
          <w:szCs w:val="24"/>
        </w:rPr>
      </w:pPr>
      <w:r w:rsidRPr="00CD4DD7">
        <w:rPr>
          <w:sz w:val="24"/>
          <w:szCs w:val="24"/>
        </w:rPr>
        <w:t xml:space="preserve">5.3 </w:t>
      </w:r>
      <w:r w:rsidRPr="00CD4DD7">
        <w:rPr>
          <w:sz w:val="24"/>
          <w:szCs w:val="24"/>
        </w:rPr>
        <w:tab/>
        <w:t>Direct sabotage…</w:t>
      </w:r>
      <w:r>
        <w:rPr>
          <w:sz w:val="24"/>
          <w:szCs w:val="24"/>
        </w:rPr>
        <w:t>………………………………………………………………………………27</w:t>
      </w:r>
    </w:p>
    <w:p w:rsidR="00B12B07" w:rsidRPr="00CD4DD7" w:rsidRDefault="00B12B07" w:rsidP="00B220F3">
      <w:pPr>
        <w:spacing w:after="0" w:line="240" w:lineRule="auto"/>
        <w:rPr>
          <w:sz w:val="24"/>
          <w:szCs w:val="24"/>
        </w:rPr>
      </w:pPr>
      <w:r w:rsidRPr="00CD4DD7">
        <w:rPr>
          <w:sz w:val="24"/>
          <w:szCs w:val="24"/>
        </w:rPr>
        <w:t xml:space="preserve">5.4 </w:t>
      </w:r>
      <w:r w:rsidRPr="00CD4DD7">
        <w:rPr>
          <w:sz w:val="24"/>
          <w:szCs w:val="24"/>
        </w:rPr>
        <w:tab/>
        <w:t>Conclusion…………………………………………………………………………………………29</w:t>
      </w:r>
    </w:p>
    <w:p w:rsidR="00B12B07" w:rsidRPr="00CD4DD7" w:rsidRDefault="00B12B07" w:rsidP="00B220F3">
      <w:pPr>
        <w:spacing w:after="0" w:line="360" w:lineRule="auto"/>
        <w:jc w:val="center"/>
        <w:rPr>
          <w:b/>
          <w:bCs/>
          <w:sz w:val="24"/>
          <w:szCs w:val="24"/>
        </w:rPr>
      </w:pPr>
    </w:p>
    <w:p w:rsidR="00B12B07" w:rsidRDefault="00B12B07" w:rsidP="00B220F3">
      <w:pPr>
        <w:spacing w:after="0" w:line="240" w:lineRule="auto"/>
        <w:rPr>
          <w:rStyle w:val="Heading3Char"/>
          <w:sz w:val="28"/>
          <w:szCs w:val="28"/>
        </w:rPr>
      </w:pPr>
      <w:r>
        <w:rPr>
          <w:rStyle w:val="Heading3Char"/>
          <w:sz w:val="28"/>
          <w:szCs w:val="28"/>
        </w:rPr>
        <w:t xml:space="preserve"> 6 Conclusion</w:t>
      </w:r>
    </w:p>
    <w:p w:rsidR="00B12B07" w:rsidRPr="00CD4DD7" w:rsidRDefault="00B12B07" w:rsidP="00B220F3">
      <w:pPr>
        <w:spacing w:after="0" w:line="240" w:lineRule="auto"/>
        <w:rPr>
          <w:bCs/>
          <w:sz w:val="24"/>
          <w:szCs w:val="24"/>
        </w:rPr>
      </w:pPr>
      <w:r w:rsidRPr="00CD4DD7">
        <w:rPr>
          <w:bCs/>
          <w:sz w:val="24"/>
          <w:szCs w:val="24"/>
        </w:rPr>
        <w:t xml:space="preserve">6.0 </w:t>
      </w:r>
      <w:r w:rsidRPr="00CD4DD7">
        <w:rPr>
          <w:bCs/>
          <w:sz w:val="24"/>
          <w:szCs w:val="24"/>
        </w:rPr>
        <w:tab/>
        <w:t>Conclusion…………</w:t>
      </w:r>
      <w:r>
        <w:rPr>
          <w:bCs/>
          <w:sz w:val="24"/>
          <w:szCs w:val="24"/>
        </w:rPr>
        <w:t>………………………………………………………………………………30</w:t>
      </w:r>
    </w:p>
    <w:p w:rsidR="00B12B07" w:rsidRPr="004A7FF4" w:rsidRDefault="00B12B07" w:rsidP="00B220F3">
      <w:pPr>
        <w:pStyle w:val="Heading3"/>
        <w:rPr>
          <w:sz w:val="28"/>
          <w:szCs w:val="28"/>
        </w:rPr>
      </w:pPr>
      <w:r w:rsidRPr="004A7FF4">
        <w:rPr>
          <w:sz w:val="28"/>
          <w:szCs w:val="28"/>
        </w:rPr>
        <w:t>Short remark</w:t>
      </w:r>
      <w:r w:rsidRPr="00D71E87">
        <w:rPr>
          <w:rFonts w:ascii="Calibri" w:hAnsi="Calibri"/>
          <w:b w:val="0"/>
          <w:sz w:val="24"/>
          <w:szCs w:val="24"/>
        </w:rPr>
        <w:t>……………………………………………………………………</w:t>
      </w:r>
      <w:r>
        <w:rPr>
          <w:rFonts w:ascii="Calibri" w:hAnsi="Calibri"/>
          <w:b w:val="0"/>
          <w:sz w:val="24"/>
          <w:szCs w:val="24"/>
        </w:rPr>
        <w:t>…………………….</w:t>
      </w:r>
      <w:r w:rsidRPr="00D71E87">
        <w:rPr>
          <w:rFonts w:ascii="Calibri" w:hAnsi="Calibri"/>
          <w:b w:val="0"/>
          <w:sz w:val="24"/>
          <w:szCs w:val="24"/>
        </w:rPr>
        <w:t>3</w:t>
      </w:r>
      <w:r>
        <w:rPr>
          <w:rFonts w:ascii="Calibri" w:hAnsi="Calibri"/>
          <w:b w:val="0"/>
          <w:sz w:val="24"/>
          <w:szCs w:val="24"/>
        </w:rPr>
        <w:t>2</w:t>
      </w:r>
    </w:p>
    <w:p w:rsidR="00B12B07" w:rsidRPr="004A7FF4" w:rsidRDefault="00B12B07" w:rsidP="00B220F3">
      <w:pPr>
        <w:pStyle w:val="Heading3"/>
        <w:rPr>
          <w:sz w:val="28"/>
          <w:szCs w:val="28"/>
        </w:rPr>
      </w:pPr>
      <w:r w:rsidRPr="004A7FF4">
        <w:rPr>
          <w:sz w:val="28"/>
          <w:szCs w:val="28"/>
        </w:rPr>
        <w:t>References</w:t>
      </w:r>
      <w:r w:rsidRPr="00D71E87">
        <w:rPr>
          <w:rFonts w:ascii="Calibri" w:hAnsi="Calibri"/>
          <w:b w:val="0"/>
          <w:sz w:val="24"/>
          <w:szCs w:val="24"/>
        </w:rPr>
        <w:t>………………………………………………………………………...</w:t>
      </w:r>
      <w:r>
        <w:rPr>
          <w:rFonts w:ascii="Calibri" w:hAnsi="Calibri"/>
          <w:b w:val="0"/>
          <w:sz w:val="24"/>
          <w:szCs w:val="24"/>
        </w:rPr>
        <w:t>......................</w:t>
      </w:r>
      <w:r w:rsidRPr="00D71E87">
        <w:rPr>
          <w:rFonts w:ascii="Calibri" w:hAnsi="Calibri"/>
          <w:b w:val="0"/>
          <w:sz w:val="24"/>
          <w:szCs w:val="24"/>
        </w:rPr>
        <w:t>3</w:t>
      </w:r>
      <w:r>
        <w:rPr>
          <w:rFonts w:ascii="Calibri" w:hAnsi="Calibri"/>
          <w:b w:val="0"/>
          <w:sz w:val="24"/>
          <w:szCs w:val="24"/>
        </w:rPr>
        <w:t>3</w:t>
      </w:r>
    </w:p>
    <w:p w:rsidR="00B12B07" w:rsidRPr="00CD4DD7" w:rsidRDefault="00B12B07" w:rsidP="00B220F3"/>
    <w:p w:rsidR="00B12B07" w:rsidRPr="00CD4DD7" w:rsidRDefault="00B12B07" w:rsidP="00B220F3"/>
    <w:p w:rsidR="00B12B07" w:rsidRPr="00BA0AE6" w:rsidRDefault="00B12B07" w:rsidP="00B220F3">
      <w:pPr>
        <w:spacing w:line="360" w:lineRule="auto"/>
        <w:rPr>
          <w:sz w:val="24"/>
          <w:szCs w:val="24"/>
        </w:rPr>
      </w:pPr>
    </w:p>
    <w:p w:rsidR="00B12B07" w:rsidRPr="00526495" w:rsidRDefault="00B12B07" w:rsidP="00B220F3">
      <w:pPr>
        <w:jc w:val="center"/>
        <w:outlineLvl w:val="0"/>
        <w:rPr>
          <w:b/>
          <w:bCs/>
          <w:sz w:val="24"/>
          <w:szCs w:val="24"/>
        </w:rPr>
      </w:pPr>
      <w:r>
        <w:rPr>
          <w:b/>
          <w:bCs/>
          <w:sz w:val="24"/>
          <w:szCs w:val="24"/>
        </w:rPr>
        <w:t>1</w:t>
      </w:r>
      <w:r w:rsidRPr="00526495">
        <w:rPr>
          <w:b/>
          <w:bCs/>
          <w:sz w:val="24"/>
          <w:szCs w:val="24"/>
        </w:rPr>
        <w:t>.0</w:t>
      </w:r>
    </w:p>
    <w:p w:rsidR="00B12B07" w:rsidRPr="00526495" w:rsidRDefault="00B12B07" w:rsidP="009C643F">
      <w:pPr>
        <w:spacing w:line="360" w:lineRule="auto"/>
        <w:rPr>
          <w:sz w:val="24"/>
          <w:szCs w:val="24"/>
        </w:rPr>
      </w:pPr>
      <w:r w:rsidRPr="00116180">
        <w:rPr>
          <w:sz w:val="24"/>
          <w:szCs w:val="24"/>
        </w:rPr>
        <w:t xml:space="preserve">In this thesis I analyze </w:t>
      </w:r>
      <w:r>
        <w:rPr>
          <w:sz w:val="24"/>
          <w:szCs w:val="24"/>
        </w:rPr>
        <w:t xml:space="preserve">the appraisal system of a specific firm on the basis of scientific literature. For firm using an </w:t>
      </w:r>
      <w:r w:rsidRPr="00526495">
        <w:rPr>
          <w:sz w:val="24"/>
          <w:szCs w:val="24"/>
        </w:rPr>
        <w:t xml:space="preserve">appraisal system </w:t>
      </w:r>
      <w:r>
        <w:rPr>
          <w:sz w:val="24"/>
          <w:szCs w:val="24"/>
        </w:rPr>
        <w:t xml:space="preserve">one of the questions they should ask themselves is: does it </w:t>
      </w:r>
      <w:r w:rsidRPr="00526495">
        <w:rPr>
          <w:sz w:val="24"/>
          <w:szCs w:val="24"/>
        </w:rPr>
        <w:t xml:space="preserve">enhance or limit the organization’s </w:t>
      </w:r>
      <w:r>
        <w:rPr>
          <w:sz w:val="24"/>
          <w:szCs w:val="24"/>
        </w:rPr>
        <w:t>productivity</w:t>
      </w:r>
      <w:r w:rsidRPr="00526495">
        <w:rPr>
          <w:sz w:val="24"/>
          <w:szCs w:val="24"/>
        </w:rPr>
        <w:t>.</w:t>
      </w:r>
      <w:r>
        <w:rPr>
          <w:sz w:val="24"/>
          <w:szCs w:val="24"/>
        </w:rPr>
        <w:t xml:space="preserve"> Many firms have implemented an appraisal system indicating that it helps firms optimizing productivity. Empirical research is academically valid but generally criticized for being too theoretical. </w:t>
      </w:r>
      <w:r w:rsidRPr="00526495">
        <w:rPr>
          <w:sz w:val="24"/>
          <w:szCs w:val="24"/>
        </w:rPr>
        <w:t xml:space="preserve">My contribution to </w:t>
      </w:r>
      <w:r>
        <w:rPr>
          <w:sz w:val="24"/>
          <w:szCs w:val="24"/>
        </w:rPr>
        <w:t xml:space="preserve">scientific </w:t>
      </w:r>
      <w:r w:rsidRPr="00526495">
        <w:rPr>
          <w:sz w:val="24"/>
          <w:szCs w:val="24"/>
        </w:rPr>
        <w:t>research is to evaluate one specific appraisal system on the basis of academic knowledge</w:t>
      </w:r>
      <w:r>
        <w:rPr>
          <w:sz w:val="24"/>
          <w:szCs w:val="24"/>
        </w:rPr>
        <w:t>, in order to bridge the gap between theory and practice.</w:t>
      </w:r>
    </w:p>
    <w:p w:rsidR="00B12B07" w:rsidRDefault="00B12B07" w:rsidP="009C643F">
      <w:pPr>
        <w:spacing w:line="360" w:lineRule="auto"/>
        <w:rPr>
          <w:sz w:val="24"/>
          <w:szCs w:val="24"/>
        </w:rPr>
      </w:pPr>
      <w:r w:rsidRPr="00526495">
        <w:rPr>
          <w:sz w:val="24"/>
          <w:szCs w:val="24"/>
        </w:rPr>
        <w:t xml:space="preserve">In the process of evaluating a firm specific appraisal system we have </w:t>
      </w:r>
      <w:r>
        <w:rPr>
          <w:sz w:val="24"/>
          <w:szCs w:val="24"/>
        </w:rPr>
        <w:t>split up the appraisal system and thesis into parts. First we will form a basis of theory to evaluate the benefits and challenges of an appraisal system. In the third chapter we will relate the theory to the actual objective setting of the Firm. In the fourth chapter we will discuss the benefits and costs of an online appraisal system and its related scientific literature.</w:t>
      </w:r>
      <w:r w:rsidRPr="00526495">
        <w:rPr>
          <w:sz w:val="24"/>
          <w:szCs w:val="24"/>
        </w:rPr>
        <w:t xml:space="preserve"> In the fifth chapter we will </w:t>
      </w:r>
      <w:r>
        <w:rPr>
          <w:sz w:val="24"/>
          <w:szCs w:val="24"/>
        </w:rPr>
        <w:t xml:space="preserve">investigate </w:t>
      </w:r>
      <w:r w:rsidRPr="00526495">
        <w:rPr>
          <w:sz w:val="24"/>
          <w:szCs w:val="24"/>
        </w:rPr>
        <w:t xml:space="preserve">potential </w:t>
      </w:r>
      <w:r>
        <w:rPr>
          <w:sz w:val="24"/>
          <w:szCs w:val="24"/>
        </w:rPr>
        <w:t xml:space="preserve">forms of </w:t>
      </w:r>
      <w:r w:rsidRPr="00526495">
        <w:rPr>
          <w:sz w:val="24"/>
          <w:szCs w:val="24"/>
        </w:rPr>
        <w:t xml:space="preserve">sabotage </w:t>
      </w:r>
      <w:r>
        <w:rPr>
          <w:sz w:val="24"/>
          <w:szCs w:val="24"/>
        </w:rPr>
        <w:t>and their likelihood to occur. In the sixth and final chapter we will present our main conclusions. We start with an informative announcement.</w:t>
      </w:r>
    </w:p>
    <w:p w:rsidR="00B12B07" w:rsidRPr="00526495" w:rsidRDefault="00B12B07" w:rsidP="00E333C7">
      <w:pPr>
        <w:spacing w:line="360" w:lineRule="auto"/>
        <w:rPr>
          <w:sz w:val="24"/>
          <w:szCs w:val="24"/>
        </w:rPr>
      </w:pPr>
      <w:r w:rsidRPr="00526495">
        <w:rPr>
          <w:sz w:val="24"/>
          <w:szCs w:val="24"/>
        </w:rPr>
        <w:t>To distinguish between firm specific and general information we capitalize the letter F. Small letter f indicates general information whereas capital letter F relates to firm specific information.</w:t>
      </w:r>
    </w:p>
    <w:p w:rsidR="00B12B07" w:rsidRPr="00526495" w:rsidRDefault="00B12B07" w:rsidP="00B220F3">
      <w:pPr>
        <w:spacing w:line="360" w:lineRule="auto"/>
        <w:jc w:val="center"/>
        <w:outlineLvl w:val="0"/>
        <w:rPr>
          <w:b/>
          <w:bCs/>
          <w:sz w:val="24"/>
          <w:szCs w:val="24"/>
        </w:rPr>
      </w:pPr>
      <w:r w:rsidRPr="00526495">
        <w:rPr>
          <w:b/>
          <w:bCs/>
          <w:sz w:val="24"/>
          <w:szCs w:val="24"/>
        </w:rPr>
        <w:t>2.0</w:t>
      </w:r>
    </w:p>
    <w:p w:rsidR="00B12B07" w:rsidRPr="009C4FDE" w:rsidRDefault="00B12B07" w:rsidP="00C538E5">
      <w:pPr>
        <w:autoSpaceDE w:val="0"/>
        <w:autoSpaceDN w:val="0"/>
        <w:adjustRightInd w:val="0"/>
        <w:spacing w:after="0" w:line="360" w:lineRule="auto"/>
        <w:rPr>
          <w:sz w:val="24"/>
          <w:szCs w:val="24"/>
        </w:rPr>
      </w:pPr>
      <w:r>
        <w:rPr>
          <w:sz w:val="24"/>
          <w:szCs w:val="24"/>
        </w:rPr>
        <w:t>In this chapter we discuss the objectives and purpose of appraisal. We elaborate on the potential benefits as considerations of an appraisal system. From a theoretical perspective we establish the main challenges in making and assessing an appraisal to increase the likelihood the framework can profit from the benefits. We initiate this section with giving reasons to develop an appraisal system.</w:t>
      </w:r>
    </w:p>
    <w:p w:rsidR="00B12B07" w:rsidRDefault="00B12B07" w:rsidP="00C538E5">
      <w:pPr>
        <w:autoSpaceDE w:val="0"/>
        <w:autoSpaceDN w:val="0"/>
        <w:adjustRightInd w:val="0"/>
        <w:spacing w:after="0" w:line="360" w:lineRule="auto"/>
        <w:rPr>
          <w:sz w:val="24"/>
          <w:szCs w:val="24"/>
        </w:rPr>
      </w:pPr>
    </w:p>
    <w:p w:rsidR="00B12B07" w:rsidRDefault="00B12B07" w:rsidP="009C4FDE">
      <w:pPr>
        <w:autoSpaceDE w:val="0"/>
        <w:autoSpaceDN w:val="0"/>
        <w:adjustRightInd w:val="0"/>
        <w:spacing w:after="0" w:line="360" w:lineRule="auto"/>
        <w:rPr>
          <w:sz w:val="24"/>
          <w:szCs w:val="24"/>
        </w:rPr>
      </w:pPr>
      <w:r w:rsidRPr="00526495">
        <w:rPr>
          <w:sz w:val="24"/>
          <w:szCs w:val="24"/>
        </w:rPr>
        <w:t>Why do we appraise? According to Coens &amp; Jenkins (2000) the function of appraisal systems is to improve performance by motivating and helping employees with their careers; gives the employee career perspectives and clarity of the task at hand</w:t>
      </w:r>
      <w:r>
        <w:rPr>
          <w:sz w:val="24"/>
          <w:szCs w:val="24"/>
        </w:rPr>
        <w:t xml:space="preserve"> (Baron and Kreps, 1999)</w:t>
      </w:r>
      <w:r w:rsidRPr="00526495">
        <w:rPr>
          <w:sz w:val="24"/>
          <w:szCs w:val="24"/>
        </w:rPr>
        <w:t xml:space="preserve">; create reliable legal documentation (Meyer and Rowan, 1977); creating fair promotion and pay practices and to correctly document actions and counseling. Furthermore, </w:t>
      </w:r>
      <w:r w:rsidRPr="00526495">
        <w:rPr>
          <w:sz w:val="24"/>
          <w:szCs w:val="24"/>
          <w:lang w:eastAsia="nl-NL"/>
        </w:rPr>
        <w:t>Murphy and Cleveland (1995) conclude that essentially appraisal systems measure job performance.</w:t>
      </w:r>
      <w:r w:rsidRPr="00526495">
        <w:rPr>
          <w:sz w:val="24"/>
          <w:szCs w:val="24"/>
        </w:rPr>
        <w:t xml:space="preserve"> Appraisal or a form of incentive pay is installed under the belief that productivity improvement is, often cited as, the recipe for sustained growth (Koelliger P., Roessler C., 2009).  Flechter (2001, p473) describes the appraisal system as </w:t>
      </w:r>
      <w:r w:rsidRPr="00526495">
        <w:rPr>
          <w:sz w:val="24"/>
          <w:szCs w:val="24"/>
          <w:lang w:eastAsia="nl-NL"/>
        </w:rPr>
        <w:t xml:space="preserve">activities through which </w:t>
      </w:r>
      <w:r>
        <w:rPr>
          <w:sz w:val="24"/>
          <w:szCs w:val="24"/>
          <w:lang w:eastAsia="nl-NL"/>
        </w:rPr>
        <w:t xml:space="preserve">firms </w:t>
      </w:r>
      <w:r w:rsidRPr="00526495">
        <w:rPr>
          <w:sz w:val="24"/>
          <w:szCs w:val="24"/>
          <w:lang w:eastAsia="nl-NL"/>
        </w:rPr>
        <w:t>seek to assess employees and develop their competence, enhance performance and distribute rewards.</w:t>
      </w:r>
      <w:r>
        <w:rPr>
          <w:sz w:val="24"/>
          <w:szCs w:val="24"/>
          <w:lang w:eastAsia="nl-NL"/>
        </w:rPr>
        <w:t xml:space="preserve"> Firms can reap such benefits as c</w:t>
      </w:r>
      <w:r w:rsidRPr="00526495">
        <w:rPr>
          <w:sz w:val="24"/>
          <w:szCs w:val="24"/>
        </w:rPr>
        <w:t>ompany commitment problems can be overcome or reduced as the effect of moral hazard can be reduced</w:t>
      </w:r>
      <w:r>
        <w:rPr>
          <w:sz w:val="24"/>
          <w:szCs w:val="24"/>
        </w:rPr>
        <w:t xml:space="preserve"> (Baron and Kreps, 1999)</w:t>
      </w:r>
      <w:r w:rsidRPr="00526495">
        <w:rPr>
          <w:sz w:val="24"/>
          <w:szCs w:val="24"/>
        </w:rPr>
        <w:t xml:space="preserve">. </w:t>
      </w:r>
    </w:p>
    <w:p w:rsidR="00B12B07" w:rsidRPr="00526495" w:rsidRDefault="00B12B07" w:rsidP="009C4FDE">
      <w:pPr>
        <w:autoSpaceDE w:val="0"/>
        <w:autoSpaceDN w:val="0"/>
        <w:adjustRightInd w:val="0"/>
        <w:spacing w:after="0" w:line="360" w:lineRule="auto"/>
        <w:rPr>
          <w:sz w:val="24"/>
          <w:szCs w:val="24"/>
        </w:rPr>
      </w:pPr>
    </w:p>
    <w:p w:rsidR="00B12B07" w:rsidRPr="00526495" w:rsidRDefault="00B12B07" w:rsidP="00C538E5">
      <w:pPr>
        <w:spacing w:line="360" w:lineRule="auto"/>
        <w:rPr>
          <w:sz w:val="24"/>
          <w:szCs w:val="24"/>
        </w:rPr>
      </w:pPr>
      <w:r w:rsidRPr="00526495">
        <w:rPr>
          <w:sz w:val="24"/>
          <w:szCs w:val="24"/>
        </w:rPr>
        <w:t>Without a form of performance measures the</w:t>
      </w:r>
      <w:r>
        <w:rPr>
          <w:sz w:val="24"/>
          <w:szCs w:val="24"/>
        </w:rPr>
        <w:t xml:space="preserve"> firm </w:t>
      </w:r>
      <w:r w:rsidRPr="00526495">
        <w:rPr>
          <w:sz w:val="24"/>
          <w:szCs w:val="24"/>
        </w:rPr>
        <w:t>has one problem: Who do we promote/fire? Firing and promoting an employee can result in legal consequences when the firm fails to have the right documentation to back up its arguments. Gowler and Legge (1981) found that an appraisal system strengthens the legitimacy and provides a defense under questioning. The appraisal system provides these strengths when it is well documented and can be passed on to the court as valid and nondiscriminatory (Roberts, 2003). If the appraisal system lacks these qualities employees may discard it due to internal bias within the performance evaluation system. It may result in the appraisal system becoming personally oriented instead of performance oriented. Indicating that high ability workers cannot distinguish themselves easily and have little incentive to exert high effort without receiving any recognition and/or rewards.</w:t>
      </w:r>
    </w:p>
    <w:p w:rsidR="00B12B07" w:rsidRPr="00526495" w:rsidRDefault="00B12B07" w:rsidP="00C538E5">
      <w:pPr>
        <w:spacing w:line="360" w:lineRule="auto"/>
        <w:rPr>
          <w:sz w:val="24"/>
          <w:szCs w:val="24"/>
        </w:rPr>
      </w:pPr>
      <w:r w:rsidRPr="00526495">
        <w:rPr>
          <w:sz w:val="24"/>
          <w:szCs w:val="24"/>
        </w:rPr>
        <w:t xml:space="preserve">Appraisal systems can validate more practices within Human Resource Management (HRM). Analyzing performance will make </w:t>
      </w:r>
      <w:r>
        <w:rPr>
          <w:sz w:val="24"/>
          <w:szCs w:val="24"/>
        </w:rPr>
        <w:t>firms</w:t>
      </w:r>
      <w:r w:rsidRPr="00526495">
        <w:rPr>
          <w:sz w:val="24"/>
          <w:szCs w:val="24"/>
        </w:rPr>
        <w:t xml:space="preserve"> able to determine their efficiencies and deficiencies. In section</w:t>
      </w:r>
      <w:r>
        <w:rPr>
          <w:sz w:val="24"/>
          <w:szCs w:val="24"/>
        </w:rPr>
        <w:t xml:space="preserve"> 2.1 we will investigate the benefits of an appraisal system as a decision making tool and as a development tool. The benefit as a decision making tool may be in screening and job matching; whereas in the role of a development tool it may help in aligning firm values with employee objectives and evaluate existing training programs on their relation to job performance. Section 2.2 investigates the principal-agent and commitment problems a firm could face. Having established the benefits of an appraisal system it is of importance that the firm forms an appraisal system that will embrace these benefits. Section 2.3 will elaborate</w:t>
      </w:r>
      <w:r w:rsidRPr="00526495">
        <w:rPr>
          <w:sz w:val="24"/>
          <w:szCs w:val="24"/>
        </w:rPr>
        <w:t xml:space="preserve"> on </w:t>
      </w:r>
      <w:r>
        <w:rPr>
          <w:sz w:val="24"/>
          <w:szCs w:val="24"/>
        </w:rPr>
        <w:t xml:space="preserve">the role of two types of </w:t>
      </w:r>
      <w:r w:rsidRPr="00526495">
        <w:rPr>
          <w:sz w:val="24"/>
          <w:szCs w:val="24"/>
        </w:rPr>
        <w:t>justice</w:t>
      </w:r>
      <w:r>
        <w:rPr>
          <w:sz w:val="24"/>
          <w:szCs w:val="24"/>
        </w:rPr>
        <w:t xml:space="preserve"> (distributive and procedural) on the perception of an employee on the appraisal system. Section 2.4 prolongs this investigation by incorporating the role of employee participation, objectivity and perception of appraisal fairness on its acceptance. The final section 2.5 will conclude the main findings of this chapter.</w:t>
      </w:r>
    </w:p>
    <w:p w:rsidR="00B12B07" w:rsidRPr="00526495" w:rsidRDefault="00B12B07" w:rsidP="00B220F3">
      <w:pPr>
        <w:spacing w:line="360" w:lineRule="auto"/>
        <w:jc w:val="center"/>
        <w:outlineLvl w:val="0"/>
        <w:rPr>
          <w:b/>
          <w:bCs/>
          <w:sz w:val="24"/>
          <w:szCs w:val="24"/>
        </w:rPr>
      </w:pPr>
      <w:r w:rsidRPr="00526495">
        <w:rPr>
          <w:b/>
          <w:bCs/>
          <w:sz w:val="24"/>
          <w:szCs w:val="24"/>
        </w:rPr>
        <w:t>2.1</w:t>
      </w:r>
    </w:p>
    <w:p w:rsidR="00B12B07" w:rsidRPr="00526495" w:rsidRDefault="00B12B07" w:rsidP="00C538E5">
      <w:pPr>
        <w:spacing w:line="360" w:lineRule="auto"/>
        <w:rPr>
          <w:sz w:val="24"/>
          <w:szCs w:val="24"/>
        </w:rPr>
      </w:pPr>
      <w:r w:rsidRPr="00526495">
        <w:rPr>
          <w:sz w:val="24"/>
          <w:szCs w:val="24"/>
        </w:rPr>
        <w:t>An appraisal system facilitates two functions: decision making instrument and development tool (Waldman, 1998).</w:t>
      </w:r>
      <w:r>
        <w:rPr>
          <w:sz w:val="24"/>
          <w:szCs w:val="24"/>
        </w:rPr>
        <w:t xml:space="preserve"> We first discuss how it facilitates as a decision making instrument in the process of screening and job matching. In the second part we investigate the benefit an appraisal system can have as a development tool, namely in evaluating training programs or indicating and aligning firm values with employees.</w:t>
      </w:r>
    </w:p>
    <w:p w:rsidR="00B12B07" w:rsidRPr="00526495" w:rsidRDefault="00B12B07" w:rsidP="00C538E5">
      <w:pPr>
        <w:spacing w:line="360" w:lineRule="auto"/>
        <w:rPr>
          <w:sz w:val="24"/>
          <w:szCs w:val="24"/>
        </w:rPr>
      </w:pPr>
      <w:r w:rsidRPr="00526495">
        <w:rPr>
          <w:sz w:val="24"/>
          <w:szCs w:val="24"/>
        </w:rPr>
        <w:t>The use of screening can be refined and perfected when evaluated. Evaluating in the form of appraisal system will highlight the strengths and weaknesses of the screening process; furthermore it will help to accurately assess the employee. Accurately assessing the employees’ strengths and weaknesses contributes to the job selection process.</w:t>
      </w:r>
    </w:p>
    <w:p w:rsidR="00B12B07" w:rsidRPr="00526495" w:rsidRDefault="00B12B07" w:rsidP="00C538E5">
      <w:pPr>
        <w:spacing w:line="360" w:lineRule="auto"/>
        <w:rPr>
          <w:sz w:val="24"/>
          <w:szCs w:val="24"/>
        </w:rPr>
      </w:pPr>
      <w:r w:rsidRPr="00526495">
        <w:rPr>
          <w:sz w:val="24"/>
          <w:szCs w:val="24"/>
        </w:rPr>
        <w:t xml:space="preserve">Job matching is improved when the Firm knows the skills and abilities of its employees. The Appraisal system helps with generating more information and being able to track employee performance. An employee might not perform because the job he has does not fulfill his needs (Baron and Kreps, 1999). Supervisors can adjust their employee choice according to the project, maximizing the strengths of their personnel. </w:t>
      </w:r>
    </w:p>
    <w:p w:rsidR="00B12B07" w:rsidRPr="00526495" w:rsidRDefault="00B12B07" w:rsidP="00C538E5">
      <w:pPr>
        <w:spacing w:line="360" w:lineRule="auto"/>
        <w:rPr>
          <w:sz w:val="24"/>
          <w:szCs w:val="24"/>
        </w:rPr>
      </w:pPr>
      <w:r w:rsidRPr="00526495">
        <w:rPr>
          <w:sz w:val="24"/>
          <w:szCs w:val="24"/>
        </w:rPr>
        <w:t>Appraisal systems can highlight firm values that were not evident to senior management. The evaluators may learn important aspects and problems in lower management. Formalized appraisal systems will make a manager give feedback to his employees improving communication between senior and lower management. An appraisal system communicates firm values and objectives to the employees. Aligning the firm’s objectives and values with its employees is important in making employees representative for your firm; consequently in an appraisal system it will become more evident on the method the employee uses to reach his objectives and whether his course of action is in line with the firms’ interests.</w:t>
      </w:r>
    </w:p>
    <w:p w:rsidR="00B12B07" w:rsidRPr="00526495" w:rsidRDefault="00B12B07" w:rsidP="00C538E5">
      <w:pPr>
        <w:spacing w:line="360" w:lineRule="auto"/>
        <w:rPr>
          <w:sz w:val="24"/>
          <w:szCs w:val="24"/>
        </w:rPr>
      </w:pPr>
      <w:r w:rsidRPr="00526495">
        <w:rPr>
          <w:sz w:val="24"/>
          <w:szCs w:val="24"/>
        </w:rPr>
        <w:t>In many instances the training programs employees follow to develop ‘new’ skills can only become useful when they are valid to their line of work (development tool). Does the training increase performance? Which training programs work better than others? These questions can be answered when evaluating performance in an appraisal system. It can also highlight good training programs for senior management or preparing an employee for a promotion. Knowing the strengths, weaknesses and driving force of your employees will enable you to maximize efficiency and in some cases give you a competitive advantage.</w:t>
      </w:r>
    </w:p>
    <w:p w:rsidR="00B12B07" w:rsidRPr="00526495" w:rsidRDefault="00B12B07" w:rsidP="00B220F3">
      <w:pPr>
        <w:spacing w:line="360" w:lineRule="auto"/>
        <w:jc w:val="center"/>
        <w:outlineLvl w:val="0"/>
        <w:rPr>
          <w:sz w:val="24"/>
          <w:szCs w:val="24"/>
          <w:lang w:eastAsia="nl-NL"/>
        </w:rPr>
      </w:pPr>
      <w:r w:rsidRPr="00526495">
        <w:rPr>
          <w:b/>
          <w:bCs/>
          <w:sz w:val="24"/>
          <w:szCs w:val="24"/>
        </w:rPr>
        <w:t>2.2</w:t>
      </w:r>
    </w:p>
    <w:p w:rsidR="00B12B07" w:rsidRPr="00526495" w:rsidRDefault="00B12B07" w:rsidP="00C538E5">
      <w:pPr>
        <w:autoSpaceDE w:val="0"/>
        <w:autoSpaceDN w:val="0"/>
        <w:adjustRightInd w:val="0"/>
        <w:spacing w:after="0" w:line="360" w:lineRule="auto"/>
        <w:rPr>
          <w:sz w:val="24"/>
          <w:szCs w:val="24"/>
        </w:rPr>
      </w:pPr>
      <w:r>
        <w:rPr>
          <w:sz w:val="24"/>
          <w:szCs w:val="24"/>
        </w:rPr>
        <w:t>In this section we discuss the principal-agent as commitment problems a firm could face with or without an appraisal system. The principal-agent problem that is focused on is the agency problem. It can be of importance to the Firm as the agent can act on his own behave instead of the Firm´s interests when given the wrong incentives. We explain both problems and give an example.</w:t>
      </w:r>
    </w:p>
    <w:p w:rsidR="00B12B07" w:rsidRPr="00526495" w:rsidRDefault="00B12B07" w:rsidP="00C538E5">
      <w:pPr>
        <w:spacing w:after="0" w:line="360" w:lineRule="auto"/>
        <w:rPr>
          <w:sz w:val="24"/>
          <w:szCs w:val="24"/>
        </w:rPr>
      </w:pPr>
    </w:p>
    <w:p w:rsidR="00B12B07" w:rsidRPr="00526495" w:rsidRDefault="00B12B07" w:rsidP="00C538E5">
      <w:pPr>
        <w:spacing w:line="360" w:lineRule="auto"/>
        <w:rPr>
          <w:sz w:val="24"/>
          <w:szCs w:val="24"/>
        </w:rPr>
      </w:pPr>
      <w:r w:rsidRPr="00526495">
        <w:rPr>
          <w:sz w:val="24"/>
          <w:szCs w:val="24"/>
        </w:rPr>
        <w:t xml:space="preserve">Appraisal systems are an answer to the </w:t>
      </w:r>
      <w:r>
        <w:rPr>
          <w:sz w:val="24"/>
          <w:szCs w:val="24"/>
        </w:rPr>
        <w:t>principal</w:t>
      </w:r>
      <w:r w:rsidRPr="00F26108">
        <w:rPr>
          <w:sz w:val="24"/>
          <w:szCs w:val="24"/>
        </w:rPr>
        <w:t>-</w:t>
      </w:r>
      <w:r>
        <w:rPr>
          <w:sz w:val="24"/>
          <w:szCs w:val="24"/>
        </w:rPr>
        <w:t xml:space="preserve">agent problem </w:t>
      </w:r>
      <w:r w:rsidRPr="00526495">
        <w:rPr>
          <w:sz w:val="24"/>
          <w:szCs w:val="24"/>
        </w:rPr>
        <w:t>when jobs become unverifiable. Unverifiable jobs indicate that it is difficult for a manager (named supervisor in the Firm) to observe the performance and actions of his employees. Actions that are unverifiable are more likely to incentivize employees in taking unnecessary risk while not being responsible for their consequences. For example, an employee with a stock portfolio at an insurance firm is appraised on his stock returns. We assume that an insurance firm is risk averse, hereby maintaining a portfolio of country bonds and firm obligations. The employee’s incentive to maximize his bonus could lead to risk seeking behavior which can result in the employee investing in turbo’s</w:t>
      </w:r>
      <w:r w:rsidRPr="00526495">
        <w:rPr>
          <w:rStyle w:val="FootnoteReference"/>
          <w:rFonts w:cs="Calibri"/>
          <w:sz w:val="24"/>
          <w:szCs w:val="24"/>
        </w:rPr>
        <w:footnoteReference w:id="2"/>
      </w:r>
      <w:r w:rsidRPr="00526495">
        <w:rPr>
          <w:sz w:val="24"/>
          <w:szCs w:val="24"/>
        </w:rPr>
        <w:t xml:space="preserve"> (large risk and volatility in short term returns). If the turbo’s fail it could cost the firm millions while for the employee it might cost his job. The employee’s incentive to maximize his bonus has lead to more risk than what the insurance firm would want. The employee and the firm, in this scenario, do not have aligned incentives. The employee normally does not face the financial consequences of his actions leading to more risk seeking actions. An employee having to pay for his losses would be very careful in his investment portfolio. The example above is a situation where both agents do not have the same interests, resulting in an agency problem. Differing interests mainly results in inefficiencies at work which reduce firm performance. </w:t>
      </w:r>
    </w:p>
    <w:p w:rsidR="00B12B07" w:rsidRDefault="00B12B07" w:rsidP="00C538E5">
      <w:pPr>
        <w:spacing w:line="360" w:lineRule="auto"/>
        <w:rPr>
          <w:sz w:val="24"/>
          <w:szCs w:val="24"/>
        </w:rPr>
      </w:pPr>
      <w:r>
        <w:rPr>
          <w:sz w:val="24"/>
          <w:szCs w:val="24"/>
        </w:rPr>
        <w:t>C</w:t>
      </w:r>
      <w:r w:rsidRPr="00526495">
        <w:rPr>
          <w:sz w:val="24"/>
          <w:szCs w:val="24"/>
        </w:rPr>
        <w:t>ommitment problem</w:t>
      </w:r>
      <w:r>
        <w:rPr>
          <w:sz w:val="24"/>
          <w:szCs w:val="24"/>
        </w:rPr>
        <w:t xml:space="preserve">s arise when </w:t>
      </w:r>
      <w:r w:rsidRPr="00526495">
        <w:rPr>
          <w:sz w:val="24"/>
          <w:szCs w:val="24"/>
        </w:rPr>
        <w:t xml:space="preserve">the firm </w:t>
      </w:r>
      <w:r>
        <w:rPr>
          <w:sz w:val="24"/>
          <w:szCs w:val="24"/>
        </w:rPr>
        <w:t xml:space="preserve">cannot confirm the performance of an employee leading to bonus and promotion subjectivity. A firm mainly gives </w:t>
      </w:r>
      <w:r w:rsidRPr="00526495">
        <w:rPr>
          <w:sz w:val="24"/>
          <w:szCs w:val="24"/>
        </w:rPr>
        <w:t>bonus</w:t>
      </w:r>
      <w:r>
        <w:rPr>
          <w:sz w:val="24"/>
          <w:szCs w:val="24"/>
        </w:rPr>
        <w:t>es when the employee has performed accordingly. Without any proof or record of employee performance the firm can claim it has a bonus structure but is not obliged to actual payout a bonus to its employees. When jobs become unverifiable the firm has great difficulty in distinguishing between employees and their performance. Employees anticipate such behaviour which could lead to several scenarios: employees delivering suboptimal performance and receiving a bonus (misallocation of bonus) or the firm does not payout the bonuses which can reduce employee effort as performance. C</w:t>
      </w:r>
      <w:r w:rsidRPr="00526495">
        <w:rPr>
          <w:sz w:val="24"/>
          <w:szCs w:val="24"/>
        </w:rPr>
        <w:t>ommitment problem</w:t>
      </w:r>
      <w:r>
        <w:rPr>
          <w:sz w:val="24"/>
          <w:szCs w:val="24"/>
        </w:rPr>
        <w:t>s</w:t>
      </w:r>
      <w:r w:rsidRPr="00526495">
        <w:rPr>
          <w:sz w:val="24"/>
          <w:szCs w:val="24"/>
        </w:rPr>
        <w:t xml:space="preserve"> can be partly overcome by working more than one period in the same firm.</w:t>
      </w:r>
      <w:r>
        <w:rPr>
          <w:sz w:val="24"/>
          <w:szCs w:val="24"/>
        </w:rPr>
        <w:t xml:space="preserve"> Working multiple periods within the firm provides employees some information on how their performance affects their bonus.</w:t>
      </w:r>
      <w:r w:rsidRPr="00526495">
        <w:rPr>
          <w:sz w:val="24"/>
          <w:szCs w:val="24"/>
        </w:rPr>
        <w:t xml:space="preserve"> </w:t>
      </w:r>
    </w:p>
    <w:p w:rsidR="00B12B07" w:rsidRPr="00526495" w:rsidRDefault="00B12B07" w:rsidP="00C538E5">
      <w:pPr>
        <w:spacing w:line="360" w:lineRule="auto"/>
        <w:rPr>
          <w:sz w:val="24"/>
          <w:szCs w:val="24"/>
        </w:rPr>
      </w:pPr>
      <w:r>
        <w:rPr>
          <w:sz w:val="24"/>
          <w:szCs w:val="24"/>
        </w:rPr>
        <w:t xml:space="preserve">Commitment problems also affect the promotion system. Without a performance record of its employees the firm has great difficulty distinguishing between talent and social relations. Its danger is that the promotion system </w:t>
      </w:r>
      <w:r w:rsidRPr="00526495">
        <w:rPr>
          <w:sz w:val="24"/>
          <w:szCs w:val="24"/>
        </w:rPr>
        <w:t xml:space="preserve">becomes purely subjective. Old boys’ network would fill in the best jobs foregoing managerial talent, de-motivating high ability workers to exert high effort. Employees failing to exert high effort will back up the motivation to choose from the ‘Old boys’ network, which could lead to inefficiency. Appraisal systems </w:t>
      </w:r>
      <w:r>
        <w:rPr>
          <w:sz w:val="24"/>
          <w:szCs w:val="24"/>
        </w:rPr>
        <w:t>provide firms with an indication of an employee´s performance as providing more information on how the firm should allocate its human capital</w:t>
      </w:r>
      <w:r w:rsidRPr="00526495">
        <w:rPr>
          <w:sz w:val="24"/>
          <w:szCs w:val="24"/>
        </w:rPr>
        <w:t xml:space="preserve">, making it harder to forego managerial talent. </w:t>
      </w:r>
    </w:p>
    <w:p w:rsidR="00B12B07" w:rsidRPr="00526495" w:rsidRDefault="00B12B07" w:rsidP="00B220F3">
      <w:pPr>
        <w:spacing w:line="360" w:lineRule="auto"/>
        <w:jc w:val="center"/>
        <w:outlineLvl w:val="0"/>
        <w:rPr>
          <w:b/>
          <w:bCs/>
          <w:sz w:val="24"/>
          <w:szCs w:val="24"/>
        </w:rPr>
      </w:pPr>
      <w:r w:rsidRPr="00526495">
        <w:rPr>
          <w:b/>
          <w:bCs/>
          <w:sz w:val="24"/>
          <w:szCs w:val="24"/>
        </w:rPr>
        <w:t>2.3</w:t>
      </w:r>
    </w:p>
    <w:p w:rsidR="00B12B07" w:rsidRPr="00526495" w:rsidRDefault="00B12B07" w:rsidP="00C538E5">
      <w:pPr>
        <w:spacing w:line="360" w:lineRule="auto"/>
        <w:rPr>
          <w:sz w:val="24"/>
          <w:szCs w:val="24"/>
        </w:rPr>
      </w:pPr>
      <w:r>
        <w:rPr>
          <w:sz w:val="24"/>
          <w:szCs w:val="24"/>
        </w:rPr>
        <w:t xml:space="preserve">Having discussed the potential challenges an appraisal system must overcome it is also of importance to discuss the fairness of an appraisal system. </w:t>
      </w:r>
      <w:r w:rsidRPr="00526495">
        <w:rPr>
          <w:sz w:val="24"/>
          <w:szCs w:val="24"/>
        </w:rPr>
        <w:t xml:space="preserve">Cawley, </w:t>
      </w:r>
      <w:r>
        <w:rPr>
          <w:sz w:val="24"/>
          <w:szCs w:val="24"/>
        </w:rPr>
        <w:t>Keeping and Levy (1998) and Lawler (</w:t>
      </w:r>
      <w:r w:rsidRPr="00526495">
        <w:rPr>
          <w:sz w:val="24"/>
          <w:szCs w:val="24"/>
        </w:rPr>
        <w:t>1967</w:t>
      </w:r>
      <w:r>
        <w:rPr>
          <w:sz w:val="24"/>
          <w:szCs w:val="24"/>
        </w:rPr>
        <w:t>) both concluded that a</w:t>
      </w:r>
      <w:r w:rsidRPr="00526495">
        <w:rPr>
          <w:sz w:val="24"/>
          <w:szCs w:val="24"/>
        </w:rPr>
        <w:t xml:space="preserve">n important aspect </w:t>
      </w:r>
      <w:r>
        <w:rPr>
          <w:sz w:val="24"/>
          <w:szCs w:val="24"/>
        </w:rPr>
        <w:t xml:space="preserve">of an </w:t>
      </w:r>
      <w:r w:rsidRPr="00526495">
        <w:rPr>
          <w:sz w:val="24"/>
          <w:szCs w:val="24"/>
        </w:rPr>
        <w:t xml:space="preserve">appraisal system </w:t>
      </w:r>
      <w:r>
        <w:rPr>
          <w:sz w:val="24"/>
          <w:szCs w:val="24"/>
        </w:rPr>
        <w:t>is to give the perception to employee´s that the appraisal system is fair and in</w:t>
      </w:r>
      <w:r w:rsidRPr="00CB4CDE">
        <w:rPr>
          <w:sz w:val="24"/>
          <w:szCs w:val="24"/>
        </w:rPr>
        <w:t>-</w:t>
      </w:r>
      <w:r>
        <w:rPr>
          <w:sz w:val="24"/>
          <w:szCs w:val="24"/>
        </w:rPr>
        <w:t xml:space="preserve">line with the general culture and strategy. </w:t>
      </w:r>
      <w:r w:rsidRPr="00526495">
        <w:rPr>
          <w:sz w:val="24"/>
          <w:szCs w:val="24"/>
        </w:rPr>
        <w:t>Employees are likely to accept performance ratings when they perceive a fair decision making process (Roberts, 2003). Moreover, there are two types of justice an appraisal system has to incorporate: distributive and procedural justice (Baron and Kreps, 1999). Distributive justice is when the results are viewed as fair; in procedural justice employees view the evaluation process as fair.</w:t>
      </w:r>
      <w:r>
        <w:rPr>
          <w:sz w:val="24"/>
          <w:szCs w:val="24"/>
        </w:rPr>
        <w:t xml:space="preserve"> This section will place a greater focus on distributive justice; procedural justice is mainly discussed in section 2.4. </w:t>
      </w:r>
      <w:r w:rsidRPr="00526495">
        <w:rPr>
          <w:sz w:val="24"/>
          <w:szCs w:val="24"/>
        </w:rPr>
        <w:t xml:space="preserve"> </w:t>
      </w:r>
    </w:p>
    <w:p w:rsidR="00B12B07" w:rsidRPr="00526495" w:rsidRDefault="00B12B07" w:rsidP="00C538E5">
      <w:pPr>
        <w:spacing w:line="360" w:lineRule="auto"/>
        <w:rPr>
          <w:sz w:val="24"/>
          <w:szCs w:val="24"/>
        </w:rPr>
      </w:pPr>
      <w:r w:rsidRPr="00526495">
        <w:rPr>
          <w:sz w:val="24"/>
          <w:szCs w:val="24"/>
        </w:rPr>
        <w:t xml:space="preserve">There are two theories to support the distributive justice of an appraisal system: process control theory and social exchange theory. Process control theory states that fairness perceptions are driven by the level of control that individuals are able to exercise over processes that determine outcomes (Thibaut and Walker, 1975). Konovsky (2000) similarly concludes that participants </w:t>
      </w:r>
      <w:r>
        <w:rPr>
          <w:sz w:val="24"/>
          <w:szCs w:val="24"/>
        </w:rPr>
        <w:t>have the largest perception of fairness when they have a kind of control over the outcome</w:t>
      </w:r>
      <w:r w:rsidRPr="00526495">
        <w:rPr>
          <w:sz w:val="24"/>
          <w:szCs w:val="24"/>
        </w:rPr>
        <w:t xml:space="preserve">. An employee having control over the process results in outcomes that are more favorable for an employee (Kavanagh, Benson and Brown, 2007). Favorable outcomes will motivate the employee to participate in the appraisal system generating acceptance. </w:t>
      </w:r>
    </w:p>
    <w:p w:rsidR="00B12B07" w:rsidRPr="00526495" w:rsidRDefault="00B12B07" w:rsidP="00C538E5">
      <w:pPr>
        <w:spacing w:line="360" w:lineRule="auto"/>
        <w:rPr>
          <w:sz w:val="24"/>
          <w:szCs w:val="24"/>
        </w:rPr>
      </w:pPr>
      <w:r w:rsidRPr="00526495">
        <w:rPr>
          <w:sz w:val="24"/>
          <w:szCs w:val="24"/>
        </w:rPr>
        <w:t xml:space="preserve">The social exchange theory focuses on the treatment of employees. Social exchange theory generates an expectation of some future return for contributions although the exact nature of return remains unspecified (Konovsky, 2000). An employee, when helped, is willing to return a favor on an unspecified future date. Employees do want a certain level of control in their appraisal system but they also want to be treated with respect and dignity. An example could be that an intern or employee constantly is forced to supply the work floor of coffee; the person in question would feel penalized and would therefore not be as willing to help a colleague. </w:t>
      </w:r>
    </w:p>
    <w:p w:rsidR="00B12B07" w:rsidRPr="00526495" w:rsidRDefault="00B12B07" w:rsidP="00B220F3">
      <w:pPr>
        <w:spacing w:line="360" w:lineRule="auto"/>
        <w:jc w:val="center"/>
        <w:outlineLvl w:val="0"/>
        <w:rPr>
          <w:b/>
          <w:bCs/>
          <w:sz w:val="24"/>
          <w:szCs w:val="24"/>
        </w:rPr>
      </w:pPr>
      <w:r w:rsidRPr="00526495">
        <w:rPr>
          <w:b/>
          <w:bCs/>
          <w:sz w:val="24"/>
          <w:szCs w:val="24"/>
        </w:rPr>
        <w:t>2.4</w:t>
      </w:r>
    </w:p>
    <w:p w:rsidR="00B12B07" w:rsidRPr="00526495" w:rsidRDefault="00B12B07" w:rsidP="00C538E5">
      <w:pPr>
        <w:spacing w:line="360" w:lineRule="auto"/>
        <w:rPr>
          <w:sz w:val="24"/>
          <w:szCs w:val="24"/>
        </w:rPr>
      </w:pPr>
      <w:r w:rsidRPr="00526495">
        <w:rPr>
          <w:sz w:val="24"/>
          <w:szCs w:val="24"/>
        </w:rPr>
        <w:t>Stimulating employee growth and development hinges on employee participation (measure of distributive justice) which only is likely to be retained under an equitable appraisal system</w:t>
      </w:r>
      <w:r>
        <w:rPr>
          <w:sz w:val="24"/>
          <w:szCs w:val="24"/>
        </w:rPr>
        <w:t xml:space="preserve"> (procedural justice)</w:t>
      </w:r>
      <w:r w:rsidRPr="00526495">
        <w:rPr>
          <w:sz w:val="24"/>
          <w:szCs w:val="24"/>
        </w:rPr>
        <w:t xml:space="preserve">. </w:t>
      </w:r>
      <w:r>
        <w:rPr>
          <w:sz w:val="24"/>
          <w:szCs w:val="24"/>
        </w:rPr>
        <w:t>These types of justice form one of the challenges an appraisal system has to face. In the following section we discuss the validity, objectivity and perception of appraisal fairness and the danger of incorporating both elements of justice in the appraisal system.</w:t>
      </w:r>
    </w:p>
    <w:p w:rsidR="00B12B07" w:rsidRDefault="00B12B07" w:rsidP="00F26108">
      <w:pPr>
        <w:spacing w:line="360" w:lineRule="auto"/>
        <w:rPr>
          <w:sz w:val="24"/>
          <w:szCs w:val="24"/>
        </w:rPr>
      </w:pPr>
      <w:r w:rsidRPr="00526495">
        <w:rPr>
          <w:sz w:val="24"/>
          <w:szCs w:val="24"/>
        </w:rPr>
        <w:t>As a decision making instrument the appraisal system should at least give the pretension of increasing objectivity as the evaluators could interpret results differently.</w:t>
      </w:r>
      <w:r>
        <w:rPr>
          <w:sz w:val="24"/>
          <w:szCs w:val="24"/>
        </w:rPr>
        <w:t xml:space="preserve"> D</w:t>
      </w:r>
      <w:r w:rsidRPr="00526495">
        <w:rPr>
          <w:sz w:val="24"/>
          <w:szCs w:val="24"/>
        </w:rPr>
        <w:t xml:space="preserve">ifferent evaluation sources offer valuable information hereby adding more validity to the assessment of the employee (Borman, 1998). According to Stewart (1998) different interpretations can also lead to raters becoming unfair and inconsistent. Unfair judgment insinuates inefficiencies as a poor performer could end up with too much responsibility while a good performer has an undervalued amount of responsibility. </w:t>
      </w:r>
    </w:p>
    <w:p w:rsidR="00B12B07" w:rsidRPr="00526495" w:rsidRDefault="00B12B07" w:rsidP="00F26108">
      <w:pPr>
        <w:spacing w:line="360" w:lineRule="auto"/>
        <w:rPr>
          <w:sz w:val="24"/>
          <w:szCs w:val="24"/>
        </w:rPr>
      </w:pPr>
      <w:r w:rsidRPr="00526495">
        <w:rPr>
          <w:sz w:val="24"/>
          <w:szCs w:val="24"/>
        </w:rPr>
        <w:t>In theory a well developed appraisal system uses the same metric, is carefully formulated and serves informative about the performance of the employee (van der Heijden and Nijhof, 2004). Penny (2001) states that interpretation differences do not have to occur by the rater but can also occur by the employee.</w:t>
      </w:r>
    </w:p>
    <w:p w:rsidR="00B12B07" w:rsidRPr="00526495" w:rsidRDefault="00B12B07" w:rsidP="00C538E5">
      <w:pPr>
        <w:spacing w:line="360" w:lineRule="auto"/>
        <w:rPr>
          <w:sz w:val="24"/>
          <w:szCs w:val="24"/>
        </w:rPr>
      </w:pPr>
      <w:r w:rsidRPr="00526495">
        <w:rPr>
          <w:sz w:val="24"/>
          <w:szCs w:val="24"/>
        </w:rPr>
        <w:t xml:space="preserve">Roberts (2003) states that an appraisal system </w:t>
      </w:r>
      <w:r>
        <w:rPr>
          <w:sz w:val="24"/>
          <w:szCs w:val="24"/>
        </w:rPr>
        <w:t xml:space="preserve">aught </w:t>
      </w:r>
      <w:r w:rsidRPr="00526495">
        <w:rPr>
          <w:sz w:val="24"/>
          <w:szCs w:val="24"/>
        </w:rPr>
        <w:t xml:space="preserve">to assume that the employee has valid, unique and relevant performance information the evaluator is unaware of. The participation of employees in forming an appraisal system leads to more valid and accurate rating. Employee participation could consist of setting the standards of the evaluation process. </w:t>
      </w:r>
    </w:p>
    <w:p w:rsidR="00B12B07" w:rsidRPr="00526495" w:rsidRDefault="00B12B07" w:rsidP="00C538E5">
      <w:pPr>
        <w:spacing w:line="360" w:lineRule="auto"/>
        <w:rPr>
          <w:sz w:val="24"/>
          <w:szCs w:val="24"/>
        </w:rPr>
      </w:pPr>
      <w:r w:rsidRPr="00526495">
        <w:rPr>
          <w:sz w:val="24"/>
          <w:szCs w:val="24"/>
        </w:rPr>
        <w:t xml:space="preserve">Employee’s participation provides the employees with a voice in the appraisal system. According to Folger (1987) the presence of employee participation empowers employees to rebut ratings, documentation or verbal feedback that they disagree with. Geust (1999) suggested that the impact of human resource practices on the employee’s commitment is determined by the perception and evaluation of these practices. Empowering employees to determine their own rating system may enhance employee participation and can be used for motivational purposes. </w:t>
      </w:r>
    </w:p>
    <w:p w:rsidR="00B12B07" w:rsidRPr="00526495" w:rsidRDefault="00B12B07" w:rsidP="00C538E5">
      <w:pPr>
        <w:spacing w:line="360" w:lineRule="auto"/>
        <w:rPr>
          <w:sz w:val="24"/>
          <w:szCs w:val="24"/>
        </w:rPr>
      </w:pPr>
      <w:r w:rsidRPr="00526495">
        <w:rPr>
          <w:sz w:val="24"/>
          <w:szCs w:val="24"/>
        </w:rPr>
        <w:t xml:space="preserve">Employee participation encourages employee cooperation and acceptance (Roberts, 2003). It could highlight flaws that senior management is unaware of. Furthermore, it encourages a relationship of coaching and counseling between the evaluator and employee, resulting in less defensive behavior between employee and his evaluator. </w:t>
      </w:r>
    </w:p>
    <w:p w:rsidR="00B12B07" w:rsidRPr="00526495" w:rsidRDefault="00B12B07" w:rsidP="00C538E5">
      <w:pPr>
        <w:spacing w:line="360" w:lineRule="auto"/>
        <w:rPr>
          <w:sz w:val="24"/>
          <w:szCs w:val="24"/>
        </w:rPr>
      </w:pPr>
      <w:r w:rsidRPr="00526495">
        <w:rPr>
          <w:sz w:val="24"/>
          <w:szCs w:val="24"/>
        </w:rPr>
        <w:t xml:space="preserve">Kavanagh, Benson and Brown (2007) conclude that participation, neutrality of the manager and knowledge of the appraisal system all positively contributed to the perception of appraisal fairness. Blau (1999) concluded that higher perception of fairness positively influenced job satisfaction and organizational commitment. The Firm is stimulated and incentivized to train management in understanding the appraisal system as this may also lead to higher perception of fairness and higher morale. </w:t>
      </w:r>
    </w:p>
    <w:p w:rsidR="00B12B07" w:rsidRPr="00526495" w:rsidRDefault="00B12B07" w:rsidP="00C538E5">
      <w:pPr>
        <w:spacing w:line="360" w:lineRule="auto"/>
        <w:rPr>
          <w:sz w:val="24"/>
          <w:szCs w:val="24"/>
        </w:rPr>
      </w:pPr>
      <w:r w:rsidRPr="00526495">
        <w:rPr>
          <w:sz w:val="24"/>
          <w:szCs w:val="24"/>
        </w:rPr>
        <w:t xml:space="preserve">A positive attitude can be created between the employee and the evaluator as the employees are likely to feel heard. The opportunity to present their case increases the acceptance of the appraisal system, especially when the rating is subjective. As a result, employees will mostly set higher performance goals than management when possessing the necessary level of independence, authority and support (Latham and Wexley, 1981). Larger acceptance is also an indication that both the procedural justice (evaluation process) as distributive justice (results) is included. </w:t>
      </w:r>
    </w:p>
    <w:p w:rsidR="00B12B07" w:rsidRPr="00526495" w:rsidRDefault="00B12B07" w:rsidP="00C538E5">
      <w:pPr>
        <w:spacing w:line="360" w:lineRule="auto"/>
        <w:rPr>
          <w:sz w:val="24"/>
          <w:szCs w:val="24"/>
        </w:rPr>
      </w:pPr>
      <w:r w:rsidRPr="00526495">
        <w:rPr>
          <w:sz w:val="24"/>
          <w:szCs w:val="24"/>
        </w:rPr>
        <w:t>The danger of letting employees participate in formalizing standards may be that the standards are set lower than necessary. Employees may explicitly act to create lower standards to secure themselves of a bonus. Lefkowitz (2000) concluded from his review of 24 studies that supervisors’ positive regard for subordinates is often found to relate to more lenient appraisal ratings. The effect of lower standards and lenient managers is that there are very few underperforming, large percentage meeting the targets and few exceeding them. Such an appraisal will not stimulate more effort but rather maintain the current level effort. Firm productivity is not stimulated whilst the Firm could bear extra costs.</w:t>
      </w:r>
    </w:p>
    <w:p w:rsidR="00B12B07" w:rsidRPr="00526495" w:rsidRDefault="00B12B07" w:rsidP="00B220F3">
      <w:pPr>
        <w:spacing w:line="360" w:lineRule="auto"/>
        <w:jc w:val="center"/>
        <w:outlineLvl w:val="0"/>
        <w:rPr>
          <w:b/>
          <w:bCs/>
          <w:sz w:val="24"/>
          <w:szCs w:val="24"/>
        </w:rPr>
      </w:pPr>
      <w:r w:rsidRPr="00526495">
        <w:rPr>
          <w:b/>
          <w:bCs/>
          <w:sz w:val="24"/>
          <w:szCs w:val="24"/>
        </w:rPr>
        <w:t>2.5</w:t>
      </w:r>
    </w:p>
    <w:p w:rsidR="00B12B07" w:rsidRPr="00526495" w:rsidRDefault="00B12B07" w:rsidP="00570C43">
      <w:pPr>
        <w:spacing w:line="360" w:lineRule="auto"/>
        <w:rPr>
          <w:sz w:val="24"/>
          <w:szCs w:val="24"/>
        </w:rPr>
      </w:pPr>
      <w:r>
        <w:rPr>
          <w:sz w:val="24"/>
          <w:szCs w:val="24"/>
        </w:rPr>
        <w:t>Summarizing this chapter we have discussed that t</w:t>
      </w:r>
      <w:r w:rsidRPr="00526495">
        <w:rPr>
          <w:sz w:val="24"/>
          <w:szCs w:val="24"/>
        </w:rPr>
        <w:t xml:space="preserve">he appraisal system can be used as a development tool or decision making tool. As a decision making tool it can improve job matching and job selection. As a development tool it can highlight firm values not yet evident to management; determine effective training programs for employees and management; </w:t>
      </w:r>
      <w:r>
        <w:rPr>
          <w:sz w:val="24"/>
          <w:szCs w:val="24"/>
        </w:rPr>
        <w:t xml:space="preserve">and </w:t>
      </w:r>
      <w:r w:rsidRPr="00526495">
        <w:rPr>
          <w:sz w:val="24"/>
          <w:szCs w:val="24"/>
        </w:rPr>
        <w:t xml:space="preserve">give extra information about </w:t>
      </w:r>
      <w:r>
        <w:rPr>
          <w:sz w:val="24"/>
          <w:szCs w:val="24"/>
        </w:rPr>
        <w:t>an</w:t>
      </w:r>
      <w:r w:rsidRPr="00526495">
        <w:rPr>
          <w:sz w:val="24"/>
          <w:szCs w:val="24"/>
        </w:rPr>
        <w:t xml:space="preserve"> employee. </w:t>
      </w:r>
    </w:p>
    <w:p w:rsidR="00B12B07" w:rsidRPr="00526495" w:rsidRDefault="00B12B07" w:rsidP="00570C43">
      <w:pPr>
        <w:spacing w:line="360" w:lineRule="auto"/>
        <w:rPr>
          <w:sz w:val="24"/>
          <w:szCs w:val="24"/>
        </w:rPr>
      </w:pPr>
      <w:r w:rsidRPr="00526495">
        <w:rPr>
          <w:sz w:val="24"/>
          <w:szCs w:val="24"/>
        </w:rPr>
        <w:t xml:space="preserve">To form a good appraisal </w:t>
      </w:r>
      <w:r>
        <w:rPr>
          <w:sz w:val="24"/>
          <w:szCs w:val="24"/>
        </w:rPr>
        <w:t xml:space="preserve">framework </w:t>
      </w:r>
      <w:r w:rsidRPr="00526495">
        <w:rPr>
          <w:sz w:val="24"/>
          <w:szCs w:val="24"/>
        </w:rPr>
        <w:t>a firm has to incorporate both distributive and procedural justice to evoke employee participation. Employee participation gives the employee a voice</w:t>
      </w:r>
      <w:r>
        <w:rPr>
          <w:sz w:val="24"/>
          <w:szCs w:val="24"/>
        </w:rPr>
        <w:t xml:space="preserve"> and a pretension of control</w:t>
      </w:r>
      <w:r w:rsidRPr="00526495">
        <w:rPr>
          <w:sz w:val="24"/>
          <w:szCs w:val="24"/>
        </w:rPr>
        <w:t xml:space="preserve"> in the</w:t>
      </w:r>
      <w:r>
        <w:rPr>
          <w:sz w:val="24"/>
          <w:szCs w:val="24"/>
        </w:rPr>
        <w:t>ir</w:t>
      </w:r>
      <w:r w:rsidRPr="00526495">
        <w:rPr>
          <w:sz w:val="24"/>
          <w:szCs w:val="24"/>
        </w:rPr>
        <w:t xml:space="preserve"> appraisal. The employee is actively involved within the process and will be more likely to accept the outcome which can lead to motivational benefits. </w:t>
      </w:r>
    </w:p>
    <w:p w:rsidR="00B12B07" w:rsidRPr="00526495" w:rsidRDefault="00B12B07" w:rsidP="00570C43">
      <w:pPr>
        <w:spacing w:line="360" w:lineRule="auto"/>
        <w:rPr>
          <w:sz w:val="24"/>
          <w:szCs w:val="24"/>
        </w:rPr>
      </w:pPr>
      <w:r w:rsidRPr="00526495">
        <w:rPr>
          <w:sz w:val="24"/>
          <w:szCs w:val="24"/>
        </w:rPr>
        <w:t xml:space="preserve">A method to increase the perception of fairness and increase morale is to let employee’s participate in formalizing the evaluation standard. The potential pitfall is that it can lead standards that are too low resulting in </w:t>
      </w:r>
      <w:r>
        <w:rPr>
          <w:sz w:val="24"/>
          <w:szCs w:val="24"/>
        </w:rPr>
        <w:t xml:space="preserve">many employees performing satisfactory </w:t>
      </w:r>
      <w:r w:rsidRPr="00526495">
        <w:rPr>
          <w:sz w:val="24"/>
          <w:szCs w:val="24"/>
        </w:rPr>
        <w:t>but relatively few over or underperforming.</w:t>
      </w:r>
    </w:p>
    <w:p w:rsidR="00B12B07" w:rsidRPr="00526495" w:rsidRDefault="00B12B07" w:rsidP="00C538E5">
      <w:pPr>
        <w:spacing w:line="360" w:lineRule="auto"/>
        <w:rPr>
          <w:sz w:val="24"/>
          <w:szCs w:val="24"/>
        </w:rPr>
      </w:pPr>
      <w:r>
        <w:rPr>
          <w:sz w:val="24"/>
          <w:szCs w:val="24"/>
        </w:rPr>
        <w:t xml:space="preserve">Concluding that from existing academic literature an </w:t>
      </w:r>
      <w:r w:rsidRPr="00526495">
        <w:rPr>
          <w:sz w:val="24"/>
          <w:szCs w:val="24"/>
        </w:rPr>
        <w:t xml:space="preserve">appraisal system always </w:t>
      </w:r>
      <w:r>
        <w:rPr>
          <w:sz w:val="24"/>
          <w:szCs w:val="24"/>
        </w:rPr>
        <w:t xml:space="preserve">balances the advantages with its dangers, </w:t>
      </w:r>
      <w:r w:rsidRPr="00526495">
        <w:rPr>
          <w:sz w:val="24"/>
          <w:szCs w:val="24"/>
        </w:rPr>
        <w:t>generally result</w:t>
      </w:r>
      <w:r>
        <w:rPr>
          <w:sz w:val="24"/>
          <w:szCs w:val="24"/>
        </w:rPr>
        <w:t>ing</w:t>
      </w:r>
      <w:r w:rsidRPr="00526495">
        <w:rPr>
          <w:sz w:val="24"/>
          <w:szCs w:val="24"/>
        </w:rPr>
        <w:t xml:space="preserve"> in a system of concessions and an indication of performance.</w:t>
      </w:r>
      <w:r>
        <w:rPr>
          <w:sz w:val="24"/>
          <w:szCs w:val="24"/>
        </w:rPr>
        <w:t xml:space="preserve"> An appraisal system constantly experiments with new techniques or incentives to increase the productivity and satisfaction of its employees</w:t>
      </w:r>
      <w:r w:rsidRPr="00526495">
        <w:rPr>
          <w:sz w:val="24"/>
          <w:szCs w:val="24"/>
        </w:rPr>
        <w:t>.</w:t>
      </w:r>
      <w:r>
        <w:rPr>
          <w:sz w:val="24"/>
          <w:szCs w:val="24"/>
        </w:rPr>
        <w:t xml:space="preserve"> For the system to be perfect we need all interests to be aligned. In the short remark of this thesis we will explain why this is so extremely difficult as c</w:t>
      </w:r>
      <w:r w:rsidRPr="00526495">
        <w:rPr>
          <w:sz w:val="24"/>
          <w:szCs w:val="24"/>
        </w:rPr>
        <w:t xml:space="preserve">ertain incentives do not work in certain cultures whereas they do in others (Avolio and Jung, 1999). </w:t>
      </w:r>
    </w:p>
    <w:p w:rsidR="00B12B07" w:rsidRPr="00526495" w:rsidRDefault="00B12B07" w:rsidP="00B220F3">
      <w:pPr>
        <w:spacing w:line="360" w:lineRule="auto"/>
        <w:jc w:val="center"/>
        <w:outlineLvl w:val="0"/>
        <w:rPr>
          <w:b/>
          <w:bCs/>
          <w:sz w:val="24"/>
          <w:szCs w:val="24"/>
        </w:rPr>
      </w:pPr>
      <w:r w:rsidRPr="00526495">
        <w:rPr>
          <w:b/>
          <w:bCs/>
          <w:sz w:val="24"/>
          <w:szCs w:val="24"/>
        </w:rPr>
        <w:t>3.0</w:t>
      </w:r>
    </w:p>
    <w:p w:rsidR="00B12B07" w:rsidRDefault="00B12B07" w:rsidP="008D5331">
      <w:pPr>
        <w:spacing w:line="360" w:lineRule="auto"/>
        <w:rPr>
          <w:sz w:val="24"/>
          <w:szCs w:val="24"/>
        </w:rPr>
      </w:pPr>
      <w:r>
        <w:rPr>
          <w:sz w:val="24"/>
          <w:szCs w:val="24"/>
        </w:rPr>
        <w:t>In the previous chapter we distinguished that e</w:t>
      </w:r>
      <w:r w:rsidRPr="00526495">
        <w:rPr>
          <w:sz w:val="24"/>
          <w:szCs w:val="24"/>
        </w:rPr>
        <w:t xml:space="preserve">mployee participation; perceived validity </w:t>
      </w:r>
      <w:r>
        <w:rPr>
          <w:sz w:val="24"/>
          <w:szCs w:val="24"/>
        </w:rPr>
        <w:t xml:space="preserve">and objectivity </w:t>
      </w:r>
      <w:r w:rsidRPr="00526495">
        <w:rPr>
          <w:sz w:val="24"/>
          <w:szCs w:val="24"/>
        </w:rPr>
        <w:t xml:space="preserve">are key ingredients for a successful appraisal system. One of the ways to encourage employee participation is by letting the employee participate in his objectives setting. </w:t>
      </w:r>
      <w:r>
        <w:rPr>
          <w:sz w:val="24"/>
          <w:szCs w:val="24"/>
        </w:rPr>
        <w:t xml:space="preserve">Employee participation </w:t>
      </w:r>
      <w:r w:rsidRPr="00526495">
        <w:rPr>
          <w:sz w:val="24"/>
          <w:szCs w:val="24"/>
        </w:rPr>
        <w:t>increases the perceived validity as there is greater correspondence between the task at hand and the objectives they strive for.</w:t>
      </w:r>
      <w:r>
        <w:rPr>
          <w:sz w:val="24"/>
          <w:szCs w:val="24"/>
        </w:rPr>
        <w:t xml:space="preserve"> </w:t>
      </w:r>
    </w:p>
    <w:p w:rsidR="00B12B07" w:rsidRPr="00526495" w:rsidRDefault="00B12B07" w:rsidP="008D5331">
      <w:pPr>
        <w:spacing w:line="360" w:lineRule="auto"/>
        <w:rPr>
          <w:sz w:val="24"/>
          <w:szCs w:val="24"/>
        </w:rPr>
      </w:pPr>
      <w:r>
        <w:rPr>
          <w:sz w:val="24"/>
          <w:szCs w:val="24"/>
        </w:rPr>
        <w:t xml:space="preserve">In this chapter we relate the academic literature related to an appraisal framework to </w:t>
      </w:r>
      <w:r w:rsidRPr="00526495">
        <w:rPr>
          <w:sz w:val="24"/>
          <w:szCs w:val="24"/>
        </w:rPr>
        <w:t>appraisal framework of the Firm</w:t>
      </w:r>
      <w:r>
        <w:rPr>
          <w:sz w:val="24"/>
          <w:szCs w:val="24"/>
        </w:rPr>
        <w:t xml:space="preserve">, with a special focus on their </w:t>
      </w:r>
      <w:r w:rsidRPr="00526495">
        <w:rPr>
          <w:sz w:val="24"/>
          <w:szCs w:val="24"/>
        </w:rPr>
        <w:t>objective setting.</w:t>
      </w:r>
      <w:r>
        <w:rPr>
          <w:sz w:val="24"/>
          <w:szCs w:val="24"/>
        </w:rPr>
        <w:t xml:space="preserve"> We have build up this chapter into four parts. The first, discusses the objective setting with an emphasis on employee participation. The second assesses types of communication to persuade the employee he is of certain characteristics to increase his effort. </w:t>
      </w:r>
      <w:r w:rsidRPr="00526495">
        <w:rPr>
          <w:sz w:val="24"/>
          <w:szCs w:val="24"/>
        </w:rPr>
        <w:t>In the third part we will briefly discuss the importance of feedback on objectives and re</w:t>
      </w:r>
      <w:r>
        <w:rPr>
          <w:sz w:val="24"/>
          <w:szCs w:val="24"/>
        </w:rPr>
        <w:t>late this to the different type</w:t>
      </w:r>
      <w:r w:rsidRPr="00526495">
        <w:rPr>
          <w:sz w:val="24"/>
          <w:szCs w:val="24"/>
        </w:rPr>
        <w:t xml:space="preserve"> of positions within the firm. In the fourth and final part we will present our main findings.</w:t>
      </w:r>
    </w:p>
    <w:p w:rsidR="00B12B07" w:rsidRPr="00526495" w:rsidRDefault="00B12B07" w:rsidP="00B220F3">
      <w:pPr>
        <w:spacing w:line="360" w:lineRule="auto"/>
        <w:jc w:val="center"/>
        <w:outlineLvl w:val="0"/>
        <w:rPr>
          <w:b/>
          <w:bCs/>
          <w:sz w:val="24"/>
          <w:szCs w:val="24"/>
        </w:rPr>
      </w:pPr>
      <w:r w:rsidRPr="00526495">
        <w:rPr>
          <w:b/>
          <w:bCs/>
          <w:sz w:val="24"/>
          <w:szCs w:val="24"/>
        </w:rPr>
        <w:t>3.1</w:t>
      </w:r>
    </w:p>
    <w:p w:rsidR="00B12B07" w:rsidRDefault="00B12B07" w:rsidP="00124762">
      <w:pPr>
        <w:spacing w:line="360" w:lineRule="auto"/>
        <w:rPr>
          <w:sz w:val="24"/>
          <w:szCs w:val="24"/>
        </w:rPr>
      </w:pPr>
      <w:r>
        <w:rPr>
          <w:sz w:val="24"/>
          <w:szCs w:val="24"/>
        </w:rPr>
        <w:t xml:space="preserve">Evaluating the process of objective setting in the Firm we will initiate this section with a definition before explaining some theoretically reasoning. Consequently we evaluate the Firm´s current objective setting and recommend potential improvements. </w:t>
      </w:r>
    </w:p>
    <w:p w:rsidR="00B12B07" w:rsidRPr="00526495" w:rsidRDefault="00B12B07" w:rsidP="00FF24C7">
      <w:pPr>
        <w:spacing w:line="360" w:lineRule="auto"/>
        <w:rPr>
          <w:sz w:val="24"/>
          <w:szCs w:val="24"/>
        </w:rPr>
      </w:pPr>
      <w:r w:rsidRPr="00526495">
        <w:rPr>
          <w:sz w:val="24"/>
          <w:szCs w:val="24"/>
        </w:rPr>
        <w:t xml:space="preserve">Objectives are formed because one wants a better outcome; they want future values to be better than present values, implying that they are, in some degree, discontent with the present values. According to Locke and Latham (2006) there exists a positive relationship between objective difficulty and task performance as long as these objectives do not conflict with one another. Conflicting objectives imply that when effort is exerted to reach both objectives, it is likely that the one objective will negatively influence the other and thereby lead to fewer objectives being reached (multitask problem). </w:t>
      </w:r>
    </w:p>
    <w:p w:rsidR="00B12B07" w:rsidRPr="00526495" w:rsidRDefault="00B12B07" w:rsidP="00FF24C7">
      <w:pPr>
        <w:autoSpaceDE w:val="0"/>
        <w:autoSpaceDN w:val="0"/>
        <w:adjustRightInd w:val="0"/>
        <w:spacing w:after="0" w:line="360" w:lineRule="auto"/>
        <w:rPr>
          <w:sz w:val="24"/>
          <w:szCs w:val="24"/>
        </w:rPr>
      </w:pPr>
      <w:r w:rsidRPr="00526495">
        <w:rPr>
          <w:sz w:val="24"/>
          <w:szCs w:val="24"/>
        </w:rPr>
        <w:t>When employees are faced with complex objectives they typically search for new knowledge instead of relying on their private acquired past knowledge (Locke and Latham, 1990). Prescribing the challenges and knowledge needed may make the goal less challenging, in turn reducing the satisfaction of the employee upon reaching his objective. Furthermore Brown, Jones and Leigh (2005) concluded that when there is excess workload, without the necessary tools to accomplish them, the effect of objectives become moderate. The Firm could benefit from limiting the number of challenges as this will stimulate the employee to find the knowledge needed to accomplish his objective; given that the Firm provides sufficient tools to search for the information.</w:t>
      </w:r>
    </w:p>
    <w:p w:rsidR="00B12B07" w:rsidRPr="00526495"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rPr>
          <w:sz w:val="24"/>
          <w:szCs w:val="24"/>
        </w:rPr>
      </w:pPr>
      <w:r w:rsidRPr="00526495">
        <w:rPr>
          <w:sz w:val="24"/>
          <w:szCs w:val="24"/>
        </w:rPr>
        <w:t>Effective objective setting consists of objectives that are specific, moderately difficult and accepted (Lock and Latham, 1990). Further research indicates that difficult objectives lead to better performance than vague and easy objectives such as ´do your best´ or no goals. Participation and approachable objectives are essential to accepting the objective (Locke, 1982)</w:t>
      </w:r>
      <w:r>
        <w:rPr>
          <w:sz w:val="24"/>
          <w:szCs w:val="24"/>
        </w:rPr>
        <w:t>.</w:t>
      </w:r>
      <w:r w:rsidRPr="00526495">
        <w:rPr>
          <w:sz w:val="24"/>
          <w:szCs w:val="24"/>
        </w:rPr>
        <w:t xml:space="preserve"> Locke and Latham (1988, 1990) conclude monetary incentives strengthen objective commitment as long as the objectives are attainable. Indicating that making objectives difficult increases the effort to obtain the objective but when the objective is impossible to attain the amount of effort exerted decreases. The difficulty of the objective combined with </w:t>
      </w:r>
      <w:r>
        <w:rPr>
          <w:sz w:val="24"/>
          <w:szCs w:val="24"/>
        </w:rPr>
        <w:t xml:space="preserve">sufficient </w:t>
      </w:r>
      <w:r w:rsidRPr="00526495">
        <w:rPr>
          <w:sz w:val="24"/>
          <w:szCs w:val="24"/>
        </w:rPr>
        <w:t>monetary incentives increase the amount of effort exerted as long as the objective remains attainable. Employee participation can indicate the self-efficacy beliefs</w:t>
      </w:r>
      <w:r>
        <w:rPr>
          <w:sz w:val="24"/>
          <w:szCs w:val="24"/>
        </w:rPr>
        <w:t xml:space="preserve"> which may</w:t>
      </w:r>
      <w:r w:rsidRPr="00526495">
        <w:rPr>
          <w:sz w:val="24"/>
          <w:szCs w:val="24"/>
        </w:rPr>
        <w:t xml:space="preserve"> </w:t>
      </w:r>
      <w:r>
        <w:rPr>
          <w:sz w:val="24"/>
          <w:szCs w:val="24"/>
        </w:rPr>
        <w:t xml:space="preserve">overcome </w:t>
      </w:r>
      <w:r w:rsidRPr="00526495">
        <w:rPr>
          <w:sz w:val="24"/>
          <w:szCs w:val="24"/>
        </w:rPr>
        <w:t>the danger that objectives stated are viewed as impossible.</w:t>
      </w:r>
    </w:p>
    <w:p w:rsidR="00B12B07" w:rsidRPr="00526495"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rPr>
          <w:sz w:val="24"/>
          <w:szCs w:val="24"/>
        </w:rPr>
      </w:pPr>
      <w:r>
        <w:rPr>
          <w:sz w:val="24"/>
          <w:szCs w:val="24"/>
        </w:rPr>
        <w:t>The m</w:t>
      </w:r>
      <w:r w:rsidRPr="00526495">
        <w:rPr>
          <w:sz w:val="24"/>
          <w:szCs w:val="24"/>
        </w:rPr>
        <w:t>ultitask problem occurs when encouraging effort on one task crowds out effort o</w:t>
      </w:r>
      <w:r>
        <w:rPr>
          <w:sz w:val="24"/>
          <w:szCs w:val="24"/>
        </w:rPr>
        <w:t>n</w:t>
      </w:r>
      <w:r w:rsidRPr="00526495">
        <w:rPr>
          <w:sz w:val="24"/>
          <w:szCs w:val="24"/>
        </w:rPr>
        <w:t xml:space="preserve"> another task (Dewatripot, Jewitt and Tirole, 2000). Given that the employee has conflicting objectives, the employee will exert effort in one task and simultaneously make the other objective increasingly difficult. The employee has a choice or to spread the effort among both objectives and probably not achieving them or choose one objective where the Firm attaches more value to and neglect the other.  Setting objectives on different areas of one’s job that do not conflict will increase the probability that all </w:t>
      </w:r>
      <w:r>
        <w:rPr>
          <w:sz w:val="24"/>
          <w:szCs w:val="24"/>
        </w:rPr>
        <w:t xml:space="preserve">are </w:t>
      </w:r>
      <w:r w:rsidRPr="00526495">
        <w:rPr>
          <w:sz w:val="24"/>
          <w:szCs w:val="24"/>
        </w:rPr>
        <w:t xml:space="preserve">achieved. </w:t>
      </w:r>
    </w:p>
    <w:p w:rsidR="00B12B07" w:rsidRPr="00526495"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rPr>
          <w:sz w:val="24"/>
          <w:szCs w:val="24"/>
        </w:rPr>
      </w:pPr>
      <w:r w:rsidRPr="00526495">
        <w:rPr>
          <w:sz w:val="24"/>
          <w:szCs w:val="24"/>
        </w:rPr>
        <w:t>Within the Firm an employee is given SMART objectives (specific, measurable, achievable, relevant and time-bound). The Firm’s SMART objective system is split up into tw</w:t>
      </w:r>
      <w:r>
        <w:rPr>
          <w:sz w:val="24"/>
          <w:szCs w:val="24"/>
        </w:rPr>
        <w:t>o parts: description and target. To give a complete overview of the objective setting we briefly introduce the categories of the employee’s objectives.</w:t>
      </w:r>
    </w:p>
    <w:p w:rsidR="00B12B07" w:rsidRPr="00526495"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rPr>
          <w:sz w:val="24"/>
          <w:szCs w:val="24"/>
        </w:rPr>
      </w:pPr>
      <w:r>
        <w:rPr>
          <w:sz w:val="24"/>
          <w:szCs w:val="24"/>
        </w:rPr>
        <w:t>Employee´s o</w:t>
      </w:r>
      <w:r w:rsidRPr="00526495">
        <w:rPr>
          <w:sz w:val="24"/>
          <w:szCs w:val="24"/>
        </w:rPr>
        <w:t>bjectives focus on the key priorities for a performance year and/or for a specific project. The Firm creates three distinguished categories</w:t>
      </w:r>
      <w:r>
        <w:rPr>
          <w:sz w:val="24"/>
          <w:szCs w:val="24"/>
        </w:rPr>
        <w:t xml:space="preserve"> </w:t>
      </w:r>
      <w:r w:rsidRPr="00526495">
        <w:rPr>
          <w:sz w:val="24"/>
          <w:szCs w:val="24"/>
        </w:rPr>
        <w:t xml:space="preserve">where the objectives contribute to: value creator, people developer and business operator. Value creator focuses on creating value for shareholders and stakeholders; people creator develops your legacy and business operator develops profits aligned with company targets. The three categories should increase clarity about the Firm’s vision and corporate strategy. In the process of aligning employees with the Firm’s vision each employee is given between one and three objectives per category. </w:t>
      </w:r>
    </w:p>
    <w:p w:rsidR="00B12B07" w:rsidRPr="00526495"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rPr>
          <w:sz w:val="24"/>
          <w:szCs w:val="24"/>
        </w:rPr>
      </w:pPr>
      <w:r w:rsidRPr="00526495">
        <w:rPr>
          <w:sz w:val="24"/>
          <w:szCs w:val="24"/>
        </w:rPr>
        <w:t xml:space="preserve">The target explains how success is measured and where you </w:t>
      </w:r>
      <w:r>
        <w:rPr>
          <w:sz w:val="24"/>
          <w:szCs w:val="24"/>
        </w:rPr>
        <w:t xml:space="preserve">stand once you have </w:t>
      </w:r>
      <w:r w:rsidRPr="00526495">
        <w:rPr>
          <w:sz w:val="24"/>
          <w:szCs w:val="24"/>
        </w:rPr>
        <w:t xml:space="preserve">accomplished the objectives. To facilitate your destination each employee has a career counselor, who in deliberation with the employee sets out a career path. The targets are the short run goals in order to fulfill your long run career plan; the description is the path to the target. </w:t>
      </w:r>
    </w:p>
    <w:p w:rsidR="00B12B07" w:rsidRPr="00526495"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rPr>
          <w:sz w:val="24"/>
          <w:szCs w:val="24"/>
        </w:rPr>
      </w:pPr>
      <w:r w:rsidRPr="00526495">
        <w:rPr>
          <w:sz w:val="24"/>
          <w:szCs w:val="24"/>
        </w:rPr>
        <w:t xml:space="preserve">The description of the objective explains the type of activity; the significance; any issues or challenges an employee might face; the approach you will take and finally the time frame you have to accomplish the objective. Problems arise by the description of challenges an employee might encounter. Giving a complete description of all possible scenarios is very time consuming. Typical objectives in typical scenarios can be, according to the scenario standard, quickly copied and pasted to make the objectives of the employee. </w:t>
      </w:r>
    </w:p>
    <w:p w:rsidR="00B12B07" w:rsidRPr="00526495"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rPr>
          <w:sz w:val="24"/>
          <w:szCs w:val="24"/>
        </w:rPr>
      </w:pPr>
      <w:r w:rsidRPr="00526495">
        <w:rPr>
          <w:sz w:val="24"/>
          <w:szCs w:val="24"/>
        </w:rPr>
        <w:t xml:space="preserve">Employees however are not uniform and will demand for different descriptions especially since they provide input for objective setting. Further dangers arise when a situation is atypical, causing problems as HRM should write the guided and informed route while they do not have the information about how the scenario unfolds. </w:t>
      </w:r>
    </w:p>
    <w:p w:rsidR="00B12B07" w:rsidRPr="00526495"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rPr>
          <w:sz w:val="24"/>
          <w:szCs w:val="24"/>
          <w:lang w:eastAsia="nl-NL"/>
        </w:rPr>
      </w:pPr>
      <w:r w:rsidRPr="00526495">
        <w:rPr>
          <w:sz w:val="24"/>
          <w:szCs w:val="24"/>
        </w:rPr>
        <w:t xml:space="preserve">In the execution of the objectives the employee does not have control over his own approach. The </w:t>
      </w:r>
      <w:r>
        <w:rPr>
          <w:sz w:val="24"/>
          <w:szCs w:val="24"/>
        </w:rPr>
        <w:t>path</w:t>
      </w:r>
      <w:r w:rsidRPr="00526495">
        <w:rPr>
          <w:sz w:val="24"/>
          <w:szCs w:val="24"/>
        </w:rPr>
        <w:t xml:space="preserve"> is established and the challenges and/or dangers are already described. Objectives that pose a challenge achieve better results than those focused on the dangers (</w:t>
      </w:r>
      <w:r w:rsidRPr="00526495">
        <w:rPr>
          <w:sz w:val="24"/>
          <w:szCs w:val="24"/>
          <w:lang w:eastAsia="nl-NL"/>
        </w:rPr>
        <w:t xml:space="preserve">Drach-Zahavy and Erez, 2002). Complete objective setting is time consuming, to reduce time spend the Firm could limit itself to only mentioning challenges. This limitation can be cost reducing but also gives the employee the idea that they control their path which might enhance employee performance. </w:t>
      </w:r>
    </w:p>
    <w:p w:rsidR="00B12B07" w:rsidRPr="00526495"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rPr>
          <w:sz w:val="24"/>
          <w:szCs w:val="24"/>
        </w:rPr>
      </w:pPr>
      <w:r>
        <w:rPr>
          <w:sz w:val="24"/>
          <w:szCs w:val="24"/>
        </w:rPr>
        <w:t>Concluding this section, t</w:t>
      </w:r>
      <w:r w:rsidRPr="00526495">
        <w:rPr>
          <w:sz w:val="24"/>
          <w:szCs w:val="24"/>
        </w:rPr>
        <w:t xml:space="preserve">he employee is involved in the beginning of the process but is enforced with Firm procedures once objectives have been set, limiting the responsibility of the employee. </w:t>
      </w:r>
    </w:p>
    <w:p w:rsidR="00B12B07" w:rsidRPr="00526495"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jc w:val="center"/>
        <w:rPr>
          <w:b/>
          <w:bCs/>
          <w:sz w:val="24"/>
          <w:szCs w:val="24"/>
        </w:rPr>
      </w:pPr>
      <w:r w:rsidRPr="00526495">
        <w:rPr>
          <w:b/>
          <w:bCs/>
          <w:sz w:val="24"/>
          <w:szCs w:val="24"/>
        </w:rPr>
        <w:t>3.2</w:t>
      </w:r>
    </w:p>
    <w:p w:rsidR="00B12B07" w:rsidRDefault="00B12B07" w:rsidP="00FF24C7">
      <w:pPr>
        <w:autoSpaceDE w:val="0"/>
        <w:autoSpaceDN w:val="0"/>
        <w:adjustRightInd w:val="0"/>
        <w:spacing w:after="0" w:line="360" w:lineRule="auto"/>
        <w:rPr>
          <w:sz w:val="24"/>
          <w:szCs w:val="24"/>
        </w:rPr>
      </w:pPr>
      <w:r>
        <w:rPr>
          <w:sz w:val="24"/>
          <w:szCs w:val="24"/>
        </w:rPr>
        <w:t xml:space="preserve">Recommending to limit the description of the objective setting may have an impact on employee performance; another factor that can influence employee performance is the believed self efficacy of an employee. We argue that a supervisor has three options to communicate a believed level of self efficacy: cheap talk, leadership by example and delegation. The purpose of evaluating the communication framework is to arrive at a possible explanation and potential challenges of the current structure of the objective setting. </w:t>
      </w:r>
    </w:p>
    <w:p w:rsidR="00B12B07" w:rsidRDefault="00B12B07" w:rsidP="00FF24C7">
      <w:pPr>
        <w:autoSpaceDE w:val="0"/>
        <w:autoSpaceDN w:val="0"/>
        <w:adjustRightInd w:val="0"/>
        <w:spacing w:after="0" w:line="360" w:lineRule="auto"/>
        <w:rPr>
          <w:sz w:val="24"/>
          <w:szCs w:val="24"/>
        </w:rPr>
      </w:pPr>
    </w:p>
    <w:p w:rsidR="00B12B07" w:rsidRDefault="00B12B07" w:rsidP="00FF24C7">
      <w:pPr>
        <w:autoSpaceDE w:val="0"/>
        <w:autoSpaceDN w:val="0"/>
        <w:adjustRightInd w:val="0"/>
        <w:spacing w:after="0" w:line="360" w:lineRule="auto"/>
        <w:rPr>
          <w:sz w:val="24"/>
          <w:szCs w:val="24"/>
        </w:rPr>
      </w:pPr>
      <w:r>
        <w:rPr>
          <w:sz w:val="24"/>
          <w:szCs w:val="24"/>
        </w:rPr>
        <w:t>This section is initiated by explaining the believed framework of communicating self efficacy in a theoretically perfect scenario. Secondly, we discuss the options of communication in a perfect setting before relaxing some assumptions for more realism. We relate the academic explanation to the current description and target setting of the appraisal framework to come to a recommendation. We end with a note to implement the recommendation.</w:t>
      </w:r>
    </w:p>
    <w:p w:rsidR="00B12B07"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rPr>
          <w:sz w:val="24"/>
          <w:szCs w:val="24"/>
        </w:rPr>
      </w:pPr>
      <w:r w:rsidRPr="00526495">
        <w:rPr>
          <w:sz w:val="24"/>
          <w:szCs w:val="24"/>
          <w:lang w:eastAsia="nl-NL"/>
        </w:rPr>
        <w:t xml:space="preserve">Self-efficacy and believed self-efficacy determine whether an employee improves its performance. Bandura and Wood (1989) define self-efficacy as the </w:t>
      </w:r>
      <w:r w:rsidRPr="00526495">
        <w:rPr>
          <w:rStyle w:val="apple-style-span"/>
          <w:rFonts w:cs="Calibri"/>
          <w:color w:val="000000"/>
          <w:sz w:val="24"/>
          <w:szCs w:val="24"/>
        </w:rPr>
        <w:t>beliefs in one's capabilities to mobilize the motivation, cognitive resources, and courses of action needed to meet a given situational demands. P</w:t>
      </w:r>
      <w:r w:rsidRPr="00526495">
        <w:rPr>
          <w:sz w:val="24"/>
          <w:szCs w:val="24"/>
          <w:lang w:eastAsia="nl-NL"/>
        </w:rPr>
        <w:t xml:space="preserve">erceived self-efficacy is a personal judgment (belief) of a person’s capabilities to organize and execute courses difficulty of a certain task (Zimmerman, 2000). </w:t>
      </w:r>
    </w:p>
    <w:p w:rsidR="00B12B07" w:rsidRPr="00526495" w:rsidRDefault="00B12B07" w:rsidP="00FF24C7">
      <w:pPr>
        <w:autoSpaceDE w:val="0"/>
        <w:autoSpaceDN w:val="0"/>
        <w:adjustRightInd w:val="0"/>
        <w:spacing w:after="0" w:line="360" w:lineRule="auto"/>
        <w:rPr>
          <w:sz w:val="24"/>
          <w:szCs w:val="24"/>
          <w:lang w:eastAsia="nl-NL"/>
        </w:rPr>
      </w:pPr>
    </w:p>
    <w:p w:rsidR="00B12B07" w:rsidRPr="00526495" w:rsidRDefault="00B12B07" w:rsidP="00FF24C7">
      <w:pPr>
        <w:spacing w:line="360" w:lineRule="auto"/>
        <w:rPr>
          <w:sz w:val="24"/>
          <w:szCs w:val="24"/>
        </w:rPr>
      </w:pPr>
      <w:r w:rsidRPr="00526495">
        <w:rPr>
          <w:sz w:val="24"/>
          <w:szCs w:val="24"/>
        </w:rPr>
        <w:t xml:space="preserve">The appraisal system of the Firm is designed in a classic principal-agent setting (we refer to supervisor and employee). The Firm builds on the setting that the supervisor has superior information about the capabilities of the employee. It assumes that the employee does not have the knowledge to assess </w:t>
      </w:r>
      <w:r>
        <w:rPr>
          <w:sz w:val="24"/>
          <w:szCs w:val="24"/>
        </w:rPr>
        <w:t xml:space="preserve">their </w:t>
      </w:r>
      <w:r w:rsidRPr="00526495">
        <w:rPr>
          <w:sz w:val="24"/>
          <w:szCs w:val="24"/>
        </w:rPr>
        <w:t>own capabilities. The employee’s belief in his own ability is assumed to stimulate the effort of the employee. We assume that the effort level is chosen according to his ability level. Both levels range between zero and one.</w:t>
      </w:r>
    </w:p>
    <w:p w:rsidR="00B12B07" w:rsidRPr="00526495" w:rsidRDefault="00B12B07" w:rsidP="00FF24C7">
      <w:pPr>
        <w:spacing w:line="360" w:lineRule="auto"/>
        <w:rPr>
          <w:sz w:val="24"/>
          <w:szCs w:val="24"/>
        </w:rPr>
      </w:pPr>
      <w:r w:rsidRPr="00526495">
        <w:rPr>
          <w:sz w:val="24"/>
          <w:szCs w:val="24"/>
        </w:rPr>
        <w:t xml:space="preserve"> Theoretically we use a uniform ability continuum, ranging from the lowest possible ability (zero) to the highest achievable ability (one). The probability of an ability level in between zero and one is equal for all abilities. The assumption that the employee cannot assess his own ability results in the belief that his ability is the expected ability along the continuum (one-half). Furthermore we assume that the supervisor benefits from employees exerting higher effort. There is an incentive for the supervisor to give positive feedback and convince the employee he is of high ability. If the employee believes the supervisor’s claim he will adjust his effort level according to newly believed effort level. </w:t>
      </w:r>
    </w:p>
    <w:p w:rsidR="00B12B07" w:rsidRPr="00526495" w:rsidRDefault="00B12B07" w:rsidP="00FF24C7">
      <w:pPr>
        <w:spacing w:line="360" w:lineRule="auto"/>
        <w:rPr>
          <w:sz w:val="24"/>
          <w:szCs w:val="24"/>
        </w:rPr>
      </w:pPr>
      <w:r w:rsidRPr="00526495">
        <w:rPr>
          <w:sz w:val="24"/>
          <w:szCs w:val="24"/>
        </w:rPr>
        <w:t>The supervisor has three options to communicate his claim: cheap talk, delegation or giving attention. Cheap talk is a costless non-verifiable claim (Visser and Swank, 2006) such as communicating to a friend where you are going for drinks. The employee will assess whether the claim of the supervisor is credibly. Given that the employee will exert more effort when he is of high ability, the supervisor has the incentive to exaggerate the ability of the employee regardless of his actually observed ability. The employee anticipates this behaviour and discounts the claim made by the supervisor. In equilibrium such claims cannot be exaggerated beyond a certain</w:t>
      </w:r>
      <w:r>
        <w:rPr>
          <w:sz w:val="24"/>
          <w:szCs w:val="24"/>
        </w:rPr>
        <w:t xml:space="preserve"> threshold to remain credible</w:t>
      </w:r>
      <w:r w:rsidRPr="00526495">
        <w:rPr>
          <w:sz w:val="24"/>
          <w:szCs w:val="24"/>
        </w:rPr>
        <w:t xml:space="preserve">. </w:t>
      </w:r>
      <w:r>
        <w:rPr>
          <w:sz w:val="24"/>
          <w:szCs w:val="24"/>
        </w:rPr>
        <w:t xml:space="preserve">Empirical research </w:t>
      </w:r>
      <w:r w:rsidRPr="00526495">
        <w:rPr>
          <w:sz w:val="24"/>
          <w:szCs w:val="24"/>
        </w:rPr>
        <w:t xml:space="preserve">by Visser and Swank (2006) concluded that </w:t>
      </w:r>
      <w:r>
        <w:rPr>
          <w:sz w:val="24"/>
          <w:szCs w:val="24"/>
        </w:rPr>
        <w:t>cheap talk, in the employee’s view, are not found to be credible</w:t>
      </w:r>
      <w:r w:rsidRPr="00526495">
        <w:rPr>
          <w:sz w:val="24"/>
          <w:szCs w:val="24"/>
        </w:rPr>
        <w:t xml:space="preserve">. </w:t>
      </w:r>
      <w:r>
        <w:rPr>
          <w:sz w:val="24"/>
          <w:szCs w:val="24"/>
        </w:rPr>
        <w:t xml:space="preserve">As a </w:t>
      </w:r>
      <w:r w:rsidRPr="00526495">
        <w:rPr>
          <w:sz w:val="24"/>
          <w:szCs w:val="24"/>
        </w:rPr>
        <w:t>result the employee discounts the claim made by the supervisor to the expected ability level, one-half. The associated effort level with this ability level also is one-half.</w:t>
      </w:r>
    </w:p>
    <w:p w:rsidR="00B12B07" w:rsidRPr="00526495" w:rsidRDefault="00B12B07" w:rsidP="00FF24C7">
      <w:pPr>
        <w:spacing w:line="360" w:lineRule="auto"/>
        <w:rPr>
          <w:sz w:val="24"/>
          <w:szCs w:val="24"/>
        </w:rPr>
      </w:pPr>
      <w:r w:rsidRPr="00526495">
        <w:rPr>
          <w:sz w:val="24"/>
          <w:szCs w:val="24"/>
        </w:rPr>
        <w:t>The supervisor can make more credible claims when giving the employee attention. Giving attention is a costly form of leadership (leading by example) such as working long hours to stress the importance of the project. The supervisor will try to convince the employee he is of higher ability than the expected ability level by leading by example. Leading by example implies that the level of attention the supervisor gives determines the effort exerted in the project. If the supervisor makes long hours the employees will follow his lead and do the same. The supervisor will only lead by example when he has the belief the employee has a higher ability than one half as this is a costly form of leadership and therefore not preferred by the supervisor.</w:t>
      </w:r>
    </w:p>
    <w:p w:rsidR="00B12B07" w:rsidRPr="00526495" w:rsidRDefault="00B12B07" w:rsidP="00FF24C7">
      <w:pPr>
        <w:spacing w:line="360" w:lineRule="auto"/>
        <w:rPr>
          <w:sz w:val="24"/>
          <w:szCs w:val="24"/>
        </w:rPr>
      </w:pPr>
      <w:r w:rsidRPr="00526495">
        <w:rPr>
          <w:sz w:val="24"/>
          <w:szCs w:val="24"/>
        </w:rPr>
        <w:t>Delegation is a costless form of leadership (Visser and Swank, 2006) and when delegation works as a communication device; is preferred by the supervisor (Aghion and Tirole, 1997). Delegation works as a communication devi</w:t>
      </w:r>
      <w:r>
        <w:rPr>
          <w:sz w:val="24"/>
          <w:szCs w:val="24"/>
        </w:rPr>
        <w:t>ce when the supervisor delegate</w:t>
      </w:r>
      <w:r w:rsidRPr="00526495">
        <w:rPr>
          <w:sz w:val="24"/>
          <w:szCs w:val="24"/>
        </w:rPr>
        <w:t>s part of his responsibility to the employee.</w:t>
      </w:r>
      <w:r>
        <w:rPr>
          <w:sz w:val="24"/>
          <w:szCs w:val="24"/>
        </w:rPr>
        <w:t xml:space="preserve"> We assume that the employee is receiving a task that enhances his job related responsibility. Extra responsibility of getting more coffee will not have the perceived effect as an extra task that is complementary to his job.</w:t>
      </w:r>
      <w:r w:rsidRPr="00526495">
        <w:rPr>
          <w:sz w:val="24"/>
          <w:szCs w:val="24"/>
        </w:rPr>
        <w:t xml:space="preserve"> A possible consequence is that the employee exerts more effort. The supervisor will have to take into account that delegating can result in larger costs when the correct choices are not made. </w:t>
      </w:r>
    </w:p>
    <w:p w:rsidR="00B12B07" w:rsidRPr="00526495" w:rsidRDefault="00B12B07" w:rsidP="00FF24C7">
      <w:pPr>
        <w:spacing w:line="360" w:lineRule="auto"/>
        <w:rPr>
          <w:sz w:val="24"/>
          <w:szCs w:val="24"/>
        </w:rPr>
      </w:pPr>
      <w:r w:rsidRPr="00526495">
        <w:rPr>
          <w:sz w:val="24"/>
          <w:szCs w:val="24"/>
        </w:rPr>
        <w:t xml:space="preserve">The supervisor delegating part of his responsibility faces a dilemma between loss of control and informational benefits when delegating responsibility (Gautier and Paolini, 2007). The informational benefit is that the employee receives more information about his ability and in response chooses a higher effort level. The supervisor loses control because he will be indirectly responsible for the choices made by his employee. Previously his preferred choice was implemented and now the preferred choice of the employee is implemented. In the supervisor’s decision making process to delegate information he must be reassured that the employee chooses the correct actions, and given he chooses the wrong actions the costs are bearable. When the supervisor truly believes that the employee is of high ability he would trust the employee to choose the correct actions, hereby delegating responsibility to the employee. </w:t>
      </w:r>
    </w:p>
    <w:p w:rsidR="00B12B07" w:rsidRDefault="00B12B07" w:rsidP="00FF24C7">
      <w:pPr>
        <w:spacing w:line="360" w:lineRule="auto"/>
        <w:rPr>
          <w:sz w:val="24"/>
          <w:szCs w:val="24"/>
        </w:rPr>
      </w:pPr>
      <w:r w:rsidRPr="00526495">
        <w:rPr>
          <w:sz w:val="24"/>
          <w:szCs w:val="24"/>
        </w:rPr>
        <w:t>In practice the supervisor is more likely to get an imperfect message about the abilities of the employee. The imperfect message can arise from the employee’s first impression to seeing similarities with other employees. The Firm assumes that the supervisor has superior information about the abilities of the employees justifying that the supervisor should decide upon the objectives that are attainable for the employee and the path they should take to achieve the objectives. The employee could see his objectives as a signal that the supervisor is delegating part of his responsibility to him. In response the employee would determine his ability and choose t</w:t>
      </w:r>
      <w:r>
        <w:rPr>
          <w:sz w:val="24"/>
          <w:szCs w:val="24"/>
        </w:rPr>
        <w:t xml:space="preserve">he corresponding effort level. </w:t>
      </w:r>
    </w:p>
    <w:p w:rsidR="00B12B07" w:rsidRPr="00526495" w:rsidRDefault="00B12B07" w:rsidP="00FF24C7">
      <w:pPr>
        <w:spacing w:line="360" w:lineRule="auto"/>
        <w:rPr>
          <w:sz w:val="24"/>
          <w:szCs w:val="24"/>
        </w:rPr>
      </w:pPr>
      <w:r w:rsidRPr="00526495">
        <w:rPr>
          <w:sz w:val="24"/>
          <w:szCs w:val="24"/>
        </w:rPr>
        <w:t>Delegation is useful when the supervisor has superior information and serves as a credible communication device. In the Firm it is much more subtle. The supervisor has superior information (the challenges the manager faced) when the employee begins to work at the Firm and has no previous experience in the same branch; in which case the employee gets an indication of what will be expected of him. The difference in information diminishes as the employee has successfully operated in a couple of projects; indicating that the employee is building up his own experience and is likely to face other challenges.</w:t>
      </w:r>
    </w:p>
    <w:p w:rsidR="00B12B07" w:rsidRPr="00526495" w:rsidRDefault="00B12B07" w:rsidP="00FF24C7">
      <w:pPr>
        <w:spacing w:line="360" w:lineRule="auto"/>
        <w:rPr>
          <w:sz w:val="24"/>
          <w:szCs w:val="24"/>
        </w:rPr>
      </w:pPr>
      <w:r w:rsidRPr="00526495">
        <w:rPr>
          <w:sz w:val="24"/>
          <w:szCs w:val="24"/>
        </w:rPr>
        <w:t xml:space="preserve">The supervisor’s past experiences help in creating an accurate description of the objective, however if employees experience other challenges his description becomes inaccurate. Furthermore, the span of the supervisor’s superior information is limited. A supervisor in the Firm is responsible for his team and his projects. The Firm effectively maintains an up or out systems implying that if you are not found capable to promote to the next level you will be fired. An employee normally promotes to supervisor by staying around six years within the company, the supervisor has superior information in, at most, two out of the three categories: Business creator and Value creator. Both these areas contribute to the daily work and are project orientated. Personal developer becomes more difficult as the manager can motivate the employee to undergo certain actions but the employee will always decide about his own legacy. When the manager solely makes the description, employees rely on past information whereby new information can become lost. Personal developer will always be different and customized as employees have different strengths, weaknesses and motivations. The career counselor is largely responsible in coaching the employee into reaching the legacy he strives for. </w:t>
      </w:r>
    </w:p>
    <w:p w:rsidR="00B12B07" w:rsidRPr="00526495" w:rsidRDefault="00B12B07" w:rsidP="00FF24C7">
      <w:pPr>
        <w:spacing w:line="360" w:lineRule="auto"/>
        <w:rPr>
          <w:sz w:val="24"/>
          <w:szCs w:val="24"/>
        </w:rPr>
      </w:pPr>
      <w:r w:rsidRPr="00526495">
        <w:rPr>
          <w:sz w:val="24"/>
          <w:szCs w:val="24"/>
        </w:rPr>
        <w:t>The appraisal system of the Firm prescribes the path the employee should follow. For an employee that is not accustomed to the working environment it might give some guidance, as mentioned above, however for an employee that is already accustomed to the Firm’s working methods it might limit their possibilities to fulfill their target. The objectives are made in cooperation between the employee and the supervisor or career counselor. Once an employee is accustomed to his role within the Firm his experiences about the challenges to reach the target can differ from the supervisor. Furthermore, the challenges the supervisor faced can differ from what the employee will face. Not only do most individuals have different strengths and weaknesses, they also experience situations differently.</w:t>
      </w:r>
    </w:p>
    <w:p w:rsidR="00B12B07" w:rsidRPr="00526495" w:rsidRDefault="00B12B07" w:rsidP="00FF24C7">
      <w:pPr>
        <w:spacing w:line="360" w:lineRule="auto"/>
        <w:rPr>
          <w:sz w:val="24"/>
          <w:szCs w:val="24"/>
        </w:rPr>
      </w:pPr>
      <w:r w:rsidRPr="00526495">
        <w:rPr>
          <w:sz w:val="24"/>
          <w:szCs w:val="24"/>
        </w:rPr>
        <w:t>The information and course of action the supervisor is relying on may be outdated, in which case the path for that specific employee will not be the most efficient. The path can give an accurate description but does not have to be the most efficient for the employee. To limit the objective description to the supervisor’s experience is not maximizing the knowledge that is present within the Firm. The employee carries valuable information, his own challenges and interpretations.</w:t>
      </w:r>
    </w:p>
    <w:p w:rsidR="00B12B07" w:rsidRPr="00526495" w:rsidRDefault="00B12B07" w:rsidP="00FF24C7">
      <w:pPr>
        <w:spacing w:line="360" w:lineRule="auto"/>
        <w:rPr>
          <w:sz w:val="24"/>
          <w:szCs w:val="24"/>
        </w:rPr>
      </w:pPr>
      <w:r w:rsidRPr="00526495">
        <w:rPr>
          <w:sz w:val="24"/>
          <w:szCs w:val="24"/>
        </w:rPr>
        <w:t>The Firm has let employees construct the criteria which assesses all employees. A similar concept can be developed in prescribing objective descriptions. The Firm can use their employees to contribute to the challenges they faced during projects. The challenges that</w:t>
      </w:r>
      <w:r>
        <w:rPr>
          <w:sz w:val="24"/>
          <w:szCs w:val="24"/>
        </w:rPr>
        <w:t xml:space="preserve"> occur</w:t>
      </w:r>
      <w:r w:rsidRPr="00526495">
        <w:rPr>
          <w:sz w:val="24"/>
          <w:szCs w:val="24"/>
        </w:rPr>
        <w:t xml:space="preserve"> frequently can be recorded and used as an introductory item for new employees or can be used to create an internal information source that describes the challenges of employees and how they overcame those challenges; serving as an up-to-date information source can help employees in achieving their goals. Supervisor</w:t>
      </w:r>
      <w:r>
        <w:rPr>
          <w:sz w:val="24"/>
          <w:szCs w:val="24"/>
        </w:rPr>
        <w:t>s</w:t>
      </w:r>
      <w:r w:rsidRPr="00526495">
        <w:rPr>
          <w:sz w:val="24"/>
          <w:szCs w:val="24"/>
        </w:rPr>
        <w:t xml:space="preserve"> can verify if the challenges they faced were similar to the challenges faced by the new generation of employee. Letting the employees contribute will result in saving the supervisor from writing the objective description; make challenges faced by employees always up to date; gives the employees more responsibility which could lead to more effort; creates a tool that helps other employees directly supporting one of the Firms core values, one global network; lists the challenges that have been faced recently serving as a valuable source of information. </w:t>
      </w:r>
    </w:p>
    <w:p w:rsidR="00B12B07" w:rsidRDefault="00B12B07" w:rsidP="000C70DE">
      <w:pPr>
        <w:spacing w:line="360" w:lineRule="auto"/>
        <w:rPr>
          <w:b/>
          <w:bCs/>
          <w:sz w:val="24"/>
          <w:szCs w:val="24"/>
          <w:lang w:eastAsia="nl-NL"/>
        </w:rPr>
      </w:pPr>
      <w:r w:rsidRPr="00526495">
        <w:rPr>
          <w:sz w:val="24"/>
          <w:szCs w:val="24"/>
        </w:rPr>
        <w:t>When this system is not anonymous the Firm can also retrieve more information about how an employee copes with certain situations. It will simultaneously make the threshold high as employees will have to be careful in their description as it could harm their career. It is best to make the system anonymous whereby giving the employees the freedom to write about their problems.</w:t>
      </w:r>
    </w:p>
    <w:p w:rsidR="00B12B07" w:rsidRPr="00526495" w:rsidRDefault="00B12B07" w:rsidP="00FF24C7">
      <w:pPr>
        <w:autoSpaceDE w:val="0"/>
        <w:autoSpaceDN w:val="0"/>
        <w:adjustRightInd w:val="0"/>
        <w:spacing w:after="0" w:line="360" w:lineRule="auto"/>
        <w:jc w:val="center"/>
        <w:rPr>
          <w:b/>
          <w:bCs/>
          <w:sz w:val="24"/>
          <w:szCs w:val="24"/>
          <w:lang w:eastAsia="nl-NL"/>
        </w:rPr>
      </w:pPr>
      <w:r w:rsidRPr="00526495">
        <w:rPr>
          <w:b/>
          <w:bCs/>
          <w:sz w:val="24"/>
          <w:szCs w:val="24"/>
          <w:lang w:eastAsia="nl-NL"/>
        </w:rPr>
        <w:t>3.3</w:t>
      </w:r>
    </w:p>
    <w:p w:rsidR="00B12B07" w:rsidRPr="00526495" w:rsidRDefault="00B12B07" w:rsidP="00526495">
      <w:pPr>
        <w:autoSpaceDE w:val="0"/>
        <w:autoSpaceDN w:val="0"/>
        <w:adjustRightInd w:val="0"/>
        <w:spacing w:after="0" w:line="240" w:lineRule="auto"/>
        <w:rPr>
          <w:sz w:val="24"/>
          <w:szCs w:val="24"/>
        </w:rPr>
      </w:pPr>
    </w:p>
    <w:p w:rsidR="00B12B07" w:rsidRPr="00526495" w:rsidRDefault="00B12B07" w:rsidP="00FF24C7">
      <w:pPr>
        <w:autoSpaceDE w:val="0"/>
        <w:autoSpaceDN w:val="0"/>
        <w:adjustRightInd w:val="0"/>
        <w:spacing w:after="0" w:line="360" w:lineRule="auto"/>
        <w:rPr>
          <w:sz w:val="24"/>
          <w:szCs w:val="24"/>
        </w:rPr>
      </w:pPr>
      <w:r>
        <w:rPr>
          <w:sz w:val="24"/>
          <w:szCs w:val="24"/>
        </w:rPr>
        <w:t xml:space="preserve">Letting employees participate in their objective description and reducing the number of challenges within an appraisal system has little affect without taking into concern the role of feedback. </w:t>
      </w:r>
      <w:r w:rsidRPr="00526495">
        <w:rPr>
          <w:sz w:val="24"/>
          <w:szCs w:val="24"/>
        </w:rPr>
        <w:t>Becker (1978) concluded that setting objectives without feedback has little long term effect on performance; similarly feedback without goals has little effect on performance (Locke and Bryan, 1969). To sustain the amount of effort exerted to reach the goals, employees should be given feedback in combination with objectives, as feedback alone does not suffice.</w:t>
      </w:r>
    </w:p>
    <w:p w:rsidR="00B12B07" w:rsidRPr="00526495"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rPr>
          <w:sz w:val="24"/>
          <w:szCs w:val="24"/>
        </w:rPr>
      </w:pPr>
      <w:r w:rsidRPr="00526495">
        <w:rPr>
          <w:sz w:val="24"/>
          <w:szCs w:val="24"/>
        </w:rPr>
        <w:t>Bernardin and Beatty (1984) conclude that giving formal feedback once a year will likely result in feedback deficiency. For maximum effectiveness, of the objectives, there must be ongoing formal and informal performance feedback with the employee (Latham and Wexley, 1981). Constantly updating the employee about his objectives and his progress can reassure or alert the employee about his objective progress. In project based work it remains relatively simple as the supervisor knows roughly the amount of work that needs to be done and can therefore warn the employee if he lags behind. In this way procrastination is avoided among employees. Referring back to the control theory, participation is one of the keys to convince employees that the objective setting is in their best interest.</w:t>
      </w:r>
    </w:p>
    <w:p w:rsidR="00B12B07" w:rsidRPr="00526495" w:rsidRDefault="00B12B07" w:rsidP="00FF24C7">
      <w:pPr>
        <w:autoSpaceDE w:val="0"/>
        <w:autoSpaceDN w:val="0"/>
        <w:adjustRightInd w:val="0"/>
        <w:spacing w:after="0" w:line="360" w:lineRule="auto"/>
        <w:rPr>
          <w:sz w:val="24"/>
          <w:szCs w:val="24"/>
          <w:lang w:eastAsia="nl-NL"/>
        </w:rPr>
      </w:pPr>
    </w:p>
    <w:p w:rsidR="00B12B07" w:rsidRPr="00526495" w:rsidRDefault="00B12B07" w:rsidP="00FF24C7">
      <w:pPr>
        <w:autoSpaceDE w:val="0"/>
        <w:autoSpaceDN w:val="0"/>
        <w:adjustRightInd w:val="0"/>
        <w:spacing w:after="0" w:line="360" w:lineRule="auto"/>
        <w:rPr>
          <w:sz w:val="24"/>
          <w:szCs w:val="24"/>
        </w:rPr>
      </w:pPr>
      <w:r w:rsidRPr="00526495">
        <w:rPr>
          <w:sz w:val="24"/>
          <w:szCs w:val="24"/>
        </w:rPr>
        <w:t xml:space="preserve">Within the Firm there are two main types of jobs: position based and project based; consequently both types differ in the frequency of objective setting as the feedback during the year. Employees in the consulting, solutions branch are project based and set their objectives in cooperation with their project supervisor at the beginning of each project. Employees working on position basis set objectives with their supervisor or career counselor at the beginning of each year. </w:t>
      </w:r>
    </w:p>
    <w:p w:rsidR="00B12B07" w:rsidRPr="00526495"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rPr>
          <w:sz w:val="24"/>
          <w:szCs w:val="24"/>
        </w:rPr>
      </w:pPr>
      <w:r w:rsidRPr="00526495">
        <w:rPr>
          <w:sz w:val="24"/>
          <w:szCs w:val="24"/>
        </w:rPr>
        <w:t xml:space="preserve">Employees in the consulting or solutions business will be less likely to have feedback deficiencies. The nature of their work induces them to see the career counselor during and at the end of a project. Furthermore, the supervisor could give extra feedback in the form of tips or progression of work fulfilling the role of continuous feedback. </w:t>
      </w:r>
    </w:p>
    <w:p w:rsidR="00B12B07" w:rsidRPr="00526495" w:rsidRDefault="00B12B07" w:rsidP="00FF24C7">
      <w:pPr>
        <w:autoSpaceDE w:val="0"/>
        <w:autoSpaceDN w:val="0"/>
        <w:adjustRightInd w:val="0"/>
        <w:spacing w:after="0" w:line="360" w:lineRule="auto"/>
        <w:rPr>
          <w:sz w:val="24"/>
          <w:szCs w:val="24"/>
        </w:rPr>
      </w:pPr>
    </w:p>
    <w:p w:rsidR="00B12B07" w:rsidRPr="00526495" w:rsidRDefault="00B12B07" w:rsidP="00FF24C7">
      <w:pPr>
        <w:autoSpaceDE w:val="0"/>
        <w:autoSpaceDN w:val="0"/>
        <w:adjustRightInd w:val="0"/>
        <w:spacing w:after="0" w:line="360" w:lineRule="auto"/>
        <w:rPr>
          <w:sz w:val="24"/>
          <w:szCs w:val="24"/>
        </w:rPr>
      </w:pPr>
      <w:r w:rsidRPr="00526495">
        <w:rPr>
          <w:sz w:val="24"/>
          <w:szCs w:val="24"/>
        </w:rPr>
        <w:t xml:space="preserve">For position based personnel receiving a formal mid-year evaluation and a formal final evaluation could face feedback deficiencies if they do not consult their managers informally throughout the year. There do not have to be any feedback deficiencies, although it remains advantageous to give informal feedback throughout the year to make the employees focus and aware of their objectives. Solely formal feedback once in a half year can induce employees to procrastinate their objectives.  The difficulty in establishing feedback deficiency is that informal talks or conversations cannot be measured; however the advantage of feedback is that the Firm can get more information about the performance of the employee. </w:t>
      </w:r>
    </w:p>
    <w:p w:rsidR="00B12B07" w:rsidRPr="00526495" w:rsidRDefault="00B12B07" w:rsidP="00B220F3">
      <w:pPr>
        <w:spacing w:line="360" w:lineRule="auto"/>
        <w:jc w:val="center"/>
        <w:outlineLvl w:val="0"/>
        <w:rPr>
          <w:b/>
          <w:bCs/>
          <w:sz w:val="24"/>
          <w:szCs w:val="24"/>
        </w:rPr>
      </w:pPr>
      <w:r w:rsidRPr="00526495">
        <w:rPr>
          <w:b/>
          <w:bCs/>
          <w:sz w:val="24"/>
          <w:szCs w:val="24"/>
        </w:rPr>
        <w:t>3.4</w:t>
      </w:r>
    </w:p>
    <w:p w:rsidR="00B12B07" w:rsidRPr="00526495" w:rsidRDefault="00B12B07" w:rsidP="00FF24C7">
      <w:pPr>
        <w:spacing w:line="360" w:lineRule="auto"/>
        <w:rPr>
          <w:sz w:val="24"/>
          <w:szCs w:val="24"/>
        </w:rPr>
      </w:pPr>
      <w:r w:rsidRPr="00526495">
        <w:rPr>
          <w:sz w:val="24"/>
          <w:szCs w:val="24"/>
        </w:rPr>
        <w:t>The main contribution of this chapter is that the objective setting of the Firm is too complete. The description should entail all possible challenges the employee should face. It will be more useful to develop a forum describing their objectives and the relate</w:t>
      </w:r>
      <w:r>
        <w:rPr>
          <w:sz w:val="24"/>
          <w:szCs w:val="24"/>
        </w:rPr>
        <w:t>d</w:t>
      </w:r>
      <w:r w:rsidRPr="00526495">
        <w:rPr>
          <w:sz w:val="24"/>
          <w:szCs w:val="24"/>
        </w:rPr>
        <w:t xml:space="preserve"> challenges in that project. New employees can gather knowledge on possible challenges with certain objectives</w:t>
      </w:r>
      <w:r>
        <w:rPr>
          <w:sz w:val="24"/>
          <w:szCs w:val="24"/>
        </w:rPr>
        <w:t xml:space="preserve">; as the </w:t>
      </w:r>
      <w:r w:rsidRPr="00526495">
        <w:rPr>
          <w:sz w:val="24"/>
          <w:szCs w:val="24"/>
        </w:rPr>
        <w:t>search for information will motivate the employee to reach his objective (Locke and Latham, 1990). Furthermore, this saves a lot of time in developing the objectives for the employee.</w:t>
      </w:r>
    </w:p>
    <w:p w:rsidR="00B12B07" w:rsidRPr="00526495" w:rsidRDefault="00B12B07" w:rsidP="00FF24C7">
      <w:pPr>
        <w:spacing w:line="360" w:lineRule="auto"/>
        <w:rPr>
          <w:sz w:val="24"/>
          <w:szCs w:val="24"/>
        </w:rPr>
      </w:pPr>
      <w:r w:rsidRPr="00526495">
        <w:rPr>
          <w:sz w:val="24"/>
          <w:szCs w:val="24"/>
        </w:rPr>
        <w:t xml:space="preserve">The firm maintains such a system in its Performance factors. Performance factors evaluate performance against a given standard to give consistent and objective performance feedback. They are constructed by employees worldwide and represent typical job situations. The Performance factors test whether the employee can use his skills to respond to typical situations. This is a good example of how appraisal system can become more efficient with the input of its employees. The standard has been developed but needs to be updated by current employees. The scenario setting has already asked for participation and the danger is to fix the standard. The Firm will constantly need to update the scenarios in order to let current employees participate. When the standard is universally accepted by all employees and not changed, the employees will have less ownership over their evaluation resulting in lower acceptance. </w:t>
      </w:r>
    </w:p>
    <w:p w:rsidR="00B12B07" w:rsidRPr="00526495" w:rsidRDefault="00B12B07" w:rsidP="00FF24C7">
      <w:pPr>
        <w:spacing w:line="360" w:lineRule="auto"/>
        <w:rPr>
          <w:sz w:val="24"/>
          <w:szCs w:val="24"/>
        </w:rPr>
      </w:pPr>
      <w:r w:rsidRPr="00526495">
        <w:rPr>
          <w:sz w:val="24"/>
          <w:szCs w:val="24"/>
        </w:rPr>
        <w:t>A side note is the role of feedback</w:t>
      </w:r>
      <w:r>
        <w:rPr>
          <w:sz w:val="24"/>
          <w:szCs w:val="24"/>
        </w:rPr>
        <w:t>. It</w:t>
      </w:r>
      <w:r w:rsidRPr="00526495">
        <w:rPr>
          <w:sz w:val="24"/>
          <w:szCs w:val="24"/>
        </w:rPr>
        <w:t xml:space="preserve"> is essential to make the objectives work and to ensure long term successes. Supervisors, career counselors and employees should at least consult a formal feedback meeting twice a year. For short term successes it is helpful that the supervisor also consults informal feedback conversations with employees to see how they cope </w:t>
      </w:r>
      <w:r>
        <w:rPr>
          <w:sz w:val="24"/>
          <w:szCs w:val="24"/>
        </w:rPr>
        <w:t>with their objectives.</w:t>
      </w:r>
      <w:r w:rsidRPr="00526495">
        <w:rPr>
          <w:sz w:val="24"/>
          <w:szCs w:val="24"/>
        </w:rPr>
        <w:t xml:space="preserve"> Benefit of feedback is that both the employee </w:t>
      </w:r>
      <w:r>
        <w:rPr>
          <w:sz w:val="24"/>
          <w:szCs w:val="24"/>
        </w:rPr>
        <w:t xml:space="preserve">and the Firm </w:t>
      </w:r>
      <w:r w:rsidRPr="00526495">
        <w:rPr>
          <w:sz w:val="24"/>
          <w:szCs w:val="24"/>
        </w:rPr>
        <w:t xml:space="preserve">gain </w:t>
      </w:r>
      <w:r>
        <w:rPr>
          <w:sz w:val="24"/>
          <w:szCs w:val="24"/>
        </w:rPr>
        <w:t xml:space="preserve">information </w:t>
      </w:r>
      <w:r w:rsidRPr="00526495">
        <w:rPr>
          <w:sz w:val="24"/>
          <w:szCs w:val="24"/>
        </w:rPr>
        <w:t xml:space="preserve">about the </w:t>
      </w:r>
      <w:r>
        <w:rPr>
          <w:sz w:val="24"/>
          <w:szCs w:val="24"/>
        </w:rPr>
        <w:t xml:space="preserve">employee’s </w:t>
      </w:r>
      <w:r w:rsidRPr="00526495">
        <w:rPr>
          <w:sz w:val="24"/>
          <w:szCs w:val="24"/>
        </w:rPr>
        <w:t>ability.</w:t>
      </w:r>
    </w:p>
    <w:p w:rsidR="00B12B07" w:rsidRPr="00526495" w:rsidRDefault="00B12B07" w:rsidP="00B220F3">
      <w:pPr>
        <w:spacing w:line="360" w:lineRule="auto"/>
        <w:jc w:val="center"/>
        <w:outlineLvl w:val="0"/>
        <w:rPr>
          <w:b/>
          <w:bCs/>
          <w:sz w:val="24"/>
          <w:szCs w:val="24"/>
        </w:rPr>
      </w:pPr>
      <w:r w:rsidRPr="00526495">
        <w:rPr>
          <w:b/>
          <w:bCs/>
          <w:sz w:val="24"/>
          <w:szCs w:val="24"/>
        </w:rPr>
        <w:t>4.0</w:t>
      </w:r>
    </w:p>
    <w:p w:rsidR="00B12B07" w:rsidRPr="00526495" w:rsidRDefault="00B12B07" w:rsidP="00FF24C7">
      <w:pPr>
        <w:spacing w:line="360" w:lineRule="auto"/>
        <w:rPr>
          <w:sz w:val="24"/>
          <w:szCs w:val="24"/>
        </w:rPr>
      </w:pPr>
      <w:r>
        <w:rPr>
          <w:sz w:val="24"/>
          <w:szCs w:val="24"/>
        </w:rPr>
        <w:t xml:space="preserve">In the previous chapter we have discussed the objective setting. In this chapter we continue evaluating the Firm’s appraisal by discussing the electronic appraisal system and at times compare it to the traditional paper and pencil appraisal. </w:t>
      </w:r>
      <w:r w:rsidRPr="00526495">
        <w:rPr>
          <w:sz w:val="24"/>
          <w:szCs w:val="24"/>
        </w:rPr>
        <w:t>Traditional paper and pencil appraisal systems have a couple of disadvantages: need of storage area, higher human resource (HR) cost and it is time consuming for the supervisor to retrieve old appraisals for current evaluation. In the next section we will discuss the purpose, benefits and challenges of an online appraisal system. In the second part we will discuss empirical research related to the online appraisal system. Third and final part will conclude this chapter</w:t>
      </w:r>
      <w:r>
        <w:rPr>
          <w:sz w:val="24"/>
          <w:szCs w:val="24"/>
        </w:rPr>
        <w:t xml:space="preserve"> with its main findings</w:t>
      </w:r>
      <w:r w:rsidRPr="00526495">
        <w:rPr>
          <w:sz w:val="24"/>
          <w:szCs w:val="24"/>
        </w:rPr>
        <w:t>.</w:t>
      </w:r>
    </w:p>
    <w:p w:rsidR="00B12B07" w:rsidRPr="00526495" w:rsidRDefault="00B12B07" w:rsidP="00B220F3">
      <w:pPr>
        <w:spacing w:line="360" w:lineRule="auto"/>
        <w:jc w:val="center"/>
        <w:outlineLvl w:val="0"/>
        <w:rPr>
          <w:b/>
          <w:bCs/>
          <w:sz w:val="24"/>
          <w:szCs w:val="24"/>
        </w:rPr>
      </w:pPr>
      <w:r w:rsidRPr="00526495">
        <w:rPr>
          <w:b/>
          <w:bCs/>
          <w:sz w:val="24"/>
          <w:szCs w:val="24"/>
        </w:rPr>
        <w:t>4.1</w:t>
      </w:r>
    </w:p>
    <w:p w:rsidR="00B12B07" w:rsidRDefault="00B12B07" w:rsidP="00FF24C7">
      <w:pPr>
        <w:spacing w:line="360" w:lineRule="auto"/>
        <w:rPr>
          <w:sz w:val="24"/>
          <w:szCs w:val="24"/>
        </w:rPr>
      </w:pPr>
      <w:r>
        <w:rPr>
          <w:sz w:val="24"/>
          <w:szCs w:val="24"/>
        </w:rPr>
        <w:t>We will initiate this section with discussing the purpose of online appraisal systems before discussing the advantages of e</w:t>
      </w:r>
      <w:r w:rsidRPr="00526495">
        <w:rPr>
          <w:sz w:val="24"/>
          <w:szCs w:val="24"/>
        </w:rPr>
        <w:t xml:space="preserve">mployee self service </w:t>
      </w:r>
      <w:r>
        <w:rPr>
          <w:sz w:val="24"/>
          <w:szCs w:val="24"/>
        </w:rPr>
        <w:t xml:space="preserve">(ESS) and </w:t>
      </w:r>
      <w:r w:rsidRPr="00526495">
        <w:rPr>
          <w:sz w:val="24"/>
          <w:szCs w:val="24"/>
        </w:rPr>
        <w:t>managerial self service</w:t>
      </w:r>
      <w:r>
        <w:rPr>
          <w:sz w:val="24"/>
          <w:szCs w:val="24"/>
        </w:rPr>
        <w:t xml:space="preserve"> (MSS) before touching upon some challenges an online appraisal has. ESS and MSS are one of the most recent developments within the electronic human resource (eHR) practices.</w:t>
      </w:r>
    </w:p>
    <w:p w:rsidR="00B12B07" w:rsidRPr="00526495" w:rsidRDefault="00B12B07" w:rsidP="00FF24C7">
      <w:pPr>
        <w:spacing w:line="360" w:lineRule="auto"/>
        <w:rPr>
          <w:sz w:val="24"/>
          <w:szCs w:val="24"/>
        </w:rPr>
      </w:pPr>
      <w:r w:rsidRPr="00526495">
        <w:rPr>
          <w:sz w:val="24"/>
          <w:szCs w:val="24"/>
        </w:rPr>
        <w:t>The purpose of using online performance appraisal systems is to utilize</w:t>
      </w:r>
      <w:r>
        <w:rPr>
          <w:sz w:val="24"/>
          <w:szCs w:val="24"/>
        </w:rPr>
        <w:t xml:space="preserve"> the</w:t>
      </w:r>
      <w:r w:rsidRPr="00526495">
        <w:rPr>
          <w:sz w:val="24"/>
          <w:szCs w:val="24"/>
        </w:rPr>
        <w:t xml:space="preserve"> employee’s </w:t>
      </w:r>
      <w:r>
        <w:rPr>
          <w:sz w:val="24"/>
          <w:szCs w:val="24"/>
        </w:rPr>
        <w:t>ability more effectively, enabling them to achieve</w:t>
      </w:r>
      <w:r w:rsidRPr="00526495">
        <w:rPr>
          <w:sz w:val="24"/>
          <w:szCs w:val="24"/>
        </w:rPr>
        <w:t xml:space="preserve"> their strategic objectives (Bloom, 2001). Installing an online appraisal system is believed to automate functions of labor intensive human resource (HR) processes (Stone et al. 2003). The benefits of online appraisal systems are: data accessibility, the ease to generate accurate HR reports, monitoring assessors whether they complete their formal feedback on time and enabling HR departments to determine trends in an employee’s performance (</w:t>
      </w:r>
      <w:r w:rsidRPr="00526495">
        <w:rPr>
          <w:sz w:val="24"/>
          <w:szCs w:val="24"/>
          <w:lang w:eastAsia="nl-NL"/>
        </w:rPr>
        <w:t>Payne</w:t>
      </w:r>
      <w:r w:rsidRPr="00526495">
        <w:rPr>
          <w:sz w:val="24"/>
          <w:szCs w:val="24"/>
        </w:rPr>
        <w:t xml:space="preserve"> et al., 2009). </w:t>
      </w:r>
    </w:p>
    <w:p w:rsidR="00B12B07" w:rsidRPr="00526495" w:rsidRDefault="00B12B07" w:rsidP="00FF24C7">
      <w:pPr>
        <w:spacing w:line="360" w:lineRule="auto"/>
        <w:rPr>
          <w:sz w:val="24"/>
          <w:szCs w:val="24"/>
        </w:rPr>
      </w:pPr>
      <w:r>
        <w:rPr>
          <w:sz w:val="24"/>
          <w:szCs w:val="24"/>
        </w:rPr>
        <w:t xml:space="preserve">ESS </w:t>
      </w:r>
      <w:r w:rsidRPr="00526495">
        <w:rPr>
          <w:sz w:val="24"/>
          <w:szCs w:val="24"/>
        </w:rPr>
        <w:t>progresses</w:t>
      </w:r>
      <w:r>
        <w:rPr>
          <w:sz w:val="24"/>
          <w:szCs w:val="24"/>
        </w:rPr>
        <w:t xml:space="preserve"> </w:t>
      </w:r>
      <w:r w:rsidRPr="00526495">
        <w:rPr>
          <w:sz w:val="24"/>
          <w:szCs w:val="24"/>
        </w:rPr>
        <w:t xml:space="preserve">the accessibility of their HR information. HR information includes past objectives, own input, new objectives and evaluations of past projects. ESS (in the Firm named Self Input) makes the employee self-reliant as it empowers employees to manage their personal information as attribute to their own career development (Gueutal, 2003). Self Input gives the employees a medium to check their personal information. The benefit for employees is that a system like Self Input should allow the employees to have a form of control over their project rating as they are given a medium to project their voice (importance discussed in chapter 3). </w:t>
      </w:r>
    </w:p>
    <w:p w:rsidR="00B12B07" w:rsidRPr="00526495" w:rsidRDefault="00B12B07" w:rsidP="00FF24C7">
      <w:pPr>
        <w:spacing w:line="360" w:lineRule="auto"/>
        <w:rPr>
          <w:sz w:val="24"/>
          <w:szCs w:val="24"/>
        </w:rPr>
      </w:pPr>
      <w:r w:rsidRPr="00526495">
        <w:rPr>
          <w:sz w:val="24"/>
          <w:szCs w:val="24"/>
        </w:rPr>
        <w:t>Another purpose of installing such a system is that HR department becomes much more efficient which leads to lower costs for the Firm (</w:t>
      </w:r>
      <w:r w:rsidRPr="00526495">
        <w:rPr>
          <w:sz w:val="24"/>
          <w:szCs w:val="24"/>
          <w:lang w:eastAsia="nl-NL"/>
        </w:rPr>
        <w:t>Cedar, 2001</w:t>
      </w:r>
      <w:r w:rsidRPr="00526495">
        <w:rPr>
          <w:sz w:val="24"/>
          <w:szCs w:val="24"/>
        </w:rPr>
        <w:t xml:space="preserve">). According to Zampetti and Adamson (2001) fifty percent of traditional HR staff time was consumed in answering simple questions as: how many vacation days do I still have? Further benefits, according to Gueutal (2003), are that employees also manage their HR data in their personal time, increasing the working day; moreover it provides a platform for advertisements of the Firm. </w:t>
      </w:r>
    </w:p>
    <w:p w:rsidR="00B12B07" w:rsidRPr="00526495" w:rsidRDefault="00B12B07" w:rsidP="00FF24C7">
      <w:pPr>
        <w:spacing w:line="360" w:lineRule="auto"/>
        <w:rPr>
          <w:sz w:val="24"/>
          <w:szCs w:val="24"/>
        </w:rPr>
      </w:pPr>
      <w:r w:rsidRPr="00526495">
        <w:rPr>
          <w:sz w:val="24"/>
          <w:szCs w:val="24"/>
        </w:rPr>
        <w:t xml:space="preserve">MSS provides managers (will be referred to as supervisors) with access to information about their direct reports and the ability to conduct analyses to increase managerial effectiveness (Gueutal, 2003). It often allows supervisors to track employees’ progress, compare existing abilities to required abilities to identify new objectives and ability gaps. In the Firm this system is named MyPerformance. It is common that employees have limited access to the functions of the MyPerformance system. Employees will have the access over their personal account but are restricted from entering colleague’s accounts. Supervisors are allowed to see the accounts of their employees for evaluation purposes. </w:t>
      </w:r>
    </w:p>
    <w:p w:rsidR="00B12B07" w:rsidRPr="00526495" w:rsidRDefault="00B12B07" w:rsidP="00FF24C7">
      <w:pPr>
        <w:spacing w:line="360" w:lineRule="auto"/>
        <w:rPr>
          <w:sz w:val="24"/>
          <w:szCs w:val="24"/>
        </w:rPr>
      </w:pPr>
      <w:r w:rsidRPr="00526495">
        <w:rPr>
          <w:sz w:val="24"/>
          <w:szCs w:val="24"/>
        </w:rPr>
        <w:t>The challenges of online appraisal systems are security, back up and employee acceptance. Lack of acceptance will imply that employees will regard the appraisal evaluations more a paper exercise than actually contributing to the Firm (Roberts, 2003). To guarantee that firm information stays within the Firm, employees will have to trust the security of the system. Colleagues should be unable to hack into another account, implying that there has to be enough security procedures to guard the privacy of HR data (passwords, employee limitations etc). Furthermore computer communication can breach, consequently the Firm should have enough capacity to protect company data as well as having a backup system.</w:t>
      </w:r>
    </w:p>
    <w:p w:rsidR="00B12B07" w:rsidRPr="00526495" w:rsidRDefault="00B12B07" w:rsidP="00FF24C7">
      <w:pPr>
        <w:spacing w:line="360" w:lineRule="auto"/>
        <w:rPr>
          <w:sz w:val="24"/>
          <w:szCs w:val="24"/>
          <w:lang w:eastAsia="nl-NL"/>
        </w:rPr>
      </w:pPr>
      <w:r>
        <w:rPr>
          <w:sz w:val="24"/>
          <w:szCs w:val="24"/>
        </w:rPr>
        <w:t>Firms</w:t>
      </w:r>
      <w:r w:rsidRPr="00526495">
        <w:rPr>
          <w:sz w:val="24"/>
          <w:szCs w:val="24"/>
        </w:rPr>
        <w:t xml:space="preserve"> face a challenge in convincing the employees that the online appraisal is better than the traditional paper and pencil appraisal system. It should therefore improve on three categories: rater’s errors, rating accuracy and qualitative aspects of appraisal (</w:t>
      </w:r>
      <w:r w:rsidRPr="00526495">
        <w:rPr>
          <w:sz w:val="24"/>
          <w:szCs w:val="24"/>
          <w:lang w:eastAsia="nl-NL"/>
        </w:rPr>
        <w:t>Cardy and Dobbins, 1994</w:t>
      </w:r>
      <w:r w:rsidRPr="00526495">
        <w:rPr>
          <w:sz w:val="24"/>
          <w:szCs w:val="24"/>
        </w:rPr>
        <w:t>). Qualitative aspects of the performance appraisal system are the employee´s reaction to the system. Employee´s motivation, productivity and organizational commitment can be influenced by an employee´s reaction to a performance appraisal (</w:t>
      </w:r>
      <w:r w:rsidRPr="00526495">
        <w:rPr>
          <w:sz w:val="24"/>
          <w:szCs w:val="24"/>
          <w:lang w:eastAsia="nl-NL"/>
        </w:rPr>
        <w:t xml:space="preserve">Wexley and Klimoski, 1984). </w:t>
      </w:r>
    </w:p>
    <w:p w:rsidR="00B12B07" w:rsidRPr="00526495" w:rsidRDefault="00B12B07" w:rsidP="00B220F3">
      <w:pPr>
        <w:spacing w:line="360" w:lineRule="auto"/>
        <w:jc w:val="center"/>
        <w:outlineLvl w:val="0"/>
        <w:rPr>
          <w:b/>
          <w:bCs/>
          <w:sz w:val="24"/>
          <w:szCs w:val="24"/>
        </w:rPr>
      </w:pPr>
      <w:r w:rsidRPr="00526495">
        <w:rPr>
          <w:b/>
          <w:bCs/>
          <w:sz w:val="24"/>
          <w:szCs w:val="24"/>
        </w:rPr>
        <w:t>4.2</w:t>
      </w:r>
    </w:p>
    <w:p w:rsidR="00B12B07" w:rsidRDefault="00B12B07" w:rsidP="00FF24C7">
      <w:pPr>
        <w:spacing w:line="360" w:lineRule="auto"/>
        <w:rPr>
          <w:sz w:val="24"/>
          <w:szCs w:val="24"/>
          <w:lang w:eastAsia="nl-NL"/>
        </w:rPr>
      </w:pPr>
      <w:r>
        <w:rPr>
          <w:sz w:val="24"/>
          <w:szCs w:val="24"/>
          <w:lang w:eastAsia="nl-NL"/>
        </w:rPr>
        <w:t xml:space="preserve">Having discussed the purpose, advantages and touched upon the challenges of online appraisal we will continue this investigation but relate it to empirical academic findings. </w:t>
      </w:r>
    </w:p>
    <w:p w:rsidR="00B12B07" w:rsidRPr="00526495" w:rsidRDefault="00B12B07" w:rsidP="00FF24C7">
      <w:pPr>
        <w:spacing w:line="360" w:lineRule="auto"/>
        <w:rPr>
          <w:sz w:val="24"/>
          <w:szCs w:val="24"/>
          <w:lang w:eastAsia="nl-NL"/>
        </w:rPr>
      </w:pPr>
      <w:r w:rsidRPr="00526495">
        <w:rPr>
          <w:sz w:val="24"/>
          <w:szCs w:val="24"/>
          <w:lang w:eastAsia="nl-NL"/>
        </w:rPr>
        <w:t xml:space="preserve">According to Dubrovsky et al. (1991) computer communication should give an employee the feeling of privacy and anonymity. Furthermore Beckers and Bsat (2002) concluded that a system as MyPerformance increases satisfaction of employees because it provides HR resources quickly. Payne et al (2009) concluded that employee perception of supervisor accountability increases (more accurate ratings) and that there are higher rates of participation in an online system; however it did not improve the perceived satisfaction nor was there a difference in perceived level of security. </w:t>
      </w:r>
    </w:p>
    <w:p w:rsidR="00B12B07" w:rsidRPr="00526495" w:rsidRDefault="00B12B07" w:rsidP="00FF24C7">
      <w:pPr>
        <w:spacing w:line="360" w:lineRule="auto"/>
        <w:rPr>
          <w:sz w:val="24"/>
          <w:szCs w:val="24"/>
        </w:rPr>
      </w:pPr>
      <w:r w:rsidRPr="00526495">
        <w:rPr>
          <w:sz w:val="24"/>
          <w:szCs w:val="24"/>
        </w:rPr>
        <w:t>Electronic human resource (eHR) systems substitute face-to-face communication with electronic communications. Electronic communication will be used more often hereby decreasing face-to-face communication which might decrease the probability of goal attainment (Stone et al., 2006). Katz and Kahn (1978) argue that face-to-face communication has greater explanatory power and is a better coordinator of employee’s actions implying superiority compared to eHR systems.  Stone et al. (2006) warn companies using eHR that it often results in one-way communication, organization to employees, and therefore lacks the information richness of a two-way communication system such as face-to-face communication.</w:t>
      </w:r>
    </w:p>
    <w:p w:rsidR="00B12B07" w:rsidRPr="00526495" w:rsidRDefault="00B12B07" w:rsidP="00FF24C7">
      <w:pPr>
        <w:spacing w:line="360" w:lineRule="auto"/>
        <w:rPr>
          <w:sz w:val="24"/>
          <w:szCs w:val="24"/>
        </w:rPr>
      </w:pPr>
      <w:r w:rsidRPr="00526495">
        <w:rPr>
          <w:sz w:val="24"/>
          <w:szCs w:val="24"/>
        </w:rPr>
        <w:t xml:space="preserve">Electronic human resource systems are praised for their anonymity however are criticized for their impersonality, lack of information richness, and lower influence on the employee than traditional forms of communication (Hinds and Kiesler, 1995). Cardy and Miller (2005) concluded that electronic communication increases the probability that an employee does not understand the information provided to him because of the reduced possibility to ask questions. Creder and Crestone (2007) came to the remarkable conclusion that only 14 percent of the companies using eHR reported better HR decisions. </w:t>
      </w:r>
    </w:p>
    <w:p w:rsidR="00B12B07" w:rsidRPr="00526495" w:rsidRDefault="00B12B07" w:rsidP="00FF24C7">
      <w:pPr>
        <w:spacing w:line="360" w:lineRule="auto"/>
        <w:rPr>
          <w:sz w:val="24"/>
          <w:szCs w:val="24"/>
        </w:rPr>
      </w:pPr>
      <w:r w:rsidRPr="00526495">
        <w:rPr>
          <w:sz w:val="24"/>
          <w:szCs w:val="24"/>
        </w:rPr>
        <w:t xml:space="preserve">Kurtzberg et al. (2005) came to the conclusion that in general the information from employees become more negative when compared to face-to-face communication. Reason being is that face-to-face communication creates an obligation to present positive comments whereas eHR lessens the obligation. There are two explanations for this finding: negative comments increase the accuracy of the HR process and employees feel less personal responsibility (McKenna and Bargh, 2000; Herbert and Vorauer, 2003). McKenna and Bargh (2000) argue that as electronic communication increases anonymity it removes the social obligation to present yourself to your supervisor consequently feeling less responsible for your comments. In addition, Sproull and Kiesler (1991) concluded that the impersonal nature of electronic commenting could lead to greater objectivity but less sensitivity and tact in handling the situation. </w:t>
      </w:r>
    </w:p>
    <w:p w:rsidR="00B12B07" w:rsidRPr="00526495" w:rsidRDefault="00B12B07" w:rsidP="00FF24C7">
      <w:pPr>
        <w:spacing w:line="360" w:lineRule="auto"/>
        <w:rPr>
          <w:sz w:val="24"/>
          <w:szCs w:val="24"/>
        </w:rPr>
      </w:pPr>
      <w:r w:rsidRPr="00526495">
        <w:rPr>
          <w:sz w:val="24"/>
          <w:szCs w:val="24"/>
        </w:rPr>
        <w:t>Employee’s comments can be less sensitive leading to misinterpretation by the supervisor. Moreover, employees can use this system to their advantage placing comments that are not credible or in the form of sabotage and restrain from taking responsibility for their input (discussed in the next chapter).</w:t>
      </w:r>
    </w:p>
    <w:p w:rsidR="00B12B07" w:rsidRPr="00526495" w:rsidRDefault="00B12B07" w:rsidP="00FF24C7">
      <w:pPr>
        <w:spacing w:line="360" w:lineRule="auto"/>
        <w:rPr>
          <w:sz w:val="24"/>
          <w:szCs w:val="24"/>
        </w:rPr>
      </w:pPr>
      <w:r w:rsidRPr="00526495">
        <w:rPr>
          <w:sz w:val="24"/>
          <w:szCs w:val="24"/>
        </w:rPr>
        <w:t xml:space="preserve">Ghorpade (2000) questions the existing findings on their relevance, as above research pointed out eHR positively influences the participation rate and objectivity rate. It has been suggested that greater objectivity leads to more accurate commenting of events, however does this also lead to higher comment validity? Further questions can be placed on the multiple reports by different supervisors; although they broaden the scope of information gathered it does not necessarily mean that the employee report becomes more accurate. </w:t>
      </w:r>
    </w:p>
    <w:p w:rsidR="00B12B07" w:rsidRDefault="00B12B07" w:rsidP="00207B8C">
      <w:pPr>
        <w:spacing w:line="360" w:lineRule="auto"/>
        <w:rPr>
          <w:b/>
          <w:bCs/>
          <w:sz w:val="24"/>
          <w:szCs w:val="24"/>
        </w:rPr>
      </w:pPr>
      <w:r w:rsidRPr="00526495">
        <w:rPr>
          <w:sz w:val="24"/>
          <w:szCs w:val="24"/>
        </w:rPr>
        <w:t xml:space="preserve">Self serving, inaccurate and biased information can enter the performance feedback system (Ghorpade, 2000). Inaccurate commenting, supervisor’s pressure to underreport work time can create the tendency of personal credit during successful projects; whereas by failure reassign the responsibility of the project (Miller and Ross, 1975). Furthermore, London and Smither (1995) conclude that when a feedback system is combined with a performance system it can stimulate sabotage in the process. </w:t>
      </w:r>
    </w:p>
    <w:p w:rsidR="00B12B07" w:rsidRPr="00526495" w:rsidRDefault="00B12B07" w:rsidP="00B220F3">
      <w:pPr>
        <w:spacing w:after="0" w:line="360" w:lineRule="auto"/>
        <w:jc w:val="center"/>
        <w:outlineLvl w:val="0"/>
        <w:rPr>
          <w:b/>
          <w:bCs/>
          <w:sz w:val="24"/>
          <w:szCs w:val="24"/>
        </w:rPr>
      </w:pPr>
      <w:r w:rsidRPr="00526495">
        <w:rPr>
          <w:b/>
          <w:bCs/>
          <w:sz w:val="24"/>
          <w:szCs w:val="24"/>
        </w:rPr>
        <w:t>4.3</w:t>
      </w:r>
    </w:p>
    <w:p w:rsidR="00B12B07" w:rsidRPr="00526495" w:rsidRDefault="00B12B07" w:rsidP="00FF24C7">
      <w:pPr>
        <w:spacing w:line="360" w:lineRule="auto"/>
        <w:rPr>
          <w:sz w:val="24"/>
          <w:szCs w:val="24"/>
        </w:rPr>
      </w:pPr>
      <w:r w:rsidRPr="00526495">
        <w:rPr>
          <w:sz w:val="24"/>
          <w:szCs w:val="24"/>
        </w:rPr>
        <w:t xml:space="preserve">eHR most important benefits are data accessibility and cost reduction. Employees as supervisors are empowered to search for personal human resource information i.e. number of vacation days. Commenting in the online appraisal system is easier and removes the social obligation of facing the supervisor. Empirically these comments become more accurate but also more negative. There remains a discussion on whether the increased negativity of the comments actually leads to a higher validity. Ghorpade (2000) states that a potential danger of the online appraisal system is that inaccurate and biased information may enter. </w:t>
      </w:r>
      <w:r>
        <w:rPr>
          <w:sz w:val="24"/>
          <w:szCs w:val="24"/>
        </w:rPr>
        <w:t xml:space="preserve">In the following chapter we will explore the possibility of </w:t>
      </w:r>
      <w:r w:rsidRPr="00526495">
        <w:rPr>
          <w:sz w:val="24"/>
          <w:szCs w:val="24"/>
        </w:rPr>
        <w:t>inaccurate and biased information</w:t>
      </w:r>
      <w:r>
        <w:rPr>
          <w:sz w:val="24"/>
          <w:szCs w:val="24"/>
        </w:rPr>
        <w:t xml:space="preserve"> entering the appraisal system of the Firm.</w:t>
      </w:r>
      <w:r w:rsidRPr="00526495">
        <w:rPr>
          <w:sz w:val="24"/>
          <w:szCs w:val="24"/>
        </w:rPr>
        <w:t xml:space="preserve"> </w:t>
      </w:r>
    </w:p>
    <w:p w:rsidR="00B12B07" w:rsidRPr="00526495" w:rsidRDefault="00B12B07" w:rsidP="00B220F3">
      <w:pPr>
        <w:jc w:val="center"/>
        <w:outlineLvl w:val="0"/>
        <w:rPr>
          <w:b/>
          <w:bCs/>
          <w:sz w:val="24"/>
          <w:szCs w:val="24"/>
        </w:rPr>
      </w:pPr>
      <w:r w:rsidRPr="00526495">
        <w:rPr>
          <w:b/>
          <w:bCs/>
          <w:sz w:val="24"/>
          <w:szCs w:val="24"/>
        </w:rPr>
        <w:t>5.0</w:t>
      </w:r>
    </w:p>
    <w:p w:rsidR="00B12B07" w:rsidRDefault="00B12B07" w:rsidP="00FF24C7">
      <w:pPr>
        <w:spacing w:after="0" w:line="360" w:lineRule="auto"/>
        <w:rPr>
          <w:sz w:val="24"/>
          <w:szCs w:val="24"/>
        </w:rPr>
      </w:pPr>
      <w:r w:rsidRPr="00526495">
        <w:rPr>
          <w:sz w:val="24"/>
          <w:szCs w:val="24"/>
        </w:rPr>
        <w:t xml:space="preserve">In the previous chapter we discussed the </w:t>
      </w:r>
      <w:r>
        <w:rPr>
          <w:sz w:val="24"/>
          <w:szCs w:val="24"/>
        </w:rPr>
        <w:t xml:space="preserve">purpose, advantages and </w:t>
      </w:r>
      <w:r w:rsidRPr="00526495">
        <w:rPr>
          <w:sz w:val="24"/>
          <w:szCs w:val="24"/>
        </w:rPr>
        <w:t xml:space="preserve">potential dangers of an online appraisal system. </w:t>
      </w:r>
      <w:r>
        <w:rPr>
          <w:sz w:val="24"/>
          <w:szCs w:val="24"/>
        </w:rPr>
        <w:t xml:space="preserve">This chapter is related to the promotional incentive structure within the online appraisal system. We investigate the possibility of </w:t>
      </w:r>
      <w:r w:rsidRPr="00526495">
        <w:rPr>
          <w:sz w:val="24"/>
          <w:szCs w:val="24"/>
        </w:rPr>
        <w:t>inaccurate and biased information</w:t>
      </w:r>
      <w:r>
        <w:rPr>
          <w:sz w:val="24"/>
          <w:szCs w:val="24"/>
        </w:rPr>
        <w:t xml:space="preserve"> entering the appraisal system of the Firm and the finding of </w:t>
      </w:r>
      <w:r w:rsidRPr="00526495">
        <w:rPr>
          <w:sz w:val="24"/>
          <w:szCs w:val="24"/>
        </w:rPr>
        <w:t xml:space="preserve">Herbert and Vorauer (2003) </w:t>
      </w:r>
      <w:r>
        <w:rPr>
          <w:sz w:val="24"/>
          <w:szCs w:val="24"/>
        </w:rPr>
        <w:t>that online comment increase in negativity due to less personal responsibility.</w:t>
      </w:r>
    </w:p>
    <w:p w:rsidR="00B12B07" w:rsidRDefault="00B12B07" w:rsidP="00FF24C7">
      <w:pPr>
        <w:spacing w:after="0" w:line="360" w:lineRule="auto"/>
        <w:rPr>
          <w:sz w:val="24"/>
          <w:szCs w:val="24"/>
        </w:rPr>
      </w:pPr>
      <w:r>
        <w:rPr>
          <w:sz w:val="24"/>
          <w:szCs w:val="24"/>
        </w:rPr>
        <w:t xml:space="preserve"> </w:t>
      </w:r>
    </w:p>
    <w:p w:rsidR="00B12B07" w:rsidRPr="00526495" w:rsidRDefault="00B12B07" w:rsidP="00FF24C7">
      <w:pPr>
        <w:spacing w:line="360" w:lineRule="auto"/>
        <w:rPr>
          <w:sz w:val="24"/>
          <w:szCs w:val="24"/>
        </w:rPr>
      </w:pPr>
      <w:r w:rsidRPr="00526495">
        <w:rPr>
          <w:sz w:val="24"/>
          <w:szCs w:val="24"/>
        </w:rPr>
        <w:t>We define sabotage as hindering normal operations or any underhand interference with work etc. by employees or enemy agents. Assessing potential sabotage we will first elaborate on the Firm’s promotional structure and whether this gives an incentive to sabotage. We will treat two types of sabotage: direct and indirect.</w:t>
      </w:r>
      <w:r>
        <w:rPr>
          <w:sz w:val="24"/>
          <w:szCs w:val="24"/>
        </w:rPr>
        <w:t xml:space="preserve"> Indirect sabotage is treated in the second section and the direct form of sabotage is discussed in the third section.</w:t>
      </w:r>
      <w:r w:rsidRPr="00526495">
        <w:rPr>
          <w:sz w:val="24"/>
          <w:szCs w:val="24"/>
        </w:rPr>
        <w:t xml:space="preserve"> Our </w:t>
      </w:r>
      <w:r>
        <w:rPr>
          <w:sz w:val="24"/>
          <w:szCs w:val="24"/>
        </w:rPr>
        <w:t xml:space="preserve">main findings of this chapter are presented in the </w:t>
      </w:r>
      <w:r w:rsidRPr="00526495">
        <w:rPr>
          <w:sz w:val="24"/>
          <w:szCs w:val="24"/>
        </w:rPr>
        <w:t>fourth</w:t>
      </w:r>
      <w:r>
        <w:rPr>
          <w:sz w:val="24"/>
          <w:szCs w:val="24"/>
        </w:rPr>
        <w:t xml:space="preserve"> section</w:t>
      </w:r>
      <w:r w:rsidRPr="00526495">
        <w:rPr>
          <w:sz w:val="24"/>
          <w:szCs w:val="24"/>
        </w:rPr>
        <w:t>.</w:t>
      </w:r>
    </w:p>
    <w:p w:rsidR="00B12B07" w:rsidRPr="00526495" w:rsidRDefault="00B12B07" w:rsidP="00B220F3">
      <w:pPr>
        <w:spacing w:line="360" w:lineRule="auto"/>
        <w:jc w:val="center"/>
        <w:outlineLvl w:val="0"/>
        <w:rPr>
          <w:b/>
          <w:bCs/>
          <w:sz w:val="24"/>
          <w:szCs w:val="24"/>
        </w:rPr>
      </w:pPr>
      <w:r w:rsidRPr="00526495">
        <w:rPr>
          <w:b/>
          <w:bCs/>
          <w:sz w:val="24"/>
          <w:szCs w:val="24"/>
        </w:rPr>
        <w:t>5.1</w:t>
      </w:r>
    </w:p>
    <w:p w:rsidR="00B12B07" w:rsidRDefault="00B12B07" w:rsidP="00FF24C7">
      <w:pPr>
        <w:spacing w:line="360" w:lineRule="auto"/>
        <w:rPr>
          <w:sz w:val="24"/>
          <w:szCs w:val="24"/>
        </w:rPr>
      </w:pPr>
      <w:r>
        <w:rPr>
          <w:sz w:val="24"/>
          <w:szCs w:val="24"/>
        </w:rPr>
        <w:t xml:space="preserve">To explore the possibility of sabotage we need to evaluate the promotional system. First we explain the promotion structure in two ways: opportunity cost and involuntary unemployment. Evaluation is done by giving an explanation of the promotional structure in the form of a game between a supervisor and two employees.  </w:t>
      </w:r>
    </w:p>
    <w:p w:rsidR="00B12B07" w:rsidRPr="00526495" w:rsidRDefault="00B12B07" w:rsidP="00FF24C7">
      <w:pPr>
        <w:spacing w:line="360" w:lineRule="auto"/>
        <w:rPr>
          <w:sz w:val="24"/>
          <w:szCs w:val="24"/>
        </w:rPr>
      </w:pPr>
      <w:r w:rsidRPr="00526495">
        <w:rPr>
          <w:sz w:val="24"/>
          <w:szCs w:val="24"/>
        </w:rPr>
        <w:t>An up-or-out system can be explained by opportunity cost or by involuntary unemployment. In the case of opportunity cost the wage is set higher than opportunity cost in order to make the employee tempted in investing effort to make his productivity high enough to be retained (Kahn and Huberman, 1988). The second explanation method is that the Firm will be able to determine the productivity of the employee whereby only the most productive employees are retained (Hahn, 1984). Consequently the system induces employees to exert high levels of effort and have the incentive to seem as productive as possible. In consultancy this is named ghosting which refers to underreporting time to seem more productive (Karreman and Alvesson, 2009).  Employees want to look at their best during evaluations as it increases the probability that they will remain active in the Firm. However, as every employee has this incentive, the competitive advantage is lost, creating a negative externality. The Firm benefits from the negative externality as it implies that employees are focused on their output.</w:t>
      </w:r>
    </w:p>
    <w:p w:rsidR="00B12B07" w:rsidRPr="00526495" w:rsidRDefault="00B12B07" w:rsidP="00FF24C7">
      <w:pPr>
        <w:spacing w:line="360" w:lineRule="auto"/>
        <w:rPr>
          <w:sz w:val="24"/>
          <w:szCs w:val="24"/>
        </w:rPr>
      </w:pPr>
      <w:r w:rsidRPr="00526495">
        <w:rPr>
          <w:sz w:val="24"/>
          <w:szCs w:val="24"/>
        </w:rPr>
        <w:t xml:space="preserve">The up-or-out system can be simplified to a </w:t>
      </w:r>
      <w:r>
        <w:rPr>
          <w:sz w:val="24"/>
          <w:szCs w:val="24"/>
        </w:rPr>
        <w:t xml:space="preserve">game between the supervisor and two employees. </w:t>
      </w:r>
      <w:r w:rsidRPr="00526495">
        <w:rPr>
          <w:sz w:val="24"/>
          <w:szCs w:val="24"/>
        </w:rPr>
        <w:t xml:space="preserve">The supervisor has to choose to promote one employee at the end of the period and fire the other. The employees know that one of them is promoted whereas the other is fired. We assume they are of the same ability and initially have the same working hours; furthermore they can observe what the other employee does. An important assumption is that the employee values the promotion more than his current function and his outside option (job opportunities when fired). Lastly, the supervisor receives a perfect signal of which employee is the most productive. The promotion is worth more (yields a higher utility) than the current job but is equally valued by both employees. If both employees work 40 hours a week, the chance they will be promoted is fifty percent. To guarantee promotion the employee will work harder, his colleague </w:t>
      </w:r>
      <w:r>
        <w:rPr>
          <w:sz w:val="24"/>
          <w:szCs w:val="24"/>
        </w:rPr>
        <w:t xml:space="preserve">notices this and undertakes action by doing the same </w:t>
      </w:r>
      <w:r w:rsidRPr="00526495">
        <w:rPr>
          <w:sz w:val="24"/>
          <w:szCs w:val="24"/>
        </w:rPr>
        <w:t xml:space="preserve">until the marginal benefit of promotion is equal to the opportunity cost of the leisure. In practice the same occurs but they report fewer hours to seem more effective, hereby increasing the chance of being promoted. </w:t>
      </w:r>
    </w:p>
    <w:p w:rsidR="00B12B07" w:rsidRPr="00526495" w:rsidRDefault="00B12B07" w:rsidP="00FF24C7">
      <w:pPr>
        <w:spacing w:line="360" w:lineRule="auto"/>
        <w:rPr>
          <w:sz w:val="24"/>
          <w:szCs w:val="24"/>
        </w:rPr>
      </w:pPr>
      <w:r w:rsidRPr="00526495">
        <w:rPr>
          <w:sz w:val="24"/>
          <w:szCs w:val="24"/>
        </w:rPr>
        <w:t xml:space="preserve">In reality the game is the same, however slightly more complex. Employees know that they can either be promoted or fired. All employees value the function they receive after promotion more than their initial function and their outside option. The supervisor does not have perfect knowledge about the output of each employee, guaranteeing that the supervisor gets an imperfect signal about the ability of the employee. In reality the ability of the employees varies, however the span of ability variation is limited as only individuals with high ability want to the join the firm as they know the value of promotion and the probability to be promoted are sufficient to cover the opportunity cost of hard work. Ghosting is advantageous for the promotional probability of the employee as the ratio between revenue and hours worked increases; increasing the probability of being promoted. </w:t>
      </w:r>
    </w:p>
    <w:p w:rsidR="00B12B07" w:rsidRPr="00526495" w:rsidRDefault="00B12B07" w:rsidP="00B220F3">
      <w:pPr>
        <w:spacing w:line="360" w:lineRule="auto"/>
        <w:jc w:val="center"/>
        <w:outlineLvl w:val="0"/>
        <w:rPr>
          <w:b/>
          <w:bCs/>
          <w:sz w:val="24"/>
          <w:szCs w:val="24"/>
        </w:rPr>
      </w:pPr>
      <w:r w:rsidRPr="00526495">
        <w:rPr>
          <w:b/>
          <w:bCs/>
          <w:sz w:val="24"/>
          <w:szCs w:val="24"/>
        </w:rPr>
        <w:t>5.2</w:t>
      </w:r>
    </w:p>
    <w:p w:rsidR="00B12B07" w:rsidRPr="00526495" w:rsidRDefault="00B12B07" w:rsidP="00FF24C7">
      <w:pPr>
        <w:spacing w:line="360" w:lineRule="auto"/>
        <w:rPr>
          <w:sz w:val="24"/>
          <w:szCs w:val="24"/>
        </w:rPr>
      </w:pPr>
      <w:r w:rsidRPr="00526495">
        <w:rPr>
          <w:sz w:val="24"/>
          <w:szCs w:val="24"/>
        </w:rPr>
        <w:t xml:space="preserve">More importantly is what forms of potential sabotage can circulate within the Firm and where it can develop. Sabotage can exist in the project based services as in the unit based services branch of the Firm. The potential difference is that unit based services do not receive feedback from different supervisors but from one supervisor. Unit based services are position based functions such as administration. </w:t>
      </w:r>
    </w:p>
    <w:p w:rsidR="00B12B07" w:rsidRPr="00526495" w:rsidRDefault="00B12B07" w:rsidP="00FF24C7">
      <w:pPr>
        <w:spacing w:line="360" w:lineRule="auto"/>
        <w:rPr>
          <w:sz w:val="24"/>
          <w:szCs w:val="24"/>
        </w:rPr>
      </w:pPr>
      <w:r w:rsidRPr="00526495">
        <w:rPr>
          <w:sz w:val="24"/>
          <w:szCs w:val="24"/>
        </w:rPr>
        <w:t xml:space="preserve">We define sabotage as hindering normal operations or any underhand interference with work etc. by employees or enemy agents. Deliberate inaccurate comments placed in self input are, in our definition, classified as underhand interference. An employee deliberately reporting inaccurate work times and/or contributions are relevant forms of sabotage. </w:t>
      </w:r>
    </w:p>
    <w:p w:rsidR="00B12B07" w:rsidRPr="00526495" w:rsidRDefault="00B12B07" w:rsidP="00FF24C7">
      <w:pPr>
        <w:spacing w:line="360" w:lineRule="auto"/>
        <w:rPr>
          <w:sz w:val="24"/>
          <w:szCs w:val="24"/>
        </w:rPr>
      </w:pPr>
      <w:r w:rsidRPr="00526495">
        <w:rPr>
          <w:sz w:val="24"/>
          <w:szCs w:val="24"/>
        </w:rPr>
        <w:t>Sabotage is attractive when the benefit of committing sabotage is greater than the costs. As mentioned above the costs are loss in face value, loss of your job and losing respect from co-employees. Advantages are perceived higher productivity leading to higher promotion probabilities. The employee can estimate the cost and benefits since he knows that any colleague will maximally stay on the same level for approximately three years (for project based units). Assuming employees are rational he can estimate the probability of being caught versus the benefit of promotion. Moreover the employee can choose between direct or indirect sabotage.</w:t>
      </w:r>
    </w:p>
    <w:p w:rsidR="00B12B07" w:rsidRPr="00526495" w:rsidRDefault="00B12B07" w:rsidP="00FF24C7">
      <w:pPr>
        <w:spacing w:line="360" w:lineRule="auto"/>
        <w:rPr>
          <w:sz w:val="24"/>
          <w:szCs w:val="24"/>
        </w:rPr>
      </w:pPr>
      <w:r w:rsidRPr="00526495">
        <w:rPr>
          <w:sz w:val="24"/>
          <w:szCs w:val="24"/>
        </w:rPr>
        <w:t xml:space="preserve">One example of sabotage which is common in the consultancy world is ghosting. Ghosting is underreporting work time to seem more productive than you really are (Karreman and Alvesson, 2009). Although hurtful to yourself (working more and getting paid the same salary), you deliberately manifestate yourself as a more efficient employee. The purpose of ghosting is to become more attractive for supervisors, hereby being rewarded with bigger projects. Ghosting can described as indirect sabotage towards your colleagues. The </w:t>
      </w:r>
      <w:r>
        <w:rPr>
          <w:sz w:val="24"/>
          <w:szCs w:val="24"/>
        </w:rPr>
        <w:t>game</w:t>
      </w:r>
      <w:r w:rsidRPr="00526495">
        <w:rPr>
          <w:sz w:val="24"/>
          <w:szCs w:val="24"/>
        </w:rPr>
        <w:t xml:space="preserve"> implies that all employees will ghost unless they all collaborate in corresponding their actual hours.</w:t>
      </w:r>
    </w:p>
    <w:p w:rsidR="00B12B07" w:rsidRPr="00526495" w:rsidRDefault="00B12B07" w:rsidP="00FF24C7">
      <w:pPr>
        <w:spacing w:line="360" w:lineRule="auto"/>
        <w:rPr>
          <w:sz w:val="24"/>
          <w:szCs w:val="24"/>
        </w:rPr>
      </w:pPr>
      <w:r w:rsidRPr="00526495">
        <w:rPr>
          <w:sz w:val="24"/>
          <w:szCs w:val="24"/>
        </w:rPr>
        <w:t xml:space="preserve">Why do employees not collaborate? We know that </w:t>
      </w:r>
      <w:r>
        <w:rPr>
          <w:sz w:val="24"/>
          <w:szCs w:val="24"/>
        </w:rPr>
        <w:t xml:space="preserve">when </w:t>
      </w:r>
      <w:r w:rsidRPr="00526495">
        <w:rPr>
          <w:sz w:val="24"/>
          <w:szCs w:val="24"/>
        </w:rPr>
        <w:t xml:space="preserve">any employee </w:t>
      </w:r>
      <w:r>
        <w:rPr>
          <w:sz w:val="24"/>
          <w:szCs w:val="24"/>
        </w:rPr>
        <w:t xml:space="preserve">performs to satisfaction they </w:t>
      </w:r>
      <w:r w:rsidRPr="00526495">
        <w:rPr>
          <w:sz w:val="24"/>
          <w:szCs w:val="24"/>
        </w:rPr>
        <w:t xml:space="preserve">will stay at </w:t>
      </w:r>
      <w:r>
        <w:rPr>
          <w:sz w:val="24"/>
          <w:szCs w:val="24"/>
        </w:rPr>
        <w:t xml:space="preserve">a </w:t>
      </w:r>
      <w:r w:rsidRPr="00526495">
        <w:rPr>
          <w:sz w:val="24"/>
          <w:szCs w:val="24"/>
        </w:rPr>
        <w:t xml:space="preserve">consultancy level for approximately three years. Moreover, employees know that they are </w:t>
      </w:r>
      <w:r>
        <w:rPr>
          <w:sz w:val="24"/>
          <w:szCs w:val="24"/>
        </w:rPr>
        <w:t>not part of a fixed team.</w:t>
      </w:r>
      <w:r w:rsidRPr="00526495">
        <w:rPr>
          <w:sz w:val="24"/>
          <w:szCs w:val="24"/>
        </w:rPr>
        <w:t xml:space="preserve"> A rational employee knows the game is at least one period with the probability of encountering the same individual in another project. The probability of encountering the same colleague(s) is dependent on the left over duration period of the colleague(s) at consultancy level. Informally employees will find out how long their colleague(s) have worked within the Firm. Employees also know that at least once a year new employees will enter at their level. The continuous entrance and exit of employees within a limited time span will create a high probability that among your colleagues there are colleague(s) that have one year </w:t>
      </w:r>
      <w:r>
        <w:rPr>
          <w:sz w:val="24"/>
          <w:szCs w:val="24"/>
        </w:rPr>
        <w:t xml:space="preserve">left </w:t>
      </w:r>
      <w:r w:rsidRPr="00526495">
        <w:rPr>
          <w:sz w:val="24"/>
          <w:szCs w:val="24"/>
        </w:rPr>
        <w:t xml:space="preserve">to prove themselves capable for promotion. Assuming that the cost of being fired is larger than the indirect sabotage cost (reporting lower hours than you actually worked) will result in the employee ghosting to create a higher chance of being promoted. New employees and existing employees do not want to be known for their low ratio’s, reducing their chance upon promotion, implying that the last generation consultants will force ghosting upon the newer generation consultants. </w:t>
      </w:r>
    </w:p>
    <w:p w:rsidR="00B12B07" w:rsidRPr="00526495" w:rsidRDefault="00B12B07" w:rsidP="00FF24C7">
      <w:pPr>
        <w:spacing w:line="360" w:lineRule="auto"/>
        <w:rPr>
          <w:sz w:val="24"/>
          <w:szCs w:val="24"/>
        </w:rPr>
      </w:pPr>
      <w:r w:rsidRPr="00526495">
        <w:rPr>
          <w:sz w:val="24"/>
          <w:szCs w:val="24"/>
        </w:rPr>
        <w:t xml:space="preserve">Ghosting is advantageous for promotional chances when one employee does it and the others do not. According to the </w:t>
      </w:r>
      <w:r>
        <w:rPr>
          <w:sz w:val="24"/>
          <w:szCs w:val="24"/>
        </w:rPr>
        <w:t>game</w:t>
      </w:r>
      <w:r w:rsidRPr="00526495">
        <w:rPr>
          <w:sz w:val="24"/>
          <w:szCs w:val="24"/>
        </w:rPr>
        <w:t xml:space="preserve">, one employee’s action to ghost will result in all employees ghosting. The supervisor is not harmed by such actions as employee output increases without hiring more employees. The Firm </w:t>
      </w:r>
      <w:r>
        <w:rPr>
          <w:sz w:val="24"/>
          <w:szCs w:val="24"/>
        </w:rPr>
        <w:t>experiences a positive externality when employees ghost because they become more cost efficient. The employees enforce a negative externality upon themselves in the form of longer working hours for the same salary.</w:t>
      </w:r>
    </w:p>
    <w:p w:rsidR="00B12B07" w:rsidRPr="00526495" w:rsidRDefault="00B12B07" w:rsidP="00B220F3">
      <w:pPr>
        <w:spacing w:line="360" w:lineRule="auto"/>
        <w:jc w:val="center"/>
        <w:outlineLvl w:val="0"/>
        <w:rPr>
          <w:b/>
          <w:bCs/>
          <w:sz w:val="24"/>
          <w:szCs w:val="24"/>
        </w:rPr>
      </w:pPr>
      <w:r w:rsidRPr="00526495">
        <w:rPr>
          <w:b/>
          <w:bCs/>
          <w:sz w:val="24"/>
          <w:szCs w:val="24"/>
        </w:rPr>
        <w:t>5.3</w:t>
      </w:r>
    </w:p>
    <w:p w:rsidR="00B12B07" w:rsidRDefault="00B12B07" w:rsidP="00F1766E">
      <w:pPr>
        <w:spacing w:line="360" w:lineRule="auto"/>
        <w:rPr>
          <w:sz w:val="24"/>
          <w:szCs w:val="24"/>
        </w:rPr>
      </w:pPr>
      <w:r>
        <w:rPr>
          <w:sz w:val="24"/>
          <w:szCs w:val="24"/>
        </w:rPr>
        <w:t>Direct sabotage can occur in the Self Input section of the appraisal system. In Self Input employees can comment on about their performance and contributions, e</w:t>
      </w:r>
      <w:r w:rsidRPr="00526495">
        <w:rPr>
          <w:sz w:val="24"/>
          <w:szCs w:val="24"/>
        </w:rPr>
        <w:t xml:space="preserve">xamples </w:t>
      </w:r>
      <w:r>
        <w:rPr>
          <w:sz w:val="24"/>
          <w:szCs w:val="24"/>
        </w:rPr>
        <w:t xml:space="preserve">could be </w:t>
      </w:r>
      <w:r w:rsidRPr="00526495">
        <w:rPr>
          <w:sz w:val="24"/>
          <w:szCs w:val="24"/>
        </w:rPr>
        <w:t>ideas or</w:t>
      </w:r>
      <w:r>
        <w:rPr>
          <w:sz w:val="24"/>
          <w:szCs w:val="24"/>
        </w:rPr>
        <w:t xml:space="preserve"> contributions to </w:t>
      </w:r>
      <w:r w:rsidRPr="00526495">
        <w:rPr>
          <w:sz w:val="24"/>
          <w:szCs w:val="24"/>
        </w:rPr>
        <w:t>parts of the project</w:t>
      </w:r>
      <w:r>
        <w:rPr>
          <w:sz w:val="24"/>
          <w:szCs w:val="24"/>
        </w:rPr>
        <w:t xml:space="preserve"> . The system can be used efficiently and truthfully but could also lead to a direct form of sabotage when the keeping the job outweighs the possible cost of losing it. To evaluate possible forms of direct sabotage we define the normal working experience of a consultant and supervisor and state what is expected of them. We investigate the benefits and costs of direct sabotage. Further on we discuss the possibility within the firm. </w:t>
      </w:r>
    </w:p>
    <w:p w:rsidR="00B12B07" w:rsidRDefault="00B12B07" w:rsidP="00FF24C7">
      <w:pPr>
        <w:spacing w:line="360" w:lineRule="auto"/>
        <w:rPr>
          <w:sz w:val="24"/>
          <w:szCs w:val="24"/>
        </w:rPr>
      </w:pPr>
      <w:r w:rsidRPr="00526495">
        <w:rPr>
          <w:sz w:val="24"/>
          <w:szCs w:val="24"/>
        </w:rPr>
        <w:t xml:space="preserve">Approaching deadlines, following project goals and having to comment on ones’ performance is likely to strain an employee. Supervisors may also be strained as they contribute to the project, approve the report and afterwards evaluate employees before continuing to the next project. The time constraint </w:t>
      </w:r>
      <w:r>
        <w:rPr>
          <w:sz w:val="24"/>
          <w:szCs w:val="24"/>
        </w:rPr>
        <w:t xml:space="preserve">a supervisor faces </w:t>
      </w:r>
      <w:r w:rsidRPr="00526495">
        <w:rPr>
          <w:sz w:val="24"/>
          <w:szCs w:val="24"/>
        </w:rPr>
        <w:t>to finish the reports and continue with a new project</w:t>
      </w:r>
      <w:r>
        <w:rPr>
          <w:sz w:val="24"/>
          <w:szCs w:val="24"/>
        </w:rPr>
        <w:t xml:space="preserve"> could lead to inaccuracy in their reports</w:t>
      </w:r>
      <w:r w:rsidRPr="00526495">
        <w:rPr>
          <w:sz w:val="24"/>
          <w:szCs w:val="24"/>
        </w:rPr>
        <w:t xml:space="preserve">. Knowing this the employee can exaggerate </w:t>
      </w:r>
      <w:r>
        <w:rPr>
          <w:sz w:val="24"/>
          <w:szCs w:val="24"/>
        </w:rPr>
        <w:t>its contribution. In chapter 3 we discussed the communication techniques a supervisor can use to convince the employee he has certain characteristics. Employees can do the same in exaggerating their contribution to the project to make them seem more productive.</w:t>
      </w:r>
    </w:p>
    <w:p w:rsidR="00B12B07" w:rsidRPr="00526495" w:rsidRDefault="00B12B07" w:rsidP="00FF24C7">
      <w:pPr>
        <w:spacing w:line="360" w:lineRule="auto"/>
        <w:rPr>
          <w:sz w:val="24"/>
          <w:szCs w:val="24"/>
        </w:rPr>
      </w:pPr>
      <w:r w:rsidRPr="00526495">
        <w:rPr>
          <w:sz w:val="24"/>
          <w:szCs w:val="24"/>
        </w:rPr>
        <w:t>The benefit of exaggerating your contribution within the group is to create a better track record compared to your colleagues at the expense of your colleagues. It shows similarities to the ghosting example where the employee undertakes certain actions, eventually, for one’s own benefit. This type of behavior is encouraged by the nature of the up-or-out system the Firm maintains.</w:t>
      </w:r>
    </w:p>
    <w:p w:rsidR="00B12B07" w:rsidRPr="00526495" w:rsidRDefault="00B12B07" w:rsidP="00FF24C7">
      <w:pPr>
        <w:spacing w:line="360" w:lineRule="auto"/>
        <w:rPr>
          <w:sz w:val="24"/>
          <w:szCs w:val="24"/>
        </w:rPr>
      </w:pPr>
      <w:r w:rsidRPr="00526495">
        <w:rPr>
          <w:sz w:val="24"/>
          <w:szCs w:val="24"/>
        </w:rPr>
        <w:t>Generally the larger a group becomes the more difficult it is for the supervisor to assess the direct and indirect contributions of a particular employee. In this setting, direct contribution is defined as the production of the employee; indirect contribution is defined as advice the employee gives to colleagues. As the group increases it becomes less verifiable what the employees’ direct and indirect contribution is to the group output which can lead to comments about their contribution being exaggerated as untrue. The purpose of such behavior is to manifestate yourself as a better and more capable employee than you really are. The risk one takes in undergoing such practices is loss in face value among your colleagues and could in extreme cases result in an unworkable situation. Fehr and Gachter (2000) undertook research about peoples’ concern for fairness and justice. Their conclusion was that people care about both the process and outcome being equitable (procedural and distributive justice) and will spend resources to ‘punish’ individuals who violate the norms of fairness. Punishment on the work floor may be that you are ridiculed at your work or colleagues make your life in the office difficult which can result in an unworkable situation.</w:t>
      </w:r>
    </w:p>
    <w:p w:rsidR="00B12B07" w:rsidRPr="00526495" w:rsidRDefault="00B12B07" w:rsidP="00FF24C7">
      <w:pPr>
        <w:spacing w:line="360" w:lineRule="auto"/>
        <w:rPr>
          <w:sz w:val="24"/>
          <w:szCs w:val="24"/>
        </w:rPr>
      </w:pPr>
      <w:r w:rsidRPr="00526495">
        <w:rPr>
          <w:sz w:val="24"/>
          <w:szCs w:val="24"/>
        </w:rPr>
        <w:t xml:space="preserve"> In small project-based work, i.e. consultancy, there is a clear separation of tasks that the supervisor allocates to his employees. Small groups (e.g. up to four) all can be held accountable for their contributions within the project because each employee is assigned a specific part of the project. The supervisor could in such situations find out about your exaggerations and disregard your Self Input as not being credible, which can result in a lower ratings.</w:t>
      </w:r>
    </w:p>
    <w:p w:rsidR="00B12B07" w:rsidRPr="00526495" w:rsidRDefault="00B12B07" w:rsidP="00FF24C7">
      <w:pPr>
        <w:spacing w:line="360" w:lineRule="auto"/>
        <w:rPr>
          <w:sz w:val="24"/>
          <w:szCs w:val="24"/>
        </w:rPr>
      </w:pPr>
      <w:r w:rsidRPr="00526495">
        <w:rPr>
          <w:sz w:val="24"/>
          <w:szCs w:val="24"/>
        </w:rPr>
        <w:t>When the number of consultants within the project increases the supervisor will allocate tasks to small groups. When a small group is responsible for a part of the project they are held accountable for the group contribution. The supervisor in this case will not always know what the contributions of the employee where. In this setting the employee can weigh the benefits of exaggeration (indirect sabotage) to the costs.</w:t>
      </w:r>
    </w:p>
    <w:p w:rsidR="00B12B07" w:rsidRPr="00526495" w:rsidRDefault="00B12B07" w:rsidP="00FF24C7">
      <w:pPr>
        <w:spacing w:line="360" w:lineRule="auto"/>
        <w:rPr>
          <w:sz w:val="24"/>
          <w:szCs w:val="24"/>
        </w:rPr>
      </w:pPr>
      <w:r w:rsidRPr="00526495">
        <w:rPr>
          <w:sz w:val="24"/>
          <w:szCs w:val="24"/>
        </w:rPr>
        <w:t xml:space="preserve">Direct sabotage may occur in the MyPerformance system, more specifically in Self Input. Self Input’s purpose is to give the employees a voice to actively participate in their performance appraisal. The purpose may be abused as employees have the incentive to exaggerate their performance and report performance they did not perform but increases the probability of promotion. </w:t>
      </w:r>
    </w:p>
    <w:p w:rsidR="00B12B07" w:rsidRPr="00526495" w:rsidRDefault="00B12B07" w:rsidP="00FF24C7">
      <w:pPr>
        <w:spacing w:line="360" w:lineRule="auto"/>
        <w:rPr>
          <w:sz w:val="24"/>
          <w:szCs w:val="24"/>
        </w:rPr>
      </w:pPr>
      <w:r w:rsidRPr="00526495">
        <w:rPr>
          <w:sz w:val="24"/>
          <w:szCs w:val="24"/>
        </w:rPr>
        <w:t>Commenting in Self Input can be transmitted as long as the project runs, when the project finishes the supervisor will start his rating and prepare his formal feedback. The nature of the up-or-out system is that employees will work harder than they actually want to (</w:t>
      </w:r>
      <w:r>
        <w:rPr>
          <w:sz w:val="24"/>
          <w:szCs w:val="24"/>
        </w:rPr>
        <w:t>ghosting</w:t>
      </w:r>
      <w:r w:rsidRPr="00526495">
        <w:rPr>
          <w:sz w:val="24"/>
          <w:szCs w:val="24"/>
        </w:rPr>
        <w:t xml:space="preserve">) which could generate levels of stress making the comments less thought over and less sensitive. </w:t>
      </w:r>
    </w:p>
    <w:p w:rsidR="00B12B07" w:rsidRPr="00526495" w:rsidRDefault="00B12B07" w:rsidP="00FF24C7">
      <w:pPr>
        <w:spacing w:line="360" w:lineRule="auto"/>
        <w:rPr>
          <w:sz w:val="24"/>
          <w:szCs w:val="24"/>
        </w:rPr>
      </w:pPr>
      <w:r w:rsidRPr="00526495">
        <w:rPr>
          <w:sz w:val="24"/>
          <w:szCs w:val="24"/>
        </w:rPr>
        <w:t xml:space="preserve">Employees have access to Self Input at all times hereby overcoming the obstacle that an employee can only comment during office hours. Secondly, employees do not have to be confronted with their supervisor overcoming a social barrier and make commenting easier. The questions supervisors need to ask is how credible are employee’s comments? </w:t>
      </w:r>
    </w:p>
    <w:p w:rsidR="00B12B07" w:rsidRPr="00526495" w:rsidRDefault="00B12B07" w:rsidP="00FF24C7">
      <w:pPr>
        <w:spacing w:line="360" w:lineRule="auto"/>
        <w:rPr>
          <w:sz w:val="24"/>
          <w:szCs w:val="24"/>
        </w:rPr>
      </w:pPr>
      <w:r w:rsidRPr="00526495">
        <w:rPr>
          <w:sz w:val="24"/>
          <w:szCs w:val="24"/>
        </w:rPr>
        <w:t xml:space="preserve">When the supervisor does not find the performance comments posted in Self Input credible the supervisor can confront the specific employee. The supervisor can punish him but is more likely to ask for clarification upon comments as firing takes up more time as it requires legal documentation to back up the supervisors’ decision. </w:t>
      </w:r>
    </w:p>
    <w:p w:rsidR="00B12B07" w:rsidRPr="00526495" w:rsidRDefault="00B12B07" w:rsidP="00B220F3">
      <w:pPr>
        <w:spacing w:line="360" w:lineRule="auto"/>
        <w:jc w:val="center"/>
        <w:outlineLvl w:val="0"/>
        <w:rPr>
          <w:b/>
          <w:bCs/>
          <w:sz w:val="24"/>
          <w:szCs w:val="24"/>
        </w:rPr>
      </w:pPr>
      <w:r w:rsidRPr="00526495">
        <w:rPr>
          <w:b/>
          <w:bCs/>
          <w:sz w:val="24"/>
          <w:szCs w:val="24"/>
        </w:rPr>
        <w:t>5.4</w:t>
      </w:r>
    </w:p>
    <w:p w:rsidR="00B12B07" w:rsidRDefault="00B12B07" w:rsidP="00FF24C7">
      <w:pPr>
        <w:spacing w:line="360" w:lineRule="auto"/>
        <w:rPr>
          <w:sz w:val="24"/>
          <w:szCs w:val="24"/>
        </w:rPr>
      </w:pPr>
      <w:r>
        <w:rPr>
          <w:sz w:val="24"/>
          <w:szCs w:val="24"/>
        </w:rPr>
        <w:t xml:space="preserve">The purpose of this chapter was to evaluate the promotion structure the Firm entails. The structure places a large amount of stress on performance in a limited time span which could lead to two forms of sabotage: indirect and direct. Indirect sabotage is defined as hurting yourself as direct sabotage is at the expense of your colleagues. </w:t>
      </w:r>
    </w:p>
    <w:p w:rsidR="00B12B07" w:rsidRDefault="00B12B07" w:rsidP="00FF24C7">
      <w:pPr>
        <w:spacing w:line="360" w:lineRule="auto"/>
        <w:rPr>
          <w:sz w:val="24"/>
          <w:szCs w:val="24"/>
        </w:rPr>
      </w:pPr>
      <w:r>
        <w:rPr>
          <w:sz w:val="24"/>
          <w:szCs w:val="24"/>
        </w:rPr>
        <w:t xml:space="preserve">Academic research </w:t>
      </w:r>
      <w:r w:rsidRPr="00526495">
        <w:rPr>
          <w:sz w:val="24"/>
          <w:szCs w:val="24"/>
        </w:rPr>
        <w:t xml:space="preserve">has indicated that indirect sabotage is common and cannot be spared as the incentive for third year consultants to defect from cooperation is too large. According to the </w:t>
      </w:r>
      <w:r>
        <w:rPr>
          <w:sz w:val="24"/>
          <w:szCs w:val="24"/>
        </w:rPr>
        <w:t xml:space="preserve">game, mentioned in 5.2, it </w:t>
      </w:r>
      <w:r w:rsidRPr="00526495">
        <w:rPr>
          <w:sz w:val="24"/>
          <w:szCs w:val="24"/>
        </w:rPr>
        <w:t xml:space="preserve">creates a negative externality for the employees but a positive externality for the Firm. </w:t>
      </w:r>
    </w:p>
    <w:p w:rsidR="00B12B07" w:rsidRPr="00526495" w:rsidRDefault="00B12B07" w:rsidP="00FF24C7">
      <w:pPr>
        <w:spacing w:line="360" w:lineRule="auto"/>
        <w:rPr>
          <w:sz w:val="24"/>
          <w:szCs w:val="24"/>
        </w:rPr>
      </w:pPr>
      <w:r w:rsidRPr="00526495">
        <w:rPr>
          <w:sz w:val="24"/>
          <w:szCs w:val="24"/>
        </w:rPr>
        <w:t>Direct sabotage in the appraisal system is limited to Self Input. It remains difficult for supervisors to assess the truth behind the comments. Moreover, the employee has a large incentive to exaggerate as the cooperation within teams is of temporary existence.</w:t>
      </w:r>
    </w:p>
    <w:p w:rsidR="00B12B07" w:rsidRDefault="00B12B07" w:rsidP="00526495">
      <w:pPr>
        <w:spacing w:line="360" w:lineRule="auto"/>
        <w:rPr>
          <w:sz w:val="24"/>
          <w:szCs w:val="24"/>
        </w:rPr>
      </w:pPr>
      <w:r>
        <w:rPr>
          <w:sz w:val="24"/>
          <w:szCs w:val="24"/>
        </w:rPr>
        <w:t xml:space="preserve">The disadvantage of the direct form of sabotage is the finding by </w:t>
      </w:r>
      <w:r w:rsidRPr="00526495">
        <w:rPr>
          <w:sz w:val="24"/>
          <w:szCs w:val="24"/>
        </w:rPr>
        <w:t xml:space="preserve">Fehr and Gachter (2000) </w:t>
      </w:r>
      <w:r>
        <w:rPr>
          <w:sz w:val="24"/>
          <w:szCs w:val="24"/>
        </w:rPr>
        <w:t>that people will use resources to punish someone who does wrong. The Firm’s core values also penalize</w:t>
      </w:r>
      <w:r w:rsidRPr="00526495">
        <w:rPr>
          <w:sz w:val="24"/>
          <w:szCs w:val="24"/>
        </w:rPr>
        <w:t xml:space="preserve"> an employee </w:t>
      </w:r>
      <w:r>
        <w:rPr>
          <w:sz w:val="24"/>
          <w:szCs w:val="24"/>
        </w:rPr>
        <w:t xml:space="preserve">to </w:t>
      </w:r>
      <w:r w:rsidRPr="00526495">
        <w:rPr>
          <w:sz w:val="24"/>
          <w:szCs w:val="24"/>
        </w:rPr>
        <w:t>use the direct form of sabotage but has</w:t>
      </w:r>
      <w:r>
        <w:rPr>
          <w:sz w:val="24"/>
          <w:szCs w:val="24"/>
        </w:rPr>
        <w:t xml:space="preserve"> </w:t>
      </w:r>
      <w:r w:rsidRPr="00526495">
        <w:rPr>
          <w:sz w:val="24"/>
          <w:szCs w:val="24"/>
        </w:rPr>
        <w:t xml:space="preserve">little reference (legal documentation) to prove misbehavior of the employee. The employee can defend himself with feeling emotional, stressed when comments appear inaccurate. </w:t>
      </w:r>
    </w:p>
    <w:p w:rsidR="00B12B07" w:rsidRPr="00526495" w:rsidRDefault="00B12B07" w:rsidP="00526495">
      <w:pPr>
        <w:spacing w:line="360" w:lineRule="auto"/>
        <w:rPr>
          <w:sz w:val="24"/>
          <w:szCs w:val="24"/>
        </w:rPr>
      </w:pPr>
      <w:r w:rsidRPr="00526495">
        <w:rPr>
          <w:sz w:val="24"/>
          <w:szCs w:val="24"/>
        </w:rPr>
        <w:t xml:space="preserve">The advantage of the consultancy branch is that it is analytical and largely project based. When teams are small (up to four consultants), exaggeration is limited. When teams get larger and </w:t>
      </w:r>
      <w:r>
        <w:rPr>
          <w:sz w:val="24"/>
          <w:szCs w:val="24"/>
        </w:rPr>
        <w:t xml:space="preserve">tasks are allocated to small groups their contribution becomes more unverifiable and </w:t>
      </w:r>
      <w:r w:rsidRPr="00526495">
        <w:rPr>
          <w:sz w:val="24"/>
          <w:szCs w:val="24"/>
        </w:rPr>
        <w:t xml:space="preserve">the incentive </w:t>
      </w:r>
      <w:r>
        <w:rPr>
          <w:sz w:val="24"/>
          <w:szCs w:val="24"/>
        </w:rPr>
        <w:t xml:space="preserve">to exaggerate </w:t>
      </w:r>
      <w:r w:rsidRPr="00526495">
        <w:rPr>
          <w:sz w:val="24"/>
          <w:szCs w:val="24"/>
        </w:rPr>
        <w:t xml:space="preserve">increases. </w:t>
      </w:r>
    </w:p>
    <w:p w:rsidR="00B12B07" w:rsidRPr="00AE2FBA" w:rsidRDefault="00B12B07" w:rsidP="00B220F3">
      <w:pPr>
        <w:spacing w:line="360" w:lineRule="auto"/>
        <w:jc w:val="center"/>
        <w:outlineLvl w:val="0"/>
        <w:rPr>
          <w:b/>
          <w:bCs/>
          <w:sz w:val="24"/>
          <w:szCs w:val="24"/>
        </w:rPr>
      </w:pPr>
      <w:r w:rsidRPr="00AE2FBA">
        <w:rPr>
          <w:b/>
          <w:bCs/>
          <w:sz w:val="24"/>
          <w:szCs w:val="24"/>
        </w:rPr>
        <w:t>6.0</w:t>
      </w:r>
    </w:p>
    <w:p w:rsidR="00B12B07" w:rsidRPr="003438B1" w:rsidRDefault="00B12B07" w:rsidP="001E2C61">
      <w:pPr>
        <w:spacing w:line="360" w:lineRule="auto"/>
        <w:rPr>
          <w:sz w:val="24"/>
          <w:szCs w:val="24"/>
        </w:rPr>
      </w:pPr>
      <w:r w:rsidRPr="003438B1">
        <w:rPr>
          <w:sz w:val="24"/>
          <w:szCs w:val="24"/>
        </w:rPr>
        <w:t xml:space="preserve">We set out to evaluate </w:t>
      </w:r>
      <w:r>
        <w:rPr>
          <w:sz w:val="24"/>
          <w:szCs w:val="24"/>
        </w:rPr>
        <w:t>a Firm´s appraisal system on the basis of academic knowledge. We have evaluated its objective setting; online appraisal system and the incentives its promotion structure gives to the possibility of sabotage. We initiate the concluding chapter with a brief overview of our main findings to conclude with a short remark regarding cultural differences.</w:t>
      </w:r>
    </w:p>
    <w:p w:rsidR="00B12B07" w:rsidRDefault="00B12B07" w:rsidP="001E2C61">
      <w:pPr>
        <w:spacing w:line="360" w:lineRule="auto"/>
        <w:rPr>
          <w:sz w:val="24"/>
          <w:szCs w:val="24"/>
        </w:rPr>
      </w:pPr>
      <w:r>
        <w:rPr>
          <w:sz w:val="24"/>
          <w:szCs w:val="24"/>
        </w:rPr>
        <w:t xml:space="preserve">Aligning firm values with the values of the employees is essential to make employees act in the best interest of the firm. The appraisal system is a method to </w:t>
      </w:r>
      <w:r w:rsidRPr="003438B1">
        <w:rPr>
          <w:sz w:val="24"/>
          <w:szCs w:val="24"/>
        </w:rPr>
        <w:t xml:space="preserve">improve the productivity and </w:t>
      </w:r>
      <w:r>
        <w:rPr>
          <w:sz w:val="24"/>
          <w:szCs w:val="24"/>
        </w:rPr>
        <w:t xml:space="preserve">aligning the </w:t>
      </w:r>
      <w:r w:rsidRPr="003438B1">
        <w:rPr>
          <w:sz w:val="24"/>
          <w:szCs w:val="24"/>
        </w:rPr>
        <w:t xml:space="preserve">firm values </w:t>
      </w:r>
      <w:r>
        <w:rPr>
          <w:sz w:val="24"/>
          <w:szCs w:val="24"/>
        </w:rPr>
        <w:t>with its employees</w:t>
      </w:r>
      <w:r w:rsidRPr="003438B1">
        <w:rPr>
          <w:sz w:val="24"/>
          <w:szCs w:val="24"/>
        </w:rPr>
        <w:t xml:space="preserve">. </w:t>
      </w:r>
      <w:r w:rsidRPr="00DB0A48">
        <w:rPr>
          <w:sz w:val="24"/>
          <w:szCs w:val="24"/>
        </w:rPr>
        <w:t xml:space="preserve">Aligning incentives and mind set between the </w:t>
      </w:r>
      <w:r>
        <w:rPr>
          <w:sz w:val="24"/>
          <w:szCs w:val="24"/>
        </w:rPr>
        <w:t>f</w:t>
      </w:r>
      <w:r w:rsidRPr="00DB0A48">
        <w:rPr>
          <w:sz w:val="24"/>
          <w:szCs w:val="24"/>
        </w:rPr>
        <w:t xml:space="preserve">irm and its employees </w:t>
      </w:r>
      <w:r>
        <w:rPr>
          <w:sz w:val="24"/>
          <w:szCs w:val="24"/>
        </w:rPr>
        <w:t>can give it a competitive advantage</w:t>
      </w:r>
      <w:r w:rsidRPr="00DB0A48">
        <w:rPr>
          <w:sz w:val="24"/>
          <w:szCs w:val="24"/>
        </w:rPr>
        <w:t>.</w:t>
      </w:r>
      <w:r>
        <w:rPr>
          <w:sz w:val="24"/>
          <w:szCs w:val="24"/>
        </w:rPr>
        <w:t xml:space="preserve"> We concluded that an appraisal system is an ongoing process of balancing the benefits and advantages with the corresponding challenges and as a consequence always will be a system of concessions and an indication of performance. </w:t>
      </w:r>
    </w:p>
    <w:p w:rsidR="00B12B07" w:rsidRDefault="00B12B07" w:rsidP="001E2C61">
      <w:pPr>
        <w:spacing w:line="360" w:lineRule="auto"/>
        <w:rPr>
          <w:sz w:val="24"/>
          <w:szCs w:val="24"/>
        </w:rPr>
      </w:pPr>
      <w:r>
        <w:rPr>
          <w:sz w:val="24"/>
          <w:szCs w:val="24"/>
        </w:rPr>
        <w:t>Evaluating the appraisal system of the Firm has resulted in the following conclusions:</w:t>
      </w:r>
    </w:p>
    <w:p w:rsidR="00B12B07" w:rsidRDefault="00B12B07" w:rsidP="001E2C61">
      <w:pPr>
        <w:spacing w:line="360" w:lineRule="auto"/>
        <w:rPr>
          <w:sz w:val="24"/>
          <w:szCs w:val="24"/>
        </w:rPr>
      </w:pPr>
      <w:r>
        <w:rPr>
          <w:sz w:val="24"/>
          <w:szCs w:val="24"/>
        </w:rPr>
        <w:t xml:space="preserve">Firstly the current objective setting of the Firm is over complete. The objective setting surpasses its goal of guiding the employee. Its description obstructs knowledge gathering from the employee and is too time consuming. It can be made more useful by developing a similar system used in the Firm’s performance factors. </w:t>
      </w:r>
    </w:p>
    <w:p w:rsidR="00B12B07" w:rsidRDefault="00B12B07" w:rsidP="001E2C61">
      <w:pPr>
        <w:spacing w:line="360" w:lineRule="auto"/>
        <w:rPr>
          <w:sz w:val="24"/>
          <w:szCs w:val="24"/>
        </w:rPr>
      </w:pPr>
      <w:r>
        <w:rPr>
          <w:sz w:val="24"/>
          <w:szCs w:val="24"/>
        </w:rPr>
        <w:t xml:space="preserve">Secondly the online appraisal system remains a weighing of benefits versus costs. Empirical research is contradictory as it </w:t>
      </w:r>
      <w:r w:rsidRPr="00526495">
        <w:rPr>
          <w:sz w:val="24"/>
          <w:szCs w:val="24"/>
        </w:rPr>
        <w:t>remains a discussion on whether the increased negativity of the comments</w:t>
      </w:r>
      <w:r>
        <w:rPr>
          <w:sz w:val="24"/>
          <w:szCs w:val="24"/>
        </w:rPr>
        <w:t xml:space="preserve"> </w:t>
      </w:r>
      <w:r w:rsidRPr="00526495">
        <w:rPr>
          <w:sz w:val="24"/>
          <w:szCs w:val="24"/>
        </w:rPr>
        <w:t>actually leads to a higher validity.</w:t>
      </w:r>
      <w:r>
        <w:rPr>
          <w:sz w:val="24"/>
          <w:szCs w:val="24"/>
        </w:rPr>
        <w:t xml:space="preserve"> The Firm has chosen that the ease of information retrieval and lower HR costs outweighs the potential costs of increasing security and developing a back-up system that protects data of employees.</w:t>
      </w:r>
    </w:p>
    <w:p w:rsidR="00B12B07" w:rsidRDefault="00B12B07" w:rsidP="001E2C61">
      <w:pPr>
        <w:spacing w:line="360" w:lineRule="auto"/>
        <w:rPr>
          <w:sz w:val="24"/>
          <w:szCs w:val="24"/>
        </w:rPr>
      </w:pPr>
      <w:r>
        <w:rPr>
          <w:sz w:val="24"/>
          <w:szCs w:val="24"/>
        </w:rPr>
        <w:t xml:space="preserve">Thirdly we discussed the role of potential sabotage opportunities within the Firm’s online appraisal system. Indirect sabotage creates a negative externality for employees and a positive externality for the Firm. The game among employees to secure their future in the Firm gives the employees in the incentive to deviate from the cooperation strategy. The consequence is that the employees will work longer hours for the same salary, implying that the Firm gets more productivity from its employees which results in lower costs. Direct forms of sabotage are likely to be beneficial in Self Input when the group of consultants gets larger and the tasks are allocated to a small group making the overall contribution of the group less verifiable. </w:t>
      </w:r>
    </w:p>
    <w:p w:rsidR="00B12B07" w:rsidRDefault="00B12B07">
      <w:pPr>
        <w:spacing w:after="0" w:line="240" w:lineRule="auto"/>
        <w:rPr>
          <w:b/>
          <w:bCs/>
          <w:sz w:val="24"/>
          <w:szCs w:val="24"/>
        </w:rPr>
      </w:pPr>
      <w:r>
        <w:rPr>
          <w:b/>
          <w:bCs/>
          <w:sz w:val="24"/>
          <w:szCs w:val="24"/>
        </w:rPr>
        <w:br w:type="page"/>
      </w:r>
    </w:p>
    <w:p w:rsidR="00B12B07" w:rsidRPr="00DB0A48" w:rsidRDefault="00B12B07" w:rsidP="00B220F3">
      <w:pPr>
        <w:spacing w:line="360" w:lineRule="auto"/>
        <w:jc w:val="center"/>
        <w:outlineLvl w:val="0"/>
        <w:rPr>
          <w:b/>
          <w:bCs/>
          <w:sz w:val="24"/>
          <w:szCs w:val="24"/>
        </w:rPr>
      </w:pPr>
      <w:r w:rsidRPr="00DB0A48">
        <w:rPr>
          <w:b/>
          <w:bCs/>
          <w:sz w:val="24"/>
          <w:szCs w:val="24"/>
        </w:rPr>
        <w:t>Short Remark</w:t>
      </w:r>
    </w:p>
    <w:p w:rsidR="00B12B07" w:rsidRPr="00DB0A48" w:rsidRDefault="00B12B07" w:rsidP="003B6721">
      <w:pPr>
        <w:spacing w:line="360" w:lineRule="auto"/>
        <w:rPr>
          <w:sz w:val="24"/>
          <w:szCs w:val="24"/>
        </w:rPr>
      </w:pPr>
      <w:r w:rsidRPr="00DB0A48">
        <w:rPr>
          <w:sz w:val="24"/>
          <w:szCs w:val="24"/>
        </w:rPr>
        <w:t>Different cultures can imply different roles in the appraisal process; it can also indicate why an appraisal system in one country is extremely effective whereas in another it is inefficient (den Hartog, Boselie and Paauwe, 2004.) The main difference is the type of culture: individualist or collectivist. In an individualist culture, such as The Netherlands, encourages people acting in their own interest and initiative. Hofstede (1980) concluded that individualists are expected to be more motivated to satisfy their own self-interests. Furthermore, they tend to have a higher priority in gaining personal rewards as recognition for their efforts. Avolio and Bass (1988) concluded that a collectivist culture there is a strong tendency to support organizational values and norms. A collectivist is more readily expected to internalize a new leader’s vision than an individualist. Huo and Von Glinow (1995) found that managers in China where reluctant to engage in two way communication in an appraisal system. The nuances of every culture will influence the result and the setup of an appraisal system. Similar research highlighted that direct feedback is less acceptable in collectivist cultures than in individualist culture.</w:t>
      </w:r>
    </w:p>
    <w:p w:rsidR="00B12B07" w:rsidRPr="00DB0A48" w:rsidRDefault="00B12B07" w:rsidP="003B6721">
      <w:pPr>
        <w:spacing w:line="360" w:lineRule="auto"/>
        <w:rPr>
          <w:sz w:val="24"/>
          <w:szCs w:val="24"/>
        </w:rPr>
      </w:pPr>
      <w:r w:rsidRPr="00DB0A48">
        <w:rPr>
          <w:sz w:val="24"/>
          <w:szCs w:val="24"/>
        </w:rPr>
        <w:t xml:space="preserve">Objective setting could be slightly altered to give the illusion of a collectivist or individualist culture. Experimentation in this field could give more productive results. </w:t>
      </w:r>
    </w:p>
    <w:p w:rsidR="00B12B07" w:rsidRPr="003B6721" w:rsidRDefault="00B12B07" w:rsidP="00B220F3">
      <w:pPr>
        <w:spacing w:after="0" w:line="360" w:lineRule="auto"/>
        <w:jc w:val="center"/>
        <w:outlineLvl w:val="0"/>
        <w:rPr>
          <w:b/>
          <w:bCs/>
          <w:sz w:val="24"/>
          <w:szCs w:val="24"/>
        </w:rPr>
      </w:pPr>
      <w:r>
        <w:rPr>
          <w:sz w:val="24"/>
          <w:szCs w:val="24"/>
        </w:rPr>
        <w:br w:type="page"/>
      </w:r>
      <w:r w:rsidRPr="003B6721">
        <w:rPr>
          <w:b/>
          <w:bCs/>
          <w:sz w:val="24"/>
          <w:szCs w:val="24"/>
        </w:rPr>
        <w:t>References</w:t>
      </w:r>
    </w:p>
    <w:p w:rsidR="00B12B07" w:rsidRPr="003B6721" w:rsidRDefault="00B12B07" w:rsidP="003B6721">
      <w:pPr>
        <w:spacing w:after="0" w:line="360" w:lineRule="auto"/>
        <w:rPr>
          <w:sz w:val="24"/>
          <w:szCs w:val="24"/>
        </w:rPr>
      </w:pPr>
    </w:p>
    <w:p w:rsidR="00B12B07" w:rsidRPr="003B6721" w:rsidRDefault="00B12B07" w:rsidP="003B6721">
      <w:pPr>
        <w:autoSpaceDE w:val="0"/>
        <w:autoSpaceDN w:val="0"/>
        <w:adjustRightInd w:val="0"/>
        <w:spacing w:after="0"/>
        <w:rPr>
          <w:sz w:val="24"/>
          <w:szCs w:val="24"/>
          <w:lang w:eastAsia="nl-NL"/>
        </w:rPr>
      </w:pPr>
      <w:r w:rsidRPr="003B6721">
        <w:rPr>
          <w:sz w:val="24"/>
          <w:szCs w:val="24"/>
          <w:lang w:eastAsia="nl-NL"/>
        </w:rPr>
        <w:t xml:space="preserve">Aghion, P., Tirole, J., 1997, </w:t>
      </w:r>
      <w:r w:rsidRPr="003B6721">
        <w:rPr>
          <w:i/>
          <w:iCs/>
          <w:sz w:val="24"/>
          <w:szCs w:val="24"/>
          <w:lang w:eastAsia="nl-NL"/>
        </w:rPr>
        <w:t xml:space="preserve">Formal and Real Authority in Organizations, </w:t>
      </w:r>
      <w:r w:rsidRPr="003B6721">
        <w:rPr>
          <w:sz w:val="24"/>
          <w:szCs w:val="24"/>
          <w:lang w:eastAsia="nl-NL"/>
        </w:rPr>
        <w:t>Journal of political economy, volume 105, no. 1 p 1-29.</w:t>
      </w:r>
    </w:p>
    <w:p w:rsidR="00B12B07" w:rsidRPr="003B6721" w:rsidRDefault="00B12B07" w:rsidP="003B6721">
      <w:pPr>
        <w:autoSpaceDE w:val="0"/>
        <w:autoSpaceDN w:val="0"/>
        <w:adjustRightInd w:val="0"/>
        <w:spacing w:after="0"/>
        <w:rPr>
          <w:sz w:val="24"/>
          <w:szCs w:val="24"/>
          <w:lang w:eastAsia="nl-NL"/>
        </w:rPr>
      </w:pPr>
    </w:p>
    <w:p w:rsidR="00B12B07" w:rsidRPr="003B6721" w:rsidRDefault="00B12B07" w:rsidP="003B6721">
      <w:pPr>
        <w:spacing w:before="117" w:after="0"/>
        <w:rPr>
          <w:sz w:val="24"/>
          <w:szCs w:val="24"/>
        </w:rPr>
      </w:pPr>
      <w:r w:rsidRPr="003B6721">
        <w:rPr>
          <w:sz w:val="24"/>
          <w:szCs w:val="24"/>
        </w:rPr>
        <w:t xml:space="preserve">Bandura, A., Wood, R., 1989, </w:t>
      </w:r>
      <w:hyperlink r:id="rId8" w:history="1">
        <w:r w:rsidRPr="003B6721">
          <w:rPr>
            <w:rStyle w:val="Hyperlink"/>
            <w:rFonts w:cs="Calibri"/>
            <w:i/>
            <w:iCs/>
            <w:color w:val="auto"/>
            <w:sz w:val="24"/>
            <w:szCs w:val="24"/>
            <w:u w:val="none"/>
          </w:rPr>
          <w:t>Social cognitive theory of organizational management</w:t>
        </w:r>
      </w:hyperlink>
      <w:r w:rsidRPr="003B6721">
        <w:rPr>
          <w:i/>
          <w:iCs/>
          <w:sz w:val="24"/>
          <w:szCs w:val="24"/>
        </w:rPr>
        <w:t xml:space="preserve">, </w:t>
      </w:r>
      <w:r w:rsidRPr="003B6721">
        <w:rPr>
          <w:sz w:val="24"/>
          <w:szCs w:val="24"/>
        </w:rPr>
        <w:t>The Academy of Management review, vol. 14 issue 3 p 361-384.</w:t>
      </w:r>
    </w:p>
    <w:p w:rsidR="00B12B07" w:rsidRPr="003B6721" w:rsidRDefault="00B12B07" w:rsidP="003B6721">
      <w:pPr>
        <w:spacing w:before="117" w:after="0"/>
        <w:rPr>
          <w:sz w:val="24"/>
          <w:szCs w:val="24"/>
        </w:rPr>
      </w:pPr>
    </w:p>
    <w:p w:rsidR="00B12B07" w:rsidRPr="003B6721" w:rsidRDefault="00B12B07" w:rsidP="003B6721">
      <w:pPr>
        <w:spacing w:after="0"/>
        <w:rPr>
          <w:i/>
          <w:iCs/>
          <w:sz w:val="24"/>
          <w:szCs w:val="24"/>
        </w:rPr>
      </w:pPr>
      <w:r w:rsidRPr="003B6721">
        <w:rPr>
          <w:rStyle w:val="apple-style-span"/>
          <w:rFonts w:cs="Calibri"/>
          <w:sz w:val="24"/>
          <w:szCs w:val="24"/>
        </w:rPr>
        <w:t xml:space="preserve">Baron, J.N., Kreps, D.M., 1999, </w:t>
      </w:r>
      <w:r w:rsidRPr="003B6721">
        <w:rPr>
          <w:rStyle w:val="apple-style-span"/>
          <w:rFonts w:cs="Calibri"/>
          <w:i/>
          <w:iCs/>
          <w:sz w:val="24"/>
          <w:szCs w:val="24"/>
        </w:rPr>
        <w:t>Strategic Human Resources: Frameworks for General Managers.</w:t>
      </w:r>
    </w:p>
    <w:p w:rsidR="00B12B07" w:rsidRPr="003B6721" w:rsidRDefault="00B12B07" w:rsidP="003B6721">
      <w:pPr>
        <w:spacing w:before="117" w:after="0"/>
        <w:rPr>
          <w:sz w:val="24"/>
          <w:szCs w:val="24"/>
        </w:rPr>
      </w:pPr>
    </w:p>
    <w:p w:rsidR="00B12B07" w:rsidRPr="003B6721" w:rsidRDefault="00B12B07" w:rsidP="003B6721">
      <w:pPr>
        <w:spacing w:before="117" w:after="0"/>
        <w:rPr>
          <w:rStyle w:val="apple-style-span"/>
          <w:rFonts w:cs="Calibri"/>
          <w:sz w:val="24"/>
          <w:szCs w:val="24"/>
        </w:rPr>
      </w:pPr>
      <w:r w:rsidRPr="003B6721">
        <w:rPr>
          <w:sz w:val="24"/>
          <w:szCs w:val="24"/>
        </w:rPr>
        <w:t xml:space="preserve">Becker, J., 1978, </w:t>
      </w:r>
      <w:hyperlink r:id="rId9" w:history="1">
        <w:r w:rsidRPr="003B6721">
          <w:rPr>
            <w:rStyle w:val="Hyperlink"/>
            <w:rFonts w:cs="Calibri"/>
            <w:i/>
            <w:iCs/>
            <w:color w:val="auto"/>
            <w:sz w:val="24"/>
            <w:szCs w:val="24"/>
            <w:u w:val="none"/>
          </w:rPr>
          <w:t>Joint effect of feedback and goal setting on performance: A field study of residential energy conservation</w:t>
        </w:r>
      </w:hyperlink>
      <w:r w:rsidRPr="003B6721">
        <w:rPr>
          <w:rStyle w:val="apple-style-span"/>
          <w:rFonts w:cs="Calibri"/>
          <w:i/>
          <w:iCs/>
          <w:sz w:val="24"/>
          <w:szCs w:val="24"/>
        </w:rPr>
        <w:t xml:space="preserve">, </w:t>
      </w:r>
      <w:r w:rsidRPr="003B6721">
        <w:rPr>
          <w:rStyle w:val="apple-style-span"/>
          <w:rFonts w:cs="Calibri"/>
          <w:sz w:val="24"/>
          <w:szCs w:val="24"/>
        </w:rPr>
        <w:t>Journal of Applied Psychology vol. 64 no. 4 p 428-433.</w:t>
      </w:r>
    </w:p>
    <w:p w:rsidR="00B12B07" w:rsidRPr="003B6721" w:rsidRDefault="00B12B07" w:rsidP="003B6721">
      <w:pPr>
        <w:spacing w:after="0"/>
        <w:rPr>
          <w:rStyle w:val="apple-style-span"/>
          <w:rFonts w:cs="Calibri"/>
          <w:sz w:val="24"/>
          <w:szCs w:val="24"/>
        </w:rPr>
      </w:pPr>
    </w:p>
    <w:p w:rsidR="00B12B07" w:rsidRPr="003B6721" w:rsidRDefault="00B12B07" w:rsidP="003B6721">
      <w:pPr>
        <w:autoSpaceDE w:val="0"/>
        <w:autoSpaceDN w:val="0"/>
        <w:adjustRightInd w:val="0"/>
        <w:spacing w:after="0" w:line="240" w:lineRule="auto"/>
        <w:rPr>
          <w:sz w:val="24"/>
          <w:szCs w:val="24"/>
          <w:lang w:eastAsia="nl-NL"/>
        </w:rPr>
      </w:pPr>
      <w:r w:rsidRPr="003B6721">
        <w:rPr>
          <w:sz w:val="24"/>
          <w:szCs w:val="24"/>
          <w:lang w:eastAsia="nl-NL"/>
        </w:rPr>
        <w:t xml:space="preserve">Beckers, A.M., Bsat, M.Z., 2002, </w:t>
      </w:r>
      <w:r w:rsidRPr="003B6721">
        <w:rPr>
          <w:i/>
          <w:iCs/>
          <w:sz w:val="24"/>
          <w:szCs w:val="24"/>
          <w:lang w:eastAsia="nl-NL"/>
        </w:rPr>
        <w:t>A DSS classification model for research in human resource information systems</w:t>
      </w:r>
      <w:r w:rsidRPr="003B6721">
        <w:rPr>
          <w:sz w:val="24"/>
          <w:szCs w:val="24"/>
          <w:lang w:eastAsia="nl-NL"/>
        </w:rPr>
        <w:t>, Information Systems Management, Vol. 19 no. 3 p 41-50.</w:t>
      </w:r>
    </w:p>
    <w:p w:rsidR="00B12B07" w:rsidRPr="003B6721" w:rsidRDefault="00B12B07" w:rsidP="003B6721">
      <w:pPr>
        <w:spacing w:after="0"/>
        <w:rPr>
          <w:rStyle w:val="apple-style-span"/>
          <w:rFonts w:cs="Calibri"/>
          <w:sz w:val="24"/>
          <w:szCs w:val="24"/>
        </w:rPr>
      </w:pPr>
    </w:p>
    <w:p w:rsidR="00B12B07" w:rsidRPr="003B6721" w:rsidRDefault="00B12B07" w:rsidP="00B220F3">
      <w:pPr>
        <w:autoSpaceDE w:val="0"/>
        <w:autoSpaceDN w:val="0"/>
        <w:adjustRightInd w:val="0"/>
        <w:spacing w:after="0"/>
        <w:outlineLvl w:val="0"/>
        <w:rPr>
          <w:i/>
          <w:iCs/>
          <w:sz w:val="24"/>
          <w:szCs w:val="24"/>
          <w:lang w:eastAsia="nl-NL"/>
        </w:rPr>
      </w:pPr>
      <w:r w:rsidRPr="003B6721">
        <w:rPr>
          <w:sz w:val="24"/>
          <w:szCs w:val="24"/>
          <w:lang w:eastAsia="nl-NL"/>
        </w:rPr>
        <w:t xml:space="preserve">Bernardin, H.J., Beatty, R.W., 1984, </w:t>
      </w:r>
      <w:r w:rsidRPr="003B6721">
        <w:rPr>
          <w:i/>
          <w:iCs/>
          <w:sz w:val="24"/>
          <w:szCs w:val="24"/>
          <w:lang w:eastAsia="nl-NL"/>
        </w:rPr>
        <w:t>Performance Appraisal.</w:t>
      </w:r>
    </w:p>
    <w:p w:rsidR="00B12B07" w:rsidRPr="003B6721" w:rsidRDefault="00B12B07" w:rsidP="003B6721">
      <w:pPr>
        <w:spacing w:after="0"/>
        <w:rPr>
          <w:rStyle w:val="apple-style-span"/>
          <w:rFonts w:cs="Calibri"/>
          <w:sz w:val="24"/>
          <w:szCs w:val="24"/>
        </w:rPr>
      </w:pPr>
    </w:p>
    <w:p w:rsidR="00B12B07" w:rsidRPr="003B6721" w:rsidRDefault="00B12B07" w:rsidP="003B6721">
      <w:pPr>
        <w:spacing w:after="0"/>
        <w:rPr>
          <w:sz w:val="24"/>
          <w:szCs w:val="24"/>
          <w:lang w:eastAsia="nl-NL"/>
        </w:rPr>
      </w:pPr>
      <w:r w:rsidRPr="003B6721">
        <w:rPr>
          <w:sz w:val="24"/>
          <w:szCs w:val="24"/>
          <w:lang w:eastAsia="nl-NL"/>
        </w:rPr>
        <w:t xml:space="preserve">Blau, G., 1999, </w:t>
      </w:r>
      <w:r w:rsidRPr="003B6721">
        <w:rPr>
          <w:i/>
          <w:iCs/>
          <w:sz w:val="24"/>
          <w:szCs w:val="24"/>
          <w:lang w:eastAsia="nl-NL"/>
        </w:rPr>
        <w:t xml:space="preserve">Testing the longitudinal impact of work variables and performance appraisal satisfaction on subsequent overall job satisfaction, </w:t>
      </w:r>
      <w:r w:rsidRPr="003B6721">
        <w:rPr>
          <w:sz w:val="24"/>
          <w:szCs w:val="24"/>
          <w:lang w:eastAsia="nl-NL"/>
        </w:rPr>
        <w:t>Human Relations</w:t>
      </w:r>
      <w:r w:rsidRPr="003B6721">
        <w:rPr>
          <w:i/>
          <w:iCs/>
          <w:sz w:val="24"/>
          <w:szCs w:val="24"/>
          <w:lang w:eastAsia="nl-NL"/>
        </w:rPr>
        <w:t xml:space="preserve"> </w:t>
      </w:r>
      <w:r w:rsidRPr="003B6721">
        <w:rPr>
          <w:sz w:val="24"/>
          <w:szCs w:val="24"/>
          <w:lang w:eastAsia="nl-NL"/>
        </w:rPr>
        <w:t>vol.52 no.8 p 1099–1113.</w:t>
      </w:r>
    </w:p>
    <w:p w:rsidR="00B12B07" w:rsidRPr="003B6721" w:rsidRDefault="00B12B07" w:rsidP="003B6721">
      <w:pPr>
        <w:autoSpaceDE w:val="0"/>
        <w:autoSpaceDN w:val="0"/>
        <w:adjustRightInd w:val="0"/>
        <w:spacing w:after="0" w:line="240" w:lineRule="auto"/>
        <w:rPr>
          <w:sz w:val="24"/>
          <w:szCs w:val="24"/>
          <w:lang w:eastAsia="nl-NL"/>
        </w:rPr>
      </w:pPr>
    </w:p>
    <w:p w:rsidR="00B12B07" w:rsidRPr="003B6721" w:rsidRDefault="00B12B07" w:rsidP="003B6721">
      <w:pPr>
        <w:autoSpaceDE w:val="0"/>
        <w:autoSpaceDN w:val="0"/>
        <w:adjustRightInd w:val="0"/>
        <w:spacing w:after="0" w:line="240" w:lineRule="auto"/>
        <w:rPr>
          <w:sz w:val="24"/>
          <w:szCs w:val="24"/>
          <w:lang w:eastAsia="nl-NL"/>
        </w:rPr>
      </w:pPr>
      <w:r w:rsidRPr="003B6721">
        <w:rPr>
          <w:sz w:val="24"/>
          <w:szCs w:val="24"/>
          <w:lang w:eastAsia="nl-NL"/>
        </w:rPr>
        <w:t xml:space="preserve">Bloom, N., 2001, </w:t>
      </w:r>
      <w:r w:rsidRPr="003B6721">
        <w:rPr>
          <w:i/>
          <w:iCs/>
          <w:sz w:val="24"/>
          <w:szCs w:val="24"/>
          <w:lang w:eastAsia="nl-NL"/>
        </w:rPr>
        <w:t>In search of intelligent self-service,</w:t>
      </w:r>
      <w:r w:rsidRPr="003B6721">
        <w:rPr>
          <w:sz w:val="24"/>
          <w:szCs w:val="24"/>
          <w:lang w:eastAsia="nl-NL"/>
        </w:rPr>
        <w:t xml:space="preserve"> International Human Resources Information Management Journal, vol. 5 p 53–61.</w:t>
      </w:r>
    </w:p>
    <w:p w:rsidR="00B12B07" w:rsidRPr="003B6721" w:rsidRDefault="00B12B07" w:rsidP="003B6721">
      <w:pPr>
        <w:autoSpaceDE w:val="0"/>
        <w:autoSpaceDN w:val="0"/>
        <w:adjustRightInd w:val="0"/>
        <w:spacing w:after="0" w:line="240" w:lineRule="auto"/>
        <w:rPr>
          <w:sz w:val="24"/>
          <w:szCs w:val="24"/>
          <w:lang w:eastAsia="nl-NL"/>
        </w:rPr>
      </w:pPr>
    </w:p>
    <w:p w:rsidR="00B12B07" w:rsidRPr="003B6721" w:rsidRDefault="00B12B07" w:rsidP="003B6721">
      <w:pPr>
        <w:autoSpaceDE w:val="0"/>
        <w:autoSpaceDN w:val="0"/>
        <w:adjustRightInd w:val="0"/>
        <w:spacing w:after="0"/>
        <w:rPr>
          <w:sz w:val="24"/>
          <w:szCs w:val="24"/>
          <w:lang w:eastAsia="nl-NL"/>
        </w:rPr>
      </w:pPr>
      <w:r w:rsidRPr="003B6721">
        <w:rPr>
          <w:sz w:val="24"/>
          <w:szCs w:val="24"/>
          <w:lang w:eastAsia="nl-NL"/>
        </w:rPr>
        <w:t xml:space="preserve">Borman, W.C., 1998, </w:t>
      </w:r>
      <w:r w:rsidRPr="003B6721">
        <w:rPr>
          <w:i/>
          <w:iCs/>
          <w:sz w:val="24"/>
          <w:szCs w:val="24"/>
          <w:lang w:eastAsia="nl-NL"/>
        </w:rPr>
        <w:t>360 degree ratings: An analysis of assumptions and a research agenda for evaluating their validity</w:t>
      </w:r>
      <w:r w:rsidRPr="003B6721">
        <w:rPr>
          <w:sz w:val="24"/>
          <w:szCs w:val="24"/>
          <w:lang w:eastAsia="nl-NL"/>
        </w:rPr>
        <w:t>, Human Resource Management Review</w:t>
      </w:r>
      <w:r w:rsidRPr="003B6721">
        <w:rPr>
          <w:i/>
          <w:iCs/>
          <w:sz w:val="24"/>
          <w:szCs w:val="24"/>
          <w:lang w:eastAsia="nl-NL"/>
        </w:rPr>
        <w:t xml:space="preserve">, </w:t>
      </w:r>
      <w:r w:rsidRPr="003B6721">
        <w:rPr>
          <w:sz w:val="24"/>
          <w:szCs w:val="24"/>
          <w:lang w:eastAsia="nl-NL"/>
        </w:rPr>
        <w:t>volume 7 p 299-315.</w:t>
      </w:r>
    </w:p>
    <w:p w:rsidR="00B12B07" w:rsidRPr="003B6721" w:rsidRDefault="00B12B07" w:rsidP="003B6721">
      <w:pPr>
        <w:spacing w:after="0"/>
        <w:rPr>
          <w:sz w:val="24"/>
          <w:szCs w:val="24"/>
        </w:rPr>
      </w:pPr>
    </w:p>
    <w:p w:rsidR="00B12B07" w:rsidRPr="003B6721" w:rsidRDefault="00B12B07" w:rsidP="003B6721">
      <w:pPr>
        <w:spacing w:before="117" w:after="0"/>
        <w:rPr>
          <w:sz w:val="24"/>
          <w:szCs w:val="24"/>
        </w:rPr>
      </w:pPr>
      <w:r w:rsidRPr="003B6721">
        <w:rPr>
          <w:sz w:val="24"/>
          <w:szCs w:val="24"/>
        </w:rPr>
        <w:t xml:space="preserve">Brown, S.P., Jones, E., Leigh, T.W., 2005, </w:t>
      </w:r>
      <w:r w:rsidRPr="003B6721">
        <w:rPr>
          <w:i/>
          <w:iCs/>
          <w:sz w:val="24"/>
          <w:szCs w:val="24"/>
        </w:rPr>
        <w:t xml:space="preserve">The attenuating effect of role overload on relationships linking self-efficacy and goal level to work performance, </w:t>
      </w:r>
      <w:r w:rsidRPr="003B6721">
        <w:rPr>
          <w:sz w:val="24"/>
          <w:szCs w:val="24"/>
        </w:rPr>
        <w:t>Journal of applied psychology, vol. 90 issue 5 p 972-979.</w:t>
      </w:r>
    </w:p>
    <w:p w:rsidR="00B12B07" w:rsidRPr="003B6721" w:rsidRDefault="00B12B07" w:rsidP="003B6721">
      <w:pPr>
        <w:autoSpaceDE w:val="0"/>
        <w:autoSpaceDN w:val="0"/>
        <w:adjustRightInd w:val="0"/>
        <w:spacing w:after="0" w:line="240" w:lineRule="auto"/>
        <w:rPr>
          <w:sz w:val="24"/>
          <w:szCs w:val="24"/>
          <w:lang w:eastAsia="nl-NL"/>
        </w:rPr>
      </w:pPr>
    </w:p>
    <w:p w:rsidR="00B12B07" w:rsidRPr="003B6721" w:rsidRDefault="00B12B07" w:rsidP="003B6721">
      <w:pPr>
        <w:autoSpaceDE w:val="0"/>
        <w:autoSpaceDN w:val="0"/>
        <w:adjustRightInd w:val="0"/>
        <w:spacing w:after="0" w:line="240" w:lineRule="auto"/>
        <w:rPr>
          <w:sz w:val="24"/>
          <w:szCs w:val="24"/>
          <w:lang w:eastAsia="nl-NL"/>
        </w:rPr>
      </w:pPr>
      <w:r w:rsidRPr="003B6721">
        <w:rPr>
          <w:sz w:val="24"/>
          <w:szCs w:val="24"/>
          <w:lang w:eastAsia="nl-NL"/>
        </w:rPr>
        <w:t xml:space="preserve">Cardy, R.L., Dobbins, G.H., 1994, </w:t>
      </w:r>
      <w:r w:rsidRPr="003B6721">
        <w:rPr>
          <w:i/>
          <w:iCs/>
          <w:sz w:val="24"/>
          <w:szCs w:val="24"/>
          <w:lang w:eastAsia="nl-NL"/>
        </w:rPr>
        <w:t>Performance Appraisal: Alternative Perspectives</w:t>
      </w:r>
      <w:r w:rsidRPr="003B6721">
        <w:rPr>
          <w:sz w:val="24"/>
          <w:szCs w:val="24"/>
          <w:lang w:eastAsia="nl-NL"/>
        </w:rPr>
        <w:t>, South-Western, Cincinnati, OH.</w:t>
      </w:r>
    </w:p>
    <w:p w:rsidR="00B12B07" w:rsidRPr="003B6721" w:rsidRDefault="00B12B07" w:rsidP="003B6721">
      <w:pPr>
        <w:spacing w:after="0"/>
        <w:rPr>
          <w:sz w:val="24"/>
          <w:szCs w:val="24"/>
        </w:rPr>
      </w:pPr>
    </w:p>
    <w:p w:rsidR="00B12B07" w:rsidRPr="003B6721" w:rsidRDefault="00B12B07" w:rsidP="003B6721">
      <w:pPr>
        <w:spacing w:after="0"/>
        <w:rPr>
          <w:sz w:val="24"/>
          <w:szCs w:val="24"/>
        </w:rPr>
      </w:pPr>
      <w:r w:rsidRPr="003B6721">
        <w:rPr>
          <w:rStyle w:val="apple-style-span"/>
          <w:rFonts w:cs="Calibri"/>
          <w:sz w:val="24"/>
          <w:szCs w:val="24"/>
        </w:rPr>
        <w:t xml:space="preserve">Cardy, R.L., Miller, J.S., 2005, </w:t>
      </w:r>
      <w:r w:rsidRPr="003B6721">
        <w:rPr>
          <w:rStyle w:val="apple-style-span"/>
          <w:rFonts w:cs="Calibri"/>
          <w:i/>
          <w:iCs/>
          <w:sz w:val="24"/>
          <w:szCs w:val="24"/>
        </w:rPr>
        <w:t>eHR and performance management: A consideration of positive potential and the dark side</w:t>
      </w:r>
      <w:r w:rsidRPr="003B6721">
        <w:rPr>
          <w:rStyle w:val="apple-style-span"/>
          <w:rFonts w:cs="Calibri"/>
          <w:sz w:val="24"/>
          <w:szCs w:val="24"/>
        </w:rPr>
        <w:t>, chapter 5 of eHR and performance management p 138-164</w:t>
      </w:r>
    </w:p>
    <w:p w:rsidR="00B12B07" w:rsidRPr="003B6721" w:rsidRDefault="00B12B07" w:rsidP="003B6721">
      <w:pPr>
        <w:spacing w:after="0"/>
        <w:rPr>
          <w:rStyle w:val="apple-style-span"/>
          <w:rFonts w:cs="Calibri"/>
          <w:sz w:val="24"/>
          <w:szCs w:val="24"/>
        </w:rPr>
      </w:pPr>
      <w:r w:rsidRPr="003B6721">
        <w:rPr>
          <w:sz w:val="24"/>
          <w:szCs w:val="24"/>
        </w:rPr>
        <w:t xml:space="preserve">Cawley, B.D., Keeping, L.M., Levy, P.E., 1998, </w:t>
      </w:r>
      <w:hyperlink r:id="rId10" w:history="1">
        <w:r w:rsidRPr="003B6721">
          <w:rPr>
            <w:rStyle w:val="Hyperlink"/>
            <w:rFonts w:cs="Calibri"/>
            <w:i/>
            <w:iCs/>
            <w:color w:val="auto"/>
            <w:sz w:val="24"/>
            <w:szCs w:val="24"/>
            <w:u w:val="none"/>
          </w:rPr>
          <w:t>Participation in the performance appraisal process and employee reactions: A meta-analytic review of field investigation</w:t>
        </w:r>
      </w:hyperlink>
      <w:r w:rsidRPr="003B6721">
        <w:rPr>
          <w:rStyle w:val="apple-style-span"/>
          <w:rFonts w:cs="Calibri"/>
          <w:i/>
          <w:iCs/>
          <w:sz w:val="24"/>
          <w:szCs w:val="24"/>
        </w:rPr>
        <w:t xml:space="preserve">s, </w:t>
      </w:r>
      <w:r w:rsidRPr="003B6721">
        <w:rPr>
          <w:rStyle w:val="apple-style-span"/>
          <w:rFonts w:cs="Calibri"/>
          <w:sz w:val="24"/>
          <w:szCs w:val="24"/>
        </w:rPr>
        <w:t>Journal of Applied Psychology vol. 83 no. 4  p 615-633.</w:t>
      </w:r>
    </w:p>
    <w:p w:rsidR="00B12B07" w:rsidRPr="003B6721" w:rsidRDefault="00B12B07" w:rsidP="003B6721">
      <w:pPr>
        <w:spacing w:after="0"/>
        <w:rPr>
          <w:sz w:val="24"/>
          <w:szCs w:val="24"/>
        </w:rPr>
      </w:pPr>
    </w:p>
    <w:p w:rsidR="00B12B07" w:rsidRPr="003B6721" w:rsidRDefault="00B12B07" w:rsidP="003B6721">
      <w:pPr>
        <w:autoSpaceDE w:val="0"/>
        <w:autoSpaceDN w:val="0"/>
        <w:adjustRightInd w:val="0"/>
        <w:spacing w:after="0" w:line="240" w:lineRule="auto"/>
        <w:rPr>
          <w:sz w:val="24"/>
          <w:szCs w:val="24"/>
          <w:lang w:eastAsia="nl-NL"/>
        </w:rPr>
      </w:pPr>
      <w:r w:rsidRPr="003B6721">
        <w:rPr>
          <w:sz w:val="24"/>
          <w:szCs w:val="24"/>
          <w:lang w:eastAsia="nl-NL"/>
        </w:rPr>
        <w:t xml:space="preserve">Cedar, 2001, </w:t>
      </w:r>
      <w:r w:rsidRPr="003B6721">
        <w:rPr>
          <w:i/>
          <w:iCs/>
          <w:sz w:val="24"/>
          <w:szCs w:val="24"/>
          <w:lang w:eastAsia="nl-NL"/>
        </w:rPr>
        <w:t>Cedar 2001 Human resources self service/portal survey: Fourth annual survey</w:t>
      </w:r>
      <w:r w:rsidRPr="003B6721">
        <w:rPr>
          <w:sz w:val="24"/>
          <w:szCs w:val="24"/>
          <w:lang w:eastAsia="nl-NL"/>
        </w:rPr>
        <w:t>. Baltimore MD: Cedar.</w:t>
      </w:r>
    </w:p>
    <w:p w:rsidR="00B12B07" w:rsidRPr="003B6721" w:rsidRDefault="00B12B07" w:rsidP="003B6721">
      <w:pPr>
        <w:autoSpaceDE w:val="0"/>
        <w:autoSpaceDN w:val="0"/>
        <w:adjustRightInd w:val="0"/>
        <w:spacing w:after="0" w:line="240" w:lineRule="auto"/>
        <w:rPr>
          <w:sz w:val="24"/>
          <w:szCs w:val="24"/>
          <w:lang w:eastAsia="nl-NL"/>
        </w:rPr>
      </w:pPr>
    </w:p>
    <w:p w:rsidR="00B12B07" w:rsidRPr="003B6721" w:rsidRDefault="00B12B07" w:rsidP="003B6721">
      <w:pPr>
        <w:autoSpaceDE w:val="0"/>
        <w:autoSpaceDN w:val="0"/>
        <w:adjustRightInd w:val="0"/>
        <w:spacing w:after="0" w:line="240" w:lineRule="auto"/>
        <w:rPr>
          <w:sz w:val="24"/>
          <w:szCs w:val="24"/>
          <w:lang w:eastAsia="nl-NL"/>
        </w:rPr>
      </w:pPr>
      <w:r w:rsidRPr="003B6721">
        <w:rPr>
          <w:sz w:val="24"/>
          <w:szCs w:val="24"/>
          <w:lang w:eastAsia="nl-NL"/>
        </w:rPr>
        <w:t xml:space="preserve">CedarCrestone, 2007, </w:t>
      </w:r>
      <w:r w:rsidRPr="003B6721">
        <w:rPr>
          <w:i/>
          <w:iCs/>
          <w:sz w:val="24"/>
          <w:szCs w:val="24"/>
          <w:lang w:eastAsia="nl-NL"/>
        </w:rPr>
        <w:t>CedarCrestone 2007–2008 HR systems survey: HR technologies, service delivery approaches, and metrics</w:t>
      </w:r>
      <w:r w:rsidRPr="003B6721">
        <w:rPr>
          <w:sz w:val="24"/>
          <w:szCs w:val="24"/>
          <w:lang w:eastAsia="nl-NL"/>
        </w:rPr>
        <w:t xml:space="preserve">. </w:t>
      </w:r>
    </w:p>
    <w:p w:rsidR="00B12B07" w:rsidRPr="003B6721" w:rsidRDefault="00B12B07" w:rsidP="003B6721">
      <w:pPr>
        <w:spacing w:after="0"/>
        <w:rPr>
          <w:sz w:val="24"/>
          <w:szCs w:val="24"/>
        </w:rPr>
      </w:pPr>
    </w:p>
    <w:p w:rsidR="00B12B07" w:rsidRPr="003B6721" w:rsidRDefault="00B12B07" w:rsidP="003B6721">
      <w:pPr>
        <w:spacing w:after="0"/>
        <w:rPr>
          <w:rStyle w:val="apple-style-span"/>
          <w:rFonts w:cs="Calibri"/>
          <w:sz w:val="24"/>
          <w:szCs w:val="24"/>
        </w:rPr>
      </w:pPr>
      <w:r w:rsidRPr="003B6721">
        <w:rPr>
          <w:rStyle w:val="apple-style-span"/>
          <w:rFonts w:cs="Calibri"/>
          <w:sz w:val="24"/>
          <w:szCs w:val="24"/>
        </w:rPr>
        <w:t>Coens, T., Jenkins, M., 2000,</w:t>
      </w:r>
      <w:r w:rsidRPr="003B6721">
        <w:rPr>
          <w:rStyle w:val="apple-converted-space"/>
          <w:rFonts w:cs="Calibri"/>
          <w:sz w:val="24"/>
          <w:szCs w:val="24"/>
        </w:rPr>
        <w:t> </w:t>
      </w:r>
      <w:r w:rsidRPr="003B6721">
        <w:rPr>
          <w:rStyle w:val="apple-style-span"/>
          <w:rFonts w:cs="Calibri"/>
          <w:i/>
          <w:iCs/>
          <w:sz w:val="24"/>
          <w:szCs w:val="24"/>
        </w:rPr>
        <w:t xml:space="preserve">Abolishing performance appraisals, </w:t>
      </w:r>
      <w:r w:rsidRPr="003B6721">
        <w:rPr>
          <w:rStyle w:val="apple-style-span"/>
          <w:rFonts w:cs="Calibri"/>
          <w:sz w:val="24"/>
          <w:szCs w:val="24"/>
        </w:rPr>
        <w:t>Berrett-Koehler, San Francisco.</w:t>
      </w:r>
    </w:p>
    <w:p w:rsidR="00B12B07" w:rsidRPr="003B6721" w:rsidRDefault="00B12B07" w:rsidP="003B6721">
      <w:pPr>
        <w:spacing w:after="0"/>
        <w:rPr>
          <w:sz w:val="24"/>
          <w:szCs w:val="24"/>
        </w:rPr>
      </w:pPr>
    </w:p>
    <w:p w:rsidR="00B12B07" w:rsidRPr="003B6721" w:rsidRDefault="00B12B07" w:rsidP="003B6721">
      <w:pPr>
        <w:shd w:val="clear" w:color="auto" w:fill="FFFFFF"/>
        <w:spacing w:after="0"/>
        <w:rPr>
          <w:sz w:val="24"/>
          <w:szCs w:val="24"/>
        </w:rPr>
      </w:pPr>
      <w:r w:rsidRPr="003B6721">
        <w:rPr>
          <w:sz w:val="24"/>
          <w:szCs w:val="24"/>
        </w:rPr>
        <w:t xml:space="preserve">Dewatripot, M., Jewitt, I., Tirole, J., 2000, </w:t>
      </w:r>
      <w:r w:rsidRPr="003B6721">
        <w:rPr>
          <w:i/>
          <w:iCs/>
          <w:sz w:val="24"/>
          <w:szCs w:val="24"/>
        </w:rPr>
        <w:t>Multitask</w:t>
      </w:r>
      <w:r w:rsidRPr="003B6721">
        <w:rPr>
          <w:sz w:val="24"/>
          <w:szCs w:val="24"/>
        </w:rPr>
        <w:t xml:space="preserve"> </w:t>
      </w:r>
      <w:r w:rsidRPr="003B6721">
        <w:rPr>
          <w:i/>
          <w:iCs/>
          <w:sz w:val="24"/>
          <w:szCs w:val="24"/>
        </w:rPr>
        <w:t xml:space="preserve">agency problems: Focus and task clustering, </w:t>
      </w:r>
      <w:r w:rsidRPr="003B6721">
        <w:rPr>
          <w:sz w:val="24"/>
          <w:szCs w:val="24"/>
        </w:rPr>
        <w:t>European Economic Review, vol. 44 issues 4-6 p 869-877.</w:t>
      </w:r>
    </w:p>
    <w:p w:rsidR="00B12B07" w:rsidRDefault="00B12B07" w:rsidP="003B6721">
      <w:pPr>
        <w:autoSpaceDE w:val="0"/>
        <w:autoSpaceDN w:val="0"/>
        <w:adjustRightInd w:val="0"/>
        <w:spacing w:after="0"/>
        <w:rPr>
          <w:rStyle w:val="apple-style-span"/>
          <w:rFonts w:cs="Calibri"/>
          <w:sz w:val="24"/>
          <w:szCs w:val="24"/>
        </w:rPr>
      </w:pPr>
    </w:p>
    <w:p w:rsidR="00B12B07" w:rsidRPr="003B6721" w:rsidRDefault="00B12B07" w:rsidP="003B6721">
      <w:pPr>
        <w:autoSpaceDE w:val="0"/>
        <w:autoSpaceDN w:val="0"/>
        <w:adjustRightInd w:val="0"/>
        <w:spacing w:after="0"/>
        <w:rPr>
          <w:sz w:val="24"/>
          <w:szCs w:val="24"/>
        </w:rPr>
      </w:pPr>
      <w:r w:rsidRPr="003B6721">
        <w:rPr>
          <w:rStyle w:val="apple-style-span"/>
          <w:rFonts w:cs="Calibri"/>
          <w:sz w:val="24"/>
          <w:szCs w:val="24"/>
        </w:rPr>
        <w:t xml:space="preserve">Drach-Zahavy, A., Erez, M., 2002, </w:t>
      </w:r>
      <w:r w:rsidRPr="003B6721">
        <w:rPr>
          <w:rStyle w:val="apple-style-span"/>
          <w:rFonts w:cs="Calibri"/>
          <w:i/>
          <w:iCs/>
          <w:sz w:val="24"/>
          <w:szCs w:val="24"/>
        </w:rPr>
        <w:t xml:space="preserve">challenge versus threat effects of goal-performance relationship, </w:t>
      </w:r>
      <w:hyperlink r:id="rId11" w:history="1">
        <w:r w:rsidRPr="003B6721">
          <w:rPr>
            <w:rStyle w:val="Hyperlink"/>
            <w:rFonts w:cs="Calibri"/>
            <w:color w:val="auto"/>
            <w:sz w:val="24"/>
            <w:szCs w:val="24"/>
            <w:u w:val="none"/>
          </w:rPr>
          <w:t>Organizational Behavior and Human Decision Processes</w:t>
        </w:r>
      </w:hyperlink>
      <w:r w:rsidRPr="003B6721">
        <w:rPr>
          <w:sz w:val="24"/>
          <w:szCs w:val="24"/>
        </w:rPr>
        <w:t>, vol. 88 issue 2 p 667-682.</w:t>
      </w:r>
    </w:p>
    <w:p w:rsidR="00B12B07" w:rsidRPr="003B6721" w:rsidRDefault="00B12B07" w:rsidP="003B6721">
      <w:pPr>
        <w:spacing w:after="0"/>
        <w:rPr>
          <w:sz w:val="24"/>
          <w:szCs w:val="24"/>
        </w:rPr>
      </w:pPr>
    </w:p>
    <w:p w:rsidR="00B12B07" w:rsidRPr="003B6721" w:rsidRDefault="00B12B07" w:rsidP="003B6721">
      <w:pPr>
        <w:autoSpaceDE w:val="0"/>
        <w:autoSpaceDN w:val="0"/>
        <w:adjustRightInd w:val="0"/>
        <w:spacing w:after="0" w:line="240" w:lineRule="auto"/>
        <w:rPr>
          <w:sz w:val="24"/>
          <w:szCs w:val="24"/>
          <w:lang w:eastAsia="nl-NL"/>
        </w:rPr>
      </w:pPr>
      <w:r w:rsidRPr="003B6721">
        <w:rPr>
          <w:sz w:val="24"/>
          <w:szCs w:val="24"/>
          <w:lang w:eastAsia="nl-NL"/>
        </w:rPr>
        <w:t xml:space="preserve">Dubrovsky, V., Kiesler, S., Sethna, B., 1991, </w:t>
      </w:r>
      <w:r w:rsidRPr="003B6721">
        <w:rPr>
          <w:i/>
          <w:iCs/>
          <w:sz w:val="24"/>
          <w:szCs w:val="24"/>
          <w:lang w:eastAsia="nl-NL"/>
        </w:rPr>
        <w:t>The equalization of phenomenon: status effects in computer mediated and face-to-face decision making groups</w:t>
      </w:r>
      <w:r w:rsidRPr="003B6721">
        <w:rPr>
          <w:sz w:val="24"/>
          <w:szCs w:val="24"/>
          <w:lang w:eastAsia="nl-NL"/>
        </w:rPr>
        <w:t>, Human Computer Interaction, Vol. 6 no. 2 p 119-46.</w:t>
      </w:r>
    </w:p>
    <w:p w:rsidR="00B12B07" w:rsidRPr="003B6721" w:rsidRDefault="00B12B07" w:rsidP="003B6721">
      <w:pPr>
        <w:spacing w:after="0"/>
        <w:rPr>
          <w:sz w:val="24"/>
          <w:szCs w:val="24"/>
        </w:rPr>
      </w:pPr>
    </w:p>
    <w:p w:rsidR="00B12B07" w:rsidRPr="003B6721" w:rsidRDefault="00B12B07" w:rsidP="003B6721">
      <w:pPr>
        <w:autoSpaceDE w:val="0"/>
        <w:autoSpaceDN w:val="0"/>
        <w:adjustRightInd w:val="0"/>
        <w:spacing w:after="0"/>
        <w:rPr>
          <w:sz w:val="24"/>
          <w:szCs w:val="24"/>
          <w:lang w:eastAsia="nl-NL"/>
        </w:rPr>
      </w:pPr>
      <w:r w:rsidRPr="003B6721">
        <w:rPr>
          <w:rStyle w:val="apple-style-span"/>
          <w:rFonts w:cs="Calibri"/>
          <w:sz w:val="24"/>
          <w:szCs w:val="24"/>
        </w:rPr>
        <w:t xml:space="preserve">Fehr, E., Gachter, S., 2000, </w:t>
      </w:r>
      <w:r w:rsidRPr="003B6721">
        <w:rPr>
          <w:rStyle w:val="apple-style-span"/>
          <w:rFonts w:cs="Calibri"/>
          <w:i/>
          <w:iCs/>
          <w:sz w:val="24"/>
          <w:szCs w:val="24"/>
        </w:rPr>
        <w:t>Fairness and Retaliation: The Economics of Reciprocity,</w:t>
      </w:r>
      <w:r w:rsidRPr="003B6721">
        <w:rPr>
          <w:rStyle w:val="apple-style-span"/>
          <w:rFonts w:cs="Calibri"/>
          <w:sz w:val="24"/>
          <w:szCs w:val="24"/>
        </w:rPr>
        <w:t xml:space="preserve"> Journal of Economic Perspectives, vol.14 no.3 p 159-81.</w:t>
      </w:r>
    </w:p>
    <w:p w:rsidR="00B12B07" w:rsidRPr="003B6721" w:rsidRDefault="00B12B07" w:rsidP="003B6721">
      <w:pPr>
        <w:spacing w:after="0"/>
        <w:rPr>
          <w:sz w:val="24"/>
          <w:szCs w:val="24"/>
        </w:rPr>
      </w:pPr>
    </w:p>
    <w:p w:rsidR="00B12B07" w:rsidRPr="003B6721" w:rsidRDefault="00B12B07" w:rsidP="003B6721">
      <w:pPr>
        <w:spacing w:after="0"/>
        <w:rPr>
          <w:rStyle w:val="apple-style-span"/>
          <w:rFonts w:cs="Calibri"/>
          <w:sz w:val="24"/>
          <w:szCs w:val="24"/>
        </w:rPr>
      </w:pPr>
      <w:r w:rsidRPr="003B6721">
        <w:rPr>
          <w:rStyle w:val="apple-style-span"/>
          <w:rFonts w:cs="Calibri"/>
          <w:sz w:val="24"/>
          <w:szCs w:val="24"/>
        </w:rPr>
        <w:t xml:space="preserve">Flechter, J.W., 2001, </w:t>
      </w:r>
      <w:r w:rsidRPr="003B6721">
        <w:rPr>
          <w:rStyle w:val="apple-style-span"/>
          <w:rFonts w:cs="Calibri"/>
          <w:i/>
          <w:iCs/>
          <w:sz w:val="24"/>
          <w:szCs w:val="24"/>
        </w:rPr>
        <w:t xml:space="preserve">Disappearing Acts: Gender, Power, and Relational practices at Work, </w:t>
      </w:r>
      <w:r w:rsidRPr="003B6721">
        <w:rPr>
          <w:rStyle w:val="apple-style-span"/>
          <w:rFonts w:cs="Calibri"/>
          <w:sz w:val="24"/>
          <w:szCs w:val="24"/>
        </w:rPr>
        <w:t>Massachusetts Institute of Technology.</w:t>
      </w:r>
    </w:p>
    <w:p w:rsidR="00B12B07" w:rsidRPr="003B6721" w:rsidRDefault="00B12B07" w:rsidP="003B6721">
      <w:pPr>
        <w:spacing w:after="0"/>
        <w:rPr>
          <w:sz w:val="24"/>
          <w:szCs w:val="24"/>
        </w:rPr>
      </w:pPr>
    </w:p>
    <w:p w:rsidR="00B12B07" w:rsidRPr="003B6721" w:rsidRDefault="00B12B07" w:rsidP="003B6721">
      <w:pPr>
        <w:spacing w:after="0"/>
        <w:rPr>
          <w:sz w:val="24"/>
          <w:szCs w:val="24"/>
        </w:rPr>
      </w:pPr>
      <w:r w:rsidRPr="003B6721">
        <w:rPr>
          <w:sz w:val="24"/>
          <w:szCs w:val="24"/>
        </w:rPr>
        <w:t xml:space="preserve">Folger, R., 1987, </w:t>
      </w:r>
      <w:r w:rsidRPr="003B6721">
        <w:rPr>
          <w:i/>
          <w:iCs/>
          <w:sz w:val="24"/>
          <w:szCs w:val="24"/>
        </w:rPr>
        <w:t>Reformulating the preconditions of resentment: A referent cognitions model</w:t>
      </w:r>
      <w:r w:rsidRPr="003B6721">
        <w:rPr>
          <w:sz w:val="24"/>
          <w:szCs w:val="24"/>
        </w:rPr>
        <w:t>, Social comparison, social justice, and relative deprivation: Theoretical, empirical, and policy perspectives: p 183-215.</w:t>
      </w:r>
    </w:p>
    <w:p w:rsidR="00B12B07" w:rsidRPr="003B6721" w:rsidRDefault="00B12B07" w:rsidP="003B6721">
      <w:pPr>
        <w:spacing w:after="0"/>
        <w:rPr>
          <w:sz w:val="24"/>
          <w:szCs w:val="24"/>
        </w:rPr>
      </w:pPr>
    </w:p>
    <w:p w:rsidR="00B12B07" w:rsidRPr="003B6721" w:rsidRDefault="00B12B07" w:rsidP="003B6721">
      <w:pPr>
        <w:spacing w:before="117" w:after="0"/>
        <w:rPr>
          <w:sz w:val="24"/>
          <w:szCs w:val="24"/>
        </w:rPr>
      </w:pPr>
      <w:r w:rsidRPr="003B6721">
        <w:rPr>
          <w:sz w:val="24"/>
          <w:szCs w:val="24"/>
          <w:lang w:eastAsia="nl-NL"/>
        </w:rPr>
        <w:t xml:space="preserve">Gautier, A., Paolini, D., 2007, </w:t>
      </w:r>
      <w:r w:rsidRPr="003B6721">
        <w:rPr>
          <w:i/>
          <w:iCs/>
          <w:sz w:val="24"/>
          <w:szCs w:val="24"/>
          <w:lang w:eastAsia="nl-NL"/>
        </w:rPr>
        <w:t xml:space="preserve">Delegation, externalities and organizational design, </w:t>
      </w:r>
      <w:r w:rsidRPr="003B6721">
        <w:rPr>
          <w:sz w:val="24"/>
          <w:szCs w:val="24"/>
        </w:rPr>
        <w:t>Journal of institutional and theoretical economics, vol. 163 issue 4 p 574-600.</w:t>
      </w:r>
    </w:p>
    <w:p w:rsidR="00B12B07" w:rsidRPr="003B6721" w:rsidRDefault="00B12B07" w:rsidP="003B6721">
      <w:pPr>
        <w:spacing w:after="0"/>
        <w:rPr>
          <w:sz w:val="24"/>
          <w:szCs w:val="24"/>
        </w:rPr>
      </w:pPr>
    </w:p>
    <w:p w:rsidR="00B12B07" w:rsidRPr="003B6721" w:rsidRDefault="00B12B07" w:rsidP="003B6721">
      <w:pPr>
        <w:autoSpaceDE w:val="0"/>
        <w:autoSpaceDN w:val="0"/>
        <w:adjustRightInd w:val="0"/>
        <w:spacing w:after="0"/>
        <w:rPr>
          <w:sz w:val="24"/>
          <w:szCs w:val="24"/>
          <w:lang w:eastAsia="nl-NL"/>
        </w:rPr>
      </w:pPr>
      <w:r w:rsidRPr="003B6721">
        <w:rPr>
          <w:sz w:val="24"/>
          <w:szCs w:val="24"/>
          <w:lang w:eastAsia="nl-NL"/>
        </w:rPr>
        <w:t xml:space="preserve">Ghorpade, J., 2000, </w:t>
      </w:r>
      <w:r w:rsidRPr="003B6721">
        <w:rPr>
          <w:i/>
          <w:iCs/>
          <w:sz w:val="24"/>
          <w:szCs w:val="24"/>
          <w:lang w:eastAsia="nl-NL"/>
        </w:rPr>
        <w:t xml:space="preserve">Managing five paradoxes of 360 degree feedback, </w:t>
      </w:r>
      <w:r w:rsidRPr="003B6721">
        <w:rPr>
          <w:sz w:val="24"/>
          <w:szCs w:val="24"/>
          <w:lang w:eastAsia="nl-NL"/>
        </w:rPr>
        <w:t>The Academy of Management Executive, vol. 14 no. 1 p 140.</w:t>
      </w:r>
    </w:p>
    <w:p w:rsidR="00B12B07" w:rsidRPr="003B6721" w:rsidRDefault="00B12B07" w:rsidP="003B6721">
      <w:pPr>
        <w:spacing w:after="0"/>
        <w:rPr>
          <w:sz w:val="24"/>
          <w:szCs w:val="24"/>
        </w:rPr>
      </w:pPr>
    </w:p>
    <w:p w:rsidR="00B12B07" w:rsidRPr="003B6721" w:rsidRDefault="00B12B07" w:rsidP="003B6721">
      <w:pPr>
        <w:spacing w:after="0"/>
        <w:rPr>
          <w:rStyle w:val="apple-style-span"/>
          <w:rFonts w:cs="Calibri"/>
          <w:sz w:val="24"/>
          <w:szCs w:val="24"/>
        </w:rPr>
      </w:pPr>
      <w:r w:rsidRPr="003B6721">
        <w:rPr>
          <w:rStyle w:val="apple-style-span"/>
          <w:rFonts w:cs="Calibri"/>
          <w:sz w:val="24"/>
          <w:szCs w:val="24"/>
        </w:rPr>
        <w:t xml:space="preserve">Gowler, D., Legge, K., 1981, </w:t>
      </w:r>
      <w:r w:rsidRPr="003B6721">
        <w:rPr>
          <w:rStyle w:val="apple-style-span"/>
          <w:rFonts w:cs="Calibri"/>
          <w:i/>
          <w:iCs/>
          <w:sz w:val="24"/>
          <w:szCs w:val="24"/>
        </w:rPr>
        <w:t xml:space="preserve">Negation abomination and synthesis rhetoric, </w:t>
      </w:r>
      <w:r w:rsidRPr="003B6721">
        <w:rPr>
          <w:rStyle w:val="apple-style-span"/>
          <w:rFonts w:cs="Calibri"/>
          <w:sz w:val="24"/>
          <w:szCs w:val="24"/>
        </w:rPr>
        <w:t>The Psychology of Ordinary Explanations of Human Behaviour.</w:t>
      </w:r>
    </w:p>
    <w:p w:rsidR="00B12B07" w:rsidRPr="003B6721" w:rsidRDefault="00B12B07" w:rsidP="003B6721">
      <w:pPr>
        <w:autoSpaceDE w:val="0"/>
        <w:autoSpaceDN w:val="0"/>
        <w:adjustRightInd w:val="0"/>
        <w:spacing w:after="0"/>
        <w:rPr>
          <w:sz w:val="24"/>
          <w:szCs w:val="24"/>
          <w:lang w:eastAsia="nl-NL"/>
        </w:rPr>
      </w:pPr>
    </w:p>
    <w:p w:rsidR="00B12B07" w:rsidRPr="003B6721" w:rsidRDefault="00B12B07" w:rsidP="003B6721">
      <w:pPr>
        <w:autoSpaceDE w:val="0"/>
        <w:autoSpaceDN w:val="0"/>
        <w:adjustRightInd w:val="0"/>
        <w:spacing w:after="0"/>
        <w:rPr>
          <w:sz w:val="24"/>
          <w:szCs w:val="24"/>
          <w:lang w:eastAsia="nl-NL"/>
        </w:rPr>
      </w:pPr>
      <w:r w:rsidRPr="003B6721">
        <w:rPr>
          <w:sz w:val="24"/>
          <w:szCs w:val="24"/>
          <w:lang w:eastAsia="nl-NL"/>
        </w:rPr>
        <w:t xml:space="preserve">Guest, D.E., 1999, </w:t>
      </w:r>
      <w:r w:rsidRPr="003B6721">
        <w:rPr>
          <w:i/>
          <w:iCs/>
          <w:sz w:val="24"/>
          <w:szCs w:val="24"/>
          <w:lang w:eastAsia="nl-NL"/>
        </w:rPr>
        <w:t>Human Resource Management: The Workers’ Verdict</w:t>
      </w:r>
      <w:r w:rsidRPr="003B6721">
        <w:rPr>
          <w:sz w:val="24"/>
          <w:szCs w:val="24"/>
          <w:lang w:eastAsia="nl-NL"/>
        </w:rPr>
        <w:t>, Human Resource Management Journal, vol. 9 no.3 p 5–25.</w:t>
      </w:r>
    </w:p>
    <w:p w:rsidR="00B12B07" w:rsidRPr="003B6721" w:rsidRDefault="00B12B07" w:rsidP="003B6721">
      <w:pPr>
        <w:spacing w:after="0"/>
        <w:rPr>
          <w:sz w:val="24"/>
          <w:szCs w:val="24"/>
        </w:rPr>
      </w:pPr>
    </w:p>
    <w:p w:rsidR="00B12B07" w:rsidRPr="003B6721" w:rsidRDefault="00B12B07" w:rsidP="003B6721">
      <w:pPr>
        <w:spacing w:after="0"/>
        <w:rPr>
          <w:sz w:val="24"/>
          <w:szCs w:val="24"/>
        </w:rPr>
      </w:pPr>
      <w:r w:rsidRPr="003B6721">
        <w:rPr>
          <w:sz w:val="24"/>
          <w:szCs w:val="24"/>
        </w:rPr>
        <w:t xml:space="preserve">Gueutal, H.G., 2003, </w:t>
      </w:r>
      <w:r w:rsidRPr="003B6721">
        <w:rPr>
          <w:i/>
          <w:iCs/>
          <w:sz w:val="24"/>
          <w:szCs w:val="24"/>
        </w:rPr>
        <w:t>The brave new world of eHR,</w:t>
      </w:r>
      <w:r w:rsidRPr="003B6721">
        <w:rPr>
          <w:sz w:val="24"/>
          <w:szCs w:val="24"/>
        </w:rPr>
        <w:t xml:space="preserve"> Advances in Human Performance and Cognitive Engineering Research, Vol. 3 p 13-36.</w:t>
      </w:r>
    </w:p>
    <w:p w:rsidR="00B12B07" w:rsidRDefault="00B12B07" w:rsidP="003B6721">
      <w:pPr>
        <w:autoSpaceDE w:val="0"/>
        <w:autoSpaceDN w:val="0"/>
        <w:adjustRightInd w:val="0"/>
        <w:spacing w:after="0"/>
        <w:rPr>
          <w:sz w:val="24"/>
          <w:szCs w:val="24"/>
        </w:rPr>
      </w:pPr>
    </w:p>
    <w:p w:rsidR="00B12B07" w:rsidRPr="003B6721" w:rsidRDefault="00B12B07" w:rsidP="003B6721">
      <w:pPr>
        <w:autoSpaceDE w:val="0"/>
        <w:autoSpaceDN w:val="0"/>
        <w:adjustRightInd w:val="0"/>
        <w:spacing w:after="0"/>
        <w:rPr>
          <w:sz w:val="24"/>
          <w:szCs w:val="24"/>
        </w:rPr>
      </w:pPr>
      <w:r w:rsidRPr="003B6721">
        <w:rPr>
          <w:sz w:val="24"/>
          <w:szCs w:val="24"/>
        </w:rPr>
        <w:t xml:space="preserve">Hahn, F., 1984, </w:t>
      </w:r>
      <w:r w:rsidRPr="003B6721">
        <w:rPr>
          <w:i/>
          <w:iCs/>
          <w:sz w:val="24"/>
          <w:szCs w:val="24"/>
        </w:rPr>
        <w:t xml:space="preserve">Implicit Contracts and Involuntary Unemployment, </w:t>
      </w:r>
      <w:r w:rsidRPr="003B6721">
        <w:rPr>
          <w:sz w:val="24"/>
          <w:szCs w:val="24"/>
        </w:rPr>
        <w:t>Discussion paper Cambridge University.</w:t>
      </w:r>
    </w:p>
    <w:p w:rsidR="00B12B07" w:rsidRPr="003B6721" w:rsidRDefault="00B12B07" w:rsidP="003B6721">
      <w:pPr>
        <w:spacing w:after="0"/>
        <w:rPr>
          <w:sz w:val="24"/>
          <w:szCs w:val="24"/>
        </w:rPr>
      </w:pPr>
    </w:p>
    <w:p w:rsidR="00B12B07" w:rsidRPr="003B6721" w:rsidRDefault="00B12B07" w:rsidP="003B6721">
      <w:pPr>
        <w:spacing w:after="0"/>
        <w:rPr>
          <w:rStyle w:val="apple-style-span"/>
          <w:rFonts w:cs="Calibri"/>
          <w:sz w:val="24"/>
          <w:szCs w:val="24"/>
        </w:rPr>
      </w:pPr>
      <w:r w:rsidRPr="003B6721">
        <w:rPr>
          <w:rStyle w:val="apple-style-span"/>
          <w:rFonts w:cs="Calibri"/>
          <w:sz w:val="24"/>
          <w:szCs w:val="24"/>
        </w:rPr>
        <w:t xml:space="preserve">Herbert, B.G., Vorauer, J.D., 2003, </w:t>
      </w:r>
      <w:r w:rsidRPr="003B6721">
        <w:rPr>
          <w:rStyle w:val="apple-style-span"/>
          <w:rFonts w:cs="Calibri"/>
          <w:i/>
          <w:iCs/>
          <w:sz w:val="24"/>
          <w:szCs w:val="24"/>
        </w:rPr>
        <w:t>Seeing through the screen: Is evaluative feedback communicated more effectively in face-to-face or computer-mediated exchanges</w:t>
      </w:r>
      <w:r w:rsidRPr="003B6721">
        <w:rPr>
          <w:rStyle w:val="apple-style-span"/>
          <w:rFonts w:cs="Calibri"/>
          <w:sz w:val="24"/>
          <w:szCs w:val="24"/>
        </w:rPr>
        <w:t>,</w:t>
      </w:r>
      <w:r w:rsidRPr="003B6721">
        <w:rPr>
          <w:rStyle w:val="apple-converted-space"/>
          <w:rFonts w:cs="Calibri"/>
          <w:sz w:val="24"/>
          <w:szCs w:val="24"/>
        </w:rPr>
        <w:t> </w:t>
      </w:r>
      <w:r w:rsidRPr="003B6721">
        <w:rPr>
          <w:rStyle w:val="apple-style-span"/>
          <w:rFonts w:cs="Calibri"/>
          <w:sz w:val="24"/>
          <w:szCs w:val="24"/>
        </w:rPr>
        <w:t>Computers in Human Behavior,</w:t>
      </w:r>
      <w:r w:rsidRPr="003B6721">
        <w:rPr>
          <w:rStyle w:val="apple-converted-space"/>
          <w:rFonts w:cs="Calibri"/>
          <w:sz w:val="24"/>
          <w:szCs w:val="24"/>
        </w:rPr>
        <w:t> vol.</w:t>
      </w:r>
      <w:r w:rsidRPr="003B6721">
        <w:rPr>
          <w:rStyle w:val="Strong"/>
          <w:rFonts w:cs="Calibri"/>
          <w:b w:val="0"/>
          <w:bCs w:val="0"/>
          <w:sz w:val="24"/>
          <w:szCs w:val="24"/>
        </w:rPr>
        <w:t>19</w:t>
      </w:r>
      <w:r w:rsidRPr="003B6721">
        <w:rPr>
          <w:rStyle w:val="apple-converted-space"/>
          <w:rFonts w:cs="Calibri"/>
          <w:sz w:val="24"/>
          <w:szCs w:val="24"/>
        </w:rPr>
        <w:t> </w:t>
      </w:r>
      <w:r w:rsidRPr="003B6721">
        <w:rPr>
          <w:rStyle w:val="apple-style-span"/>
          <w:rFonts w:cs="Calibri"/>
          <w:sz w:val="24"/>
          <w:szCs w:val="24"/>
        </w:rPr>
        <w:t>p 25–38.</w:t>
      </w:r>
    </w:p>
    <w:p w:rsidR="00B12B07" w:rsidRDefault="00B12B07" w:rsidP="003B6721">
      <w:pPr>
        <w:autoSpaceDE w:val="0"/>
        <w:autoSpaceDN w:val="0"/>
        <w:adjustRightInd w:val="0"/>
        <w:spacing w:after="0" w:line="240" w:lineRule="auto"/>
        <w:rPr>
          <w:sz w:val="24"/>
          <w:szCs w:val="24"/>
          <w:lang w:eastAsia="nl-NL"/>
        </w:rPr>
      </w:pPr>
    </w:p>
    <w:p w:rsidR="00B12B07" w:rsidRPr="003B6721" w:rsidRDefault="00B12B07" w:rsidP="003B6721">
      <w:pPr>
        <w:autoSpaceDE w:val="0"/>
        <w:autoSpaceDN w:val="0"/>
        <w:adjustRightInd w:val="0"/>
        <w:spacing w:after="0" w:line="240" w:lineRule="auto"/>
        <w:rPr>
          <w:sz w:val="24"/>
          <w:szCs w:val="24"/>
          <w:lang w:eastAsia="nl-NL"/>
        </w:rPr>
      </w:pPr>
      <w:r w:rsidRPr="003B6721">
        <w:rPr>
          <w:sz w:val="24"/>
          <w:szCs w:val="24"/>
          <w:lang w:eastAsia="nl-NL"/>
        </w:rPr>
        <w:t xml:space="preserve">Hinds, P., Kiesler, S., 1995, </w:t>
      </w:r>
      <w:r w:rsidRPr="003B6721">
        <w:rPr>
          <w:i/>
          <w:iCs/>
          <w:sz w:val="24"/>
          <w:szCs w:val="24"/>
          <w:lang w:eastAsia="nl-NL"/>
        </w:rPr>
        <w:t>Communication across boundaries: Work, structure, and use of communication technologies in a large organization</w:t>
      </w:r>
      <w:r w:rsidRPr="003B6721">
        <w:rPr>
          <w:sz w:val="24"/>
          <w:szCs w:val="24"/>
          <w:lang w:eastAsia="nl-NL"/>
        </w:rPr>
        <w:t>, Organization Science, vol. 6 p373−393.</w:t>
      </w:r>
    </w:p>
    <w:p w:rsidR="00B12B07" w:rsidRPr="003B6721" w:rsidRDefault="00B12B07" w:rsidP="003B6721">
      <w:pPr>
        <w:spacing w:after="0"/>
        <w:rPr>
          <w:sz w:val="24"/>
          <w:szCs w:val="24"/>
        </w:rPr>
      </w:pPr>
    </w:p>
    <w:p w:rsidR="00B12B07" w:rsidRPr="003B6721" w:rsidRDefault="00B12B07" w:rsidP="003B6721">
      <w:pPr>
        <w:spacing w:after="0"/>
        <w:rPr>
          <w:sz w:val="24"/>
          <w:szCs w:val="24"/>
        </w:rPr>
      </w:pPr>
      <w:r w:rsidRPr="003B6721">
        <w:rPr>
          <w:sz w:val="24"/>
          <w:szCs w:val="24"/>
        </w:rPr>
        <w:t xml:space="preserve">Jung, D.I.,  Avolio, B.J., 1999, </w:t>
      </w:r>
      <w:r w:rsidRPr="003B6721">
        <w:rPr>
          <w:i/>
          <w:iCs/>
          <w:sz w:val="24"/>
          <w:szCs w:val="24"/>
        </w:rPr>
        <w:t>Effects of Leadership Style and Followers’ Cultural orientation on Performance in group and individual Conditions,</w:t>
      </w:r>
      <w:r w:rsidRPr="003B6721">
        <w:rPr>
          <w:sz w:val="24"/>
          <w:szCs w:val="24"/>
        </w:rPr>
        <w:t xml:space="preserve"> Academy of Management Journal volume 42 No. 2 p 208-218.</w:t>
      </w:r>
    </w:p>
    <w:p w:rsidR="00B12B07" w:rsidRPr="003B6721" w:rsidRDefault="00B12B07" w:rsidP="003B6721">
      <w:pPr>
        <w:spacing w:after="0"/>
        <w:rPr>
          <w:sz w:val="24"/>
          <w:szCs w:val="24"/>
        </w:rPr>
      </w:pPr>
    </w:p>
    <w:p w:rsidR="00B12B07" w:rsidRPr="003B6721" w:rsidRDefault="00B12B07" w:rsidP="003B6721">
      <w:pPr>
        <w:autoSpaceDE w:val="0"/>
        <w:autoSpaceDN w:val="0"/>
        <w:adjustRightInd w:val="0"/>
        <w:spacing w:after="0"/>
        <w:rPr>
          <w:sz w:val="24"/>
          <w:szCs w:val="24"/>
          <w:lang w:eastAsia="nl-NL"/>
        </w:rPr>
      </w:pPr>
      <w:r w:rsidRPr="003B6721">
        <w:rPr>
          <w:sz w:val="24"/>
          <w:szCs w:val="24"/>
          <w:lang w:eastAsia="nl-NL"/>
        </w:rPr>
        <w:t xml:space="preserve">Kahn, C., Huberman, G., 1988, </w:t>
      </w:r>
      <w:r w:rsidRPr="003B6721">
        <w:rPr>
          <w:i/>
          <w:iCs/>
          <w:sz w:val="24"/>
          <w:szCs w:val="24"/>
          <w:lang w:eastAsia="nl-NL"/>
        </w:rPr>
        <w:t xml:space="preserve">Two-sided uncertainty and “up-or-out” contracts, </w:t>
      </w:r>
      <w:r w:rsidRPr="003B6721">
        <w:rPr>
          <w:sz w:val="24"/>
          <w:szCs w:val="24"/>
          <w:lang w:eastAsia="nl-NL"/>
        </w:rPr>
        <w:t>journal of labor economics, vol. 6 no. 4 p 423-444.</w:t>
      </w:r>
    </w:p>
    <w:p w:rsidR="00B12B07" w:rsidRPr="003B6721" w:rsidRDefault="00B12B07" w:rsidP="003B6721">
      <w:pPr>
        <w:spacing w:after="0"/>
        <w:rPr>
          <w:sz w:val="24"/>
          <w:szCs w:val="24"/>
        </w:rPr>
      </w:pPr>
    </w:p>
    <w:p w:rsidR="00B12B07" w:rsidRPr="003B6721" w:rsidRDefault="00B12B07" w:rsidP="003B6721">
      <w:pPr>
        <w:autoSpaceDE w:val="0"/>
        <w:autoSpaceDN w:val="0"/>
        <w:adjustRightInd w:val="0"/>
        <w:spacing w:after="0"/>
        <w:rPr>
          <w:sz w:val="24"/>
          <w:szCs w:val="24"/>
          <w:lang w:eastAsia="nl-NL"/>
        </w:rPr>
      </w:pPr>
      <w:r w:rsidRPr="003B6721">
        <w:rPr>
          <w:sz w:val="24"/>
          <w:szCs w:val="24"/>
          <w:lang w:eastAsia="nl-NL"/>
        </w:rPr>
        <w:t xml:space="preserve">Karreman, D., Alvesson, M., 2009, </w:t>
      </w:r>
      <w:r w:rsidRPr="003B6721">
        <w:rPr>
          <w:i/>
          <w:iCs/>
          <w:sz w:val="24"/>
          <w:szCs w:val="24"/>
          <w:lang w:eastAsia="nl-NL"/>
        </w:rPr>
        <w:t xml:space="preserve">Resisting resistance: Counter-resistance, consent and compliance in a consultancy firm, </w:t>
      </w:r>
      <w:r w:rsidRPr="003B6721">
        <w:rPr>
          <w:sz w:val="24"/>
          <w:szCs w:val="24"/>
          <w:lang w:eastAsia="nl-NL"/>
        </w:rPr>
        <w:t>Human relations, vol. 62 p 1115.</w:t>
      </w:r>
    </w:p>
    <w:p w:rsidR="00B12B07" w:rsidRPr="003B6721" w:rsidRDefault="00B12B07" w:rsidP="003B6721">
      <w:pPr>
        <w:autoSpaceDE w:val="0"/>
        <w:autoSpaceDN w:val="0"/>
        <w:adjustRightInd w:val="0"/>
        <w:spacing w:after="0"/>
        <w:rPr>
          <w:rStyle w:val="apple-style-span"/>
          <w:rFonts w:cs="Calibri"/>
          <w:sz w:val="24"/>
          <w:szCs w:val="24"/>
        </w:rPr>
      </w:pPr>
    </w:p>
    <w:p w:rsidR="00B12B07" w:rsidRPr="003B6721" w:rsidRDefault="00B12B07" w:rsidP="00B220F3">
      <w:pPr>
        <w:autoSpaceDE w:val="0"/>
        <w:autoSpaceDN w:val="0"/>
        <w:adjustRightInd w:val="0"/>
        <w:spacing w:after="0"/>
        <w:outlineLvl w:val="0"/>
        <w:rPr>
          <w:rStyle w:val="apple-style-span"/>
          <w:rFonts w:cs="Calibri"/>
          <w:sz w:val="24"/>
          <w:szCs w:val="24"/>
        </w:rPr>
      </w:pPr>
      <w:r w:rsidRPr="003B6721">
        <w:rPr>
          <w:rStyle w:val="apple-style-span"/>
          <w:rFonts w:cs="Calibri"/>
          <w:sz w:val="24"/>
          <w:szCs w:val="24"/>
        </w:rPr>
        <w:t xml:space="preserve">Katz, D., Kahn, R.L., 1978, </w:t>
      </w:r>
      <w:r w:rsidRPr="003B6721">
        <w:rPr>
          <w:rStyle w:val="apple-style-span"/>
          <w:rFonts w:cs="Calibri"/>
          <w:i/>
          <w:iCs/>
          <w:sz w:val="24"/>
          <w:szCs w:val="24"/>
        </w:rPr>
        <w:t>The social psychology of organizations</w:t>
      </w:r>
      <w:r w:rsidRPr="003B6721">
        <w:rPr>
          <w:rStyle w:val="apple-style-span"/>
          <w:rFonts w:cs="Calibri"/>
          <w:sz w:val="24"/>
          <w:szCs w:val="24"/>
        </w:rPr>
        <w:t>, Wiley, New York.</w:t>
      </w:r>
    </w:p>
    <w:p w:rsidR="00B12B07" w:rsidRPr="003B6721" w:rsidRDefault="00B12B07" w:rsidP="003B6721">
      <w:pPr>
        <w:spacing w:after="0"/>
        <w:rPr>
          <w:sz w:val="24"/>
          <w:szCs w:val="24"/>
        </w:rPr>
      </w:pPr>
    </w:p>
    <w:p w:rsidR="00B12B07" w:rsidRPr="003B6721" w:rsidRDefault="00B12B07" w:rsidP="003B6721">
      <w:pPr>
        <w:spacing w:after="0"/>
        <w:rPr>
          <w:sz w:val="24"/>
          <w:szCs w:val="24"/>
        </w:rPr>
      </w:pPr>
      <w:r w:rsidRPr="003B6721">
        <w:rPr>
          <w:sz w:val="24"/>
          <w:szCs w:val="24"/>
        </w:rPr>
        <w:t xml:space="preserve">Kavanagh, P., Benson, J., Brown, M., 2007, </w:t>
      </w:r>
      <w:r w:rsidRPr="003B6721">
        <w:rPr>
          <w:i/>
          <w:iCs/>
          <w:sz w:val="24"/>
          <w:szCs w:val="24"/>
        </w:rPr>
        <w:t xml:space="preserve">Understanding performance appraisal fairness, </w:t>
      </w:r>
      <w:r w:rsidRPr="003B6721">
        <w:rPr>
          <w:sz w:val="24"/>
          <w:szCs w:val="24"/>
        </w:rPr>
        <w:t>Asia Pacific journal of Human Resources; 45 p 132-150.</w:t>
      </w:r>
    </w:p>
    <w:p w:rsidR="00B12B07" w:rsidRPr="003B6721" w:rsidRDefault="00B12B07" w:rsidP="003B6721">
      <w:pPr>
        <w:spacing w:after="0"/>
        <w:rPr>
          <w:sz w:val="24"/>
          <w:szCs w:val="24"/>
        </w:rPr>
      </w:pPr>
    </w:p>
    <w:p w:rsidR="00B12B07" w:rsidRPr="003B6721" w:rsidRDefault="00B12B07" w:rsidP="003B6721">
      <w:pPr>
        <w:autoSpaceDE w:val="0"/>
        <w:autoSpaceDN w:val="0"/>
        <w:adjustRightInd w:val="0"/>
        <w:spacing w:after="0"/>
        <w:rPr>
          <w:sz w:val="24"/>
          <w:szCs w:val="24"/>
        </w:rPr>
      </w:pPr>
      <w:r w:rsidRPr="003B6721">
        <w:rPr>
          <w:sz w:val="24"/>
          <w:szCs w:val="24"/>
        </w:rPr>
        <w:t xml:space="preserve">Koelliger, P., Roessler, C., 2009, </w:t>
      </w:r>
      <w:r w:rsidRPr="003B6721">
        <w:rPr>
          <w:i/>
          <w:iCs/>
          <w:sz w:val="24"/>
          <w:szCs w:val="24"/>
        </w:rPr>
        <w:t xml:space="preserve">Is more entrepreneurship better?, </w:t>
      </w:r>
      <w:r w:rsidRPr="003B6721">
        <w:rPr>
          <w:sz w:val="24"/>
          <w:szCs w:val="24"/>
        </w:rPr>
        <w:t>Tinbergen institute discussion paper.</w:t>
      </w:r>
    </w:p>
    <w:p w:rsidR="00B12B07" w:rsidRDefault="00B12B07" w:rsidP="003B6721">
      <w:pPr>
        <w:autoSpaceDE w:val="0"/>
        <w:autoSpaceDN w:val="0"/>
        <w:adjustRightInd w:val="0"/>
        <w:spacing w:after="0"/>
        <w:rPr>
          <w:rStyle w:val="apple-style-span"/>
          <w:rFonts w:cs="Calibri"/>
          <w:sz w:val="24"/>
          <w:szCs w:val="24"/>
        </w:rPr>
      </w:pPr>
    </w:p>
    <w:p w:rsidR="00B12B07" w:rsidRPr="003B6721" w:rsidRDefault="00B12B07" w:rsidP="003B6721">
      <w:pPr>
        <w:autoSpaceDE w:val="0"/>
        <w:autoSpaceDN w:val="0"/>
        <w:adjustRightInd w:val="0"/>
        <w:spacing w:after="0"/>
        <w:rPr>
          <w:rStyle w:val="apple-style-span"/>
          <w:rFonts w:cs="Calibri"/>
          <w:sz w:val="24"/>
          <w:szCs w:val="24"/>
        </w:rPr>
      </w:pPr>
      <w:r w:rsidRPr="003B6721">
        <w:rPr>
          <w:rStyle w:val="apple-style-span"/>
          <w:rFonts w:cs="Calibri"/>
          <w:sz w:val="24"/>
          <w:szCs w:val="24"/>
        </w:rPr>
        <w:t xml:space="preserve">Konovsky, M.A., 2000, </w:t>
      </w:r>
      <w:hyperlink r:id="rId12" w:history="1">
        <w:r w:rsidRPr="003B6721">
          <w:rPr>
            <w:rStyle w:val="Hyperlink"/>
            <w:rFonts w:cs="Calibri"/>
            <w:i/>
            <w:iCs/>
            <w:color w:val="auto"/>
            <w:sz w:val="24"/>
            <w:szCs w:val="24"/>
            <w:u w:val="none"/>
          </w:rPr>
          <w:t>Understanding procedural justice and its impact on business organizations</w:t>
        </w:r>
      </w:hyperlink>
      <w:r w:rsidRPr="003B6721">
        <w:rPr>
          <w:rStyle w:val="apple-style-span"/>
          <w:rFonts w:cs="Calibri"/>
          <w:i/>
          <w:iCs/>
          <w:sz w:val="24"/>
          <w:szCs w:val="24"/>
        </w:rPr>
        <w:t xml:space="preserve">, </w:t>
      </w:r>
      <w:r w:rsidRPr="003B6721">
        <w:rPr>
          <w:rStyle w:val="apple-style-span"/>
          <w:rFonts w:cs="Calibri"/>
          <w:sz w:val="24"/>
          <w:szCs w:val="24"/>
        </w:rPr>
        <w:t>Journal of Management vol. 26 no. 3  p 489-511.</w:t>
      </w:r>
    </w:p>
    <w:p w:rsidR="00B12B07" w:rsidRPr="003B6721" w:rsidRDefault="00B12B07" w:rsidP="003B6721">
      <w:pPr>
        <w:autoSpaceDE w:val="0"/>
        <w:autoSpaceDN w:val="0"/>
        <w:adjustRightInd w:val="0"/>
        <w:spacing w:after="0"/>
        <w:rPr>
          <w:rStyle w:val="apple-style-span"/>
          <w:rFonts w:cs="Calibri"/>
          <w:sz w:val="24"/>
          <w:szCs w:val="24"/>
        </w:rPr>
      </w:pPr>
    </w:p>
    <w:p w:rsidR="00B12B07" w:rsidRPr="003B6721" w:rsidRDefault="00B12B07" w:rsidP="003B6721">
      <w:pPr>
        <w:autoSpaceDE w:val="0"/>
        <w:autoSpaceDN w:val="0"/>
        <w:adjustRightInd w:val="0"/>
        <w:spacing w:after="0"/>
        <w:rPr>
          <w:sz w:val="24"/>
          <w:szCs w:val="24"/>
          <w:lang w:eastAsia="nl-NL"/>
        </w:rPr>
      </w:pPr>
      <w:r w:rsidRPr="003B6721">
        <w:rPr>
          <w:sz w:val="24"/>
          <w:szCs w:val="24"/>
          <w:lang w:eastAsia="nl-NL"/>
        </w:rPr>
        <w:t xml:space="preserve">Kurtzberg, T.R., Naquin, C.E., Belkin, L.Y., 2005, </w:t>
      </w:r>
      <w:r w:rsidRPr="003B6721">
        <w:rPr>
          <w:i/>
          <w:iCs/>
          <w:sz w:val="24"/>
          <w:szCs w:val="24"/>
          <w:lang w:eastAsia="nl-NL"/>
        </w:rPr>
        <w:t xml:space="preserve">Electronic performance appraisals: the effect of e-mail communication on peer ratings in actual and simulated environments, </w:t>
      </w:r>
      <w:r w:rsidRPr="003B6721">
        <w:rPr>
          <w:sz w:val="24"/>
          <w:szCs w:val="24"/>
          <w:lang w:eastAsia="nl-NL"/>
        </w:rPr>
        <w:t>organizational behaviour and human decision processes, vol. 98 p 216-226.</w:t>
      </w:r>
    </w:p>
    <w:p w:rsidR="00B12B07" w:rsidRPr="003B6721" w:rsidRDefault="00B12B07" w:rsidP="003B6721">
      <w:pPr>
        <w:spacing w:after="0"/>
        <w:rPr>
          <w:sz w:val="24"/>
          <w:szCs w:val="24"/>
        </w:rPr>
      </w:pPr>
    </w:p>
    <w:p w:rsidR="00B12B07" w:rsidRPr="003B6721" w:rsidRDefault="00B12B07" w:rsidP="00B220F3">
      <w:pPr>
        <w:autoSpaceDE w:val="0"/>
        <w:autoSpaceDN w:val="0"/>
        <w:adjustRightInd w:val="0"/>
        <w:spacing w:after="0"/>
        <w:outlineLvl w:val="0"/>
        <w:rPr>
          <w:sz w:val="24"/>
          <w:szCs w:val="24"/>
        </w:rPr>
      </w:pPr>
      <w:r w:rsidRPr="003B6721">
        <w:rPr>
          <w:sz w:val="24"/>
          <w:szCs w:val="24"/>
        </w:rPr>
        <w:t xml:space="preserve">Latham, G.P., Wexley, K.N.,1981, </w:t>
      </w:r>
      <w:r w:rsidRPr="003B6721">
        <w:rPr>
          <w:i/>
          <w:iCs/>
          <w:sz w:val="24"/>
          <w:szCs w:val="24"/>
        </w:rPr>
        <w:t>Increasing productivity through performance appraisal.</w:t>
      </w:r>
      <w:r w:rsidRPr="003B6721">
        <w:rPr>
          <w:sz w:val="24"/>
          <w:szCs w:val="24"/>
        </w:rPr>
        <w:t xml:space="preserve"> </w:t>
      </w:r>
    </w:p>
    <w:p w:rsidR="00B12B07" w:rsidRPr="003B6721" w:rsidRDefault="00B12B07" w:rsidP="003B6721">
      <w:pPr>
        <w:spacing w:after="0"/>
        <w:rPr>
          <w:sz w:val="24"/>
          <w:szCs w:val="24"/>
        </w:rPr>
      </w:pPr>
    </w:p>
    <w:p w:rsidR="00B12B07" w:rsidRPr="003B6721" w:rsidRDefault="00B12B07" w:rsidP="003B6721">
      <w:pPr>
        <w:autoSpaceDE w:val="0"/>
        <w:autoSpaceDN w:val="0"/>
        <w:adjustRightInd w:val="0"/>
        <w:spacing w:after="0"/>
        <w:rPr>
          <w:sz w:val="24"/>
          <w:szCs w:val="24"/>
          <w:lang w:eastAsia="nl-NL"/>
        </w:rPr>
      </w:pPr>
      <w:r w:rsidRPr="003B6721">
        <w:rPr>
          <w:sz w:val="24"/>
          <w:szCs w:val="24"/>
          <w:lang w:eastAsia="nl-NL"/>
        </w:rPr>
        <w:t>Lawler, E. E., 1967,</w:t>
      </w:r>
      <w:r w:rsidRPr="003B6721">
        <w:rPr>
          <w:i/>
          <w:iCs/>
          <w:sz w:val="24"/>
          <w:szCs w:val="24"/>
          <w:lang w:eastAsia="nl-NL"/>
        </w:rPr>
        <w:t>The multitrait-multirater approach to measuring managerial job performance,</w:t>
      </w:r>
      <w:r w:rsidRPr="003B6721">
        <w:rPr>
          <w:sz w:val="24"/>
          <w:szCs w:val="24"/>
          <w:lang w:eastAsia="nl-NL"/>
        </w:rPr>
        <w:t xml:space="preserve"> Journal of Applied Psychology</w:t>
      </w:r>
      <w:r w:rsidRPr="003B6721">
        <w:rPr>
          <w:i/>
          <w:iCs/>
          <w:sz w:val="24"/>
          <w:szCs w:val="24"/>
          <w:lang w:eastAsia="nl-NL"/>
        </w:rPr>
        <w:t xml:space="preserve"> SI, </w:t>
      </w:r>
      <w:r w:rsidRPr="003B6721">
        <w:rPr>
          <w:sz w:val="24"/>
          <w:szCs w:val="24"/>
          <w:lang w:eastAsia="nl-NL"/>
        </w:rPr>
        <w:t>p</w:t>
      </w:r>
      <w:r w:rsidRPr="003B6721">
        <w:rPr>
          <w:i/>
          <w:iCs/>
          <w:sz w:val="24"/>
          <w:szCs w:val="24"/>
          <w:lang w:eastAsia="nl-NL"/>
        </w:rPr>
        <w:t xml:space="preserve"> </w:t>
      </w:r>
      <w:r w:rsidRPr="003B6721">
        <w:rPr>
          <w:sz w:val="24"/>
          <w:szCs w:val="24"/>
          <w:lang w:eastAsia="nl-NL"/>
        </w:rPr>
        <w:t>369-381.</w:t>
      </w:r>
    </w:p>
    <w:p w:rsidR="00B12B07" w:rsidRPr="003B6721" w:rsidRDefault="00B12B07" w:rsidP="003B6721">
      <w:pPr>
        <w:spacing w:after="0"/>
        <w:rPr>
          <w:sz w:val="24"/>
          <w:szCs w:val="24"/>
        </w:rPr>
      </w:pPr>
    </w:p>
    <w:p w:rsidR="00B12B07" w:rsidRPr="003B6721" w:rsidRDefault="00B12B07" w:rsidP="003B6721">
      <w:pPr>
        <w:autoSpaceDE w:val="0"/>
        <w:autoSpaceDN w:val="0"/>
        <w:adjustRightInd w:val="0"/>
        <w:spacing w:after="0"/>
        <w:rPr>
          <w:sz w:val="24"/>
          <w:szCs w:val="24"/>
          <w:lang w:eastAsia="nl-NL"/>
        </w:rPr>
      </w:pPr>
      <w:r w:rsidRPr="003B6721">
        <w:rPr>
          <w:sz w:val="24"/>
          <w:szCs w:val="24"/>
          <w:lang w:eastAsia="nl-NL"/>
        </w:rPr>
        <w:t xml:space="preserve">Lefkowitz, B., 2000, </w:t>
      </w:r>
      <w:r w:rsidRPr="003B6721">
        <w:rPr>
          <w:i/>
          <w:iCs/>
          <w:sz w:val="24"/>
          <w:szCs w:val="24"/>
          <w:lang w:eastAsia="nl-NL"/>
        </w:rPr>
        <w:t xml:space="preserve">Dollars Count More Than Doctors, </w:t>
      </w:r>
      <w:hyperlink r:id="rId13" w:history="1">
        <w:r w:rsidRPr="003B6721">
          <w:rPr>
            <w:rStyle w:val="Hyperlink"/>
            <w:rFonts w:cs="Calibri"/>
            <w:color w:val="auto"/>
            <w:sz w:val="24"/>
            <w:szCs w:val="24"/>
            <w:u w:val="none"/>
            <w:lang w:eastAsia="nl-NL"/>
          </w:rPr>
          <w:t>http://www.inequality.org/healthdc2.html</w:t>
        </w:r>
      </w:hyperlink>
      <w:r w:rsidRPr="003B6721">
        <w:rPr>
          <w:sz w:val="24"/>
          <w:szCs w:val="24"/>
          <w:lang w:eastAsia="nl-NL"/>
        </w:rPr>
        <w:t>.</w:t>
      </w:r>
    </w:p>
    <w:p w:rsidR="00B12B07" w:rsidRPr="003B6721" w:rsidRDefault="00B12B07" w:rsidP="003B6721">
      <w:pPr>
        <w:autoSpaceDE w:val="0"/>
        <w:autoSpaceDN w:val="0"/>
        <w:adjustRightInd w:val="0"/>
        <w:spacing w:after="0"/>
        <w:rPr>
          <w:sz w:val="24"/>
          <w:szCs w:val="24"/>
          <w:lang w:eastAsia="nl-NL"/>
        </w:rPr>
      </w:pPr>
    </w:p>
    <w:p w:rsidR="00B12B07" w:rsidRPr="003B6721" w:rsidRDefault="00B12B07" w:rsidP="003B6721">
      <w:pPr>
        <w:autoSpaceDE w:val="0"/>
        <w:autoSpaceDN w:val="0"/>
        <w:adjustRightInd w:val="0"/>
        <w:spacing w:after="0"/>
        <w:rPr>
          <w:sz w:val="24"/>
          <w:szCs w:val="24"/>
        </w:rPr>
      </w:pPr>
      <w:r w:rsidRPr="003B6721">
        <w:rPr>
          <w:sz w:val="24"/>
          <w:szCs w:val="24"/>
        </w:rPr>
        <w:t xml:space="preserve">Locke, E. A., 1982, </w:t>
      </w:r>
      <w:r w:rsidRPr="003B6721">
        <w:rPr>
          <w:i/>
          <w:iCs/>
          <w:sz w:val="24"/>
          <w:szCs w:val="24"/>
        </w:rPr>
        <w:t>Relation of goal level to performance with a short work period and multiple goal levels,</w:t>
      </w:r>
      <w:r w:rsidRPr="003B6721">
        <w:rPr>
          <w:sz w:val="24"/>
          <w:szCs w:val="24"/>
        </w:rPr>
        <w:t xml:space="preserve"> Journal of Applied Psychology, 67, p 512-514.</w:t>
      </w:r>
    </w:p>
    <w:p w:rsidR="00B12B07" w:rsidRPr="003B6721" w:rsidRDefault="00B12B07" w:rsidP="003B6721">
      <w:pPr>
        <w:spacing w:after="0"/>
        <w:rPr>
          <w:b/>
          <w:bCs/>
          <w:sz w:val="24"/>
          <w:szCs w:val="24"/>
        </w:rPr>
      </w:pPr>
    </w:p>
    <w:p w:rsidR="00B12B07" w:rsidRPr="003B6721" w:rsidRDefault="00B12B07" w:rsidP="003B6721">
      <w:pPr>
        <w:autoSpaceDE w:val="0"/>
        <w:autoSpaceDN w:val="0"/>
        <w:adjustRightInd w:val="0"/>
        <w:spacing w:after="0"/>
        <w:rPr>
          <w:sz w:val="24"/>
          <w:szCs w:val="24"/>
        </w:rPr>
      </w:pPr>
      <w:r w:rsidRPr="003B6721">
        <w:rPr>
          <w:rStyle w:val="apple-style-span"/>
          <w:rFonts w:cs="Calibri"/>
          <w:sz w:val="24"/>
          <w:szCs w:val="24"/>
        </w:rPr>
        <w:t xml:space="preserve">Locke, E. A., Bryan, J., 1969, </w:t>
      </w:r>
      <w:r w:rsidRPr="003B6721">
        <w:rPr>
          <w:rStyle w:val="apple-style-span"/>
          <w:rFonts w:cs="Calibri"/>
          <w:i/>
          <w:iCs/>
          <w:sz w:val="24"/>
          <w:szCs w:val="24"/>
        </w:rPr>
        <w:t xml:space="preserve">The directing function of goals in task performance, </w:t>
      </w:r>
      <w:r w:rsidRPr="003B6721">
        <w:rPr>
          <w:rStyle w:val="fulltext-it"/>
          <w:rFonts w:cs="Calibri"/>
          <w:sz w:val="24"/>
          <w:szCs w:val="24"/>
        </w:rPr>
        <w:t>Organizational Behavior and Human Performance</w:t>
      </w:r>
      <w:r w:rsidRPr="003B6721">
        <w:rPr>
          <w:rStyle w:val="apple-style-span"/>
          <w:rFonts w:cs="Calibri"/>
          <w:sz w:val="24"/>
          <w:szCs w:val="24"/>
        </w:rPr>
        <w:t>,</w:t>
      </w:r>
      <w:r w:rsidRPr="003B6721">
        <w:rPr>
          <w:rStyle w:val="apple-converted-space"/>
          <w:rFonts w:cs="Calibri"/>
          <w:i/>
          <w:iCs/>
          <w:sz w:val="24"/>
          <w:szCs w:val="24"/>
        </w:rPr>
        <w:t xml:space="preserve"> vol. </w:t>
      </w:r>
      <w:r w:rsidRPr="003B6721">
        <w:rPr>
          <w:rStyle w:val="fulltext-it"/>
          <w:rFonts w:cs="Calibri"/>
          <w:sz w:val="24"/>
          <w:szCs w:val="24"/>
        </w:rPr>
        <w:t>4</w:t>
      </w:r>
      <w:r w:rsidRPr="003B6721">
        <w:rPr>
          <w:rStyle w:val="apple-style-span"/>
          <w:rFonts w:cs="Calibri"/>
          <w:sz w:val="24"/>
          <w:szCs w:val="24"/>
        </w:rPr>
        <w:t xml:space="preserve"> p 35–42.</w:t>
      </w:r>
    </w:p>
    <w:p w:rsidR="00B12B07" w:rsidRPr="003B6721" w:rsidRDefault="00B12B07" w:rsidP="003B6721">
      <w:pPr>
        <w:spacing w:after="0"/>
        <w:rPr>
          <w:b/>
          <w:bCs/>
          <w:sz w:val="24"/>
          <w:szCs w:val="24"/>
        </w:rPr>
      </w:pPr>
    </w:p>
    <w:p w:rsidR="00B12B07" w:rsidRPr="003B6721" w:rsidRDefault="00B12B07" w:rsidP="00B220F3">
      <w:pPr>
        <w:autoSpaceDE w:val="0"/>
        <w:autoSpaceDN w:val="0"/>
        <w:adjustRightInd w:val="0"/>
        <w:spacing w:after="0"/>
        <w:outlineLvl w:val="0"/>
        <w:rPr>
          <w:rStyle w:val="apple-style-span"/>
          <w:rFonts w:cs="Calibri"/>
          <w:sz w:val="24"/>
          <w:szCs w:val="24"/>
        </w:rPr>
      </w:pPr>
      <w:r w:rsidRPr="003B6721">
        <w:rPr>
          <w:rStyle w:val="apple-style-span"/>
          <w:rFonts w:cs="Calibri"/>
          <w:sz w:val="24"/>
          <w:szCs w:val="24"/>
        </w:rPr>
        <w:t>Locke, E. A., Latham, G. P., 1990,</w:t>
      </w:r>
      <w:r w:rsidRPr="003B6721">
        <w:rPr>
          <w:rStyle w:val="apple-converted-space"/>
          <w:rFonts w:cs="Calibri"/>
          <w:sz w:val="24"/>
          <w:szCs w:val="24"/>
        </w:rPr>
        <w:t> </w:t>
      </w:r>
      <w:r w:rsidRPr="003B6721">
        <w:rPr>
          <w:rStyle w:val="apple-style-span"/>
          <w:rFonts w:cs="Calibri"/>
          <w:i/>
          <w:iCs/>
          <w:sz w:val="24"/>
          <w:szCs w:val="24"/>
        </w:rPr>
        <w:t>A Theory of Goal Setting and Task Performance</w:t>
      </w:r>
      <w:r w:rsidRPr="003B6721">
        <w:rPr>
          <w:rStyle w:val="apple-converted-space"/>
          <w:rFonts w:cs="Calibri"/>
          <w:sz w:val="24"/>
          <w:szCs w:val="24"/>
        </w:rPr>
        <w:t>.</w:t>
      </w:r>
    </w:p>
    <w:p w:rsidR="00B12B07" w:rsidRPr="003B6721" w:rsidRDefault="00B12B07" w:rsidP="003B6721">
      <w:pPr>
        <w:spacing w:after="0"/>
        <w:rPr>
          <w:b/>
          <w:bCs/>
          <w:sz w:val="24"/>
          <w:szCs w:val="24"/>
        </w:rPr>
      </w:pPr>
    </w:p>
    <w:p w:rsidR="00B12B07" w:rsidRPr="003B6721" w:rsidRDefault="00B12B07" w:rsidP="003B6721">
      <w:pPr>
        <w:spacing w:before="117" w:after="0"/>
        <w:rPr>
          <w:sz w:val="24"/>
          <w:szCs w:val="24"/>
        </w:rPr>
      </w:pPr>
      <w:r w:rsidRPr="003B6721">
        <w:rPr>
          <w:sz w:val="24"/>
          <w:szCs w:val="24"/>
        </w:rPr>
        <w:t xml:space="preserve">Locke, E.A., Latham, G.P., 2006, </w:t>
      </w:r>
      <w:r w:rsidRPr="003B6721">
        <w:rPr>
          <w:i/>
          <w:iCs/>
          <w:sz w:val="24"/>
          <w:szCs w:val="24"/>
        </w:rPr>
        <w:t>New Directions in Goal-Setting theory,</w:t>
      </w:r>
      <w:r w:rsidRPr="003B6721">
        <w:rPr>
          <w:sz w:val="24"/>
          <w:szCs w:val="24"/>
        </w:rPr>
        <w:t xml:space="preserve"> Current directions in psychological science: a journal of the American Psychological society, vol. 15 issue 5 p 265-268.</w:t>
      </w:r>
    </w:p>
    <w:p w:rsidR="00B12B07" w:rsidRPr="003B6721" w:rsidRDefault="00B12B07" w:rsidP="003B6721">
      <w:pPr>
        <w:spacing w:after="0"/>
        <w:rPr>
          <w:b/>
          <w:bCs/>
          <w:sz w:val="24"/>
          <w:szCs w:val="24"/>
        </w:rPr>
      </w:pPr>
    </w:p>
    <w:p w:rsidR="00B12B07" w:rsidRPr="003B6721" w:rsidRDefault="00B12B07" w:rsidP="003B6721">
      <w:pPr>
        <w:autoSpaceDE w:val="0"/>
        <w:autoSpaceDN w:val="0"/>
        <w:adjustRightInd w:val="0"/>
        <w:spacing w:after="0"/>
        <w:rPr>
          <w:sz w:val="24"/>
          <w:szCs w:val="24"/>
        </w:rPr>
      </w:pPr>
      <w:r w:rsidRPr="003B6721">
        <w:rPr>
          <w:sz w:val="24"/>
          <w:szCs w:val="24"/>
        </w:rPr>
        <w:t xml:space="preserve">Locke, E.A., Latham, G.P., Erez, M., 1988, </w:t>
      </w:r>
      <w:r w:rsidRPr="003B6721">
        <w:rPr>
          <w:i/>
          <w:iCs/>
          <w:sz w:val="24"/>
          <w:szCs w:val="24"/>
        </w:rPr>
        <w:t>The determinants of goal commitment,</w:t>
      </w:r>
      <w:r w:rsidRPr="003B6721">
        <w:rPr>
          <w:sz w:val="24"/>
          <w:szCs w:val="24"/>
        </w:rPr>
        <w:t xml:space="preserve"> Academy of Management Review, vol. 13 p 23-39.</w:t>
      </w:r>
    </w:p>
    <w:p w:rsidR="00B12B07" w:rsidRPr="003B6721" w:rsidRDefault="00B12B07" w:rsidP="003B6721">
      <w:pPr>
        <w:spacing w:after="0"/>
        <w:rPr>
          <w:b/>
          <w:bCs/>
          <w:sz w:val="24"/>
          <w:szCs w:val="24"/>
        </w:rPr>
      </w:pPr>
    </w:p>
    <w:p w:rsidR="00B12B07" w:rsidRPr="003B6721" w:rsidRDefault="00B12B07" w:rsidP="003B6721">
      <w:pPr>
        <w:autoSpaceDE w:val="0"/>
        <w:autoSpaceDN w:val="0"/>
        <w:adjustRightInd w:val="0"/>
        <w:spacing w:after="0"/>
        <w:rPr>
          <w:sz w:val="24"/>
          <w:szCs w:val="24"/>
          <w:lang w:eastAsia="nl-NL"/>
        </w:rPr>
      </w:pPr>
      <w:r w:rsidRPr="003B6721">
        <w:rPr>
          <w:sz w:val="24"/>
          <w:szCs w:val="24"/>
          <w:lang w:eastAsia="nl-NL"/>
        </w:rPr>
        <w:t xml:space="preserve">London, M., Smither, J., 1995, </w:t>
      </w:r>
      <w:r w:rsidRPr="003B6721">
        <w:rPr>
          <w:i/>
          <w:iCs/>
          <w:sz w:val="24"/>
          <w:szCs w:val="24"/>
          <w:lang w:eastAsia="nl-NL"/>
        </w:rPr>
        <w:t xml:space="preserve">Can multisource feedback change perceptions of goal accomplishment, self evaluations, and performance related outcomes, </w:t>
      </w:r>
      <w:r w:rsidRPr="003B6721">
        <w:rPr>
          <w:sz w:val="24"/>
          <w:szCs w:val="24"/>
          <w:lang w:eastAsia="nl-NL"/>
        </w:rPr>
        <w:t>Personnel Psychology vol.48 p 803-869.</w:t>
      </w:r>
    </w:p>
    <w:p w:rsidR="00B12B07" w:rsidRPr="003B6721" w:rsidRDefault="00B12B07" w:rsidP="003B6721">
      <w:pPr>
        <w:spacing w:after="0"/>
        <w:rPr>
          <w:b/>
          <w:bCs/>
          <w:sz w:val="24"/>
          <w:szCs w:val="24"/>
        </w:rPr>
      </w:pPr>
    </w:p>
    <w:p w:rsidR="00B12B07" w:rsidRPr="003B6721" w:rsidRDefault="00B12B07" w:rsidP="003B6721">
      <w:pPr>
        <w:autoSpaceDE w:val="0"/>
        <w:autoSpaceDN w:val="0"/>
        <w:adjustRightInd w:val="0"/>
        <w:spacing w:after="0" w:line="240" w:lineRule="auto"/>
        <w:rPr>
          <w:sz w:val="24"/>
          <w:szCs w:val="24"/>
        </w:rPr>
      </w:pPr>
      <w:r w:rsidRPr="003B6721">
        <w:rPr>
          <w:sz w:val="24"/>
          <w:szCs w:val="24"/>
          <w:lang w:eastAsia="nl-NL"/>
        </w:rPr>
        <w:t xml:space="preserve">Lukaszewski, K., Stone, D. L., 2001, </w:t>
      </w:r>
      <w:r w:rsidRPr="003B6721">
        <w:rPr>
          <w:i/>
          <w:iCs/>
          <w:sz w:val="24"/>
          <w:szCs w:val="24"/>
          <w:lang w:eastAsia="nl-NL"/>
        </w:rPr>
        <w:t>The effects of the type of data and choice of using a web-based or traditional HR system on reactions to human resources information systems,</w:t>
      </w:r>
      <w:r w:rsidRPr="003B6721">
        <w:rPr>
          <w:sz w:val="24"/>
          <w:szCs w:val="24"/>
          <w:lang w:eastAsia="nl-NL"/>
        </w:rPr>
        <w:t xml:space="preserve"> State University of New York at New Paltz.</w:t>
      </w:r>
    </w:p>
    <w:p w:rsidR="00B12B07" w:rsidRPr="003B6721" w:rsidRDefault="00B12B07" w:rsidP="003B6721">
      <w:pPr>
        <w:spacing w:after="0"/>
        <w:rPr>
          <w:b/>
          <w:bCs/>
          <w:sz w:val="24"/>
          <w:szCs w:val="24"/>
        </w:rPr>
      </w:pPr>
    </w:p>
    <w:p w:rsidR="00B12B07" w:rsidRPr="003B6721" w:rsidRDefault="00B12B07" w:rsidP="003B6721">
      <w:pPr>
        <w:autoSpaceDE w:val="0"/>
        <w:autoSpaceDN w:val="0"/>
        <w:adjustRightInd w:val="0"/>
        <w:spacing w:after="0"/>
        <w:rPr>
          <w:sz w:val="24"/>
          <w:szCs w:val="24"/>
          <w:lang w:eastAsia="nl-NL"/>
        </w:rPr>
      </w:pPr>
      <w:r w:rsidRPr="003B6721">
        <w:rPr>
          <w:rStyle w:val="apple-style-span"/>
          <w:rFonts w:cs="Calibri"/>
          <w:sz w:val="24"/>
          <w:szCs w:val="24"/>
        </w:rPr>
        <w:t xml:space="preserve">McKenna, K.Y.A., Bargh, J.A., 2000, </w:t>
      </w:r>
      <w:r w:rsidRPr="003B6721">
        <w:rPr>
          <w:rStyle w:val="apple-style-span"/>
          <w:rFonts w:cs="Calibri"/>
          <w:i/>
          <w:iCs/>
          <w:sz w:val="24"/>
          <w:szCs w:val="24"/>
        </w:rPr>
        <w:t xml:space="preserve">Plan 9 from cyberspace: The implications of the Internet for personality and social psychology, </w:t>
      </w:r>
      <w:r w:rsidRPr="003B6721">
        <w:rPr>
          <w:rStyle w:val="apple-style-span"/>
          <w:rFonts w:cs="Calibri"/>
          <w:sz w:val="24"/>
          <w:szCs w:val="24"/>
        </w:rPr>
        <w:t>Personality and Social Psychology Review,</w:t>
      </w:r>
      <w:r w:rsidRPr="003B6721">
        <w:rPr>
          <w:rStyle w:val="apple-converted-space"/>
          <w:rFonts w:cs="Calibri"/>
          <w:sz w:val="24"/>
          <w:szCs w:val="24"/>
        </w:rPr>
        <w:t> vol.</w:t>
      </w:r>
      <w:r w:rsidRPr="003B6721">
        <w:rPr>
          <w:rStyle w:val="Strong"/>
          <w:rFonts w:cs="Calibri"/>
          <w:b w:val="0"/>
          <w:bCs w:val="0"/>
          <w:sz w:val="24"/>
          <w:szCs w:val="24"/>
        </w:rPr>
        <w:t>4</w:t>
      </w:r>
      <w:r w:rsidRPr="003B6721">
        <w:rPr>
          <w:rStyle w:val="apple-converted-space"/>
          <w:rFonts w:cs="Calibri"/>
          <w:sz w:val="24"/>
          <w:szCs w:val="24"/>
        </w:rPr>
        <w:t xml:space="preserve"> </w:t>
      </w:r>
      <w:r w:rsidRPr="003B6721">
        <w:rPr>
          <w:rStyle w:val="apple-style-span"/>
          <w:rFonts w:cs="Calibri"/>
          <w:sz w:val="24"/>
          <w:szCs w:val="24"/>
        </w:rPr>
        <w:t>p 57–75.</w:t>
      </w:r>
      <w:r w:rsidRPr="003B6721">
        <w:rPr>
          <w:rStyle w:val="apple-converted-space"/>
          <w:rFonts w:cs="Calibri"/>
          <w:sz w:val="24"/>
          <w:szCs w:val="24"/>
        </w:rPr>
        <w:t> </w:t>
      </w:r>
    </w:p>
    <w:p w:rsidR="00B12B07" w:rsidRPr="003B6721" w:rsidRDefault="00B12B07" w:rsidP="003B6721">
      <w:pPr>
        <w:autoSpaceDE w:val="0"/>
        <w:autoSpaceDN w:val="0"/>
        <w:adjustRightInd w:val="0"/>
        <w:spacing w:after="0"/>
        <w:rPr>
          <w:sz w:val="24"/>
          <w:szCs w:val="24"/>
        </w:rPr>
      </w:pPr>
    </w:p>
    <w:p w:rsidR="00B12B07" w:rsidRPr="003B6721" w:rsidRDefault="00B12B07" w:rsidP="003B6721">
      <w:pPr>
        <w:spacing w:after="0"/>
        <w:rPr>
          <w:i/>
          <w:iCs/>
          <w:sz w:val="24"/>
          <w:szCs w:val="24"/>
        </w:rPr>
      </w:pPr>
      <w:r w:rsidRPr="003B6721">
        <w:rPr>
          <w:sz w:val="24"/>
          <w:szCs w:val="24"/>
        </w:rPr>
        <w:t xml:space="preserve">Meyer, J.W., Rowan, B., 1977, </w:t>
      </w:r>
      <w:r w:rsidRPr="003B6721">
        <w:rPr>
          <w:i/>
          <w:iCs/>
          <w:sz w:val="24"/>
          <w:szCs w:val="24"/>
        </w:rPr>
        <w:t xml:space="preserve">Institutionalized organizations: Formal structure as myth and ceremony, </w:t>
      </w:r>
      <w:r w:rsidRPr="003B6721">
        <w:rPr>
          <w:sz w:val="24"/>
          <w:szCs w:val="24"/>
        </w:rPr>
        <w:t xml:space="preserve"> American Journal of Sociology; vol. 83, no. 2 (Sep 1977) p 340-363.</w:t>
      </w:r>
      <w:r w:rsidRPr="003B6721">
        <w:rPr>
          <w:i/>
          <w:iCs/>
          <w:sz w:val="24"/>
          <w:szCs w:val="24"/>
        </w:rPr>
        <w:t xml:space="preserve"> </w:t>
      </w:r>
    </w:p>
    <w:p w:rsidR="00B12B07" w:rsidRPr="003B6721" w:rsidRDefault="00B12B07" w:rsidP="003B6721">
      <w:pPr>
        <w:autoSpaceDE w:val="0"/>
        <w:autoSpaceDN w:val="0"/>
        <w:adjustRightInd w:val="0"/>
        <w:spacing w:after="0"/>
        <w:rPr>
          <w:sz w:val="24"/>
          <w:szCs w:val="24"/>
        </w:rPr>
      </w:pPr>
    </w:p>
    <w:p w:rsidR="00B12B07" w:rsidRPr="003B6721" w:rsidRDefault="00B12B07" w:rsidP="003B6721">
      <w:pPr>
        <w:autoSpaceDE w:val="0"/>
        <w:autoSpaceDN w:val="0"/>
        <w:adjustRightInd w:val="0"/>
        <w:spacing w:after="0"/>
        <w:rPr>
          <w:sz w:val="24"/>
          <w:szCs w:val="24"/>
        </w:rPr>
      </w:pPr>
      <w:r w:rsidRPr="003B6721">
        <w:rPr>
          <w:sz w:val="24"/>
          <w:szCs w:val="24"/>
        </w:rPr>
        <w:t xml:space="preserve">Miller, D.T., Ross, M., 1975, </w:t>
      </w:r>
      <w:r w:rsidRPr="003B6721">
        <w:rPr>
          <w:i/>
          <w:iCs/>
          <w:sz w:val="24"/>
          <w:szCs w:val="24"/>
        </w:rPr>
        <w:t>self-service biases in the attribution of causality: Fact or fiction?</w:t>
      </w:r>
      <w:r w:rsidRPr="003B6721">
        <w:rPr>
          <w:sz w:val="24"/>
          <w:szCs w:val="24"/>
        </w:rPr>
        <w:t xml:space="preserve"> Psychological Bulletin, vol. 82 p 213-225.</w:t>
      </w:r>
    </w:p>
    <w:p w:rsidR="00B12B07" w:rsidRPr="003B6721" w:rsidRDefault="00B12B07" w:rsidP="003B6721">
      <w:pPr>
        <w:spacing w:after="0"/>
        <w:rPr>
          <w:b/>
          <w:bCs/>
          <w:sz w:val="24"/>
          <w:szCs w:val="24"/>
        </w:rPr>
      </w:pPr>
    </w:p>
    <w:p w:rsidR="00B12B07" w:rsidRPr="003B6721" w:rsidRDefault="00B12B07" w:rsidP="003B6721">
      <w:pPr>
        <w:autoSpaceDE w:val="0"/>
        <w:autoSpaceDN w:val="0"/>
        <w:adjustRightInd w:val="0"/>
        <w:spacing w:after="0"/>
        <w:rPr>
          <w:i/>
          <w:iCs/>
          <w:sz w:val="24"/>
          <w:szCs w:val="24"/>
          <w:lang w:eastAsia="nl-NL"/>
        </w:rPr>
      </w:pPr>
      <w:r w:rsidRPr="003B6721">
        <w:rPr>
          <w:sz w:val="24"/>
          <w:szCs w:val="24"/>
          <w:lang w:eastAsia="nl-NL"/>
        </w:rPr>
        <w:t xml:space="preserve">Murphy, K., Cleveland, J., 1995, </w:t>
      </w:r>
      <w:r w:rsidRPr="003B6721">
        <w:rPr>
          <w:i/>
          <w:iCs/>
          <w:sz w:val="24"/>
          <w:szCs w:val="24"/>
          <w:lang w:eastAsia="nl-NL"/>
        </w:rPr>
        <w:t>Understanding performance appraisal: Social, organizational</w:t>
      </w:r>
    </w:p>
    <w:p w:rsidR="00B12B07" w:rsidRPr="003B6721" w:rsidRDefault="00B12B07" w:rsidP="003B6721">
      <w:pPr>
        <w:spacing w:after="0"/>
        <w:rPr>
          <w:rStyle w:val="apple-style-span"/>
          <w:rFonts w:cs="Calibri"/>
          <w:sz w:val="24"/>
          <w:szCs w:val="24"/>
        </w:rPr>
      </w:pPr>
      <w:r w:rsidRPr="003B6721">
        <w:rPr>
          <w:i/>
          <w:iCs/>
          <w:sz w:val="24"/>
          <w:szCs w:val="24"/>
          <w:lang w:eastAsia="nl-NL"/>
        </w:rPr>
        <w:t xml:space="preserve">and goal-oriented perspectives, </w:t>
      </w:r>
      <w:r w:rsidRPr="003B6721">
        <w:rPr>
          <w:rStyle w:val="apple-style-span"/>
          <w:rFonts w:cs="Calibri"/>
          <w:sz w:val="24"/>
          <w:szCs w:val="24"/>
        </w:rPr>
        <w:t>Newbury Park, CA: Sage.</w:t>
      </w:r>
    </w:p>
    <w:p w:rsidR="00B12B07" w:rsidRPr="003B6721" w:rsidRDefault="00B12B07" w:rsidP="003B6721">
      <w:pPr>
        <w:spacing w:after="0"/>
        <w:rPr>
          <w:b/>
          <w:bCs/>
          <w:sz w:val="24"/>
          <w:szCs w:val="24"/>
        </w:rPr>
      </w:pPr>
    </w:p>
    <w:p w:rsidR="00B12B07" w:rsidRPr="003B6721" w:rsidRDefault="00B12B07" w:rsidP="003B6721">
      <w:pPr>
        <w:autoSpaceDE w:val="0"/>
        <w:autoSpaceDN w:val="0"/>
        <w:adjustRightInd w:val="0"/>
        <w:spacing w:after="0"/>
        <w:rPr>
          <w:sz w:val="24"/>
          <w:szCs w:val="24"/>
          <w:lang w:eastAsia="nl-NL"/>
        </w:rPr>
      </w:pPr>
      <w:r w:rsidRPr="003B6721">
        <w:rPr>
          <w:sz w:val="24"/>
          <w:szCs w:val="24"/>
          <w:lang w:eastAsia="nl-NL"/>
        </w:rPr>
        <w:t xml:space="preserve">Payne, S.C., Horner, M.T., Boswell, W.R., Schroeder, A.N., Stine-Cheyne, K.J., 2009, </w:t>
      </w:r>
      <w:r w:rsidRPr="003B6721">
        <w:rPr>
          <w:i/>
          <w:iCs/>
          <w:sz w:val="24"/>
          <w:szCs w:val="24"/>
          <w:lang w:eastAsia="nl-NL"/>
        </w:rPr>
        <w:t xml:space="preserve">Comparisons of online and traditional performance appraisal systems, </w:t>
      </w:r>
      <w:r w:rsidRPr="003B6721">
        <w:rPr>
          <w:sz w:val="24"/>
          <w:szCs w:val="24"/>
          <w:lang w:eastAsia="nl-NL"/>
        </w:rPr>
        <w:t>Journal of Managerial Psychology, vol. 24 no. 6 p 526-544.</w:t>
      </w:r>
    </w:p>
    <w:p w:rsidR="00B12B07" w:rsidRPr="003B6721" w:rsidRDefault="00B12B07" w:rsidP="003B6721">
      <w:pPr>
        <w:autoSpaceDE w:val="0"/>
        <w:autoSpaceDN w:val="0"/>
        <w:adjustRightInd w:val="0"/>
        <w:spacing w:after="0"/>
        <w:rPr>
          <w:sz w:val="24"/>
          <w:szCs w:val="24"/>
          <w:lang w:eastAsia="nl-NL"/>
        </w:rPr>
      </w:pPr>
    </w:p>
    <w:p w:rsidR="00B12B07" w:rsidRPr="003B6721" w:rsidRDefault="00B12B07" w:rsidP="003B6721">
      <w:pPr>
        <w:autoSpaceDE w:val="0"/>
        <w:autoSpaceDN w:val="0"/>
        <w:adjustRightInd w:val="0"/>
        <w:spacing w:after="0"/>
        <w:rPr>
          <w:rStyle w:val="apple-style-span"/>
          <w:rFonts w:cs="Calibri"/>
          <w:sz w:val="24"/>
          <w:szCs w:val="24"/>
          <w:lang w:eastAsia="nl-NL"/>
        </w:rPr>
      </w:pPr>
      <w:r w:rsidRPr="003B6721">
        <w:rPr>
          <w:sz w:val="24"/>
          <w:szCs w:val="24"/>
          <w:lang w:eastAsia="nl-NL"/>
        </w:rPr>
        <w:t xml:space="preserve">Penny, J., 2001, </w:t>
      </w:r>
      <w:r w:rsidRPr="003B6721">
        <w:rPr>
          <w:i/>
          <w:iCs/>
          <w:sz w:val="24"/>
          <w:szCs w:val="24"/>
          <w:lang w:eastAsia="nl-NL"/>
        </w:rPr>
        <w:t>Differential item functioning in an international 360-degree assessment: Evidence of gender stereotype, environmental complexity, and organizational contingency</w:t>
      </w:r>
      <w:r w:rsidRPr="003B6721">
        <w:rPr>
          <w:sz w:val="24"/>
          <w:szCs w:val="24"/>
          <w:lang w:eastAsia="nl-NL"/>
        </w:rPr>
        <w:t>, European Journal of Work and Organizational Psychology, volume 10, no. 3 p 245-271.</w:t>
      </w:r>
    </w:p>
    <w:p w:rsidR="00B12B07" w:rsidRPr="003B6721" w:rsidRDefault="00B12B07" w:rsidP="003B6721">
      <w:pPr>
        <w:spacing w:after="0"/>
        <w:rPr>
          <w:sz w:val="24"/>
          <w:szCs w:val="24"/>
        </w:rPr>
      </w:pPr>
    </w:p>
    <w:p w:rsidR="00B12B07" w:rsidRPr="003B6721" w:rsidRDefault="00B12B07" w:rsidP="003B6721">
      <w:pPr>
        <w:spacing w:after="0"/>
        <w:rPr>
          <w:sz w:val="24"/>
          <w:szCs w:val="24"/>
        </w:rPr>
      </w:pPr>
      <w:r w:rsidRPr="003B6721">
        <w:rPr>
          <w:sz w:val="24"/>
          <w:szCs w:val="24"/>
        </w:rPr>
        <w:t xml:space="preserve">Penny, J.A., 2003, </w:t>
      </w:r>
      <w:r w:rsidRPr="003B6721">
        <w:rPr>
          <w:i/>
          <w:iCs/>
          <w:sz w:val="24"/>
          <w:szCs w:val="24"/>
        </w:rPr>
        <w:t>Exploring differential item functioning in a 360-degree assessment: rater source and method of delivery</w:t>
      </w:r>
      <w:r w:rsidRPr="003B6721">
        <w:rPr>
          <w:sz w:val="24"/>
          <w:szCs w:val="24"/>
        </w:rPr>
        <w:t>, Organizational Research Methods, Vol. 6 No. 1 p 61-79.</w:t>
      </w:r>
    </w:p>
    <w:p w:rsidR="00B12B07" w:rsidRPr="003B6721" w:rsidRDefault="00B12B07" w:rsidP="003B6721">
      <w:pPr>
        <w:spacing w:after="0"/>
        <w:rPr>
          <w:rStyle w:val="apple-style-span"/>
          <w:rFonts w:cs="Calibri"/>
          <w:sz w:val="24"/>
          <w:szCs w:val="24"/>
        </w:rPr>
      </w:pPr>
    </w:p>
    <w:p w:rsidR="00B12B07" w:rsidRPr="003B6721" w:rsidRDefault="00B12B07" w:rsidP="003B6721">
      <w:pPr>
        <w:spacing w:after="0"/>
        <w:rPr>
          <w:sz w:val="24"/>
          <w:szCs w:val="24"/>
        </w:rPr>
      </w:pPr>
      <w:r w:rsidRPr="003B6721">
        <w:rPr>
          <w:rStyle w:val="apple-style-span"/>
          <w:rFonts w:cs="Calibri"/>
          <w:sz w:val="24"/>
          <w:szCs w:val="24"/>
        </w:rPr>
        <w:t xml:space="preserve">Roberts, G.E., 2003, </w:t>
      </w:r>
      <w:r w:rsidRPr="003B6721">
        <w:rPr>
          <w:rStyle w:val="apple-style-span"/>
          <w:rFonts w:cs="Calibri"/>
          <w:i/>
          <w:iCs/>
          <w:sz w:val="24"/>
          <w:szCs w:val="24"/>
        </w:rPr>
        <w:t xml:space="preserve">Employee Performance Appraisal System Participation: A Technique that Works, </w:t>
      </w:r>
      <w:r w:rsidRPr="003B6721">
        <w:rPr>
          <w:rStyle w:val="apple-style-span"/>
          <w:rFonts w:cs="Calibri"/>
          <w:sz w:val="24"/>
          <w:szCs w:val="24"/>
        </w:rPr>
        <w:t>Public Personnel Economics, vol. 32 no. 1.</w:t>
      </w:r>
    </w:p>
    <w:p w:rsidR="00B12B07" w:rsidRPr="003B6721" w:rsidRDefault="00B12B07" w:rsidP="003B6721">
      <w:pPr>
        <w:autoSpaceDE w:val="0"/>
        <w:autoSpaceDN w:val="0"/>
        <w:adjustRightInd w:val="0"/>
        <w:spacing w:after="0"/>
        <w:rPr>
          <w:rFonts w:eastAsia="BatangChe"/>
          <w:sz w:val="24"/>
          <w:szCs w:val="24"/>
          <w:lang w:eastAsia="nl-NL"/>
        </w:rPr>
      </w:pPr>
    </w:p>
    <w:p w:rsidR="00B12B07" w:rsidRPr="003B6721" w:rsidRDefault="00B12B07" w:rsidP="003B6721">
      <w:pPr>
        <w:autoSpaceDE w:val="0"/>
        <w:autoSpaceDN w:val="0"/>
        <w:adjustRightInd w:val="0"/>
        <w:spacing w:after="0"/>
        <w:rPr>
          <w:rFonts w:eastAsia="BatangChe"/>
          <w:i/>
          <w:iCs/>
          <w:sz w:val="24"/>
          <w:szCs w:val="24"/>
          <w:lang w:eastAsia="nl-NL"/>
        </w:rPr>
      </w:pPr>
      <w:r w:rsidRPr="003B6721">
        <w:rPr>
          <w:rFonts w:eastAsia="BatangChe"/>
          <w:sz w:val="24"/>
          <w:szCs w:val="24"/>
          <w:lang w:eastAsia="nl-NL"/>
        </w:rPr>
        <w:t xml:space="preserve">Sproull, L., Kiesler, S., 1991, </w:t>
      </w:r>
      <w:r w:rsidRPr="003B6721">
        <w:rPr>
          <w:rFonts w:eastAsia="BatangChe"/>
          <w:i/>
          <w:iCs/>
          <w:sz w:val="24"/>
          <w:szCs w:val="24"/>
          <w:lang w:eastAsia="nl-NL"/>
        </w:rPr>
        <w:t>Connections: New ways of working in the networked organization.</w:t>
      </w:r>
    </w:p>
    <w:p w:rsidR="00B12B07" w:rsidRDefault="00B12B07" w:rsidP="003B6721">
      <w:pPr>
        <w:autoSpaceDE w:val="0"/>
        <w:autoSpaceDN w:val="0"/>
        <w:adjustRightInd w:val="0"/>
        <w:spacing w:after="0"/>
        <w:rPr>
          <w:sz w:val="24"/>
          <w:szCs w:val="24"/>
          <w:lang w:eastAsia="nl-NL"/>
        </w:rPr>
      </w:pPr>
    </w:p>
    <w:p w:rsidR="00B12B07" w:rsidRPr="003B6721" w:rsidRDefault="00B12B07" w:rsidP="003B6721">
      <w:pPr>
        <w:autoSpaceDE w:val="0"/>
        <w:autoSpaceDN w:val="0"/>
        <w:adjustRightInd w:val="0"/>
        <w:spacing w:after="0"/>
        <w:rPr>
          <w:sz w:val="24"/>
          <w:szCs w:val="24"/>
          <w:lang w:eastAsia="nl-NL"/>
        </w:rPr>
      </w:pPr>
      <w:r w:rsidRPr="003B6721">
        <w:rPr>
          <w:sz w:val="24"/>
          <w:szCs w:val="24"/>
          <w:lang w:eastAsia="nl-NL"/>
        </w:rPr>
        <w:t xml:space="preserve">Stewart, J., 1998, </w:t>
      </w:r>
      <w:r w:rsidRPr="003B6721">
        <w:rPr>
          <w:i/>
          <w:iCs/>
          <w:sz w:val="24"/>
          <w:szCs w:val="24"/>
          <w:lang w:eastAsia="nl-NL"/>
        </w:rPr>
        <w:t>Intervention and assessment: the ethics of HRD</w:t>
      </w:r>
      <w:r w:rsidRPr="003B6721">
        <w:rPr>
          <w:sz w:val="24"/>
          <w:szCs w:val="24"/>
          <w:lang w:eastAsia="nl-NL"/>
        </w:rPr>
        <w:t>, Human Resource Development International, volume 1, no. 1 p 9-12.</w:t>
      </w:r>
    </w:p>
    <w:p w:rsidR="00B12B07" w:rsidRPr="003B6721" w:rsidRDefault="00B12B07" w:rsidP="003B6721">
      <w:pPr>
        <w:autoSpaceDE w:val="0"/>
        <w:autoSpaceDN w:val="0"/>
        <w:adjustRightInd w:val="0"/>
        <w:spacing w:after="0"/>
        <w:rPr>
          <w:sz w:val="24"/>
          <w:szCs w:val="24"/>
        </w:rPr>
      </w:pPr>
    </w:p>
    <w:p w:rsidR="00B12B07" w:rsidRPr="003B6721" w:rsidRDefault="00B12B07" w:rsidP="003B6721">
      <w:pPr>
        <w:autoSpaceDE w:val="0"/>
        <w:autoSpaceDN w:val="0"/>
        <w:adjustRightInd w:val="0"/>
        <w:spacing w:after="0"/>
        <w:rPr>
          <w:sz w:val="24"/>
          <w:szCs w:val="24"/>
          <w:lang w:eastAsia="nl-NL"/>
        </w:rPr>
      </w:pPr>
      <w:r w:rsidRPr="003B6721">
        <w:rPr>
          <w:sz w:val="24"/>
          <w:szCs w:val="24"/>
        </w:rPr>
        <w:t xml:space="preserve">Stone, D.L., Stone-Romero, E.F., Lukaszewski, K., 2003, </w:t>
      </w:r>
      <w:r w:rsidRPr="003B6721">
        <w:rPr>
          <w:i/>
          <w:iCs/>
          <w:sz w:val="24"/>
          <w:szCs w:val="24"/>
        </w:rPr>
        <w:t>The functional and dysfunctional consequences of human resource information technology for organizations and their employees,</w:t>
      </w:r>
      <w:r w:rsidRPr="003B6721">
        <w:rPr>
          <w:sz w:val="24"/>
          <w:szCs w:val="24"/>
        </w:rPr>
        <w:t xml:space="preserve"> Advances in human performance and cognitive engineering research, vol. 3 p 37-68.</w:t>
      </w:r>
    </w:p>
    <w:p w:rsidR="00B12B07" w:rsidRPr="003B6721" w:rsidRDefault="00B12B07" w:rsidP="003B6721">
      <w:pPr>
        <w:autoSpaceDE w:val="0"/>
        <w:autoSpaceDN w:val="0"/>
        <w:adjustRightInd w:val="0"/>
        <w:spacing w:after="0"/>
        <w:rPr>
          <w:sz w:val="24"/>
          <w:szCs w:val="24"/>
        </w:rPr>
      </w:pPr>
    </w:p>
    <w:p w:rsidR="00B12B07" w:rsidRPr="003B6721" w:rsidRDefault="00B12B07" w:rsidP="003B6721">
      <w:pPr>
        <w:autoSpaceDE w:val="0"/>
        <w:autoSpaceDN w:val="0"/>
        <w:adjustRightInd w:val="0"/>
        <w:spacing w:after="0"/>
        <w:rPr>
          <w:sz w:val="24"/>
          <w:szCs w:val="24"/>
          <w:lang w:eastAsia="nl-NL"/>
        </w:rPr>
      </w:pPr>
      <w:r w:rsidRPr="003B6721">
        <w:rPr>
          <w:sz w:val="24"/>
          <w:szCs w:val="24"/>
        </w:rPr>
        <w:t xml:space="preserve">Stone, D.L., Stone-Romero, E.F., Lukaszewski, K., 2006, </w:t>
      </w:r>
      <w:r w:rsidRPr="003B6721">
        <w:rPr>
          <w:i/>
          <w:iCs/>
          <w:sz w:val="24"/>
          <w:szCs w:val="24"/>
        </w:rPr>
        <w:t xml:space="preserve">Factors affecting the acceptance and effectiveness of electronic human resource systems, </w:t>
      </w:r>
      <w:r w:rsidRPr="003B6721">
        <w:rPr>
          <w:sz w:val="24"/>
          <w:szCs w:val="24"/>
        </w:rPr>
        <w:t>Human Resource Management Review, no. 16 p 229-244.</w:t>
      </w:r>
    </w:p>
    <w:p w:rsidR="00B12B07" w:rsidRPr="003B6721" w:rsidRDefault="00B12B07" w:rsidP="003B6721">
      <w:pPr>
        <w:spacing w:after="0"/>
        <w:rPr>
          <w:b/>
          <w:bCs/>
          <w:sz w:val="24"/>
          <w:szCs w:val="24"/>
        </w:rPr>
      </w:pPr>
    </w:p>
    <w:p w:rsidR="00B12B07" w:rsidRPr="003B6721" w:rsidRDefault="00B12B07" w:rsidP="003B6721">
      <w:pPr>
        <w:autoSpaceDE w:val="0"/>
        <w:autoSpaceDN w:val="0"/>
        <w:adjustRightInd w:val="0"/>
        <w:spacing w:after="0"/>
        <w:rPr>
          <w:sz w:val="24"/>
          <w:szCs w:val="24"/>
        </w:rPr>
      </w:pPr>
      <w:r w:rsidRPr="003B6721">
        <w:rPr>
          <w:sz w:val="24"/>
          <w:szCs w:val="24"/>
          <w:lang w:eastAsia="nl-NL"/>
        </w:rPr>
        <w:t>Swank, O.H., Visser, B., 2006, M</w:t>
      </w:r>
      <w:r w:rsidRPr="003B6721">
        <w:rPr>
          <w:i/>
          <w:iCs/>
          <w:sz w:val="24"/>
          <w:szCs w:val="24"/>
          <w:lang w:eastAsia="nl-NL"/>
        </w:rPr>
        <w:t xml:space="preserve">otivating Through Delegating Tasks or Giving Attention, </w:t>
      </w:r>
      <w:r w:rsidRPr="003B6721">
        <w:rPr>
          <w:sz w:val="24"/>
          <w:szCs w:val="24"/>
        </w:rPr>
        <w:t>Journal of Law, Economics and Organization, vol. 23 issue 3 p 731-742.</w:t>
      </w:r>
    </w:p>
    <w:p w:rsidR="00B12B07" w:rsidRPr="003B6721" w:rsidRDefault="00B12B07" w:rsidP="003B6721">
      <w:pPr>
        <w:spacing w:after="0"/>
        <w:rPr>
          <w:b/>
          <w:bCs/>
          <w:sz w:val="24"/>
          <w:szCs w:val="24"/>
        </w:rPr>
      </w:pPr>
    </w:p>
    <w:p w:rsidR="00B12B07" w:rsidRPr="003B6721" w:rsidRDefault="00B12B07" w:rsidP="00B220F3">
      <w:pPr>
        <w:autoSpaceDE w:val="0"/>
        <w:autoSpaceDN w:val="0"/>
        <w:adjustRightInd w:val="0"/>
        <w:spacing w:after="0"/>
        <w:outlineLvl w:val="0"/>
        <w:rPr>
          <w:sz w:val="24"/>
          <w:szCs w:val="24"/>
        </w:rPr>
      </w:pPr>
      <w:r w:rsidRPr="003B6721">
        <w:rPr>
          <w:sz w:val="24"/>
          <w:szCs w:val="24"/>
        </w:rPr>
        <w:t xml:space="preserve">Thibault, J., Walker, L., 1975, </w:t>
      </w:r>
      <w:r w:rsidRPr="003B6721">
        <w:rPr>
          <w:i/>
          <w:iCs/>
          <w:sz w:val="24"/>
          <w:szCs w:val="24"/>
        </w:rPr>
        <w:t>Procedural justice.</w:t>
      </w:r>
    </w:p>
    <w:p w:rsidR="00B12B07" w:rsidRPr="003B6721" w:rsidRDefault="00B12B07" w:rsidP="003B6721">
      <w:pPr>
        <w:spacing w:after="0"/>
        <w:rPr>
          <w:b/>
          <w:bCs/>
          <w:sz w:val="24"/>
          <w:szCs w:val="24"/>
        </w:rPr>
      </w:pPr>
    </w:p>
    <w:p w:rsidR="00B12B07" w:rsidRPr="003B6721" w:rsidRDefault="00B12B07" w:rsidP="003B6721">
      <w:pPr>
        <w:autoSpaceDE w:val="0"/>
        <w:autoSpaceDN w:val="0"/>
        <w:adjustRightInd w:val="0"/>
        <w:spacing w:after="0"/>
        <w:rPr>
          <w:b/>
          <w:bCs/>
          <w:sz w:val="24"/>
          <w:szCs w:val="24"/>
          <w:lang w:eastAsia="nl-NL"/>
        </w:rPr>
      </w:pPr>
      <w:r w:rsidRPr="003B6721">
        <w:rPr>
          <w:sz w:val="24"/>
          <w:szCs w:val="24"/>
          <w:lang w:eastAsia="nl-NL"/>
        </w:rPr>
        <w:t xml:space="preserve">Van der Heijden, B.I.J.M., Nijhof, A.H.J., 2004, </w:t>
      </w:r>
      <w:r w:rsidRPr="003B6721">
        <w:rPr>
          <w:i/>
          <w:iCs/>
          <w:sz w:val="24"/>
          <w:szCs w:val="24"/>
          <w:lang w:eastAsia="nl-NL"/>
        </w:rPr>
        <w:t xml:space="preserve">Problems and prospects for 360-degree appraisal systems, </w:t>
      </w:r>
      <w:r w:rsidRPr="003B6721">
        <w:rPr>
          <w:sz w:val="24"/>
          <w:szCs w:val="24"/>
          <w:lang w:eastAsia="nl-NL"/>
        </w:rPr>
        <w:t>The International Journal of Human Resource Management, volume 15, no. 3 p 493-52</w:t>
      </w:r>
    </w:p>
    <w:p w:rsidR="00B12B07" w:rsidRPr="003B6721" w:rsidRDefault="00B12B07" w:rsidP="003B6721">
      <w:pPr>
        <w:autoSpaceDE w:val="0"/>
        <w:autoSpaceDN w:val="0"/>
        <w:adjustRightInd w:val="0"/>
        <w:spacing w:after="0" w:line="240" w:lineRule="auto"/>
        <w:rPr>
          <w:sz w:val="24"/>
          <w:szCs w:val="24"/>
          <w:lang w:eastAsia="nl-NL"/>
        </w:rPr>
      </w:pPr>
    </w:p>
    <w:p w:rsidR="00B12B07" w:rsidRPr="003B6721" w:rsidRDefault="00B12B07" w:rsidP="003B6721">
      <w:pPr>
        <w:autoSpaceDE w:val="0"/>
        <w:autoSpaceDN w:val="0"/>
        <w:adjustRightInd w:val="0"/>
        <w:spacing w:after="0"/>
        <w:rPr>
          <w:sz w:val="24"/>
          <w:szCs w:val="24"/>
          <w:lang w:eastAsia="nl-NL"/>
        </w:rPr>
      </w:pPr>
      <w:r w:rsidRPr="003B6721">
        <w:rPr>
          <w:sz w:val="24"/>
          <w:szCs w:val="24"/>
          <w:lang w:eastAsia="nl-NL"/>
        </w:rPr>
        <w:t xml:space="preserve">Waldman, D.A., Atwater, L.E., Antonioni, D., 1998, </w:t>
      </w:r>
      <w:r w:rsidRPr="003B6721">
        <w:rPr>
          <w:i/>
          <w:iCs/>
          <w:sz w:val="24"/>
          <w:szCs w:val="24"/>
          <w:lang w:eastAsia="nl-NL"/>
        </w:rPr>
        <w:t>Has 360-degree feedback gone amok?,</w:t>
      </w:r>
      <w:r w:rsidRPr="003B6721">
        <w:rPr>
          <w:sz w:val="24"/>
          <w:szCs w:val="24"/>
          <w:lang w:eastAsia="nl-NL"/>
        </w:rPr>
        <w:t xml:space="preserve"> Academy of Management Executive, volume 12 p 86-94.</w:t>
      </w:r>
    </w:p>
    <w:p w:rsidR="00B12B07" w:rsidRPr="003B6721" w:rsidRDefault="00B12B07" w:rsidP="003B6721">
      <w:pPr>
        <w:autoSpaceDE w:val="0"/>
        <w:autoSpaceDN w:val="0"/>
        <w:adjustRightInd w:val="0"/>
        <w:spacing w:after="0" w:line="240" w:lineRule="auto"/>
        <w:rPr>
          <w:sz w:val="24"/>
          <w:szCs w:val="24"/>
          <w:lang w:eastAsia="nl-NL"/>
        </w:rPr>
      </w:pPr>
    </w:p>
    <w:p w:rsidR="00B12B07" w:rsidRPr="003B6721" w:rsidRDefault="00B12B07" w:rsidP="003B6721">
      <w:pPr>
        <w:autoSpaceDE w:val="0"/>
        <w:autoSpaceDN w:val="0"/>
        <w:adjustRightInd w:val="0"/>
        <w:spacing w:after="0" w:line="240" w:lineRule="auto"/>
        <w:rPr>
          <w:sz w:val="24"/>
          <w:szCs w:val="24"/>
          <w:lang w:eastAsia="nl-NL"/>
        </w:rPr>
      </w:pPr>
      <w:r w:rsidRPr="003B6721">
        <w:rPr>
          <w:sz w:val="24"/>
          <w:szCs w:val="24"/>
          <w:lang w:eastAsia="nl-NL"/>
        </w:rPr>
        <w:t xml:space="preserve">Wexley, K.N., Klimoski, R.J., 1984, </w:t>
      </w:r>
      <w:r w:rsidRPr="003B6721">
        <w:rPr>
          <w:i/>
          <w:iCs/>
          <w:sz w:val="24"/>
          <w:szCs w:val="24"/>
          <w:lang w:eastAsia="nl-NL"/>
        </w:rPr>
        <w:t>Performance appraisal: an update</w:t>
      </w:r>
      <w:r w:rsidRPr="003B6721">
        <w:rPr>
          <w:sz w:val="24"/>
          <w:szCs w:val="24"/>
          <w:lang w:eastAsia="nl-NL"/>
        </w:rPr>
        <w:t>, Research in Personnel and Human Resources Management, Vol. 2 p 35-79.</w:t>
      </w:r>
    </w:p>
    <w:p w:rsidR="00B12B07" w:rsidRPr="003B6721" w:rsidRDefault="00B12B07" w:rsidP="003B6721">
      <w:pPr>
        <w:spacing w:after="0"/>
        <w:rPr>
          <w:b/>
          <w:bCs/>
          <w:sz w:val="24"/>
          <w:szCs w:val="24"/>
        </w:rPr>
      </w:pPr>
    </w:p>
    <w:p w:rsidR="00B12B07" w:rsidRPr="003B6721" w:rsidRDefault="00B12B07" w:rsidP="003B6721">
      <w:pPr>
        <w:autoSpaceDE w:val="0"/>
        <w:autoSpaceDN w:val="0"/>
        <w:adjustRightInd w:val="0"/>
        <w:spacing w:after="0" w:line="240" w:lineRule="auto"/>
        <w:rPr>
          <w:i/>
          <w:iCs/>
          <w:sz w:val="24"/>
          <w:szCs w:val="24"/>
          <w:lang w:eastAsia="nl-NL"/>
        </w:rPr>
      </w:pPr>
      <w:r w:rsidRPr="003B6721">
        <w:rPr>
          <w:sz w:val="24"/>
          <w:szCs w:val="24"/>
          <w:lang w:eastAsia="nl-NL"/>
        </w:rPr>
        <w:t xml:space="preserve">Zampetti, R., Adamson, L., 2001, </w:t>
      </w:r>
      <w:r w:rsidRPr="003B6721">
        <w:rPr>
          <w:i/>
          <w:iCs/>
          <w:sz w:val="24"/>
          <w:szCs w:val="24"/>
          <w:lang w:eastAsia="nl-NL"/>
        </w:rPr>
        <w:t>Web-Based Manager Self-Service: Adding Value to the Work</w:t>
      </w:r>
      <w:r w:rsidRPr="003B6721">
        <w:rPr>
          <w:sz w:val="24"/>
          <w:szCs w:val="24"/>
          <w:lang w:eastAsia="nl-NL"/>
        </w:rPr>
        <w:t>, Web-Based Human Resources,</w:t>
      </w:r>
      <w:r w:rsidRPr="003B6721">
        <w:rPr>
          <w:i/>
          <w:iCs/>
          <w:sz w:val="24"/>
          <w:szCs w:val="24"/>
          <w:lang w:eastAsia="nl-NL"/>
        </w:rPr>
        <w:t xml:space="preserve"> </w:t>
      </w:r>
      <w:r w:rsidRPr="003B6721">
        <w:rPr>
          <w:sz w:val="24"/>
          <w:szCs w:val="24"/>
          <w:lang w:eastAsia="nl-NL"/>
        </w:rPr>
        <w:t>p 24–35.</w:t>
      </w:r>
    </w:p>
    <w:p w:rsidR="00B12B07" w:rsidRPr="003B6721" w:rsidRDefault="00B12B07" w:rsidP="003B6721">
      <w:pPr>
        <w:spacing w:after="0"/>
        <w:rPr>
          <w:b/>
          <w:bCs/>
          <w:sz w:val="24"/>
          <w:szCs w:val="24"/>
        </w:rPr>
      </w:pPr>
    </w:p>
    <w:p w:rsidR="00B12B07" w:rsidRPr="003B6721" w:rsidRDefault="00B12B07" w:rsidP="003B6721">
      <w:pPr>
        <w:autoSpaceDE w:val="0"/>
        <w:autoSpaceDN w:val="0"/>
        <w:adjustRightInd w:val="0"/>
        <w:spacing w:after="0"/>
        <w:rPr>
          <w:sz w:val="24"/>
          <w:szCs w:val="24"/>
        </w:rPr>
      </w:pPr>
      <w:r w:rsidRPr="003B6721">
        <w:rPr>
          <w:sz w:val="24"/>
          <w:szCs w:val="24"/>
        </w:rPr>
        <w:t xml:space="preserve">Zimmerman, B.J., 2000, </w:t>
      </w:r>
      <w:r w:rsidRPr="003B6721">
        <w:rPr>
          <w:i/>
          <w:iCs/>
          <w:sz w:val="24"/>
          <w:szCs w:val="24"/>
        </w:rPr>
        <w:t xml:space="preserve">Self-efficacy: An essential motive to learn, </w:t>
      </w:r>
      <w:r w:rsidRPr="003B6721">
        <w:rPr>
          <w:sz w:val="24"/>
          <w:szCs w:val="24"/>
        </w:rPr>
        <w:t>Contemporary Educational Psychology, vol. 25 issue 1 p 82-91</w:t>
      </w:r>
      <w:r w:rsidRPr="003B6721">
        <w:rPr>
          <w:i/>
          <w:iCs/>
          <w:sz w:val="24"/>
          <w:szCs w:val="24"/>
        </w:rPr>
        <w:t>.</w:t>
      </w:r>
    </w:p>
    <w:p w:rsidR="00B12B07" w:rsidRPr="003B6721" w:rsidRDefault="00B12B07" w:rsidP="003B6721">
      <w:pPr>
        <w:autoSpaceDE w:val="0"/>
        <w:autoSpaceDN w:val="0"/>
        <w:adjustRightInd w:val="0"/>
        <w:spacing w:after="0"/>
        <w:rPr>
          <w:sz w:val="24"/>
          <w:szCs w:val="24"/>
          <w:lang w:eastAsia="nl-NL"/>
        </w:rPr>
      </w:pPr>
    </w:p>
    <w:p w:rsidR="00B12B07" w:rsidRPr="003B6721" w:rsidRDefault="00B12B07" w:rsidP="003B6721">
      <w:pPr>
        <w:spacing w:after="0"/>
        <w:rPr>
          <w:i/>
          <w:iCs/>
          <w:sz w:val="24"/>
          <w:szCs w:val="24"/>
        </w:rPr>
      </w:pPr>
      <w:r w:rsidRPr="003B6721">
        <w:rPr>
          <w:i/>
          <w:iCs/>
          <w:sz w:val="24"/>
          <w:szCs w:val="24"/>
        </w:rPr>
        <w:t>Short remark:</w:t>
      </w:r>
    </w:p>
    <w:p w:rsidR="00B12B07" w:rsidRPr="003B6721" w:rsidRDefault="00B12B07" w:rsidP="003B6721">
      <w:pPr>
        <w:spacing w:after="0"/>
        <w:rPr>
          <w:sz w:val="24"/>
          <w:szCs w:val="24"/>
        </w:rPr>
      </w:pPr>
    </w:p>
    <w:p w:rsidR="00B12B07" w:rsidRPr="003B6721" w:rsidRDefault="00B12B07" w:rsidP="003B6721">
      <w:pPr>
        <w:spacing w:after="0"/>
        <w:rPr>
          <w:sz w:val="24"/>
          <w:szCs w:val="24"/>
        </w:rPr>
      </w:pPr>
      <w:r w:rsidRPr="003B6721">
        <w:rPr>
          <w:sz w:val="24"/>
          <w:szCs w:val="24"/>
        </w:rPr>
        <w:t xml:space="preserve">Avolio, B.J., Bass, B.M., 1988, </w:t>
      </w:r>
      <w:r w:rsidRPr="003B6721">
        <w:rPr>
          <w:i/>
          <w:iCs/>
          <w:sz w:val="24"/>
          <w:szCs w:val="24"/>
        </w:rPr>
        <w:t xml:space="preserve">Transformational leadership, charisma and beyond, </w:t>
      </w:r>
      <w:r w:rsidRPr="003B6721">
        <w:rPr>
          <w:sz w:val="24"/>
          <w:szCs w:val="24"/>
        </w:rPr>
        <w:t>Emerging leadership vistas p 29-49.</w:t>
      </w:r>
    </w:p>
    <w:p w:rsidR="00B12B07" w:rsidRPr="003B6721" w:rsidRDefault="00B12B07" w:rsidP="003B6721">
      <w:pPr>
        <w:spacing w:after="0"/>
        <w:rPr>
          <w:sz w:val="24"/>
          <w:szCs w:val="24"/>
        </w:rPr>
      </w:pPr>
    </w:p>
    <w:p w:rsidR="00B12B07" w:rsidRPr="003B6721" w:rsidRDefault="00B12B07" w:rsidP="003B6721">
      <w:pPr>
        <w:spacing w:after="0"/>
        <w:rPr>
          <w:rStyle w:val="apple-style-span"/>
          <w:rFonts w:cs="Calibri"/>
          <w:sz w:val="24"/>
          <w:szCs w:val="24"/>
        </w:rPr>
      </w:pPr>
      <w:r w:rsidRPr="003B6721">
        <w:rPr>
          <w:sz w:val="24"/>
          <w:szCs w:val="24"/>
        </w:rPr>
        <w:t xml:space="preserve">den Hartog, D.N., Boselie, P., Paauwe, J., 2004, </w:t>
      </w:r>
      <w:r w:rsidRPr="003B6721">
        <w:rPr>
          <w:i/>
          <w:iCs/>
          <w:sz w:val="24"/>
          <w:szCs w:val="24"/>
        </w:rPr>
        <w:t>Performance Management: A model and research agenda,</w:t>
      </w:r>
      <w:r w:rsidRPr="003B6721">
        <w:rPr>
          <w:sz w:val="24"/>
          <w:szCs w:val="24"/>
        </w:rPr>
        <w:t xml:space="preserve"> Applied Psychology: An International Review, vol. 53 no. 4 p 556-569.</w:t>
      </w:r>
    </w:p>
    <w:p w:rsidR="00B12B07" w:rsidRPr="003B6721" w:rsidRDefault="00B12B07" w:rsidP="003B6721">
      <w:pPr>
        <w:spacing w:after="0"/>
        <w:rPr>
          <w:sz w:val="24"/>
          <w:szCs w:val="24"/>
        </w:rPr>
      </w:pPr>
    </w:p>
    <w:p w:rsidR="00B12B07" w:rsidRPr="003B6721" w:rsidRDefault="00B12B07" w:rsidP="00B220F3">
      <w:pPr>
        <w:spacing w:after="0"/>
        <w:outlineLvl w:val="0"/>
        <w:rPr>
          <w:rStyle w:val="apple-style-span"/>
          <w:rFonts w:cs="Calibri"/>
          <w:sz w:val="24"/>
          <w:szCs w:val="24"/>
        </w:rPr>
      </w:pPr>
      <w:r w:rsidRPr="003B6721">
        <w:rPr>
          <w:sz w:val="24"/>
          <w:szCs w:val="24"/>
        </w:rPr>
        <w:t xml:space="preserve">Hofstede, G., 1980, </w:t>
      </w:r>
      <w:r w:rsidRPr="003B6721">
        <w:rPr>
          <w:i/>
          <w:iCs/>
          <w:sz w:val="24"/>
          <w:szCs w:val="24"/>
        </w:rPr>
        <w:t>Culture's consequences: International differences in work-related values.</w:t>
      </w:r>
    </w:p>
    <w:p w:rsidR="00B12B07" w:rsidRPr="003B6721" w:rsidRDefault="00B12B07" w:rsidP="003B6721">
      <w:pPr>
        <w:spacing w:after="0"/>
        <w:rPr>
          <w:sz w:val="24"/>
          <w:szCs w:val="24"/>
        </w:rPr>
      </w:pPr>
    </w:p>
    <w:p w:rsidR="00B12B07" w:rsidRPr="003B6721" w:rsidRDefault="00B12B07" w:rsidP="003B6721">
      <w:pPr>
        <w:spacing w:after="0"/>
        <w:rPr>
          <w:rStyle w:val="apple-style-span"/>
          <w:rFonts w:cs="Calibri"/>
          <w:sz w:val="24"/>
          <w:szCs w:val="24"/>
        </w:rPr>
      </w:pPr>
      <w:r w:rsidRPr="003B6721">
        <w:rPr>
          <w:sz w:val="24"/>
          <w:szCs w:val="24"/>
        </w:rPr>
        <w:t xml:space="preserve">Huo, Y.P., Von Glinow, M.A, 1995, </w:t>
      </w:r>
      <w:r w:rsidRPr="003B6721">
        <w:rPr>
          <w:rStyle w:val="apple-style-span"/>
          <w:rFonts w:cs="Calibri"/>
          <w:i/>
          <w:iCs/>
          <w:sz w:val="24"/>
          <w:szCs w:val="24"/>
        </w:rPr>
        <w:t xml:space="preserve">On transplanting human resource practices to China: A culture-driven approach, </w:t>
      </w:r>
      <w:r w:rsidRPr="003B6721">
        <w:rPr>
          <w:rStyle w:val="apple-style-span"/>
          <w:rFonts w:cs="Calibri"/>
          <w:sz w:val="24"/>
          <w:szCs w:val="24"/>
        </w:rPr>
        <w:t>International Journal of Manpower, vol. 16 no. 9 p 3-15.</w:t>
      </w:r>
    </w:p>
    <w:p w:rsidR="00B12B07" w:rsidRDefault="00B12B07">
      <w:pPr>
        <w:spacing w:after="0" w:line="240" w:lineRule="auto"/>
        <w:rPr>
          <w:sz w:val="24"/>
          <w:szCs w:val="24"/>
        </w:rPr>
      </w:pPr>
      <w:r>
        <w:rPr>
          <w:sz w:val="24"/>
          <w:szCs w:val="24"/>
        </w:rPr>
        <w:br w:type="page"/>
      </w:r>
    </w:p>
    <w:p w:rsidR="00B12B07" w:rsidRPr="003B6721" w:rsidRDefault="00B12B07">
      <w:pPr>
        <w:rPr>
          <w:sz w:val="24"/>
          <w:szCs w:val="24"/>
        </w:rPr>
      </w:pPr>
    </w:p>
    <w:sectPr w:rsidR="00B12B07" w:rsidRPr="003B6721" w:rsidSect="003408BD">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B07" w:rsidRDefault="00B12B07">
      <w:r>
        <w:separator/>
      </w:r>
    </w:p>
  </w:endnote>
  <w:endnote w:type="continuationSeparator" w:id="1">
    <w:p w:rsidR="00B12B07" w:rsidRDefault="00B12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Che">
    <w:panose1 w:val="00000000000000000000"/>
    <w:charset w:val="81"/>
    <w:family w:val="moder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B07" w:rsidRDefault="00B12B07">
    <w:pPr>
      <w:pStyle w:val="Footer"/>
      <w:jc w:val="right"/>
    </w:pPr>
    <w:fldSimple w:instr=" PAGE   \* MERGEFORMAT ">
      <w:r>
        <w:rPr>
          <w:noProof/>
        </w:rPr>
        <w:t>2</w:t>
      </w:r>
    </w:fldSimple>
  </w:p>
  <w:p w:rsidR="00B12B07" w:rsidRDefault="00B12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B07" w:rsidRDefault="00B12B07">
      <w:r>
        <w:separator/>
      </w:r>
    </w:p>
  </w:footnote>
  <w:footnote w:type="continuationSeparator" w:id="1">
    <w:p w:rsidR="00B12B07" w:rsidRDefault="00B12B07">
      <w:r>
        <w:continuationSeparator/>
      </w:r>
    </w:p>
  </w:footnote>
  <w:footnote w:id="2">
    <w:p w:rsidR="00B12B07" w:rsidRDefault="00B12B07" w:rsidP="00C538E5">
      <w:pPr>
        <w:pStyle w:val="FootnoteText"/>
      </w:pPr>
      <w:r>
        <w:rPr>
          <w:rStyle w:val="FootnoteReference"/>
          <w:rFonts w:cs="Calibri"/>
        </w:rPr>
        <w:footnoteRef/>
      </w:r>
      <w:r>
        <w:t xml:space="preserve"> </w:t>
      </w:r>
      <w:r w:rsidRPr="00051B81">
        <w:t>A stock option that maintains leveraged</w:t>
      </w:r>
      <w:r>
        <w:t xml:space="preserve"> returns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A6D67"/>
    <w:multiLevelType w:val="multilevel"/>
    <w:tmpl w:val="AD10E4FC"/>
    <w:lvl w:ilvl="0">
      <w:start w:val="1"/>
      <w:numFmt w:val="decimal"/>
      <w:lvlText w:val="%1.0"/>
      <w:lvlJc w:val="left"/>
      <w:pPr>
        <w:ind w:left="705" w:hanging="705"/>
      </w:pPr>
      <w:rPr>
        <w:rFonts w:cs="Times New Roman" w:hint="default"/>
      </w:rPr>
    </w:lvl>
    <w:lvl w:ilvl="1">
      <w:start w:val="1"/>
      <w:numFmt w:val="decimal"/>
      <w:lvlText w:val="%1.%2"/>
      <w:lvlJc w:val="left"/>
      <w:pPr>
        <w:ind w:left="1413" w:hanging="705"/>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708"/>
  <w:hyphenationZone w:val="425"/>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41A9"/>
    <w:rsid w:val="00011CBE"/>
    <w:rsid w:val="00037277"/>
    <w:rsid w:val="00043DA9"/>
    <w:rsid w:val="00051B81"/>
    <w:rsid w:val="00080B39"/>
    <w:rsid w:val="00083018"/>
    <w:rsid w:val="00095A51"/>
    <w:rsid w:val="000C70DE"/>
    <w:rsid w:val="000E0356"/>
    <w:rsid w:val="00116180"/>
    <w:rsid w:val="00124762"/>
    <w:rsid w:val="00150402"/>
    <w:rsid w:val="00161F59"/>
    <w:rsid w:val="00187924"/>
    <w:rsid w:val="001C051F"/>
    <w:rsid w:val="001E2C61"/>
    <w:rsid w:val="001E3FA8"/>
    <w:rsid w:val="001F0EA3"/>
    <w:rsid w:val="001F13F8"/>
    <w:rsid w:val="00207B8C"/>
    <w:rsid w:val="002255B6"/>
    <w:rsid w:val="002320B2"/>
    <w:rsid w:val="002325A0"/>
    <w:rsid w:val="00246C74"/>
    <w:rsid w:val="0027467F"/>
    <w:rsid w:val="00284B02"/>
    <w:rsid w:val="00295671"/>
    <w:rsid w:val="002A0112"/>
    <w:rsid w:val="002C0FF9"/>
    <w:rsid w:val="002F241F"/>
    <w:rsid w:val="003065AD"/>
    <w:rsid w:val="003408BD"/>
    <w:rsid w:val="003438B1"/>
    <w:rsid w:val="003934B3"/>
    <w:rsid w:val="00395D87"/>
    <w:rsid w:val="003A5C67"/>
    <w:rsid w:val="003A7AFB"/>
    <w:rsid w:val="003B4B24"/>
    <w:rsid w:val="003B6721"/>
    <w:rsid w:val="003C7A1D"/>
    <w:rsid w:val="00417F3E"/>
    <w:rsid w:val="00445703"/>
    <w:rsid w:val="0046074C"/>
    <w:rsid w:val="00467B7D"/>
    <w:rsid w:val="00473058"/>
    <w:rsid w:val="00481BB0"/>
    <w:rsid w:val="004A7FF4"/>
    <w:rsid w:val="004F3892"/>
    <w:rsid w:val="005178A1"/>
    <w:rsid w:val="00526495"/>
    <w:rsid w:val="0054111D"/>
    <w:rsid w:val="00544F4B"/>
    <w:rsid w:val="00546453"/>
    <w:rsid w:val="00570C43"/>
    <w:rsid w:val="005B1A8B"/>
    <w:rsid w:val="005C65ED"/>
    <w:rsid w:val="005F057C"/>
    <w:rsid w:val="00606EF4"/>
    <w:rsid w:val="00612E3F"/>
    <w:rsid w:val="00686660"/>
    <w:rsid w:val="006A6407"/>
    <w:rsid w:val="006A76C1"/>
    <w:rsid w:val="006D693A"/>
    <w:rsid w:val="006F7C5A"/>
    <w:rsid w:val="007072E5"/>
    <w:rsid w:val="007112BF"/>
    <w:rsid w:val="00743C58"/>
    <w:rsid w:val="00796CCA"/>
    <w:rsid w:val="007C1B70"/>
    <w:rsid w:val="00806698"/>
    <w:rsid w:val="00825AC9"/>
    <w:rsid w:val="00834B8B"/>
    <w:rsid w:val="008360DB"/>
    <w:rsid w:val="00853BA2"/>
    <w:rsid w:val="008A7531"/>
    <w:rsid w:val="008D5331"/>
    <w:rsid w:val="00926FE7"/>
    <w:rsid w:val="00937289"/>
    <w:rsid w:val="0095193C"/>
    <w:rsid w:val="009563F7"/>
    <w:rsid w:val="00960C74"/>
    <w:rsid w:val="009C497E"/>
    <w:rsid w:val="009C4FDE"/>
    <w:rsid w:val="009C643F"/>
    <w:rsid w:val="009E6362"/>
    <w:rsid w:val="009F2437"/>
    <w:rsid w:val="00A75FD9"/>
    <w:rsid w:val="00AB5754"/>
    <w:rsid w:val="00AC2FC4"/>
    <w:rsid w:val="00AE16B4"/>
    <w:rsid w:val="00AE2FBA"/>
    <w:rsid w:val="00B12B07"/>
    <w:rsid w:val="00B14AE6"/>
    <w:rsid w:val="00B220F3"/>
    <w:rsid w:val="00B241CE"/>
    <w:rsid w:val="00B42CF1"/>
    <w:rsid w:val="00B63105"/>
    <w:rsid w:val="00B65BB1"/>
    <w:rsid w:val="00B678F5"/>
    <w:rsid w:val="00BA0AE6"/>
    <w:rsid w:val="00BD35F0"/>
    <w:rsid w:val="00C24255"/>
    <w:rsid w:val="00C45BC8"/>
    <w:rsid w:val="00C538E5"/>
    <w:rsid w:val="00C541A9"/>
    <w:rsid w:val="00C55A85"/>
    <w:rsid w:val="00C658B4"/>
    <w:rsid w:val="00C70B15"/>
    <w:rsid w:val="00CB4CDE"/>
    <w:rsid w:val="00CD4DD7"/>
    <w:rsid w:val="00CF43FB"/>
    <w:rsid w:val="00D21BA1"/>
    <w:rsid w:val="00D440B7"/>
    <w:rsid w:val="00D71E87"/>
    <w:rsid w:val="00D875E7"/>
    <w:rsid w:val="00DA5C42"/>
    <w:rsid w:val="00DA7842"/>
    <w:rsid w:val="00DB0A48"/>
    <w:rsid w:val="00E333C7"/>
    <w:rsid w:val="00E45FD1"/>
    <w:rsid w:val="00E478EA"/>
    <w:rsid w:val="00E563BA"/>
    <w:rsid w:val="00E91D4A"/>
    <w:rsid w:val="00EC0A43"/>
    <w:rsid w:val="00EC239E"/>
    <w:rsid w:val="00EF319B"/>
    <w:rsid w:val="00F16DFE"/>
    <w:rsid w:val="00F1766E"/>
    <w:rsid w:val="00F26108"/>
    <w:rsid w:val="00F60387"/>
    <w:rsid w:val="00F778FD"/>
    <w:rsid w:val="00F83897"/>
    <w:rsid w:val="00F87BA1"/>
    <w:rsid w:val="00F92925"/>
    <w:rsid w:val="00FF24C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FF24C7"/>
    <w:pPr>
      <w:spacing w:after="200" w:line="276" w:lineRule="auto"/>
    </w:pPr>
    <w:rPr>
      <w:rFonts w:cs="Calibri"/>
    </w:rPr>
  </w:style>
  <w:style w:type="paragraph" w:styleId="Heading1">
    <w:name w:val="heading 1"/>
    <w:basedOn w:val="Normal"/>
    <w:next w:val="Normal"/>
    <w:link w:val="Heading1Char"/>
    <w:uiPriority w:val="99"/>
    <w:qFormat/>
    <w:rsid w:val="001F13F8"/>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locked/>
    <w:rsid w:val="00B220F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B220F3"/>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13F8"/>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220F3"/>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locked/>
    <w:rsid w:val="00B220F3"/>
    <w:rPr>
      <w:rFonts w:ascii="Arial" w:hAnsi="Arial" w:cs="Arial"/>
      <w:b/>
      <w:bCs/>
      <w:sz w:val="26"/>
      <w:szCs w:val="26"/>
      <w:lang w:val="en-US" w:eastAsia="en-US" w:bidi="ar-SA"/>
    </w:rPr>
  </w:style>
  <w:style w:type="character" w:customStyle="1" w:styleId="apple-style-span">
    <w:name w:val="apple-style-span"/>
    <w:basedOn w:val="DefaultParagraphFont"/>
    <w:uiPriority w:val="99"/>
    <w:rsid w:val="00FF24C7"/>
    <w:rPr>
      <w:rFonts w:cs="Times New Roman"/>
    </w:rPr>
  </w:style>
  <w:style w:type="character" w:styleId="CommentReference">
    <w:name w:val="annotation reference"/>
    <w:basedOn w:val="DefaultParagraphFont"/>
    <w:uiPriority w:val="99"/>
    <w:semiHidden/>
    <w:rsid w:val="00FF24C7"/>
    <w:rPr>
      <w:rFonts w:cs="Times New Roman"/>
      <w:sz w:val="16"/>
      <w:szCs w:val="16"/>
    </w:rPr>
  </w:style>
  <w:style w:type="paragraph" w:styleId="CommentText">
    <w:name w:val="annotation text"/>
    <w:basedOn w:val="Normal"/>
    <w:link w:val="CommentTextChar"/>
    <w:uiPriority w:val="99"/>
    <w:semiHidden/>
    <w:rsid w:val="00FF24C7"/>
    <w:rPr>
      <w:sz w:val="20"/>
      <w:szCs w:val="20"/>
    </w:rPr>
  </w:style>
  <w:style w:type="character" w:customStyle="1" w:styleId="CommentTextChar">
    <w:name w:val="Comment Text Char"/>
    <w:basedOn w:val="DefaultParagraphFont"/>
    <w:link w:val="CommentText"/>
    <w:uiPriority w:val="99"/>
    <w:semiHidden/>
    <w:locked/>
    <w:rsid w:val="00FF24C7"/>
    <w:rPr>
      <w:rFonts w:ascii="Calibri" w:hAnsi="Calibri" w:cs="Calibri"/>
      <w:sz w:val="20"/>
      <w:szCs w:val="20"/>
      <w:lang w:val="en-US"/>
    </w:rPr>
  </w:style>
  <w:style w:type="paragraph" w:styleId="BalloonText">
    <w:name w:val="Balloon Text"/>
    <w:basedOn w:val="Normal"/>
    <w:link w:val="BalloonTextChar"/>
    <w:uiPriority w:val="99"/>
    <w:semiHidden/>
    <w:rsid w:val="00FF2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24C7"/>
    <w:rPr>
      <w:rFonts w:ascii="Tahoma" w:hAnsi="Tahoma" w:cs="Tahoma"/>
      <w:sz w:val="16"/>
      <w:szCs w:val="16"/>
      <w:lang w:val="en-US"/>
    </w:rPr>
  </w:style>
  <w:style w:type="paragraph" w:styleId="ListParagraph">
    <w:name w:val="List Paragraph"/>
    <w:basedOn w:val="Normal"/>
    <w:uiPriority w:val="99"/>
    <w:qFormat/>
    <w:rsid w:val="009C497E"/>
    <w:pPr>
      <w:ind w:left="720"/>
      <w:contextualSpacing/>
    </w:pPr>
  </w:style>
  <w:style w:type="paragraph" w:styleId="FootnoteText">
    <w:name w:val="footnote text"/>
    <w:basedOn w:val="Normal"/>
    <w:link w:val="FootnoteTextChar"/>
    <w:uiPriority w:val="99"/>
    <w:semiHidden/>
    <w:rsid w:val="00C538E5"/>
    <w:rPr>
      <w:sz w:val="20"/>
      <w:szCs w:val="20"/>
    </w:rPr>
  </w:style>
  <w:style w:type="character" w:customStyle="1" w:styleId="FootnoteTextChar">
    <w:name w:val="Footnote Text Char"/>
    <w:basedOn w:val="DefaultParagraphFont"/>
    <w:link w:val="FootnoteText"/>
    <w:uiPriority w:val="99"/>
    <w:semiHidden/>
    <w:locked/>
    <w:rsid w:val="00C538E5"/>
    <w:rPr>
      <w:rFonts w:ascii="Calibri" w:hAnsi="Calibri" w:cs="Calibri"/>
      <w:lang w:val="en-US" w:eastAsia="en-US"/>
    </w:rPr>
  </w:style>
  <w:style w:type="character" w:styleId="FootnoteReference">
    <w:name w:val="footnote reference"/>
    <w:basedOn w:val="DefaultParagraphFont"/>
    <w:uiPriority w:val="99"/>
    <w:semiHidden/>
    <w:rsid w:val="00C538E5"/>
    <w:rPr>
      <w:rFonts w:cs="Times New Roman"/>
      <w:vertAlign w:val="superscript"/>
    </w:rPr>
  </w:style>
  <w:style w:type="character" w:styleId="Hyperlink">
    <w:name w:val="Hyperlink"/>
    <w:basedOn w:val="DefaultParagraphFont"/>
    <w:uiPriority w:val="99"/>
    <w:rsid w:val="003B6721"/>
    <w:rPr>
      <w:rFonts w:cs="Times New Roman"/>
      <w:color w:val="0000FF"/>
      <w:u w:val="single"/>
    </w:rPr>
  </w:style>
  <w:style w:type="character" w:customStyle="1" w:styleId="apple-converted-space">
    <w:name w:val="apple-converted-space"/>
    <w:basedOn w:val="DefaultParagraphFont"/>
    <w:uiPriority w:val="99"/>
    <w:rsid w:val="003B6721"/>
    <w:rPr>
      <w:rFonts w:cs="Times New Roman"/>
    </w:rPr>
  </w:style>
  <w:style w:type="character" w:customStyle="1" w:styleId="fulltext-it">
    <w:name w:val="fulltext-it"/>
    <w:basedOn w:val="DefaultParagraphFont"/>
    <w:uiPriority w:val="99"/>
    <w:rsid w:val="003B6721"/>
    <w:rPr>
      <w:rFonts w:cs="Times New Roman"/>
    </w:rPr>
  </w:style>
  <w:style w:type="character" w:styleId="Strong">
    <w:name w:val="Strong"/>
    <w:basedOn w:val="DefaultParagraphFont"/>
    <w:uiPriority w:val="99"/>
    <w:qFormat/>
    <w:rsid w:val="003B6721"/>
    <w:rPr>
      <w:rFonts w:cs="Times New Roman"/>
      <w:b/>
      <w:bCs/>
    </w:rPr>
  </w:style>
  <w:style w:type="paragraph" w:styleId="CommentSubject">
    <w:name w:val="annotation subject"/>
    <w:basedOn w:val="CommentText"/>
    <w:next w:val="CommentText"/>
    <w:link w:val="CommentSubjectChar"/>
    <w:uiPriority w:val="99"/>
    <w:semiHidden/>
    <w:rsid w:val="00E91D4A"/>
    <w:pPr>
      <w:spacing w:line="240" w:lineRule="auto"/>
    </w:pPr>
    <w:rPr>
      <w:b/>
      <w:bCs/>
    </w:rPr>
  </w:style>
  <w:style w:type="character" w:customStyle="1" w:styleId="CommentSubjectChar">
    <w:name w:val="Comment Subject Char"/>
    <w:basedOn w:val="CommentTextChar"/>
    <w:link w:val="CommentSubject"/>
    <w:uiPriority w:val="99"/>
    <w:semiHidden/>
    <w:locked/>
    <w:rsid w:val="00E91D4A"/>
    <w:rPr>
      <w:b/>
      <w:bCs/>
    </w:rPr>
  </w:style>
  <w:style w:type="paragraph" w:styleId="NoSpacing">
    <w:name w:val="No Spacing"/>
    <w:link w:val="NoSpacingChar"/>
    <w:uiPriority w:val="99"/>
    <w:qFormat/>
    <w:rsid w:val="00B241CE"/>
    <w:rPr>
      <w:rFonts w:eastAsia="Times New Roman" w:cs="Times New Roman"/>
    </w:rPr>
  </w:style>
  <w:style w:type="character" w:customStyle="1" w:styleId="NoSpacingChar">
    <w:name w:val="No Spacing Char"/>
    <w:basedOn w:val="DefaultParagraphFont"/>
    <w:link w:val="NoSpacing"/>
    <w:uiPriority w:val="99"/>
    <w:locked/>
    <w:rsid w:val="00B241CE"/>
    <w:rPr>
      <w:rFonts w:ascii="Calibri" w:hAnsi="Calibri" w:cs="Times New Roman"/>
      <w:sz w:val="22"/>
      <w:szCs w:val="22"/>
      <w:lang w:val="en-US" w:eastAsia="en-US" w:bidi="ar-SA"/>
    </w:rPr>
  </w:style>
  <w:style w:type="paragraph" w:styleId="Header">
    <w:name w:val="header"/>
    <w:basedOn w:val="Normal"/>
    <w:link w:val="HeaderChar"/>
    <w:uiPriority w:val="99"/>
    <w:semiHidden/>
    <w:rsid w:val="001F13F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F13F8"/>
    <w:rPr>
      <w:rFonts w:cs="Calibri"/>
    </w:rPr>
  </w:style>
  <w:style w:type="paragraph" w:styleId="Footer">
    <w:name w:val="footer"/>
    <w:basedOn w:val="Normal"/>
    <w:link w:val="FooterChar"/>
    <w:uiPriority w:val="99"/>
    <w:rsid w:val="001F13F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F13F8"/>
    <w:rPr>
      <w:rFonts w:cs="Calibri"/>
    </w:rPr>
  </w:style>
  <w:style w:type="paragraph" w:styleId="TOCHeading">
    <w:name w:val="TOC Heading"/>
    <w:basedOn w:val="Heading1"/>
    <w:next w:val="Normal"/>
    <w:uiPriority w:val="99"/>
    <w:qFormat/>
    <w:rsid w:val="001F13F8"/>
    <w:pPr>
      <w:outlineLvl w:val="9"/>
    </w:pPr>
  </w:style>
  <w:style w:type="paragraph" w:styleId="DocumentMap">
    <w:name w:val="Document Map"/>
    <w:basedOn w:val="Normal"/>
    <w:link w:val="DocumentMapChar"/>
    <w:uiPriority w:val="99"/>
    <w:semiHidden/>
    <w:rsid w:val="00B220F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415B"/>
    <w:rPr>
      <w:rFonts w:ascii="Times New Roman" w:hAnsi="Times New Roman" w:cs="Calibri"/>
      <w:sz w:val="0"/>
      <w:szCs w:val="0"/>
    </w:rPr>
  </w:style>
</w:styles>
</file>

<file path=word/webSettings.xml><?xml version="1.0" encoding="utf-8"?>
<w:webSettings xmlns:r="http://schemas.openxmlformats.org/officeDocument/2006/relationships" xmlns:w="http://schemas.openxmlformats.org/wordprocessingml/2006/main">
  <w:divs>
    <w:div w:id="2086997225">
      <w:marLeft w:val="0"/>
      <w:marRight w:val="0"/>
      <w:marTop w:val="0"/>
      <w:marBottom w:val="0"/>
      <w:divBdr>
        <w:top w:val="none" w:sz="0" w:space="0" w:color="auto"/>
        <w:left w:val="none" w:sz="0" w:space="0" w:color="auto"/>
        <w:bottom w:val="none" w:sz="0" w:space="0" w:color="auto"/>
        <w:right w:val="none" w:sz="0" w:space="0" w:color="auto"/>
      </w:divBdr>
      <w:divsChild>
        <w:div w:id="2086997224">
          <w:marLeft w:val="0"/>
          <w:marRight w:val="0"/>
          <w:marTop w:val="0"/>
          <w:marBottom w:val="0"/>
          <w:divBdr>
            <w:top w:val="none" w:sz="0" w:space="0" w:color="auto"/>
            <w:left w:val="none" w:sz="0" w:space="0" w:color="auto"/>
            <w:bottom w:val="none" w:sz="0" w:space="0" w:color="auto"/>
            <w:right w:val="none" w:sz="0" w:space="0" w:color="auto"/>
          </w:divBdr>
        </w:div>
        <w:div w:id="2086997226">
          <w:marLeft w:val="0"/>
          <w:marRight w:val="0"/>
          <w:marTop w:val="0"/>
          <w:marBottom w:val="0"/>
          <w:divBdr>
            <w:top w:val="none" w:sz="0" w:space="0" w:color="auto"/>
            <w:left w:val="none" w:sz="0" w:space="0" w:color="auto"/>
            <w:bottom w:val="none" w:sz="0" w:space="0" w:color="auto"/>
            <w:right w:val="none" w:sz="0" w:space="0" w:color="auto"/>
          </w:divBdr>
        </w:div>
        <w:div w:id="2086997227">
          <w:marLeft w:val="0"/>
          <w:marRight w:val="0"/>
          <w:marTop w:val="0"/>
          <w:marBottom w:val="0"/>
          <w:divBdr>
            <w:top w:val="none" w:sz="0" w:space="0" w:color="auto"/>
            <w:left w:val="none" w:sz="0" w:space="0" w:color="auto"/>
            <w:bottom w:val="none" w:sz="0" w:space="0" w:color="auto"/>
            <w:right w:val="none" w:sz="0" w:space="0" w:color="auto"/>
          </w:divBdr>
        </w:div>
        <w:div w:id="2086997228">
          <w:marLeft w:val="0"/>
          <w:marRight w:val="0"/>
          <w:marTop w:val="0"/>
          <w:marBottom w:val="0"/>
          <w:divBdr>
            <w:top w:val="none" w:sz="0" w:space="0" w:color="auto"/>
            <w:left w:val="none" w:sz="0" w:space="0" w:color="auto"/>
            <w:bottom w:val="none" w:sz="0" w:space="0" w:color="auto"/>
            <w:right w:val="none" w:sz="0" w:space="0" w:color="auto"/>
          </w:divBdr>
        </w:div>
        <w:div w:id="2086997229">
          <w:marLeft w:val="0"/>
          <w:marRight w:val="0"/>
          <w:marTop w:val="0"/>
          <w:marBottom w:val="0"/>
          <w:divBdr>
            <w:top w:val="none" w:sz="0" w:space="0" w:color="auto"/>
            <w:left w:val="none" w:sz="0" w:space="0" w:color="auto"/>
            <w:bottom w:val="none" w:sz="0" w:space="0" w:color="auto"/>
            <w:right w:val="none" w:sz="0" w:space="0" w:color="auto"/>
          </w:divBdr>
        </w:div>
        <w:div w:id="208699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58173" TargetMode="External"/><Relationship Id="rId13" Type="http://schemas.openxmlformats.org/officeDocument/2006/relationships/hyperlink" Target="http://www.inequality.org/healthdc2.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jom.sagepub.com/cgi/content/abstract/26/3/4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journal/0749597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sycnet.apa.org/journals/apl/83/4/615/" TargetMode="External"/><Relationship Id="rId4" Type="http://schemas.openxmlformats.org/officeDocument/2006/relationships/webSettings" Target="webSettings.xml"/><Relationship Id="rId9" Type="http://schemas.openxmlformats.org/officeDocument/2006/relationships/hyperlink" Target="http://psycnet.apa.org/journals/apl/63/4/42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43</Pages>
  <Words>12904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Renewed structure chapter 1</dc:title>
  <dc:subject/>
  <dc:creator>Thiadrik</dc:creator>
  <cp:keywords/>
  <dc:description/>
  <cp:lastModifiedBy>Janie Mes</cp:lastModifiedBy>
  <cp:revision>2</cp:revision>
  <cp:lastPrinted>2011-01-13T16:46:00Z</cp:lastPrinted>
  <dcterms:created xsi:type="dcterms:W3CDTF">2011-07-05T09:24:00Z</dcterms:created>
  <dcterms:modified xsi:type="dcterms:W3CDTF">2011-07-05T09:24:00Z</dcterms:modified>
</cp:coreProperties>
</file>