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A4C" w:rsidRDefault="000B3A4C" w:rsidP="000B3A4C">
      <w:pPr>
        <w:pBdr>
          <w:bottom w:val="single" w:sz="6" w:space="1" w:color="auto"/>
        </w:pBdr>
        <w:rPr>
          <w:rFonts w:ascii="Calibri" w:eastAsia="Calibri" w:hAnsi="Calibri" w:cs="Times New Roman"/>
        </w:rPr>
      </w:pPr>
    </w:p>
    <w:p w:rsidR="000B3A4C" w:rsidRDefault="000B3A4C" w:rsidP="000B3A4C">
      <w:pPr>
        <w:rPr>
          <w:rFonts w:ascii="Calibri" w:eastAsia="Calibri" w:hAnsi="Calibri" w:cs="Times New Roman"/>
          <w:i/>
        </w:rPr>
      </w:pPr>
    </w:p>
    <w:p w:rsidR="000B3A4C" w:rsidRPr="007344D0" w:rsidRDefault="000B3A4C" w:rsidP="000B3A4C">
      <w:pPr>
        <w:rPr>
          <w:rFonts w:ascii="Calibri" w:eastAsia="Calibri" w:hAnsi="Calibri" w:cs="Times New Roman"/>
          <w:i/>
        </w:rPr>
      </w:pPr>
      <w:r w:rsidRPr="007344D0">
        <w:rPr>
          <w:rFonts w:ascii="Calibri" w:eastAsia="Calibri" w:hAnsi="Calibri" w:cs="Times New Roman"/>
          <w:i/>
        </w:rPr>
        <w:t>Title page</w:t>
      </w:r>
      <w:r w:rsidRPr="007344D0">
        <w:rPr>
          <w:rFonts w:ascii="Calibri" w:eastAsia="Calibri" w:hAnsi="Calibri" w:cs="Times New Roman"/>
        </w:rPr>
        <w:t>:</w:t>
      </w:r>
      <w:r w:rsidRPr="007344D0">
        <w:rPr>
          <w:rFonts w:ascii="Calibri" w:eastAsia="Calibri" w:hAnsi="Calibri" w:cs="Times New Roman"/>
          <w:i/>
        </w:rPr>
        <w:t xml:space="preserve">   </w:t>
      </w:r>
    </w:p>
    <w:p w:rsidR="000B3A4C" w:rsidRDefault="000B3A4C" w:rsidP="000B3A4C">
      <w:pPr>
        <w:pBdr>
          <w:bottom w:val="single" w:sz="6" w:space="1" w:color="auto"/>
        </w:pBdr>
        <w:rPr>
          <w:rFonts w:ascii="Calibri" w:eastAsia="Calibri" w:hAnsi="Calibri" w:cs="Times New Roman"/>
        </w:rPr>
      </w:pPr>
    </w:p>
    <w:p w:rsidR="000B3A4C" w:rsidRDefault="000B3A4C" w:rsidP="000B3A4C">
      <w:pPr>
        <w:tabs>
          <w:tab w:val="num" w:pos="1080"/>
        </w:tabs>
        <w:rPr>
          <w:rFonts w:ascii="Calibri" w:eastAsia="Calibri" w:hAnsi="Calibri" w:cs="Times New Roman"/>
        </w:rPr>
      </w:pPr>
    </w:p>
    <w:p w:rsidR="000B3A4C" w:rsidRDefault="000B3A4C" w:rsidP="000B3A4C">
      <w:pPr>
        <w:tabs>
          <w:tab w:val="num" w:pos="1080"/>
        </w:tabs>
        <w:rPr>
          <w:rFonts w:ascii="Calibri" w:eastAsia="Calibri" w:hAnsi="Calibri" w:cs="Times New Roman"/>
        </w:rPr>
      </w:pPr>
    </w:p>
    <w:p w:rsidR="000B3A4C" w:rsidRPr="001D2F73" w:rsidRDefault="000B3A4C" w:rsidP="000B3A4C">
      <w:pPr>
        <w:tabs>
          <w:tab w:val="num" w:pos="1080"/>
        </w:tabs>
        <w:rPr>
          <w:rFonts w:ascii="Calibri" w:eastAsia="Calibri" w:hAnsi="Calibri" w:cs="Times New Roman"/>
          <w:b/>
          <w:sz w:val="28"/>
          <w:szCs w:val="28"/>
        </w:rPr>
      </w:pPr>
      <w:smartTag w:uri="urn:schemas-microsoft-com:office:smarttags" w:element="PlaceName">
        <w:r w:rsidRPr="001D2F73">
          <w:rPr>
            <w:rFonts w:ascii="Calibri" w:eastAsia="Calibri" w:hAnsi="Calibri" w:cs="Times New Roman"/>
            <w:b/>
            <w:sz w:val="28"/>
            <w:szCs w:val="28"/>
          </w:rPr>
          <w:t>ERASMUS</w:t>
        </w:r>
      </w:smartTag>
      <w:r w:rsidRPr="001D2F73">
        <w:rPr>
          <w:rFonts w:ascii="Calibri" w:eastAsia="Calibri" w:hAnsi="Calibri" w:cs="Times New Roman"/>
          <w:b/>
          <w:sz w:val="28"/>
          <w:szCs w:val="28"/>
        </w:rPr>
        <w:t xml:space="preserve"> </w:t>
      </w:r>
      <w:smartTag w:uri="urn:schemas-microsoft-com:office:smarttags" w:element="PlaceType">
        <w:r w:rsidRPr="001D2F73">
          <w:rPr>
            <w:rFonts w:ascii="Calibri" w:eastAsia="Calibri" w:hAnsi="Calibri" w:cs="Times New Roman"/>
            <w:b/>
            <w:sz w:val="28"/>
            <w:szCs w:val="28"/>
          </w:rPr>
          <w:t>UNIVERSITY</w:t>
        </w:r>
      </w:smartTag>
      <w:r w:rsidRPr="001D2F73">
        <w:rPr>
          <w:rFonts w:ascii="Calibri" w:eastAsia="Calibri" w:hAnsi="Calibri" w:cs="Times New Roman"/>
          <w:b/>
          <w:sz w:val="28"/>
          <w:szCs w:val="28"/>
        </w:rPr>
        <w:t xml:space="preserve"> </w:t>
      </w:r>
      <w:smartTag w:uri="urn:schemas-microsoft-com:office:smarttags" w:element="City">
        <w:smartTag w:uri="urn:schemas-microsoft-com:office:smarttags" w:element="place">
          <w:r w:rsidRPr="001D2F73">
            <w:rPr>
              <w:rFonts w:ascii="Calibri" w:eastAsia="Calibri" w:hAnsi="Calibri" w:cs="Times New Roman"/>
              <w:b/>
              <w:sz w:val="28"/>
              <w:szCs w:val="28"/>
            </w:rPr>
            <w:t>ROTTERDAM</w:t>
          </w:r>
        </w:smartTag>
      </w:smartTag>
      <w:r w:rsidRPr="001D2F73">
        <w:rPr>
          <w:rFonts w:ascii="Calibri" w:eastAsia="Calibri" w:hAnsi="Calibri" w:cs="Times New Roman"/>
          <w:b/>
          <w:sz w:val="28"/>
          <w:szCs w:val="28"/>
        </w:rPr>
        <w:tab/>
      </w:r>
      <w:r>
        <w:rPr>
          <w:rFonts w:ascii="Calibri" w:eastAsia="Calibri" w:hAnsi="Calibri" w:cs="Times New Roman"/>
          <w:b/>
          <w:sz w:val="28"/>
          <w:szCs w:val="28"/>
        </w:rPr>
        <w:t xml:space="preserve">   </w:t>
      </w:r>
      <w:r w:rsidRPr="000B3A4C">
        <w:rPr>
          <w:rFonts w:ascii="Times New Roman" w:hAnsi="Times New Roman" w:cs="Times New Roman"/>
          <w:b/>
          <w:sz w:val="28"/>
          <w:szCs w:val="28"/>
        </w:rPr>
        <w:t>Reprint Prohibited</w:t>
      </w:r>
    </w:p>
    <w:p w:rsidR="000B3A4C" w:rsidRPr="001D2F73" w:rsidRDefault="000B3A4C" w:rsidP="000B3A4C">
      <w:pPr>
        <w:tabs>
          <w:tab w:val="num" w:pos="1080"/>
        </w:tabs>
        <w:rPr>
          <w:rFonts w:ascii="Calibri" w:eastAsia="Calibri" w:hAnsi="Calibri" w:cs="Times New Roman"/>
          <w:b/>
          <w:sz w:val="28"/>
          <w:szCs w:val="28"/>
        </w:rPr>
      </w:pPr>
    </w:p>
    <w:p w:rsidR="000B3A4C" w:rsidRPr="001D2F73" w:rsidRDefault="000B3A4C" w:rsidP="000B3A4C">
      <w:pPr>
        <w:tabs>
          <w:tab w:val="num" w:pos="1080"/>
        </w:tabs>
        <w:rPr>
          <w:rFonts w:ascii="Calibri" w:eastAsia="Calibri" w:hAnsi="Calibri" w:cs="Times New Roman"/>
          <w:b/>
          <w:sz w:val="28"/>
          <w:szCs w:val="28"/>
        </w:rPr>
      </w:pPr>
      <w:smartTag w:uri="urn:schemas-microsoft-com:office:smarttags" w:element="place">
        <w:smartTag w:uri="urn:schemas-microsoft-com:office:smarttags" w:element="PlaceName">
          <w:r w:rsidRPr="001D2F73">
            <w:rPr>
              <w:rFonts w:ascii="Calibri" w:eastAsia="Calibri" w:hAnsi="Calibri" w:cs="Times New Roman"/>
              <w:b/>
              <w:sz w:val="28"/>
              <w:szCs w:val="28"/>
            </w:rPr>
            <w:t>Erasmus</w:t>
          </w:r>
        </w:smartTag>
        <w:r w:rsidRPr="001D2F73">
          <w:rPr>
            <w:rFonts w:ascii="Calibri" w:eastAsia="Calibri" w:hAnsi="Calibri" w:cs="Times New Roman"/>
            <w:b/>
            <w:sz w:val="28"/>
            <w:szCs w:val="28"/>
          </w:rPr>
          <w:t xml:space="preserve"> </w:t>
        </w:r>
        <w:smartTag w:uri="urn:schemas-microsoft-com:office:smarttags" w:element="PlaceType">
          <w:r w:rsidRPr="001D2F73">
            <w:rPr>
              <w:rFonts w:ascii="Calibri" w:eastAsia="Calibri" w:hAnsi="Calibri" w:cs="Times New Roman"/>
              <w:b/>
              <w:sz w:val="28"/>
              <w:szCs w:val="28"/>
            </w:rPr>
            <w:t>School</w:t>
          </w:r>
        </w:smartTag>
      </w:smartTag>
      <w:r w:rsidRPr="001D2F73">
        <w:rPr>
          <w:rFonts w:ascii="Calibri" w:eastAsia="Calibri" w:hAnsi="Calibri" w:cs="Times New Roman"/>
          <w:b/>
          <w:sz w:val="28"/>
          <w:szCs w:val="28"/>
        </w:rPr>
        <w:t xml:space="preserve"> of Economics</w:t>
      </w:r>
    </w:p>
    <w:p w:rsidR="000B3A4C" w:rsidRPr="001D2F73" w:rsidRDefault="000B3A4C" w:rsidP="000B3A4C">
      <w:pPr>
        <w:tabs>
          <w:tab w:val="num" w:pos="1080"/>
        </w:tabs>
        <w:rPr>
          <w:rFonts w:ascii="Calibri" w:eastAsia="Calibri" w:hAnsi="Calibri" w:cs="Times New Roman"/>
          <w:b/>
          <w:sz w:val="28"/>
          <w:szCs w:val="28"/>
        </w:rPr>
      </w:pPr>
    </w:p>
    <w:p w:rsidR="000B3A4C" w:rsidRPr="001D2F73" w:rsidRDefault="000B3A4C" w:rsidP="000B3A4C">
      <w:pPr>
        <w:tabs>
          <w:tab w:val="num" w:pos="1080"/>
        </w:tabs>
        <w:rPr>
          <w:rFonts w:ascii="Calibri" w:eastAsia="Calibri" w:hAnsi="Calibri" w:cs="Times New Roman"/>
          <w:b/>
          <w:sz w:val="28"/>
          <w:szCs w:val="28"/>
        </w:rPr>
      </w:pPr>
      <w:r w:rsidRPr="001D2F73">
        <w:rPr>
          <w:rFonts w:ascii="Calibri" w:eastAsia="Calibri" w:hAnsi="Calibri" w:cs="Times New Roman"/>
          <w:b/>
          <w:sz w:val="28"/>
          <w:szCs w:val="28"/>
        </w:rPr>
        <w:t>Master Thesis</w:t>
      </w:r>
    </w:p>
    <w:p w:rsidR="000B3A4C" w:rsidRPr="005D02BB" w:rsidRDefault="000B3A4C" w:rsidP="000B3A4C">
      <w:pPr>
        <w:pStyle w:val="Kopvaninhoudsopgave"/>
        <w:rPr>
          <w:rFonts w:ascii="Times New Roman" w:eastAsiaTheme="minorHAnsi" w:hAnsi="Times New Roman" w:cs="Times New Roman"/>
          <w:b w:val="0"/>
          <w:bCs w:val="0"/>
          <w:color w:val="auto"/>
          <w:sz w:val="48"/>
          <w:szCs w:val="48"/>
          <w:lang w:val="en-US"/>
        </w:rPr>
      </w:pPr>
      <w:r w:rsidRPr="005D02BB">
        <w:rPr>
          <w:rFonts w:ascii="Times New Roman" w:eastAsiaTheme="minorHAnsi" w:hAnsi="Times New Roman" w:cs="Times New Roman"/>
          <w:b w:val="0"/>
          <w:bCs w:val="0"/>
          <w:color w:val="auto"/>
          <w:sz w:val="48"/>
          <w:szCs w:val="48"/>
          <w:lang w:val="en-US"/>
        </w:rPr>
        <w:t>A rene</w:t>
      </w:r>
      <w:r>
        <w:rPr>
          <w:rFonts w:ascii="Times New Roman" w:eastAsiaTheme="minorHAnsi" w:hAnsi="Times New Roman" w:cs="Times New Roman"/>
          <w:b w:val="0"/>
          <w:bCs w:val="0"/>
          <w:color w:val="auto"/>
          <w:sz w:val="48"/>
          <w:szCs w:val="48"/>
          <w:lang w:val="en-US"/>
        </w:rPr>
        <w:t>wable energy diffusion research</w:t>
      </w:r>
    </w:p>
    <w:p w:rsidR="000B3A4C" w:rsidRDefault="000B3A4C" w:rsidP="000B3A4C">
      <w:pPr>
        <w:tabs>
          <w:tab w:val="num" w:pos="1080"/>
        </w:tabs>
        <w:rPr>
          <w:rFonts w:ascii="Calibri" w:eastAsia="Calibri" w:hAnsi="Calibri" w:cs="Times New Roman"/>
          <w:sz w:val="28"/>
          <w:szCs w:val="28"/>
        </w:rPr>
      </w:pPr>
    </w:p>
    <w:p w:rsidR="000B3A4C" w:rsidRDefault="000B3A4C" w:rsidP="000B3A4C">
      <w:pPr>
        <w:tabs>
          <w:tab w:val="num" w:pos="1080"/>
        </w:tabs>
        <w:rPr>
          <w:rFonts w:ascii="Calibri" w:eastAsia="Calibri" w:hAnsi="Calibri" w:cs="Times New Roman"/>
          <w:sz w:val="28"/>
          <w:szCs w:val="28"/>
        </w:rPr>
      </w:pPr>
    </w:p>
    <w:p w:rsidR="000B3A4C" w:rsidRDefault="000B3A4C" w:rsidP="000B3A4C">
      <w:pPr>
        <w:tabs>
          <w:tab w:val="num" w:pos="1080"/>
        </w:tabs>
        <w:rPr>
          <w:rFonts w:ascii="Calibri" w:eastAsia="Calibri" w:hAnsi="Calibri" w:cs="Times New Roman"/>
          <w:sz w:val="28"/>
          <w:szCs w:val="28"/>
        </w:rPr>
      </w:pPr>
    </w:p>
    <w:p w:rsidR="000B3A4C" w:rsidRDefault="000B3A4C" w:rsidP="000B3A4C">
      <w:pPr>
        <w:tabs>
          <w:tab w:val="num" w:pos="1080"/>
        </w:tabs>
        <w:rPr>
          <w:rFonts w:ascii="Calibri" w:eastAsia="Calibri" w:hAnsi="Calibri" w:cs="Times New Roman"/>
          <w:sz w:val="28"/>
          <w:szCs w:val="28"/>
        </w:rPr>
      </w:pPr>
    </w:p>
    <w:p w:rsidR="000B3A4C" w:rsidRDefault="000B3A4C" w:rsidP="000B3A4C">
      <w:pPr>
        <w:tabs>
          <w:tab w:val="num" w:pos="1080"/>
        </w:tabs>
        <w:rPr>
          <w:rFonts w:ascii="Calibri" w:eastAsia="Calibri" w:hAnsi="Calibri" w:cs="Times New Roman"/>
          <w:sz w:val="28"/>
          <w:szCs w:val="28"/>
        </w:rPr>
      </w:pPr>
    </w:p>
    <w:p w:rsidR="000B3A4C" w:rsidRPr="000B3A4C" w:rsidRDefault="000B3A4C" w:rsidP="000B3A4C">
      <w:pPr>
        <w:rPr>
          <w:rFonts w:ascii="Calibri" w:eastAsia="Calibri" w:hAnsi="Calibri" w:cs="Times New Roman"/>
          <w:lang w:val="nl-NL"/>
        </w:rPr>
      </w:pPr>
      <w:r w:rsidRPr="000B3A4C">
        <w:rPr>
          <w:sz w:val="28"/>
          <w:szCs w:val="28"/>
          <w:lang w:val="nl-NL"/>
        </w:rPr>
        <w:t>Jasper Veel</w:t>
      </w:r>
    </w:p>
    <w:p w:rsidR="000B3A4C" w:rsidRPr="000B3A4C" w:rsidRDefault="000B3A4C" w:rsidP="000B3A4C">
      <w:pPr>
        <w:rPr>
          <w:rFonts w:ascii="Calibri" w:eastAsia="Calibri" w:hAnsi="Calibri" w:cs="Times New Roman"/>
          <w:sz w:val="28"/>
          <w:szCs w:val="28"/>
          <w:lang w:val="nl-NL"/>
        </w:rPr>
      </w:pPr>
      <w:r w:rsidRPr="000B3A4C">
        <w:rPr>
          <w:sz w:val="28"/>
          <w:szCs w:val="28"/>
          <w:lang w:val="nl-NL"/>
        </w:rPr>
        <w:t>315627</w:t>
      </w:r>
    </w:p>
    <w:p w:rsidR="000B3A4C" w:rsidRPr="000B3A4C" w:rsidRDefault="00F269C3" w:rsidP="000B3A4C">
      <w:pPr>
        <w:rPr>
          <w:rFonts w:ascii="Calibri" w:eastAsia="Calibri" w:hAnsi="Calibri" w:cs="Times New Roman"/>
          <w:sz w:val="28"/>
          <w:szCs w:val="28"/>
          <w:lang w:val="nl-NL"/>
        </w:rPr>
      </w:pPr>
      <w:r>
        <w:rPr>
          <w:sz w:val="28"/>
          <w:szCs w:val="28"/>
          <w:lang w:val="nl-NL"/>
        </w:rPr>
        <w:t>Professor Phil</w:t>
      </w:r>
      <w:r w:rsidR="000B3A4C" w:rsidRPr="000B3A4C">
        <w:rPr>
          <w:sz w:val="28"/>
          <w:szCs w:val="28"/>
          <w:lang w:val="nl-NL"/>
        </w:rPr>
        <w:t>ip</w:t>
      </w:r>
      <w:r>
        <w:rPr>
          <w:sz w:val="28"/>
          <w:szCs w:val="28"/>
          <w:lang w:val="nl-NL"/>
        </w:rPr>
        <w:t>p</w:t>
      </w:r>
      <w:r w:rsidR="000B3A4C" w:rsidRPr="000B3A4C">
        <w:rPr>
          <w:sz w:val="28"/>
          <w:szCs w:val="28"/>
          <w:lang w:val="nl-NL"/>
        </w:rPr>
        <w:t xml:space="preserve"> </w:t>
      </w:r>
      <w:proofErr w:type="spellStart"/>
      <w:r w:rsidR="000B3A4C" w:rsidRPr="000B3A4C">
        <w:rPr>
          <w:sz w:val="28"/>
          <w:szCs w:val="28"/>
          <w:lang w:val="nl-NL"/>
        </w:rPr>
        <w:t>Koellinger</w:t>
      </w:r>
      <w:proofErr w:type="spellEnd"/>
    </w:p>
    <w:p w:rsidR="000B3A4C" w:rsidRPr="000B3A4C" w:rsidRDefault="000B3A4C" w:rsidP="000B3A4C">
      <w:pPr>
        <w:rPr>
          <w:rFonts w:ascii="Calibri" w:eastAsia="Calibri" w:hAnsi="Calibri" w:cs="Times New Roman"/>
          <w:lang w:val="nl-NL"/>
        </w:rPr>
      </w:pPr>
      <w:r w:rsidRPr="000B3A4C">
        <w:rPr>
          <w:rFonts w:ascii="Calibri" w:eastAsia="Calibri" w:hAnsi="Calibri" w:cs="Times New Roman"/>
          <w:sz w:val="28"/>
          <w:szCs w:val="28"/>
          <w:lang w:val="nl-NL"/>
        </w:rPr>
        <w:t xml:space="preserve">Rotterdam, </w:t>
      </w:r>
      <w:r w:rsidRPr="000B3A4C">
        <w:rPr>
          <w:sz w:val="28"/>
          <w:szCs w:val="28"/>
          <w:lang w:val="nl-NL"/>
        </w:rPr>
        <w:t>25-07-2011</w:t>
      </w:r>
    </w:p>
    <w:p w:rsidR="000B3A4C" w:rsidRPr="000B3A4C" w:rsidRDefault="000B3A4C" w:rsidP="000B3A4C">
      <w:pPr>
        <w:rPr>
          <w:rFonts w:ascii="Calibri" w:eastAsia="Calibri" w:hAnsi="Calibri" w:cs="Times New Roman"/>
          <w:lang w:val="nl-NL"/>
        </w:rPr>
      </w:pPr>
    </w:p>
    <w:p w:rsidR="005D02BB" w:rsidRPr="000B3A4C" w:rsidRDefault="000B3A4C" w:rsidP="005D02BB">
      <w:pPr>
        <w:rPr>
          <w:rFonts w:ascii="Times New Roman" w:hAnsi="Times New Roman" w:cs="Times New Roman"/>
          <w:sz w:val="24"/>
          <w:szCs w:val="24"/>
          <w:lang w:val="nl-NL"/>
        </w:rPr>
      </w:pPr>
      <w:proofErr w:type="spellStart"/>
      <w:r w:rsidRPr="000B3A4C">
        <w:rPr>
          <w:rFonts w:ascii="Times New Roman" w:hAnsi="Times New Roman" w:cs="Times New Roman"/>
          <w:sz w:val="24"/>
          <w:szCs w:val="24"/>
          <w:lang w:val="nl-NL"/>
        </w:rPr>
        <w:lastRenderedPageBreak/>
        <w:t>Summary</w:t>
      </w:r>
      <w:proofErr w:type="spellEnd"/>
    </w:p>
    <w:p w:rsidR="005D02BB" w:rsidRPr="00C516CA" w:rsidRDefault="00C516CA" w:rsidP="005D02BB">
      <w:pPr>
        <w:rPr>
          <w:rFonts w:ascii="Times New Roman" w:hAnsi="Times New Roman" w:cs="Times New Roman"/>
          <w:sz w:val="24"/>
          <w:szCs w:val="24"/>
        </w:rPr>
      </w:pPr>
      <w:r>
        <w:rPr>
          <w:rFonts w:ascii="Times New Roman" w:hAnsi="Times New Roman" w:cs="Times New Roman"/>
          <w:sz w:val="24"/>
          <w:szCs w:val="24"/>
        </w:rPr>
        <w:t>Big</w:t>
      </w:r>
      <w:r w:rsidR="005D02BB" w:rsidRPr="00C516CA">
        <w:rPr>
          <w:rFonts w:ascii="Times New Roman" w:hAnsi="Times New Roman" w:cs="Times New Roman"/>
          <w:sz w:val="24"/>
          <w:szCs w:val="24"/>
        </w:rPr>
        <w:t xml:space="preserve"> differences between countries are observed in terms of the market share of renewable energy in the total energy supply. A panel data research is performed in order the indentify the factors that affect the market share of renewable energy. Previous literature indicates possible effects of oil prices, R&amp;D input and output factors, share of renewable energy and a number of geographical and demographic  differences between countries. This research concludes that differences between countries lead to differences in th</w:t>
      </w:r>
      <w:r>
        <w:rPr>
          <w:rFonts w:ascii="Times New Roman" w:hAnsi="Times New Roman" w:cs="Times New Roman"/>
          <w:sz w:val="24"/>
          <w:szCs w:val="24"/>
        </w:rPr>
        <w:t>e diffusion of renewable energy and the data research finds evidence for relations described in previous literature.</w:t>
      </w:r>
      <w:r w:rsidR="005D02BB" w:rsidRPr="00C516CA">
        <w:rPr>
          <w:rFonts w:ascii="Times New Roman" w:hAnsi="Times New Roman" w:cs="Times New Roman"/>
          <w:sz w:val="24"/>
          <w:szCs w:val="24"/>
        </w:rPr>
        <w:t xml:space="preserve"> This outcome corresponds with the </w:t>
      </w:r>
      <w:proofErr w:type="spellStart"/>
      <w:r w:rsidR="005D02BB" w:rsidRPr="00C516CA">
        <w:rPr>
          <w:rFonts w:ascii="Times New Roman" w:hAnsi="Times New Roman" w:cs="Times New Roman"/>
          <w:sz w:val="24"/>
          <w:szCs w:val="24"/>
        </w:rPr>
        <w:t>probit</w:t>
      </w:r>
      <w:proofErr w:type="spellEnd"/>
      <w:r w:rsidR="005D02BB" w:rsidRPr="00C516CA">
        <w:rPr>
          <w:rFonts w:ascii="Times New Roman" w:hAnsi="Times New Roman" w:cs="Times New Roman"/>
          <w:sz w:val="24"/>
          <w:szCs w:val="24"/>
        </w:rPr>
        <w:t xml:space="preserve"> or rank model of diffusion which states that different entities have different characteristics and perceptions towards innovations that affect the diffusion process.</w:t>
      </w:r>
    </w:p>
    <w:p w:rsidR="005D02BB" w:rsidRPr="00C516CA" w:rsidRDefault="00C516CA" w:rsidP="005D02BB">
      <w:pPr>
        <w:rPr>
          <w:rFonts w:ascii="Times New Roman" w:hAnsi="Times New Roman" w:cs="Times New Roman"/>
          <w:sz w:val="24"/>
          <w:szCs w:val="24"/>
        </w:rPr>
      </w:pPr>
      <w:r>
        <w:rPr>
          <w:rFonts w:ascii="Times New Roman" w:hAnsi="Times New Roman" w:cs="Times New Roman"/>
          <w:sz w:val="24"/>
          <w:szCs w:val="24"/>
        </w:rPr>
        <w:t xml:space="preserve">Keywords: </w:t>
      </w:r>
      <w:r w:rsidRPr="00C516CA">
        <w:rPr>
          <w:rFonts w:ascii="Times New Roman" w:hAnsi="Times New Roman" w:cs="Times New Roman"/>
          <w:sz w:val="24"/>
          <w:szCs w:val="24"/>
        </w:rPr>
        <w:t>Ren</w:t>
      </w:r>
      <w:r w:rsidR="000A2F76">
        <w:rPr>
          <w:rFonts w:ascii="Times New Roman" w:hAnsi="Times New Roman" w:cs="Times New Roman"/>
          <w:sz w:val="24"/>
          <w:szCs w:val="24"/>
        </w:rPr>
        <w:t>e</w:t>
      </w:r>
      <w:r w:rsidRPr="00C516CA">
        <w:rPr>
          <w:rFonts w:ascii="Times New Roman" w:hAnsi="Times New Roman" w:cs="Times New Roman"/>
          <w:sz w:val="24"/>
          <w:szCs w:val="24"/>
        </w:rPr>
        <w:t>wable energy; innovation diffusion; panel data</w:t>
      </w:r>
    </w:p>
    <w:p w:rsidR="000A2F76" w:rsidRDefault="000A2F76" w:rsidP="005D02BB"/>
    <w:p w:rsidR="000A2F76" w:rsidRDefault="000A2F76" w:rsidP="005D02BB"/>
    <w:p w:rsidR="000A2F76" w:rsidRDefault="000A2F76" w:rsidP="005D02BB"/>
    <w:p w:rsidR="000A2F76" w:rsidRDefault="000A2F76" w:rsidP="005D02BB"/>
    <w:p w:rsidR="005D02BB" w:rsidRDefault="005D02BB" w:rsidP="005D02BB">
      <w:r>
        <w:br w:type="page"/>
      </w:r>
    </w:p>
    <w:sdt>
      <w:sdtPr>
        <w:rPr>
          <w:rFonts w:asciiTheme="minorHAnsi" w:eastAsiaTheme="minorHAnsi" w:hAnsiTheme="minorHAnsi" w:cstheme="minorBidi"/>
          <w:b w:val="0"/>
          <w:bCs w:val="0"/>
          <w:color w:val="auto"/>
          <w:sz w:val="22"/>
          <w:szCs w:val="22"/>
          <w:lang w:val="en-US"/>
        </w:rPr>
        <w:id w:val="1756987"/>
        <w:docPartObj>
          <w:docPartGallery w:val="Table of Contents"/>
          <w:docPartUnique/>
        </w:docPartObj>
      </w:sdtPr>
      <w:sdtContent>
        <w:p w:rsidR="00180F47" w:rsidRPr="005D02BB" w:rsidRDefault="005D02BB" w:rsidP="00180F47">
          <w:pPr>
            <w:pStyle w:val="Kopvaninhoudsopgave"/>
            <w:rPr>
              <w:rFonts w:asciiTheme="minorHAnsi" w:eastAsiaTheme="minorHAnsi" w:hAnsiTheme="minorHAnsi" w:cstheme="minorBidi"/>
              <w:b w:val="0"/>
              <w:bCs w:val="0"/>
              <w:color w:val="auto"/>
              <w:sz w:val="22"/>
              <w:szCs w:val="22"/>
              <w:lang w:val="en-US"/>
            </w:rPr>
          </w:pPr>
          <w:r w:rsidRPr="005D02BB">
            <w:rPr>
              <w:lang w:val="en-US"/>
            </w:rPr>
            <w:t>Ta</w:t>
          </w:r>
          <w:r w:rsidR="00571615" w:rsidRPr="005D02BB">
            <w:rPr>
              <w:lang w:val="en-US"/>
            </w:rPr>
            <w:t>ble of Contents</w:t>
          </w:r>
        </w:p>
        <w:p w:rsidR="000B3A4C" w:rsidRDefault="006F5E4B">
          <w:pPr>
            <w:pStyle w:val="Inhopg1"/>
            <w:tabs>
              <w:tab w:val="left" w:pos="440"/>
              <w:tab w:val="right" w:leader="dot" w:pos="9396"/>
            </w:tabs>
            <w:rPr>
              <w:rFonts w:eastAsiaTheme="minorEastAsia"/>
              <w:b w:val="0"/>
              <w:bCs w:val="0"/>
              <w:caps w:val="0"/>
              <w:noProof/>
              <w:sz w:val="22"/>
              <w:szCs w:val="22"/>
            </w:rPr>
          </w:pPr>
          <w:r w:rsidRPr="006F5E4B">
            <w:rPr>
              <w:lang w:val="nl-NL"/>
            </w:rPr>
            <w:fldChar w:fldCharType="begin"/>
          </w:r>
          <w:r w:rsidR="00F41A5C" w:rsidRPr="005D02BB">
            <w:instrText xml:space="preserve"> TOC \o "1-3" \h \z \u </w:instrText>
          </w:r>
          <w:r w:rsidRPr="006F5E4B">
            <w:rPr>
              <w:lang w:val="nl-NL"/>
            </w:rPr>
            <w:fldChar w:fldCharType="separate"/>
          </w:r>
          <w:hyperlink w:anchor="_Toc299369593" w:history="1">
            <w:r w:rsidR="000B3A4C" w:rsidRPr="00B020B8">
              <w:rPr>
                <w:rStyle w:val="Hyperlink"/>
                <w:rFonts w:ascii="Times New Roman" w:hAnsi="Times New Roman" w:cs="Times New Roman"/>
                <w:noProof/>
              </w:rPr>
              <w:t>1.</w:t>
            </w:r>
            <w:r w:rsidR="000B3A4C">
              <w:rPr>
                <w:rFonts w:eastAsiaTheme="minorEastAsia"/>
                <w:b w:val="0"/>
                <w:bCs w:val="0"/>
                <w:caps w:val="0"/>
                <w:noProof/>
                <w:sz w:val="22"/>
                <w:szCs w:val="22"/>
              </w:rPr>
              <w:tab/>
            </w:r>
            <w:r w:rsidR="000B3A4C" w:rsidRPr="00B020B8">
              <w:rPr>
                <w:rStyle w:val="Hyperlink"/>
                <w:rFonts w:ascii="Times New Roman" w:hAnsi="Times New Roman" w:cs="Times New Roman"/>
                <w:noProof/>
              </w:rPr>
              <w:t>List of Figures</w:t>
            </w:r>
            <w:r w:rsidR="000B3A4C">
              <w:rPr>
                <w:noProof/>
                <w:webHidden/>
              </w:rPr>
              <w:tab/>
            </w:r>
            <w:r w:rsidR="000B3A4C">
              <w:rPr>
                <w:noProof/>
                <w:webHidden/>
              </w:rPr>
              <w:fldChar w:fldCharType="begin"/>
            </w:r>
            <w:r w:rsidR="000B3A4C">
              <w:rPr>
                <w:noProof/>
                <w:webHidden/>
              </w:rPr>
              <w:instrText xml:space="preserve"> PAGEREF _Toc299369593 \h </w:instrText>
            </w:r>
            <w:r w:rsidR="000B3A4C">
              <w:rPr>
                <w:noProof/>
                <w:webHidden/>
              </w:rPr>
            </w:r>
            <w:r w:rsidR="000B3A4C">
              <w:rPr>
                <w:noProof/>
                <w:webHidden/>
              </w:rPr>
              <w:fldChar w:fldCharType="separate"/>
            </w:r>
            <w:r w:rsidR="000B3A4C">
              <w:rPr>
                <w:noProof/>
                <w:webHidden/>
              </w:rPr>
              <w:t>4</w:t>
            </w:r>
            <w:r w:rsidR="000B3A4C">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594" w:history="1">
            <w:r w:rsidRPr="00B020B8">
              <w:rPr>
                <w:rStyle w:val="Hyperlink"/>
                <w:rFonts w:ascii="Times New Roman" w:hAnsi="Times New Roman" w:cs="Times New Roman"/>
                <w:noProof/>
              </w:rPr>
              <w:t>2.</w:t>
            </w:r>
            <w:r>
              <w:rPr>
                <w:rFonts w:eastAsiaTheme="minorEastAsia"/>
                <w:b w:val="0"/>
                <w:bCs w:val="0"/>
                <w:caps w:val="0"/>
                <w:noProof/>
                <w:sz w:val="22"/>
                <w:szCs w:val="22"/>
              </w:rPr>
              <w:tab/>
            </w:r>
            <w:r w:rsidRPr="00B020B8">
              <w:rPr>
                <w:rStyle w:val="Hyperlink"/>
                <w:rFonts w:ascii="Times New Roman" w:hAnsi="Times New Roman" w:cs="Times New Roman"/>
                <w:noProof/>
              </w:rPr>
              <w:t>List of Tables</w:t>
            </w:r>
            <w:r>
              <w:rPr>
                <w:noProof/>
                <w:webHidden/>
              </w:rPr>
              <w:tab/>
            </w:r>
            <w:r>
              <w:rPr>
                <w:noProof/>
                <w:webHidden/>
              </w:rPr>
              <w:fldChar w:fldCharType="begin"/>
            </w:r>
            <w:r>
              <w:rPr>
                <w:noProof/>
                <w:webHidden/>
              </w:rPr>
              <w:instrText xml:space="preserve"> PAGEREF _Toc299369594 \h </w:instrText>
            </w:r>
            <w:r>
              <w:rPr>
                <w:noProof/>
                <w:webHidden/>
              </w:rPr>
            </w:r>
            <w:r>
              <w:rPr>
                <w:noProof/>
                <w:webHidden/>
              </w:rPr>
              <w:fldChar w:fldCharType="separate"/>
            </w:r>
            <w:r>
              <w:rPr>
                <w:noProof/>
                <w:webHidden/>
              </w:rPr>
              <w:t>5</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595" w:history="1">
            <w:r w:rsidRPr="00B020B8">
              <w:rPr>
                <w:rStyle w:val="Hyperlink"/>
                <w:rFonts w:ascii="Times New Roman" w:hAnsi="Times New Roman" w:cs="Times New Roman"/>
                <w:noProof/>
              </w:rPr>
              <w:t>3.</w:t>
            </w:r>
            <w:r>
              <w:rPr>
                <w:rFonts w:eastAsiaTheme="minorEastAsia"/>
                <w:b w:val="0"/>
                <w:bCs w:val="0"/>
                <w:caps w:val="0"/>
                <w:noProof/>
                <w:sz w:val="22"/>
                <w:szCs w:val="22"/>
              </w:rPr>
              <w:tab/>
            </w:r>
            <w:r w:rsidRPr="00B020B8">
              <w:rPr>
                <w:rStyle w:val="Hyperlink"/>
                <w:rFonts w:ascii="Times New Roman" w:hAnsi="Times New Roman" w:cs="Times New Roman"/>
                <w:noProof/>
              </w:rPr>
              <w:t>Motivation</w:t>
            </w:r>
            <w:r>
              <w:rPr>
                <w:noProof/>
                <w:webHidden/>
              </w:rPr>
              <w:tab/>
            </w:r>
            <w:r>
              <w:rPr>
                <w:noProof/>
                <w:webHidden/>
              </w:rPr>
              <w:fldChar w:fldCharType="begin"/>
            </w:r>
            <w:r>
              <w:rPr>
                <w:noProof/>
                <w:webHidden/>
              </w:rPr>
              <w:instrText xml:space="preserve"> PAGEREF _Toc299369595 \h </w:instrText>
            </w:r>
            <w:r>
              <w:rPr>
                <w:noProof/>
                <w:webHidden/>
              </w:rPr>
            </w:r>
            <w:r>
              <w:rPr>
                <w:noProof/>
                <w:webHidden/>
              </w:rPr>
              <w:fldChar w:fldCharType="separate"/>
            </w:r>
            <w:r>
              <w:rPr>
                <w:noProof/>
                <w:webHidden/>
              </w:rPr>
              <w:t>6</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596" w:history="1">
            <w:r w:rsidRPr="00B020B8">
              <w:rPr>
                <w:rStyle w:val="Hyperlink"/>
                <w:rFonts w:ascii="Times New Roman" w:hAnsi="Times New Roman" w:cs="Times New Roman"/>
                <w:noProof/>
              </w:rPr>
              <w:t>4.</w:t>
            </w:r>
            <w:r>
              <w:rPr>
                <w:rFonts w:eastAsiaTheme="minorEastAsia"/>
                <w:b w:val="0"/>
                <w:bCs w:val="0"/>
                <w:caps w:val="0"/>
                <w:noProof/>
                <w:sz w:val="22"/>
                <w:szCs w:val="22"/>
              </w:rPr>
              <w:tab/>
            </w:r>
            <w:r w:rsidRPr="00B020B8">
              <w:rPr>
                <w:rStyle w:val="Hyperlink"/>
                <w:rFonts w:ascii="Times New Roman" w:hAnsi="Times New Roman" w:cs="Times New Roman"/>
                <w:noProof/>
              </w:rPr>
              <w:t>Introduction</w:t>
            </w:r>
            <w:r>
              <w:rPr>
                <w:noProof/>
                <w:webHidden/>
              </w:rPr>
              <w:tab/>
            </w:r>
            <w:r>
              <w:rPr>
                <w:noProof/>
                <w:webHidden/>
              </w:rPr>
              <w:fldChar w:fldCharType="begin"/>
            </w:r>
            <w:r>
              <w:rPr>
                <w:noProof/>
                <w:webHidden/>
              </w:rPr>
              <w:instrText xml:space="preserve"> PAGEREF _Toc299369596 \h </w:instrText>
            </w:r>
            <w:r>
              <w:rPr>
                <w:noProof/>
                <w:webHidden/>
              </w:rPr>
            </w:r>
            <w:r>
              <w:rPr>
                <w:noProof/>
                <w:webHidden/>
              </w:rPr>
              <w:fldChar w:fldCharType="separate"/>
            </w:r>
            <w:r>
              <w:rPr>
                <w:noProof/>
                <w:webHidden/>
              </w:rPr>
              <w:t>8</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597" w:history="1">
            <w:r w:rsidRPr="00B020B8">
              <w:rPr>
                <w:rStyle w:val="Hyperlink"/>
                <w:rFonts w:ascii="Times New Roman" w:hAnsi="Times New Roman" w:cs="Times New Roman"/>
                <w:noProof/>
              </w:rPr>
              <w:t>5.</w:t>
            </w:r>
            <w:r>
              <w:rPr>
                <w:rFonts w:eastAsiaTheme="minorEastAsia"/>
                <w:b w:val="0"/>
                <w:bCs w:val="0"/>
                <w:caps w:val="0"/>
                <w:noProof/>
                <w:sz w:val="22"/>
                <w:szCs w:val="22"/>
              </w:rPr>
              <w:tab/>
            </w:r>
            <w:r w:rsidRPr="00B020B8">
              <w:rPr>
                <w:rStyle w:val="Hyperlink"/>
                <w:rFonts w:ascii="Times New Roman" w:hAnsi="Times New Roman" w:cs="Times New Roman"/>
                <w:noProof/>
              </w:rPr>
              <w:t>Facts &amp; Figures</w:t>
            </w:r>
            <w:r>
              <w:rPr>
                <w:noProof/>
                <w:webHidden/>
              </w:rPr>
              <w:tab/>
            </w:r>
            <w:r>
              <w:rPr>
                <w:noProof/>
                <w:webHidden/>
              </w:rPr>
              <w:fldChar w:fldCharType="begin"/>
            </w:r>
            <w:r>
              <w:rPr>
                <w:noProof/>
                <w:webHidden/>
              </w:rPr>
              <w:instrText xml:space="preserve"> PAGEREF _Toc299369597 \h </w:instrText>
            </w:r>
            <w:r>
              <w:rPr>
                <w:noProof/>
                <w:webHidden/>
              </w:rPr>
            </w:r>
            <w:r>
              <w:rPr>
                <w:noProof/>
                <w:webHidden/>
              </w:rPr>
              <w:fldChar w:fldCharType="separate"/>
            </w:r>
            <w:r>
              <w:rPr>
                <w:noProof/>
                <w:webHidden/>
              </w:rPr>
              <w:t>11</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598" w:history="1">
            <w:r w:rsidRPr="00B020B8">
              <w:rPr>
                <w:rStyle w:val="Hyperlink"/>
                <w:rFonts w:ascii="Times New Roman" w:hAnsi="Times New Roman" w:cs="Times New Roman"/>
                <w:noProof/>
              </w:rPr>
              <w:t>6.</w:t>
            </w:r>
            <w:r>
              <w:rPr>
                <w:rFonts w:eastAsiaTheme="minorEastAsia"/>
                <w:b w:val="0"/>
                <w:bCs w:val="0"/>
                <w:caps w:val="0"/>
                <w:noProof/>
                <w:sz w:val="22"/>
                <w:szCs w:val="22"/>
              </w:rPr>
              <w:tab/>
            </w:r>
            <w:r w:rsidRPr="00B020B8">
              <w:rPr>
                <w:rStyle w:val="Hyperlink"/>
                <w:rFonts w:ascii="Times New Roman" w:hAnsi="Times New Roman" w:cs="Times New Roman"/>
                <w:noProof/>
              </w:rPr>
              <w:t>Literature Review</w:t>
            </w:r>
            <w:r>
              <w:rPr>
                <w:noProof/>
                <w:webHidden/>
              </w:rPr>
              <w:tab/>
            </w:r>
            <w:r>
              <w:rPr>
                <w:noProof/>
                <w:webHidden/>
              </w:rPr>
              <w:fldChar w:fldCharType="begin"/>
            </w:r>
            <w:r>
              <w:rPr>
                <w:noProof/>
                <w:webHidden/>
              </w:rPr>
              <w:instrText xml:space="preserve"> PAGEREF _Toc299369598 \h </w:instrText>
            </w:r>
            <w:r>
              <w:rPr>
                <w:noProof/>
                <w:webHidden/>
              </w:rPr>
            </w:r>
            <w:r>
              <w:rPr>
                <w:noProof/>
                <w:webHidden/>
              </w:rPr>
              <w:fldChar w:fldCharType="separate"/>
            </w:r>
            <w:r>
              <w:rPr>
                <w:noProof/>
                <w:webHidden/>
              </w:rPr>
              <w:t>16</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599" w:history="1">
            <w:r w:rsidRPr="00B020B8">
              <w:rPr>
                <w:rStyle w:val="Hyperlink"/>
                <w:rFonts w:ascii="Times New Roman" w:hAnsi="Times New Roman" w:cs="Times New Roman"/>
                <w:noProof/>
              </w:rPr>
              <w:t>6.1 Innovation diffusion</w:t>
            </w:r>
            <w:r>
              <w:rPr>
                <w:noProof/>
                <w:webHidden/>
              </w:rPr>
              <w:tab/>
            </w:r>
            <w:r>
              <w:rPr>
                <w:noProof/>
                <w:webHidden/>
              </w:rPr>
              <w:fldChar w:fldCharType="begin"/>
            </w:r>
            <w:r>
              <w:rPr>
                <w:noProof/>
                <w:webHidden/>
              </w:rPr>
              <w:instrText xml:space="preserve"> PAGEREF _Toc299369599 \h </w:instrText>
            </w:r>
            <w:r>
              <w:rPr>
                <w:noProof/>
                <w:webHidden/>
              </w:rPr>
            </w:r>
            <w:r>
              <w:rPr>
                <w:noProof/>
                <w:webHidden/>
              </w:rPr>
              <w:fldChar w:fldCharType="separate"/>
            </w:r>
            <w:r>
              <w:rPr>
                <w:noProof/>
                <w:webHidden/>
              </w:rPr>
              <w:t>16</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00" w:history="1">
            <w:r w:rsidRPr="00B020B8">
              <w:rPr>
                <w:rStyle w:val="Hyperlink"/>
                <w:rFonts w:ascii="Times New Roman" w:hAnsi="Times New Roman" w:cs="Times New Roman"/>
                <w:noProof/>
              </w:rPr>
              <w:t>6.2 Exhaustible resources</w:t>
            </w:r>
            <w:r>
              <w:rPr>
                <w:noProof/>
                <w:webHidden/>
              </w:rPr>
              <w:tab/>
            </w:r>
            <w:r>
              <w:rPr>
                <w:noProof/>
                <w:webHidden/>
              </w:rPr>
              <w:fldChar w:fldCharType="begin"/>
            </w:r>
            <w:r>
              <w:rPr>
                <w:noProof/>
                <w:webHidden/>
              </w:rPr>
              <w:instrText xml:space="preserve"> PAGEREF _Toc299369600 \h </w:instrText>
            </w:r>
            <w:r>
              <w:rPr>
                <w:noProof/>
                <w:webHidden/>
              </w:rPr>
            </w:r>
            <w:r>
              <w:rPr>
                <w:noProof/>
                <w:webHidden/>
              </w:rPr>
              <w:fldChar w:fldCharType="separate"/>
            </w:r>
            <w:r>
              <w:rPr>
                <w:noProof/>
                <w:webHidden/>
              </w:rPr>
              <w:t>21</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01" w:history="1">
            <w:r w:rsidRPr="00B020B8">
              <w:rPr>
                <w:rStyle w:val="Hyperlink"/>
                <w:rFonts w:ascii="Times New Roman" w:hAnsi="Times New Roman" w:cs="Times New Roman"/>
                <w:noProof/>
              </w:rPr>
              <w:t>6.3 Policies</w:t>
            </w:r>
            <w:r>
              <w:rPr>
                <w:noProof/>
                <w:webHidden/>
              </w:rPr>
              <w:tab/>
            </w:r>
            <w:r>
              <w:rPr>
                <w:noProof/>
                <w:webHidden/>
              </w:rPr>
              <w:fldChar w:fldCharType="begin"/>
            </w:r>
            <w:r>
              <w:rPr>
                <w:noProof/>
                <w:webHidden/>
              </w:rPr>
              <w:instrText xml:space="preserve"> PAGEREF _Toc299369601 \h </w:instrText>
            </w:r>
            <w:r>
              <w:rPr>
                <w:noProof/>
                <w:webHidden/>
              </w:rPr>
            </w:r>
            <w:r>
              <w:rPr>
                <w:noProof/>
                <w:webHidden/>
              </w:rPr>
              <w:fldChar w:fldCharType="separate"/>
            </w:r>
            <w:r>
              <w:rPr>
                <w:noProof/>
                <w:webHidden/>
              </w:rPr>
              <w:t>22</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02" w:history="1">
            <w:r w:rsidRPr="00B020B8">
              <w:rPr>
                <w:rStyle w:val="Hyperlink"/>
                <w:rFonts w:ascii="Times New Roman" w:hAnsi="Times New Roman" w:cs="Times New Roman"/>
                <w:noProof/>
              </w:rPr>
              <w:t>6.4 Oil price</w:t>
            </w:r>
            <w:r>
              <w:rPr>
                <w:noProof/>
                <w:webHidden/>
              </w:rPr>
              <w:tab/>
            </w:r>
            <w:r>
              <w:rPr>
                <w:noProof/>
                <w:webHidden/>
              </w:rPr>
              <w:fldChar w:fldCharType="begin"/>
            </w:r>
            <w:r>
              <w:rPr>
                <w:noProof/>
                <w:webHidden/>
              </w:rPr>
              <w:instrText xml:space="preserve"> PAGEREF _Toc299369602 \h </w:instrText>
            </w:r>
            <w:r>
              <w:rPr>
                <w:noProof/>
                <w:webHidden/>
              </w:rPr>
            </w:r>
            <w:r>
              <w:rPr>
                <w:noProof/>
                <w:webHidden/>
              </w:rPr>
              <w:fldChar w:fldCharType="separate"/>
            </w:r>
            <w:r>
              <w:rPr>
                <w:noProof/>
                <w:webHidden/>
              </w:rPr>
              <w:t>24</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03" w:history="1">
            <w:r w:rsidRPr="00B020B8">
              <w:rPr>
                <w:rStyle w:val="Hyperlink"/>
                <w:rFonts w:ascii="Times New Roman" w:hAnsi="Times New Roman" w:cs="Times New Roman"/>
                <w:noProof/>
              </w:rPr>
              <w:t>6.5 Research &amp; Development</w:t>
            </w:r>
            <w:r>
              <w:rPr>
                <w:noProof/>
                <w:webHidden/>
              </w:rPr>
              <w:tab/>
            </w:r>
            <w:r>
              <w:rPr>
                <w:noProof/>
                <w:webHidden/>
              </w:rPr>
              <w:fldChar w:fldCharType="begin"/>
            </w:r>
            <w:r>
              <w:rPr>
                <w:noProof/>
                <w:webHidden/>
              </w:rPr>
              <w:instrText xml:space="preserve"> PAGEREF _Toc299369603 \h </w:instrText>
            </w:r>
            <w:r>
              <w:rPr>
                <w:noProof/>
                <w:webHidden/>
              </w:rPr>
            </w:r>
            <w:r>
              <w:rPr>
                <w:noProof/>
                <w:webHidden/>
              </w:rPr>
              <w:fldChar w:fldCharType="separate"/>
            </w:r>
            <w:r>
              <w:rPr>
                <w:noProof/>
                <w:webHidden/>
              </w:rPr>
              <w:t>27</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04" w:history="1">
            <w:r w:rsidRPr="00B020B8">
              <w:rPr>
                <w:rStyle w:val="Hyperlink"/>
                <w:rFonts w:ascii="Times New Roman" w:hAnsi="Times New Roman" w:cs="Times New Roman"/>
                <w:noProof/>
              </w:rPr>
              <w:t>6.6 Nuclear energy</w:t>
            </w:r>
            <w:r>
              <w:rPr>
                <w:noProof/>
                <w:webHidden/>
              </w:rPr>
              <w:tab/>
            </w:r>
            <w:r>
              <w:rPr>
                <w:noProof/>
                <w:webHidden/>
              </w:rPr>
              <w:fldChar w:fldCharType="begin"/>
            </w:r>
            <w:r>
              <w:rPr>
                <w:noProof/>
                <w:webHidden/>
              </w:rPr>
              <w:instrText xml:space="preserve"> PAGEREF _Toc299369604 \h </w:instrText>
            </w:r>
            <w:r>
              <w:rPr>
                <w:noProof/>
                <w:webHidden/>
              </w:rPr>
            </w:r>
            <w:r>
              <w:rPr>
                <w:noProof/>
                <w:webHidden/>
              </w:rPr>
              <w:fldChar w:fldCharType="separate"/>
            </w:r>
            <w:r>
              <w:rPr>
                <w:noProof/>
                <w:webHidden/>
              </w:rPr>
              <w:t>29</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605" w:history="1">
            <w:r w:rsidRPr="00B020B8">
              <w:rPr>
                <w:rStyle w:val="Hyperlink"/>
                <w:rFonts w:ascii="Times New Roman" w:hAnsi="Times New Roman" w:cs="Times New Roman"/>
                <w:noProof/>
              </w:rPr>
              <w:t>7.</w:t>
            </w:r>
            <w:r>
              <w:rPr>
                <w:rFonts w:eastAsiaTheme="minorEastAsia"/>
                <w:b w:val="0"/>
                <w:bCs w:val="0"/>
                <w:caps w:val="0"/>
                <w:noProof/>
                <w:sz w:val="22"/>
                <w:szCs w:val="22"/>
              </w:rPr>
              <w:tab/>
            </w:r>
            <w:r w:rsidRPr="00B020B8">
              <w:rPr>
                <w:rStyle w:val="Hyperlink"/>
                <w:rFonts w:ascii="Times New Roman" w:hAnsi="Times New Roman" w:cs="Times New Roman"/>
                <w:noProof/>
              </w:rPr>
              <w:t>Geographical index</w:t>
            </w:r>
            <w:r>
              <w:rPr>
                <w:noProof/>
                <w:webHidden/>
              </w:rPr>
              <w:tab/>
            </w:r>
            <w:r>
              <w:rPr>
                <w:noProof/>
                <w:webHidden/>
              </w:rPr>
              <w:fldChar w:fldCharType="begin"/>
            </w:r>
            <w:r>
              <w:rPr>
                <w:noProof/>
                <w:webHidden/>
              </w:rPr>
              <w:instrText xml:space="preserve"> PAGEREF _Toc299369605 \h </w:instrText>
            </w:r>
            <w:r>
              <w:rPr>
                <w:noProof/>
                <w:webHidden/>
              </w:rPr>
            </w:r>
            <w:r>
              <w:rPr>
                <w:noProof/>
                <w:webHidden/>
              </w:rPr>
              <w:fldChar w:fldCharType="separate"/>
            </w:r>
            <w:r>
              <w:rPr>
                <w:noProof/>
                <w:webHidden/>
              </w:rPr>
              <w:t>31</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606" w:history="1">
            <w:r w:rsidRPr="00B020B8">
              <w:rPr>
                <w:rStyle w:val="Hyperlink"/>
                <w:rFonts w:ascii="Times New Roman" w:hAnsi="Times New Roman" w:cs="Times New Roman"/>
                <w:noProof/>
              </w:rPr>
              <w:t>8.</w:t>
            </w:r>
            <w:r>
              <w:rPr>
                <w:rFonts w:eastAsiaTheme="minorEastAsia"/>
                <w:b w:val="0"/>
                <w:bCs w:val="0"/>
                <w:caps w:val="0"/>
                <w:noProof/>
                <w:sz w:val="22"/>
                <w:szCs w:val="22"/>
              </w:rPr>
              <w:tab/>
            </w:r>
            <w:r w:rsidRPr="00B020B8">
              <w:rPr>
                <w:rStyle w:val="Hyperlink"/>
                <w:rFonts w:ascii="Times New Roman" w:hAnsi="Times New Roman" w:cs="Times New Roman"/>
                <w:noProof/>
              </w:rPr>
              <w:t>Hypotheses</w:t>
            </w:r>
            <w:r>
              <w:rPr>
                <w:noProof/>
                <w:webHidden/>
              </w:rPr>
              <w:tab/>
            </w:r>
            <w:r>
              <w:rPr>
                <w:noProof/>
                <w:webHidden/>
              </w:rPr>
              <w:fldChar w:fldCharType="begin"/>
            </w:r>
            <w:r>
              <w:rPr>
                <w:noProof/>
                <w:webHidden/>
              </w:rPr>
              <w:instrText xml:space="preserve"> PAGEREF _Toc299369606 \h </w:instrText>
            </w:r>
            <w:r>
              <w:rPr>
                <w:noProof/>
                <w:webHidden/>
              </w:rPr>
            </w:r>
            <w:r>
              <w:rPr>
                <w:noProof/>
                <w:webHidden/>
              </w:rPr>
              <w:fldChar w:fldCharType="separate"/>
            </w:r>
            <w:r>
              <w:rPr>
                <w:noProof/>
                <w:webHidden/>
              </w:rPr>
              <w:t>36</w:t>
            </w:r>
            <w:r>
              <w:rPr>
                <w:noProof/>
                <w:webHidden/>
              </w:rPr>
              <w:fldChar w:fldCharType="end"/>
            </w:r>
          </w:hyperlink>
        </w:p>
        <w:p w:rsidR="000B3A4C" w:rsidRDefault="000B3A4C">
          <w:pPr>
            <w:pStyle w:val="Inhopg1"/>
            <w:tabs>
              <w:tab w:val="left" w:pos="440"/>
              <w:tab w:val="right" w:leader="dot" w:pos="9396"/>
            </w:tabs>
            <w:rPr>
              <w:rFonts w:eastAsiaTheme="minorEastAsia"/>
              <w:b w:val="0"/>
              <w:bCs w:val="0"/>
              <w:caps w:val="0"/>
              <w:noProof/>
              <w:sz w:val="22"/>
              <w:szCs w:val="22"/>
            </w:rPr>
          </w:pPr>
          <w:hyperlink w:anchor="_Toc299369607" w:history="1">
            <w:r w:rsidRPr="00B020B8">
              <w:rPr>
                <w:rStyle w:val="Hyperlink"/>
                <w:rFonts w:ascii="Times New Roman" w:hAnsi="Times New Roman" w:cs="Times New Roman"/>
                <w:noProof/>
              </w:rPr>
              <w:t>9.</w:t>
            </w:r>
            <w:r>
              <w:rPr>
                <w:rFonts w:eastAsiaTheme="minorEastAsia"/>
                <w:b w:val="0"/>
                <w:bCs w:val="0"/>
                <w:caps w:val="0"/>
                <w:noProof/>
                <w:sz w:val="22"/>
                <w:szCs w:val="22"/>
              </w:rPr>
              <w:tab/>
            </w:r>
            <w:r w:rsidRPr="00B020B8">
              <w:rPr>
                <w:rStyle w:val="Hyperlink"/>
                <w:rFonts w:ascii="Times New Roman" w:hAnsi="Times New Roman" w:cs="Times New Roman"/>
                <w:noProof/>
              </w:rPr>
              <w:t>Data</w:t>
            </w:r>
            <w:r>
              <w:rPr>
                <w:noProof/>
                <w:webHidden/>
              </w:rPr>
              <w:tab/>
            </w:r>
            <w:r>
              <w:rPr>
                <w:noProof/>
                <w:webHidden/>
              </w:rPr>
              <w:fldChar w:fldCharType="begin"/>
            </w:r>
            <w:r>
              <w:rPr>
                <w:noProof/>
                <w:webHidden/>
              </w:rPr>
              <w:instrText xml:space="preserve"> PAGEREF _Toc299369607 \h </w:instrText>
            </w:r>
            <w:r>
              <w:rPr>
                <w:noProof/>
                <w:webHidden/>
              </w:rPr>
            </w:r>
            <w:r>
              <w:rPr>
                <w:noProof/>
                <w:webHidden/>
              </w:rPr>
              <w:fldChar w:fldCharType="separate"/>
            </w:r>
            <w:r>
              <w:rPr>
                <w:noProof/>
                <w:webHidden/>
              </w:rPr>
              <w:t>37</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08" w:history="1">
            <w:r w:rsidRPr="00B020B8">
              <w:rPr>
                <w:rStyle w:val="Hyperlink"/>
                <w:rFonts w:ascii="Times New Roman" w:hAnsi="Times New Roman" w:cs="Times New Roman"/>
                <w:noProof/>
              </w:rPr>
              <w:t>Data description</w:t>
            </w:r>
            <w:r>
              <w:rPr>
                <w:noProof/>
                <w:webHidden/>
              </w:rPr>
              <w:tab/>
            </w:r>
            <w:r>
              <w:rPr>
                <w:noProof/>
                <w:webHidden/>
              </w:rPr>
              <w:fldChar w:fldCharType="begin"/>
            </w:r>
            <w:r>
              <w:rPr>
                <w:noProof/>
                <w:webHidden/>
              </w:rPr>
              <w:instrText xml:space="preserve"> PAGEREF _Toc299369608 \h </w:instrText>
            </w:r>
            <w:r>
              <w:rPr>
                <w:noProof/>
                <w:webHidden/>
              </w:rPr>
            </w:r>
            <w:r>
              <w:rPr>
                <w:noProof/>
                <w:webHidden/>
              </w:rPr>
              <w:fldChar w:fldCharType="separate"/>
            </w:r>
            <w:r>
              <w:rPr>
                <w:noProof/>
                <w:webHidden/>
              </w:rPr>
              <w:t>37</w:t>
            </w:r>
            <w:r>
              <w:rPr>
                <w:noProof/>
                <w:webHidden/>
              </w:rPr>
              <w:fldChar w:fldCharType="end"/>
            </w:r>
          </w:hyperlink>
        </w:p>
        <w:p w:rsidR="000B3A4C" w:rsidRDefault="000B3A4C">
          <w:pPr>
            <w:pStyle w:val="Inhopg1"/>
            <w:tabs>
              <w:tab w:val="left" w:pos="660"/>
              <w:tab w:val="right" w:leader="dot" w:pos="9396"/>
            </w:tabs>
            <w:rPr>
              <w:rFonts w:eastAsiaTheme="minorEastAsia"/>
              <w:b w:val="0"/>
              <w:bCs w:val="0"/>
              <w:caps w:val="0"/>
              <w:noProof/>
              <w:sz w:val="22"/>
              <w:szCs w:val="22"/>
            </w:rPr>
          </w:pPr>
          <w:hyperlink w:anchor="_Toc299369609" w:history="1">
            <w:r w:rsidRPr="00B020B8">
              <w:rPr>
                <w:rStyle w:val="Hyperlink"/>
                <w:rFonts w:ascii="Times New Roman" w:hAnsi="Times New Roman" w:cs="Times New Roman"/>
                <w:noProof/>
              </w:rPr>
              <w:t>10.</w:t>
            </w:r>
            <w:r>
              <w:rPr>
                <w:rFonts w:eastAsiaTheme="minorEastAsia"/>
                <w:b w:val="0"/>
                <w:bCs w:val="0"/>
                <w:caps w:val="0"/>
                <w:noProof/>
                <w:sz w:val="22"/>
                <w:szCs w:val="22"/>
              </w:rPr>
              <w:tab/>
            </w:r>
            <w:r w:rsidRPr="00B020B8">
              <w:rPr>
                <w:rStyle w:val="Hyperlink"/>
                <w:rFonts w:ascii="Times New Roman" w:hAnsi="Times New Roman" w:cs="Times New Roman"/>
                <w:noProof/>
              </w:rPr>
              <w:t>Statistical model</w:t>
            </w:r>
            <w:r>
              <w:rPr>
                <w:noProof/>
                <w:webHidden/>
              </w:rPr>
              <w:tab/>
            </w:r>
            <w:r>
              <w:rPr>
                <w:noProof/>
                <w:webHidden/>
              </w:rPr>
              <w:fldChar w:fldCharType="begin"/>
            </w:r>
            <w:r>
              <w:rPr>
                <w:noProof/>
                <w:webHidden/>
              </w:rPr>
              <w:instrText xml:space="preserve"> PAGEREF _Toc299369609 \h </w:instrText>
            </w:r>
            <w:r>
              <w:rPr>
                <w:noProof/>
                <w:webHidden/>
              </w:rPr>
            </w:r>
            <w:r>
              <w:rPr>
                <w:noProof/>
                <w:webHidden/>
              </w:rPr>
              <w:fldChar w:fldCharType="separate"/>
            </w:r>
            <w:r>
              <w:rPr>
                <w:noProof/>
                <w:webHidden/>
              </w:rPr>
              <w:t>40</w:t>
            </w:r>
            <w:r>
              <w:rPr>
                <w:noProof/>
                <w:webHidden/>
              </w:rPr>
              <w:fldChar w:fldCharType="end"/>
            </w:r>
          </w:hyperlink>
        </w:p>
        <w:p w:rsidR="000B3A4C" w:rsidRDefault="000B3A4C">
          <w:pPr>
            <w:pStyle w:val="Inhopg1"/>
            <w:tabs>
              <w:tab w:val="left" w:pos="660"/>
              <w:tab w:val="right" w:leader="dot" w:pos="9396"/>
            </w:tabs>
            <w:rPr>
              <w:rFonts w:eastAsiaTheme="minorEastAsia"/>
              <w:b w:val="0"/>
              <w:bCs w:val="0"/>
              <w:caps w:val="0"/>
              <w:noProof/>
              <w:sz w:val="22"/>
              <w:szCs w:val="22"/>
            </w:rPr>
          </w:pPr>
          <w:hyperlink w:anchor="_Toc299369610" w:history="1">
            <w:r w:rsidRPr="00B020B8">
              <w:rPr>
                <w:rStyle w:val="Hyperlink"/>
                <w:rFonts w:ascii="Times New Roman" w:hAnsi="Times New Roman" w:cs="Times New Roman"/>
                <w:noProof/>
              </w:rPr>
              <w:t>11.</w:t>
            </w:r>
            <w:r>
              <w:rPr>
                <w:rFonts w:eastAsiaTheme="minorEastAsia"/>
                <w:b w:val="0"/>
                <w:bCs w:val="0"/>
                <w:caps w:val="0"/>
                <w:noProof/>
                <w:sz w:val="22"/>
                <w:szCs w:val="22"/>
              </w:rPr>
              <w:tab/>
            </w:r>
            <w:r w:rsidRPr="00B020B8">
              <w:rPr>
                <w:rStyle w:val="Hyperlink"/>
                <w:rFonts w:ascii="Times New Roman" w:hAnsi="Times New Roman" w:cs="Times New Roman"/>
                <w:noProof/>
              </w:rPr>
              <w:t>Results</w:t>
            </w:r>
            <w:r>
              <w:rPr>
                <w:noProof/>
                <w:webHidden/>
              </w:rPr>
              <w:tab/>
            </w:r>
            <w:r>
              <w:rPr>
                <w:noProof/>
                <w:webHidden/>
              </w:rPr>
              <w:fldChar w:fldCharType="begin"/>
            </w:r>
            <w:r>
              <w:rPr>
                <w:noProof/>
                <w:webHidden/>
              </w:rPr>
              <w:instrText xml:space="preserve"> PAGEREF _Toc299369610 \h </w:instrText>
            </w:r>
            <w:r>
              <w:rPr>
                <w:noProof/>
                <w:webHidden/>
              </w:rPr>
            </w:r>
            <w:r>
              <w:rPr>
                <w:noProof/>
                <w:webHidden/>
              </w:rPr>
              <w:fldChar w:fldCharType="separate"/>
            </w:r>
            <w:r>
              <w:rPr>
                <w:noProof/>
                <w:webHidden/>
              </w:rPr>
              <w:t>45</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11" w:history="1">
            <w:r w:rsidRPr="00B020B8">
              <w:rPr>
                <w:rStyle w:val="Hyperlink"/>
                <w:rFonts w:ascii="Times New Roman" w:hAnsi="Times New Roman" w:cs="Times New Roman"/>
                <w:noProof/>
              </w:rPr>
              <w:t>11.1 Fixed effects vs. Random effects</w:t>
            </w:r>
            <w:r>
              <w:rPr>
                <w:noProof/>
                <w:webHidden/>
              </w:rPr>
              <w:tab/>
            </w:r>
            <w:r>
              <w:rPr>
                <w:noProof/>
                <w:webHidden/>
              </w:rPr>
              <w:fldChar w:fldCharType="begin"/>
            </w:r>
            <w:r>
              <w:rPr>
                <w:noProof/>
                <w:webHidden/>
              </w:rPr>
              <w:instrText xml:space="preserve"> PAGEREF _Toc299369611 \h </w:instrText>
            </w:r>
            <w:r>
              <w:rPr>
                <w:noProof/>
                <w:webHidden/>
              </w:rPr>
            </w:r>
            <w:r>
              <w:rPr>
                <w:noProof/>
                <w:webHidden/>
              </w:rPr>
              <w:fldChar w:fldCharType="separate"/>
            </w:r>
            <w:r>
              <w:rPr>
                <w:noProof/>
                <w:webHidden/>
              </w:rPr>
              <w:t>45</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12" w:history="1">
            <w:r w:rsidRPr="00B020B8">
              <w:rPr>
                <w:rStyle w:val="Hyperlink"/>
                <w:rFonts w:ascii="Times New Roman" w:hAnsi="Times New Roman" w:cs="Times New Roman"/>
                <w:noProof/>
              </w:rPr>
              <w:t>11.2 Model specification tests</w:t>
            </w:r>
            <w:r>
              <w:rPr>
                <w:noProof/>
                <w:webHidden/>
              </w:rPr>
              <w:tab/>
            </w:r>
            <w:r>
              <w:rPr>
                <w:noProof/>
                <w:webHidden/>
              </w:rPr>
              <w:fldChar w:fldCharType="begin"/>
            </w:r>
            <w:r>
              <w:rPr>
                <w:noProof/>
                <w:webHidden/>
              </w:rPr>
              <w:instrText xml:space="preserve"> PAGEREF _Toc299369612 \h </w:instrText>
            </w:r>
            <w:r>
              <w:rPr>
                <w:noProof/>
                <w:webHidden/>
              </w:rPr>
            </w:r>
            <w:r>
              <w:rPr>
                <w:noProof/>
                <w:webHidden/>
              </w:rPr>
              <w:fldChar w:fldCharType="separate"/>
            </w:r>
            <w:r>
              <w:rPr>
                <w:noProof/>
                <w:webHidden/>
              </w:rPr>
              <w:t>46</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13" w:history="1">
            <w:r w:rsidRPr="00B020B8">
              <w:rPr>
                <w:rStyle w:val="Hyperlink"/>
                <w:rFonts w:ascii="Times New Roman" w:hAnsi="Times New Roman" w:cs="Times New Roman"/>
                <w:noProof/>
              </w:rPr>
              <w:t>11.3 R&amp;D input vs. output</w:t>
            </w:r>
            <w:r>
              <w:rPr>
                <w:noProof/>
                <w:webHidden/>
              </w:rPr>
              <w:tab/>
            </w:r>
            <w:r>
              <w:rPr>
                <w:noProof/>
                <w:webHidden/>
              </w:rPr>
              <w:fldChar w:fldCharType="begin"/>
            </w:r>
            <w:r>
              <w:rPr>
                <w:noProof/>
                <w:webHidden/>
              </w:rPr>
              <w:instrText xml:space="preserve"> PAGEREF _Toc299369613 \h </w:instrText>
            </w:r>
            <w:r>
              <w:rPr>
                <w:noProof/>
                <w:webHidden/>
              </w:rPr>
            </w:r>
            <w:r>
              <w:rPr>
                <w:noProof/>
                <w:webHidden/>
              </w:rPr>
              <w:fldChar w:fldCharType="separate"/>
            </w:r>
            <w:r>
              <w:rPr>
                <w:noProof/>
                <w:webHidden/>
              </w:rPr>
              <w:t>46</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14" w:history="1">
            <w:r w:rsidRPr="00B020B8">
              <w:rPr>
                <w:rStyle w:val="Hyperlink"/>
                <w:rFonts w:ascii="Times New Roman" w:hAnsi="Times New Roman" w:cs="Times New Roman"/>
                <w:noProof/>
              </w:rPr>
              <w:t>11.4 Regression results</w:t>
            </w:r>
            <w:r>
              <w:rPr>
                <w:noProof/>
                <w:webHidden/>
              </w:rPr>
              <w:tab/>
            </w:r>
            <w:r>
              <w:rPr>
                <w:noProof/>
                <w:webHidden/>
              </w:rPr>
              <w:fldChar w:fldCharType="begin"/>
            </w:r>
            <w:r>
              <w:rPr>
                <w:noProof/>
                <w:webHidden/>
              </w:rPr>
              <w:instrText xml:space="preserve"> PAGEREF _Toc299369614 \h </w:instrText>
            </w:r>
            <w:r>
              <w:rPr>
                <w:noProof/>
                <w:webHidden/>
              </w:rPr>
            </w:r>
            <w:r>
              <w:rPr>
                <w:noProof/>
                <w:webHidden/>
              </w:rPr>
              <w:fldChar w:fldCharType="separate"/>
            </w:r>
            <w:r>
              <w:rPr>
                <w:noProof/>
                <w:webHidden/>
              </w:rPr>
              <w:t>47</w:t>
            </w:r>
            <w:r>
              <w:rPr>
                <w:noProof/>
                <w:webHidden/>
              </w:rPr>
              <w:fldChar w:fldCharType="end"/>
            </w:r>
          </w:hyperlink>
        </w:p>
        <w:p w:rsidR="000B3A4C" w:rsidRDefault="000B3A4C">
          <w:pPr>
            <w:pStyle w:val="Inhopg1"/>
            <w:tabs>
              <w:tab w:val="left" w:pos="660"/>
              <w:tab w:val="right" w:leader="dot" w:pos="9396"/>
            </w:tabs>
            <w:rPr>
              <w:rFonts w:eastAsiaTheme="minorEastAsia"/>
              <w:b w:val="0"/>
              <w:bCs w:val="0"/>
              <w:caps w:val="0"/>
              <w:noProof/>
              <w:sz w:val="22"/>
              <w:szCs w:val="22"/>
            </w:rPr>
          </w:pPr>
          <w:hyperlink w:anchor="_Toc299369615" w:history="1">
            <w:r w:rsidRPr="00B020B8">
              <w:rPr>
                <w:rStyle w:val="Hyperlink"/>
                <w:rFonts w:ascii="Times New Roman" w:hAnsi="Times New Roman" w:cs="Times New Roman"/>
                <w:noProof/>
              </w:rPr>
              <w:t>12.</w:t>
            </w:r>
            <w:r>
              <w:rPr>
                <w:rFonts w:eastAsiaTheme="minorEastAsia"/>
                <w:b w:val="0"/>
                <w:bCs w:val="0"/>
                <w:caps w:val="0"/>
                <w:noProof/>
                <w:sz w:val="22"/>
                <w:szCs w:val="22"/>
              </w:rPr>
              <w:tab/>
            </w:r>
            <w:r w:rsidRPr="00B020B8">
              <w:rPr>
                <w:rStyle w:val="Hyperlink"/>
                <w:rFonts w:ascii="Times New Roman" w:hAnsi="Times New Roman" w:cs="Times New Roman"/>
                <w:noProof/>
              </w:rPr>
              <w:t>Conclusion</w:t>
            </w:r>
            <w:r>
              <w:rPr>
                <w:noProof/>
                <w:webHidden/>
              </w:rPr>
              <w:tab/>
            </w:r>
            <w:r>
              <w:rPr>
                <w:noProof/>
                <w:webHidden/>
              </w:rPr>
              <w:fldChar w:fldCharType="begin"/>
            </w:r>
            <w:r>
              <w:rPr>
                <w:noProof/>
                <w:webHidden/>
              </w:rPr>
              <w:instrText xml:space="preserve"> PAGEREF _Toc299369615 \h </w:instrText>
            </w:r>
            <w:r>
              <w:rPr>
                <w:noProof/>
                <w:webHidden/>
              </w:rPr>
            </w:r>
            <w:r>
              <w:rPr>
                <w:noProof/>
                <w:webHidden/>
              </w:rPr>
              <w:fldChar w:fldCharType="separate"/>
            </w:r>
            <w:r>
              <w:rPr>
                <w:noProof/>
                <w:webHidden/>
              </w:rPr>
              <w:t>50</w:t>
            </w:r>
            <w:r>
              <w:rPr>
                <w:noProof/>
                <w:webHidden/>
              </w:rPr>
              <w:fldChar w:fldCharType="end"/>
            </w:r>
          </w:hyperlink>
        </w:p>
        <w:p w:rsidR="000B3A4C" w:rsidRDefault="000B3A4C">
          <w:pPr>
            <w:pStyle w:val="Inhopg1"/>
            <w:tabs>
              <w:tab w:val="left" w:pos="660"/>
              <w:tab w:val="right" w:leader="dot" w:pos="9396"/>
            </w:tabs>
            <w:rPr>
              <w:rFonts w:eastAsiaTheme="minorEastAsia"/>
              <w:b w:val="0"/>
              <w:bCs w:val="0"/>
              <w:caps w:val="0"/>
              <w:noProof/>
              <w:sz w:val="22"/>
              <w:szCs w:val="22"/>
            </w:rPr>
          </w:pPr>
          <w:hyperlink w:anchor="_Toc299369616" w:history="1">
            <w:r w:rsidRPr="00B020B8">
              <w:rPr>
                <w:rStyle w:val="Hyperlink"/>
                <w:rFonts w:ascii="Times New Roman" w:hAnsi="Times New Roman" w:cs="Times New Roman"/>
                <w:noProof/>
              </w:rPr>
              <w:t>13.</w:t>
            </w:r>
            <w:r>
              <w:rPr>
                <w:rFonts w:eastAsiaTheme="minorEastAsia"/>
                <w:b w:val="0"/>
                <w:bCs w:val="0"/>
                <w:caps w:val="0"/>
                <w:noProof/>
                <w:sz w:val="22"/>
                <w:szCs w:val="22"/>
              </w:rPr>
              <w:tab/>
            </w:r>
            <w:r w:rsidRPr="00B020B8">
              <w:rPr>
                <w:rStyle w:val="Hyperlink"/>
                <w:rFonts w:ascii="Times New Roman" w:hAnsi="Times New Roman" w:cs="Times New Roman"/>
                <w:noProof/>
              </w:rPr>
              <w:t>Limitations and directions for further research</w:t>
            </w:r>
            <w:r>
              <w:rPr>
                <w:noProof/>
                <w:webHidden/>
              </w:rPr>
              <w:tab/>
            </w:r>
            <w:r>
              <w:rPr>
                <w:noProof/>
                <w:webHidden/>
              </w:rPr>
              <w:fldChar w:fldCharType="begin"/>
            </w:r>
            <w:r>
              <w:rPr>
                <w:noProof/>
                <w:webHidden/>
              </w:rPr>
              <w:instrText xml:space="preserve"> PAGEREF _Toc299369616 \h </w:instrText>
            </w:r>
            <w:r>
              <w:rPr>
                <w:noProof/>
                <w:webHidden/>
              </w:rPr>
            </w:r>
            <w:r>
              <w:rPr>
                <w:noProof/>
                <w:webHidden/>
              </w:rPr>
              <w:fldChar w:fldCharType="separate"/>
            </w:r>
            <w:r>
              <w:rPr>
                <w:noProof/>
                <w:webHidden/>
              </w:rPr>
              <w:t>54</w:t>
            </w:r>
            <w:r>
              <w:rPr>
                <w:noProof/>
                <w:webHidden/>
              </w:rPr>
              <w:fldChar w:fldCharType="end"/>
            </w:r>
          </w:hyperlink>
        </w:p>
        <w:p w:rsidR="000B3A4C" w:rsidRDefault="000B3A4C">
          <w:pPr>
            <w:pStyle w:val="Inhopg1"/>
            <w:tabs>
              <w:tab w:val="left" w:pos="660"/>
              <w:tab w:val="right" w:leader="dot" w:pos="9396"/>
            </w:tabs>
            <w:rPr>
              <w:rFonts w:eastAsiaTheme="minorEastAsia"/>
              <w:b w:val="0"/>
              <w:bCs w:val="0"/>
              <w:caps w:val="0"/>
              <w:noProof/>
              <w:sz w:val="22"/>
              <w:szCs w:val="22"/>
            </w:rPr>
          </w:pPr>
          <w:hyperlink w:anchor="_Toc299369617" w:history="1">
            <w:r w:rsidRPr="00B020B8">
              <w:rPr>
                <w:rStyle w:val="Hyperlink"/>
                <w:rFonts w:ascii="Times New Roman" w:hAnsi="Times New Roman" w:cs="Times New Roman"/>
                <w:noProof/>
              </w:rPr>
              <w:t>14.</w:t>
            </w:r>
            <w:r>
              <w:rPr>
                <w:rFonts w:eastAsiaTheme="minorEastAsia"/>
                <w:b w:val="0"/>
                <w:bCs w:val="0"/>
                <w:caps w:val="0"/>
                <w:noProof/>
                <w:sz w:val="22"/>
                <w:szCs w:val="22"/>
              </w:rPr>
              <w:tab/>
            </w:r>
            <w:r w:rsidRPr="00B020B8">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_Toc299369617 \h </w:instrText>
            </w:r>
            <w:r>
              <w:rPr>
                <w:noProof/>
                <w:webHidden/>
              </w:rPr>
            </w:r>
            <w:r>
              <w:rPr>
                <w:noProof/>
                <w:webHidden/>
              </w:rPr>
              <w:fldChar w:fldCharType="separate"/>
            </w:r>
            <w:r>
              <w:rPr>
                <w:noProof/>
                <w:webHidden/>
              </w:rPr>
              <w:t>57</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18" w:history="1">
            <w:r w:rsidRPr="00B020B8">
              <w:rPr>
                <w:rStyle w:val="Hyperlink"/>
                <w:rFonts w:ascii="Times New Roman" w:hAnsi="Times New Roman" w:cs="Times New Roman"/>
                <w:noProof/>
              </w:rPr>
              <w:t>14.1 Papers and literature</w:t>
            </w:r>
            <w:r>
              <w:rPr>
                <w:noProof/>
                <w:webHidden/>
              </w:rPr>
              <w:tab/>
            </w:r>
            <w:r>
              <w:rPr>
                <w:noProof/>
                <w:webHidden/>
              </w:rPr>
              <w:fldChar w:fldCharType="begin"/>
            </w:r>
            <w:r>
              <w:rPr>
                <w:noProof/>
                <w:webHidden/>
              </w:rPr>
              <w:instrText xml:space="preserve"> PAGEREF _Toc299369618 \h </w:instrText>
            </w:r>
            <w:r>
              <w:rPr>
                <w:noProof/>
                <w:webHidden/>
              </w:rPr>
            </w:r>
            <w:r>
              <w:rPr>
                <w:noProof/>
                <w:webHidden/>
              </w:rPr>
              <w:fldChar w:fldCharType="separate"/>
            </w:r>
            <w:r>
              <w:rPr>
                <w:noProof/>
                <w:webHidden/>
              </w:rPr>
              <w:t>57</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19" w:history="1">
            <w:r w:rsidRPr="00B020B8">
              <w:rPr>
                <w:rStyle w:val="Hyperlink"/>
                <w:rFonts w:ascii="Times New Roman" w:hAnsi="Times New Roman" w:cs="Times New Roman"/>
                <w:noProof/>
              </w:rPr>
              <w:t>14.2 Internet</w:t>
            </w:r>
            <w:r>
              <w:rPr>
                <w:noProof/>
                <w:webHidden/>
              </w:rPr>
              <w:tab/>
            </w:r>
            <w:r>
              <w:rPr>
                <w:noProof/>
                <w:webHidden/>
              </w:rPr>
              <w:fldChar w:fldCharType="begin"/>
            </w:r>
            <w:r>
              <w:rPr>
                <w:noProof/>
                <w:webHidden/>
              </w:rPr>
              <w:instrText xml:space="preserve"> PAGEREF _Toc299369619 \h </w:instrText>
            </w:r>
            <w:r>
              <w:rPr>
                <w:noProof/>
                <w:webHidden/>
              </w:rPr>
            </w:r>
            <w:r>
              <w:rPr>
                <w:noProof/>
                <w:webHidden/>
              </w:rPr>
              <w:fldChar w:fldCharType="separate"/>
            </w:r>
            <w:r>
              <w:rPr>
                <w:noProof/>
                <w:webHidden/>
              </w:rPr>
              <w:t>60</w:t>
            </w:r>
            <w:r>
              <w:rPr>
                <w:noProof/>
                <w:webHidden/>
              </w:rPr>
              <w:fldChar w:fldCharType="end"/>
            </w:r>
          </w:hyperlink>
        </w:p>
        <w:p w:rsidR="000B3A4C" w:rsidRDefault="000B3A4C">
          <w:pPr>
            <w:pStyle w:val="Inhopg1"/>
            <w:tabs>
              <w:tab w:val="left" w:pos="660"/>
              <w:tab w:val="right" w:leader="dot" w:pos="9396"/>
            </w:tabs>
            <w:rPr>
              <w:rFonts w:eastAsiaTheme="minorEastAsia"/>
              <w:b w:val="0"/>
              <w:bCs w:val="0"/>
              <w:caps w:val="0"/>
              <w:noProof/>
              <w:sz w:val="22"/>
              <w:szCs w:val="22"/>
            </w:rPr>
          </w:pPr>
          <w:hyperlink w:anchor="_Toc299369620" w:history="1">
            <w:r w:rsidRPr="00B020B8">
              <w:rPr>
                <w:rStyle w:val="Hyperlink"/>
                <w:rFonts w:ascii="Times New Roman" w:hAnsi="Times New Roman" w:cs="Times New Roman"/>
                <w:noProof/>
              </w:rPr>
              <w:t>15.</w:t>
            </w:r>
            <w:r>
              <w:rPr>
                <w:rFonts w:eastAsiaTheme="minorEastAsia"/>
                <w:b w:val="0"/>
                <w:bCs w:val="0"/>
                <w:caps w:val="0"/>
                <w:noProof/>
                <w:sz w:val="22"/>
                <w:szCs w:val="22"/>
              </w:rPr>
              <w:tab/>
            </w:r>
            <w:r w:rsidRPr="00B020B8">
              <w:rPr>
                <w:rStyle w:val="Hyperlink"/>
                <w:rFonts w:ascii="Times New Roman" w:hAnsi="Times New Roman" w:cs="Times New Roman"/>
                <w:noProof/>
              </w:rPr>
              <w:t>Appendices</w:t>
            </w:r>
            <w:r>
              <w:rPr>
                <w:noProof/>
                <w:webHidden/>
              </w:rPr>
              <w:tab/>
            </w:r>
            <w:r>
              <w:rPr>
                <w:noProof/>
                <w:webHidden/>
              </w:rPr>
              <w:fldChar w:fldCharType="begin"/>
            </w:r>
            <w:r>
              <w:rPr>
                <w:noProof/>
                <w:webHidden/>
              </w:rPr>
              <w:instrText xml:space="preserve"> PAGEREF _Toc299369620 \h </w:instrText>
            </w:r>
            <w:r>
              <w:rPr>
                <w:noProof/>
                <w:webHidden/>
              </w:rPr>
            </w:r>
            <w:r>
              <w:rPr>
                <w:noProof/>
                <w:webHidden/>
              </w:rPr>
              <w:fldChar w:fldCharType="separate"/>
            </w:r>
            <w:r>
              <w:rPr>
                <w:noProof/>
                <w:webHidden/>
              </w:rPr>
              <w:t>62</w:t>
            </w:r>
            <w:r>
              <w:rPr>
                <w:noProof/>
                <w:webHidden/>
              </w:rPr>
              <w:fldChar w:fldCharType="end"/>
            </w:r>
          </w:hyperlink>
        </w:p>
        <w:p w:rsidR="000B3A4C" w:rsidRDefault="000B3A4C">
          <w:pPr>
            <w:pStyle w:val="Inhopg3"/>
            <w:tabs>
              <w:tab w:val="right" w:leader="dot" w:pos="9396"/>
            </w:tabs>
            <w:rPr>
              <w:rFonts w:eastAsiaTheme="minorEastAsia"/>
              <w:i w:val="0"/>
              <w:iCs w:val="0"/>
              <w:noProof/>
              <w:sz w:val="22"/>
              <w:szCs w:val="22"/>
            </w:rPr>
          </w:pPr>
          <w:hyperlink w:anchor="_Toc299369621" w:history="1">
            <w:r w:rsidRPr="00B020B8">
              <w:rPr>
                <w:rStyle w:val="Hyperlink"/>
                <w:rFonts w:ascii="Times New Roman" w:hAnsi="Times New Roman" w:cs="Times New Roman"/>
                <w:noProof/>
              </w:rPr>
              <w:t>Appendix A: List of dummies</w:t>
            </w:r>
            <w:r>
              <w:rPr>
                <w:noProof/>
                <w:webHidden/>
              </w:rPr>
              <w:tab/>
            </w:r>
            <w:r>
              <w:rPr>
                <w:noProof/>
                <w:webHidden/>
              </w:rPr>
              <w:fldChar w:fldCharType="begin"/>
            </w:r>
            <w:r>
              <w:rPr>
                <w:noProof/>
                <w:webHidden/>
              </w:rPr>
              <w:instrText xml:space="preserve"> PAGEREF _Toc299369621 \h </w:instrText>
            </w:r>
            <w:r>
              <w:rPr>
                <w:noProof/>
                <w:webHidden/>
              </w:rPr>
            </w:r>
            <w:r>
              <w:rPr>
                <w:noProof/>
                <w:webHidden/>
              </w:rPr>
              <w:fldChar w:fldCharType="separate"/>
            </w:r>
            <w:r>
              <w:rPr>
                <w:noProof/>
                <w:webHidden/>
              </w:rPr>
              <w:t>62</w:t>
            </w:r>
            <w:r>
              <w:rPr>
                <w:noProof/>
                <w:webHidden/>
              </w:rPr>
              <w:fldChar w:fldCharType="end"/>
            </w:r>
          </w:hyperlink>
        </w:p>
        <w:p w:rsidR="00F41A5C" w:rsidRDefault="006F5E4B">
          <w:r>
            <w:rPr>
              <w:lang w:val="nl-NL"/>
            </w:rPr>
            <w:fldChar w:fldCharType="end"/>
          </w:r>
        </w:p>
      </w:sdtContent>
    </w:sdt>
    <w:p w:rsidR="005D02BB" w:rsidRDefault="005D02BB">
      <w:pPr>
        <w:rPr>
          <w:lang w:val="nl-NL"/>
        </w:rPr>
      </w:pPr>
    </w:p>
    <w:p w:rsidR="0092395C" w:rsidRDefault="0092395C" w:rsidP="0092395C">
      <w:pPr>
        <w:pStyle w:val="Kop1"/>
        <w:ind w:left="644"/>
        <w:rPr>
          <w:rFonts w:ascii="Times New Roman" w:hAnsi="Times New Roman" w:cs="Times New Roman"/>
          <w:sz w:val="24"/>
          <w:szCs w:val="24"/>
        </w:rPr>
      </w:pPr>
    </w:p>
    <w:p w:rsidR="0092395C" w:rsidRPr="0092395C" w:rsidRDefault="0092395C" w:rsidP="0092395C"/>
    <w:p w:rsidR="0092395C" w:rsidRDefault="0092395C" w:rsidP="005E250B">
      <w:pPr>
        <w:pStyle w:val="Kop1"/>
        <w:numPr>
          <w:ilvl w:val="0"/>
          <w:numId w:val="2"/>
        </w:numPr>
        <w:rPr>
          <w:rFonts w:ascii="Times New Roman" w:hAnsi="Times New Roman" w:cs="Times New Roman"/>
          <w:sz w:val="24"/>
          <w:szCs w:val="24"/>
        </w:rPr>
      </w:pPr>
      <w:bookmarkStart w:id="0" w:name="_Toc299369593"/>
      <w:r>
        <w:rPr>
          <w:rFonts w:ascii="Times New Roman" w:hAnsi="Times New Roman" w:cs="Times New Roman"/>
          <w:sz w:val="24"/>
          <w:szCs w:val="24"/>
        </w:rPr>
        <w:t>List of Figures</w:t>
      </w:r>
      <w:bookmarkEnd w:id="0"/>
    </w:p>
    <w:p w:rsidR="00AC1EF9" w:rsidRPr="00EB4ECD" w:rsidRDefault="00AC1EF9" w:rsidP="00AC1EF9">
      <w:pPr>
        <w:rPr>
          <w:rFonts w:ascii="Times New Roman" w:hAnsi="Times New Roman" w:cs="Times New Roman"/>
          <w:sz w:val="24"/>
          <w:szCs w:val="24"/>
        </w:rPr>
      </w:pPr>
    </w:p>
    <w:p w:rsidR="00AC1EF9" w:rsidRPr="00EB4ECD" w:rsidRDefault="00AC1EF9" w:rsidP="00AC1EF9">
      <w:pPr>
        <w:rPr>
          <w:rFonts w:ascii="Times New Roman" w:hAnsi="Times New Roman" w:cs="Times New Roman"/>
          <w:sz w:val="24"/>
          <w:szCs w:val="24"/>
        </w:rPr>
      </w:pPr>
      <w:r w:rsidRPr="00EB4ECD">
        <w:rPr>
          <w:rFonts w:ascii="Times New Roman" w:hAnsi="Times New Roman" w:cs="Times New Roman"/>
          <w:sz w:val="24"/>
          <w:szCs w:val="24"/>
        </w:rPr>
        <w:t>Figure 1: Schematic overview of the energy system</w:t>
      </w:r>
    </w:p>
    <w:p w:rsidR="00AC1EF9" w:rsidRDefault="00AC1EF9" w:rsidP="00AC1EF9">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2: World total primary energy supply in </w:t>
      </w:r>
      <w:proofErr w:type="spellStart"/>
      <w:r>
        <w:rPr>
          <w:rFonts w:ascii="Times New Roman" w:hAnsi="Times New Roman" w:cs="Times New Roman"/>
          <w:sz w:val="24"/>
          <w:szCs w:val="24"/>
        </w:rPr>
        <w:t>Mtoe</w:t>
      </w:r>
      <w:proofErr w:type="spellEnd"/>
    </w:p>
    <w:p w:rsidR="00AC1EF9" w:rsidRDefault="00AC1EF9" w:rsidP="00AC1EF9">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3: OECD 30 total primary energy supply in </w:t>
      </w:r>
      <w:proofErr w:type="spellStart"/>
      <w:r>
        <w:rPr>
          <w:rFonts w:ascii="Times New Roman" w:hAnsi="Times New Roman" w:cs="Times New Roman"/>
          <w:sz w:val="24"/>
          <w:szCs w:val="24"/>
        </w:rPr>
        <w:t>Mtoe</w:t>
      </w:r>
      <w:proofErr w:type="spellEnd"/>
      <w:r>
        <w:rPr>
          <w:rFonts w:ascii="Times New Roman" w:hAnsi="Times New Roman" w:cs="Times New Roman"/>
          <w:sz w:val="24"/>
          <w:szCs w:val="24"/>
        </w:rPr>
        <w:t>.</w:t>
      </w:r>
    </w:p>
    <w:p w:rsidR="00AC1EF9" w:rsidRDefault="00AC1EF9" w:rsidP="00AC1EF9">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4: China’s total primary energy supply in </w:t>
      </w:r>
      <w:proofErr w:type="spellStart"/>
      <w:r>
        <w:rPr>
          <w:rFonts w:ascii="Times New Roman" w:hAnsi="Times New Roman" w:cs="Times New Roman"/>
          <w:sz w:val="24"/>
          <w:szCs w:val="24"/>
        </w:rPr>
        <w:t>Mtoe</w:t>
      </w:r>
      <w:proofErr w:type="spellEnd"/>
    </w:p>
    <w:p w:rsidR="00AC1EF9" w:rsidRDefault="00AC1EF9" w:rsidP="00AC1EF9">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5: Iceland’s total primary energy supply in </w:t>
      </w:r>
      <w:proofErr w:type="spellStart"/>
      <w:r>
        <w:rPr>
          <w:rFonts w:ascii="Times New Roman" w:hAnsi="Times New Roman" w:cs="Times New Roman"/>
          <w:sz w:val="24"/>
          <w:szCs w:val="24"/>
        </w:rPr>
        <w:t>Ktoe</w:t>
      </w:r>
      <w:proofErr w:type="spellEnd"/>
    </w:p>
    <w:p w:rsidR="00AC1EF9" w:rsidRDefault="00AC1EF9" w:rsidP="00AC1EF9">
      <w:pPr>
        <w:spacing w:line="360" w:lineRule="auto"/>
        <w:rPr>
          <w:rFonts w:ascii="Times New Roman" w:hAnsi="Times New Roman" w:cs="Times New Roman"/>
          <w:sz w:val="24"/>
          <w:szCs w:val="24"/>
        </w:rPr>
      </w:pPr>
      <w:r w:rsidRPr="00AC1EF9">
        <w:rPr>
          <w:rFonts w:ascii="Times New Roman" w:hAnsi="Times New Roman" w:cs="Times New Roman"/>
          <w:sz w:val="24"/>
          <w:szCs w:val="24"/>
        </w:rPr>
        <w:t>Figure 6a</w:t>
      </w:r>
      <w:r>
        <w:rPr>
          <w:rFonts w:ascii="Times New Roman" w:hAnsi="Times New Roman" w:cs="Times New Roman"/>
          <w:sz w:val="24"/>
          <w:szCs w:val="24"/>
        </w:rPr>
        <w:t>: Patents granted versus R&amp;D bud</w:t>
      </w:r>
      <w:r w:rsidR="00EF2FF5">
        <w:rPr>
          <w:rFonts w:ascii="Times New Roman" w:hAnsi="Times New Roman" w:cs="Times New Roman"/>
          <w:sz w:val="24"/>
          <w:szCs w:val="24"/>
        </w:rPr>
        <w:t>get</w:t>
      </w:r>
    </w:p>
    <w:p w:rsidR="00EF2FF5" w:rsidRDefault="00EF2FF5" w:rsidP="00AC1EF9">
      <w:pPr>
        <w:spacing w:line="360" w:lineRule="auto"/>
        <w:rPr>
          <w:rFonts w:ascii="Times New Roman" w:hAnsi="Times New Roman" w:cs="Times New Roman"/>
          <w:sz w:val="24"/>
          <w:szCs w:val="24"/>
        </w:rPr>
      </w:pPr>
      <w:r>
        <w:rPr>
          <w:rFonts w:ascii="Times New Roman" w:hAnsi="Times New Roman" w:cs="Times New Roman"/>
          <w:sz w:val="24"/>
          <w:szCs w:val="24"/>
        </w:rPr>
        <w:t>Figure 6b: Patents granted versus R&amp;D budget for the energy sector</w:t>
      </w:r>
    </w:p>
    <w:p w:rsidR="00EF2FF5" w:rsidRDefault="00EF2FF5" w:rsidP="00EF2FF5">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7: Histogram of the % of </w:t>
      </w:r>
      <w:proofErr w:type="spellStart"/>
      <w:r>
        <w:rPr>
          <w:rFonts w:ascii="Times New Roman" w:hAnsi="Times New Roman" w:cs="Times New Roman"/>
          <w:sz w:val="24"/>
          <w:szCs w:val="24"/>
        </w:rPr>
        <w:t>renewables</w:t>
      </w:r>
      <w:proofErr w:type="spellEnd"/>
      <w:r>
        <w:rPr>
          <w:rFonts w:ascii="Times New Roman" w:hAnsi="Times New Roman" w:cs="Times New Roman"/>
          <w:sz w:val="24"/>
          <w:szCs w:val="24"/>
        </w:rPr>
        <w:t xml:space="preserve"> in the TPES.</w:t>
      </w:r>
    </w:p>
    <w:p w:rsidR="0092395C" w:rsidRPr="00EF2FF5" w:rsidRDefault="00EF2FF5" w:rsidP="00EF2FF5">
      <w:pPr>
        <w:rPr>
          <w:rFonts w:ascii="Times New Roman" w:hAnsi="Times New Roman" w:cs="Times New Roman"/>
          <w:sz w:val="24"/>
          <w:szCs w:val="24"/>
        </w:rPr>
      </w:pPr>
      <w:r>
        <w:rPr>
          <w:rFonts w:ascii="Times New Roman" w:hAnsi="Times New Roman" w:cs="Times New Roman"/>
          <w:sz w:val="24"/>
          <w:szCs w:val="24"/>
        </w:rPr>
        <w:br w:type="page"/>
      </w:r>
    </w:p>
    <w:p w:rsidR="0092395C" w:rsidRDefault="0092395C" w:rsidP="005E250B">
      <w:pPr>
        <w:pStyle w:val="Kop1"/>
        <w:numPr>
          <w:ilvl w:val="0"/>
          <w:numId w:val="2"/>
        </w:numPr>
        <w:rPr>
          <w:rFonts w:ascii="Times New Roman" w:hAnsi="Times New Roman" w:cs="Times New Roman"/>
          <w:sz w:val="24"/>
          <w:szCs w:val="24"/>
        </w:rPr>
      </w:pPr>
      <w:bookmarkStart w:id="1" w:name="_Toc299369594"/>
      <w:r>
        <w:rPr>
          <w:rFonts w:ascii="Times New Roman" w:hAnsi="Times New Roman" w:cs="Times New Roman"/>
          <w:sz w:val="24"/>
          <w:szCs w:val="24"/>
        </w:rPr>
        <w:lastRenderedPageBreak/>
        <w:t>List of Tables</w:t>
      </w:r>
      <w:bookmarkEnd w:id="1"/>
    </w:p>
    <w:p w:rsidR="00EF2FF5" w:rsidRPr="00EF2FF5" w:rsidRDefault="00EF2FF5" w:rsidP="00EF2FF5"/>
    <w:p w:rsidR="00EF2FF5" w:rsidRDefault="00EF2FF5" w:rsidP="00EF2FF5">
      <w:pPr>
        <w:spacing w:line="360" w:lineRule="auto"/>
        <w:rPr>
          <w:rFonts w:ascii="Times New Roman" w:hAnsi="Times New Roman" w:cs="Times New Roman"/>
          <w:sz w:val="24"/>
          <w:szCs w:val="24"/>
        </w:rPr>
      </w:pPr>
      <w:r w:rsidRPr="00EF2FF5">
        <w:rPr>
          <w:rFonts w:ascii="Times New Roman" w:hAnsi="Times New Roman" w:cs="Times New Roman"/>
          <w:sz w:val="24"/>
          <w:szCs w:val="24"/>
        </w:rPr>
        <w:t>Table 1: Summary statistics</w:t>
      </w:r>
    </w:p>
    <w:p w:rsidR="00EF2FF5" w:rsidRDefault="00463A38">
      <w:pPr>
        <w:rPr>
          <w:rFonts w:ascii="Times New Roman" w:hAnsi="Times New Roman" w:cs="Times New Roman"/>
          <w:sz w:val="24"/>
          <w:szCs w:val="24"/>
        </w:rPr>
      </w:pPr>
      <w:r>
        <w:rPr>
          <w:rFonts w:ascii="Times New Roman" w:hAnsi="Times New Roman" w:cs="Times New Roman"/>
          <w:sz w:val="24"/>
          <w:szCs w:val="24"/>
        </w:rPr>
        <w:t>Table 2: Regression outcomes</w:t>
      </w:r>
      <w:r w:rsidR="002E5ED3">
        <w:rPr>
          <w:rFonts w:ascii="Times New Roman" w:hAnsi="Times New Roman" w:cs="Times New Roman"/>
          <w:sz w:val="24"/>
          <w:szCs w:val="24"/>
        </w:rPr>
        <w:t xml:space="preserve"> for the random effects and fixed effects regression</w:t>
      </w:r>
      <w:r w:rsidR="00EF2FF5">
        <w:rPr>
          <w:rFonts w:ascii="Times New Roman" w:hAnsi="Times New Roman" w:cs="Times New Roman"/>
          <w:sz w:val="24"/>
          <w:szCs w:val="24"/>
        </w:rPr>
        <w:br w:type="page"/>
      </w:r>
    </w:p>
    <w:p w:rsidR="00EF2FF5" w:rsidRPr="00EF2FF5" w:rsidRDefault="00EF2FF5" w:rsidP="00EF2FF5">
      <w:pPr>
        <w:rPr>
          <w:rFonts w:ascii="Times New Roman" w:hAnsi="Times New Roman" w:cs="Times New Roman"/>
          <w:sz w:val="24"/>
          <w:szCs w:val="24"/>
        </w:rPr>
      </w:pPr>
    </w:p>
    <w:p w:rsidR="0091641C" w:rsidRPr="005E577C" w:rsidRDefault="005E577C" w:rsidP="005E250B">
      <w:pPr>
        <w:pStyle w:val="Kop1"/>
        <w:numPr>
          <w:ilvl w:val="0"/>
          <w:numId w:val="2"/>
        </w:numPr>
        <w:rPr>
          <w:rFonts w:ascii="Times New Roman" w:hAnsi="Times New Roman" w:cs="Times New Roman"/>
          <w:sz w:val="24"/>
          <w:szCs w:val="24"/>
        </w:rPr>
      </w:pPr>
      <w:bookmarkStart w:id="2" w:name="_Toc299369595"/>
      <w:r w:rsidRPr="005E577C">
        <w:rPr>
          <w:rFonts w:ascii="Times New Roman" w:hAnsi="Times New Roman" w:cs="Times New Roman"/>
          <w:sz w:val="24"/>
          <w:szCs w:val="24"/>
        </w:rPr>
        <w:t>Motivation</w:t>
      </w:r>
      <w:bookmarkEnd w:id="2"/>
    </w:p>
    <w:p w:rsidR="005E577C" w:rsidRDefault="005E577C" w:rsidP="005E577C">
      <w:pPr>
        <w:spacing w:line="360" w:lineRule="auto"/>
        <w:rPr>
          <w:rFonts w:ascii="Times New Roman" w:hAnsi="Times New Roman" w:cs="Times New Roman"/>
          <w:sz w:val="24"/>
          <w:szCs w:val="24"/>
        </w:rPr>
      </w:pPr>
    </w:p>
    <w:p w:rsidR="00E374DD" w:rsidRDefault="00E374DD" w:rsidP="005E577C">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thesis is my final work in the light of my Master program in Entrepreneurship, Strategy and </w:t>
      </w:r>
      <w:proofErr w:type="spellStart"/>
      <w:r>
        <w:rPr>
          <w:rFonts w:ascii="Times New Roman" w:hAnsi="Times New Roman" w:cs="Times New Roman"/>
          <w:sz w:val="24"/>
          <w:szCs w:val="24"/>
        </w:rPr>
        <w:t>Organisation</w:t>
      </w:r>
      <w:proofErr w:type="spellEnd"/>
      <w:r>
        <w:rPr>
          <w:rFonts w:ascii="Times New Roman" w:hAnsi="Times New Roman" w:cs="Times New Roman"/>
          <w:sz w:val="24"/>
          <w:szCs w:val="24"/>
        </w:rPr>
        <w:t xml:space="preserve"> at the Erasmus University Rotterdam</w:t>
      </w:r>
    </w:p>
    <w:p w:rsidR="005E577C" w:rsidRDefault="005E577C" w:rsidP="005E577C">
      <w:pPr>
        <w:spacing w:line="360" w:lineRule="auto"/>
        <w:rPr>
          <w:rFonts w:ascii="Times New Roman" w:hAnsi="Times New Roman" w:cs="Times New Roman"/>
          <w:sz w:val="24"/>
          <w:szCs w:val="24"/>
        </w:rPr>
      </w:pPr>
      <w:r w:rsidRPr="005E577C">
        <w:rPr>
          <w:rFonts w:ascii="Times New Roman" w:hAnsi="Times New Roman" w:cs="Times New Roman"/>
          <w:sz w:val="24"/>
          <w:szCs w:val="24"/>
        </w:rPr>
        <w:t>My goal for the thesis project was to find a topic which both includes economic theories and is a current field of importance in research and politics.</w:t>
      </w:r>
      <w:r w:rsidR="00E374DD">
        <w:rPr>
          <w:rFonts w:ascii="Times New Roman" w:hAnsi="Times New Roman" w:cs="Times New Roman"/>
          <w:sz w:val="24"/>
          <w:szCs w:val="24"/>
        </w:rPr>
        <w:t xml:space="preserve"> The Master course in innovation economics took my attention during the </w:t>
      </w:r>
      <w:r w:rsidR="00A9527D">
        <w:rPr>
          <w:rFonts w:ascii="Times New Roman" w:hAnsi="Times New Roman" w:cs="Times New Roman"/>
          <w:sz w:val="24"/>
          <w:szCs w:val="24"/>
        </w:rPr>
        <w:t xml:space="preserve">academic year. This thesis combines theories in the field of innovation economics with a social </w:t>
      </w:r>
      <w:r w:rsidR="00362796">
        <w:rPr>
          <w:rFonts w:ascii="Times New Roman" w:hAnsi="Times New Roman" w:cs="Times New Roman"/>
          <w:sz w:val="24"/>
          <w:szCs w:val="24"/>
        </w:rPr>
        <w:t>relevant topic</w:t>
      </w:r>
      <w:r w:rsidR="00A9527D">
        <w:rPr>
          <w:rFonts w:ascii="Times New Roman" w:hAnsi="Times New Roman" w:cs="Times New Roman"/>
          <w:sz w:val="24"/>
          <w:szCs w:val="24"/>
        </w:rPr>
        <w:t>.</w:t>
      </w:r>
      <w:r w:rsidRPr="005E577C">
        <w:rPr>
          <w:rFonts w:ascii="Times New Roman" w:hAnsi="Times New Roman" w:cs="Times New Roman"/>
          <w:sz w:val="24"/>
          <w:szCs w:val="24"/>
        </w:rPr>
        <w:t xml:space="preserve"> The thesis is about renewable energy sources. The world has a limited amount of fossil fuels available, which will be gone in the next century if we continue to use them at this pace. The alternative for the use of the fossil fuels lies in a number of renewable energy sources available. The natural </w:t>
      </w:r>
      <w:r w:rsidR="00362796">
        <w:rPr>
          <w:rFonts w:ascii="Times New Roman" w:hAnsi="Times New Roman" w:cs="Times New Roman"/>
          <w:sz w:val="24"/>
          <w:szCs w:val="24"/>
        </w:rPr>
        <w:t xml:space="preserve">energy resources </w:t>
      </w:r>
      <w:r w:rsidRPr="005E577C">
        <w:rPr>
          <w:rFonts w:ascii="Times New Roman" w:hAnsi="Times New Roman" w:cs="Times New Roman"/>
          <w:sz w:val="24"/>
          <w:szCs w:val="24"/>
        </w:rPr>
        <w:t>available, like wind and solar energy, can be used to generate electricity.</w:t>
      </w:r>
    </w:p>
    <w:p w:rsidR="00E374DD" w:rsidRDefault="00E374DD" w:rsidP="00E374D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need for renewable energy to be implemented makes it an up-to-date topic. There is attention for this topic in both politics and research. There can be thought about of a wide variety of events that happen nowadays that can be related to renewable energy. </w:t>
      </w:r>
    </w:p>
    <w:p w:rsidR="00E374DD" w:rsidRDefault="00E374DD" w:rsidP="00E374DD">
      <w:pPr>
        <w:spacing w:line="360" w:lineRule="auto"/>
        <w:rPr>
          <w:rFonts w:ascii="Times New Roman" w:hAnsi="Times New Roman" w:cs="Times New Roman"/>
          <w:sz w:val="24"/>
          <w:szCs w:val="24"/>
        </w:rPr>
      </w:pPr>
      <w:r>
        <w:rPr>
          <w:rFonts w:ascii="Times New Roman" w:hAnsi="Times New Roman" w:cs="Times New Roman"/>
          <w:sz w:val="24"/>
          <w:szCs w:val="24"/>
        </w:rPr>
        <w:t>The recent nuclear meltdown in Fukushima led to the world wide perception that nuclear energy is not an alternative f</w:t>
      </w:r>
      <w:r w:rsidR="00362796">
        <w:rPr>
          <w:rFonts w:ascii="Times New Roman" w:hAnsi="Times New Roman" w:cs="Times New Roman"/>
          <w:sz w:val="24"/>
          <w:szCs w:val="24"/>
        </w:rPr>
        <w:t>or fossil and renewable energy</w:t>
      </w:r>
      <w:r>
        <w:rPr>
          <w:rFonts w:ascii="Times New Roman" w:hAnsi="Times New Roman" w:cs="Times New Roman"/>
          <w:sz w:val="24"/>
          <w:szCs w:val="24"/>
        </w:rPr>
        <w:t xml:space="preserve">. The generation of nuclear energy comes with risk, this is especially not suitable in dense populated areas and areas exposed to earthquakes on a regular basis. As an answer to the problems in Fukushima, Germany decided to be nuclear free by 2022. </w:t>
      </w:r>
      <w:r w:rsidR="00A9527D">
        <w:rPr>
          <w:rFonts w:ascii="Times New Roman" w:hAnsi="Times New Roman" w:cs="Times New Roman"/>
          <w:sz w:val="24"/>
          <w:szCs w:val="24"/>
        </w:rPr>
        <w:t xml:space="preserve">The limited amount of fossil fuels present on earth and the dangers coming with nuclear energy paves the way for renewable energy resources. </w:t>
      </w:r>
    </w:p>
    <w:p w:rsidR="00E374DD" w:rsidRDefault="00E374DD" w:rsidP="00E374DD">
      <w:pPr>
        <w:spacing w:line="360" w:lineRule="auto"/>
        <w:rPr>
          <w:rFonts w:ascii="Times New Roman" w:hAnsi="Times New Roman" w:cs="Times New Roman"/>
          <w:sz w:val="24"/>
          <w:szCs w:val="24"/>
        </w:rPr>
      </w:pPr>
      <w:r>
        <w:rPr>
          <w:rFonts w:ascii="Times New Roman" w:hAnsi="Times New Roman" w:cs="Times New Roman"/>
          <w:sz w:val="24"/>
          <w:szCs w:val="24"/>
        </w:rPr>
        <w:t xml:space="preserve">Improved technologies in the field of renewable energies led to higher energy conversion rates. The state of the technology makes it possible for countries to strive towards a 100% renewable energy future. </w:t>
      </w:r>
    </w:p>
    <w:p w:rsidR="005E577C" w:rsidRPr="005E577C" w:rsidRDefault="005E577C" w:rsidP="005E577C">
      <w:pPr>
        <w:spacing w:line="360" w:lineRule="auto"/>
        <w:rPr>
          <w:rFonts w:ascii="Times New Roman" w:hAnsi="Times New Roman" w:cs="Times New Roman"/>
          <w:sz w:val="24"/>
          <w:szCs w:val="24"/>
        </w:rPr>
      </w:pPr>
      <w:r w:rsidRPr="005E577C">
        <w:rPr>
          <w:rFonts w:ascii="Times New Roman" w:hAnsi="Times New Roman" w:cs="Times New Roman"/>
          <w:sz w:val="24"/>
          <w:szCs w:val="24"/>
        </w:rPr>
        <w:lastRenderedPageBreak/>
        <w:t xml:space="preserve">The current research in the field of renewable energy can be divided in two ways. The first way is the research in the technology. This research has the goal to come up with the </w:t>
      </w:r>
      <w:r w:rsidR="00362796">
        <w:rPr>
          <w:rFonts w:ascii="Times New Roman" w:hAnsi="Times New Roman" w:cs="Times New Roman"/>
          <w:sz w:val="24"/>
          <w:szCs w:val="24"/>
        </w:rPr>
        <w:t>efficient conversion technologies</w:t>
      </w:r>
      <w:r w:rsidRPr="005E577C">
        <w:rPr>
          <w:rFonts w:ascii="Times New Roman" w:hAnsi="Times New Roman" w:cs="Times New Roman"/>
          <w:sz w:val="24"/>
          <w:szCs w:val="24"/>
        </w:rPr>
        <w:t xml:space="preserve"> to turn renewable energy resources into electricity. </w:t>
      </w:r>
    </w:p>
    <w:p w:rsidR="005E577C" w:rsidRDefault="005E577C" w:rsidP="005E577C">
      <w:pPr>
        <w:spacing w:line="360" w:lineRule="auto"/>
        <w:rPr>
          <w:rFonts w:ascii="Times New Roman" w:hAnsi="Times New Roman" w:cs="Times New Roman"/>
          <w:sz w:val="24"/>
          <w:szCs w:val="24"/>
        </w:rPr>
      </w:pPr>
      <w:r w:rsidRPr="005E577C">
        <w:rPr>
          <w:rFonts w:ascii="Times New Roman" w:hAnsi="Times New Roman" w:cs="Times New Roman"/>
          <w:sz w:val="24"/>
          <w:szCs w:val="24"/>
        </w:rPr>
        <w:t>The sec</w:t>
      </w:r>
      <w:r w:rsidR="00362796">
        <w:rPr>
          <w:rFonts w:ascii="Times New Roman" w:hAnsi="Times New Roman" w:cs="Times New Roman"/>
          <w:sz w:val="24"/>
          <w:szCs w:val="24"/>
        </w:rPr>
        <w:t>ond kind of research is the non</w:t>
      </w:r>
      <w:r w:rsidRPr="005E577C">
        <w:rPr>
          <w:rFonts w:ascii="Times New Roman" w:hAnsi="Times New Roman" w:cs="Times New Roman"/>
          <w:sz w:val="24"/>
          <w:szCs w:val="24"/>
        </w:rPr>
        <w:t xml:space="preserve">-technological research. This kind of research also includes the economic research in the field of renewable energy. The economic research done in this field will be discussed in detail in the literature </w:t>
      </w:r>
      <w:r w:rsidR="00362796">
        <w:rPr>
          <w:rFonts w:ascii="Times New Roman" w:hAnsi="Times New Roman" w:cs="Times New Roman"/>
          <w:sz w:val="24"/>
          <w:szCs w:val="24"/>
        </w:rPr>
        <w:t>review</w:t>
      </w:r>
      <w:r w:rsidRPr="005E577C">
        <w:rPr>
          <w:rFonts w:ascii="Times New Roman" w:hAnsi="Times New Roman" w:cs="Times New Roman"/>
          <w:sz w:val="24"/>
          <w:szCs w:val="24"/>
        </w:rPr>
        <w:t>.</w:t>
      </w:r>
      <w:r w:rsidR="00E374DD">
        <w:rPr>
          <w:rFonts w:ascii="Times New Roman" w:hAnsi="Times New Roman" w:cs="Times New Roman"/>
          <w:sz w:val="24"/>
          <w:szCs w:val="24"/>
        </w:rPr>
        <w:t xml:space="preserve"> </w:t>
      </w:r>
    </w:p>
    <w:p w:rsidR="00EF2FF5" w:rsidRDefault="00A9527D" w:rsidP="005E577C">
      <w:pPr>
        <w:spacing w:line="360" w:lineRule="auto"/>
        <w:rPr>
          <w:rFonts w:ascii="Times New Roman" w:hAnsi="Times New Roman" w:cs="Times New Roman"/>
          <w:sz w:val="24"/>
          <w:szCs w:val="24"/>
        </w:rPr>
      </w:pPr>
      <w:r>
        <w:rPr>
          <w:rFonts w:ascii="Times New Roman" w:hAnsi="Times New Roman" w:cs="Times New Roman"/>
          <w:sz w:val="24"/>
          <w:szCs w:val="24"/>
        </w:rPr>
        <w:t>This thesis will include both literature and data research. It is the final work in my Master program and should include a range of techniques and skills taught in the Master program.</w:t>
      </w:r>
    </w:p>
    <w:p w:rsidR="00A9527D" w:rsidRDefault="00EF2FF5" w:rsidP="00EF2FF5">
      <w:pPr>
        <w:rPr>
          <w:rFonts w:ascii="Times New Roman" w:hAnsi="Times New Roman" w:cs="Times New Roman"/>
          <w:sz w:val="24"/>
          <w:szCs w:val="24"/>
        </w:rPr>
      </w:pPr>
      <w:r>
        <w:rPr>
          <w:rFonts w:ascii="Times New Roman" w:hAnsi="Times New Roman" w:cs="Times New Roman"/>
          <w:sz w:val="24"/>
          <w:szCs w:val="24"/>
        </w:rPr>
        <w:br w:type="page"/>
      </w:r>
    </w:p>
    <w:p w:rsidR="00831FD0" w:rsidRDefault="00831FD0" w:rsidP="005E250B">
      <w:pPr>
        <w:pStyle w:val="Kop1"/>
        <w:numPr>
          <w:ilvl w:val="0"/>
          <w:numId w:val="2"/>
        </w:numPr>
        <w:rPr>
          <w:rFonts w:ascii="Times New Roman" w:hAnsi="Times New Roman" w:cs="Times New Roman"/>
          <w:sz w:val="24"/>
          <w:szCs w:val="24"/>
        </w:rPr>
      </w:pPr>
      <w:bookmarkStart w:id="3" w:name="_Toc299369596"/>
      <w:r w:rsidRPr="00831FD0">
        <w:rPr>
          <w:rFonts w:ascii="Times New Roman" w:hAnsi="Times New Roman" w:cs="Times New Roman"/>
          <w:sz w:val="24"/>
          <w:szCs w:val="24"/>
        </w:rPr>
        <w:lastRenderedPageBreak/>
        <w:t>Introduction</w:t>
      </w:r>
      <w:bookmarkEnd w:id="3"/>
    </w:p>
    <w:p w:rsidR="008B515B" w:rsidRDefault="008B515B" w:rsidP="00831FD0"/>
    <w:p w:rsidR="008B515B" w:rsidRDefault="008B515B" w:rsidP="00831FD0"/>
    <w:p w:rsidR="0042590D" w:rsidRPr="008A44C2" w:rsidRDefault="0042590D" w:rsidP="008A44C2">
      <w:pPr>
        <w:spacing w:line="360" w:lineRule="auto"/>
        <w:rPr>
          <w:rFonts w:ascii="Times New Roman" w:hAnsi="Times New Roman" w:cs="Times New Roman"/>
          <w:sz w:val="24"/>
          <w:szCs w:val="24"/>
        </w:rPr>
      </w:pPr>
      <w:r w:rsidRPr="008A44C2">
        <w:rPr>
          <w:rFonts w:ascii="Times New Roman" w:hAnsi="Times New Roman" w:cs="Times New Roman"/>
          <w:sz w:val="24"/>
          <w:szCs w:val="24"/>
        </w:rPr>
        <w:t>The prime part of the world’s primary energy supply is generated with the use of fossil fuels. Oil, natural gas and coal do account for more than 80% of the world</w:t>
      </w:r>
      <w:r w:rsidR="00433E4B">
        <w:rPr>
          <w:rFonts w:ascii="Times New Roman" w:hAnsi="Times New Roman" w:cs="Times New Roman"/>
          <w:sz w:val="24"/>
          <w:szCs w:val="24"/>
        </w:rPr>
        <w:t>’</w:t>
      </w:r>
      <w:r w:rsidRPr="008A44C2">
        <w:rPr>
          <w:rFonts w:ascii="Times New Roman" w:hAnsi="Times New Roman" w:cs="Times New Roman"/>
          <w:sz w:val="24"/>
          <w:szCs w:val="24"/>
        </w:rPr>
        <w:t>s</w:t>
      </w:r>
      <w:r w:rsidR="00C07EC8">
        <w:rPr>
          <w:rFonts w:ascii="Times New Roman" w:hAnsi="Times New Roman" w:cs="Times New Roman"/>
          <w:sz w:val="24"/>
          <w:szCs w:val="24"/>
        </w:rPr>
        <w:t xml:space="preserve"> total</w:t>
      </w:r>
      <w:r w:rsidRPr="008A44C2">
        <w:rPr>
          <w:rFonts w:ascii="Times New Roman" w:hAnsi="Times New Roman" w:cs="Times New Roman"/>
          <w:sz w:val="24"/>
          <w:szCs w:val="24"/>
        </w:rPr>
        <w:t xml:space="preserve"> primary energy supply. (Kelly &amp; </w:t>
      </w:r>
      <w:proofErr w:type="spellStart"/>
      <w:r w:rsidRPr="008A44C2">
        <w:rPr>
          <w:rFonts w:ascii="Times New Roman" w:hAnsi="Times New Roman" w:cs="Times New Roman"/>
          <w:sz w:val="24"/>
          <w:szCs w:val="24"/>
        </w:rPr>
        <w:t>Turgul</w:t>
      </w:r>
      <w:proofErr w:type="spellEnd"/>
      <w:r w:rsidRPr="008A44C2">
        <w:rPr>
          <w:rFonts w:ascii="Times New Roman" w:hAnsi="Times New Roman" w:cs="Times New Roman"/>
          <w:sz w:val="24"/>
          <w:szCs w:val="24"/>
        </w:rPr>
        <w:t>, 2009) (</w:t>
      </w:r>
      <w:r w:rsidR="0061260F" w:rsidRPr="008A44C2">
        <w:rPr>
          <w:rFonts w:ascii="Times New Roman" w:hAnsi="Times New Roman" w:cs="Times New Roman"/>
          <w:sz w:val="24"/>
          <w:szCs w:val="24"/>
        </w:rPr>
        <w:t>International</w:t>
      </w:r>
      <w:r w:rsidRPr="008A44C2">
        <w:rPr>
          <w:rFonts w:ascii="Times New Roman" w:hAnsi="Times New Roman" w:cs="Times New Roman"/>
          <w:sz w:val="24"/>
          <w:szCs w:val="24"/>
        </w:rPr>
        <w:t xml:space="preserve"> Energy administration, 2006) </w:t>
      </w:r>
      <w:r w:rsidR="00433E4B">
        <w:rPr>
          <w:rFonts w:ascii="Times New Roman" w:hAnsi="Times New Roman" w:cs="Times New Roman"/>
          <w:sz w:val="24"/>
          <w:szCs w:val="24"/>
        </w:rPr>
        <w:t>The f</w:t>
      </w:r>
      <w:r w:rsidRPr="008A44C2">
        <w:rPr>
          <w:rFonts w:ascii="Times New Roman" w:hAnsi="Times New Roman" w:cs="Times New Roman"/>
          <w:sz w:val="24"/>
          <w:szCs w:val="24"/>
        </w:rPr>
        <w:t>ossil fuel</w:t>
      </w:r>
      <w:r w:rsidR="00433E4B">
        <w:rPr>
          <w:rFonts w:ascii="Times New Roman" w:hAnsi="Times New Roman" w:cs="Times New Roman"/>
          <w:sz w:val="24"/>
          <w:szCs w:val="24"/>
        </w:rPr>
        <w:t xml:space="preserve"> reserves are limited and the use of them comes</w:t>
      </w:r>
      <w:r w:rsidRPr="008A44C2">
        <w:rPr>
          <w:rFonts w:ascii="Times New Roman" w:hAnsi="Times New Roman" w:cs="Times New Roman"/>
          <w:sz w:val="24"/>
          <w:szCs w:val="24"/>
        </w:rPr>
        <w:t xml:space="preserve"> with negative externalities. The use of fossil fuels does come with</w:t>
      </w:r>
      <w:r w:rsidR="00433E4B">
        <w:rPr>
          <w:rFonts w:ascii="Times New Roman" w:hAnsi="Times New Roman" w:cs="Times New Roman"/>
          <w:sz w:val="24"/>
          <w:szCs w:val="24"/>
        </w:rPr>
        <w:t xml:space="preserve"> the emission of carbon dioxide, which is the main driver of global heating.</w:t>
      </w:r>
      <w:r w:rsidR="00E210E8">
        <w:rPr>
          <w:rFonts w:ascii="Times New Roman" w:hAnsi="Times New Roman" w:cs="Times New Roman"/>
          <w:sz w:val="24"/>
          <w:szCs w:val="24"/>
        </w:rPr>
        <w:t xml:space="preserve"> The emissions coming from our energy lead to changes in the atmospheric composition. (Karl &amp; </w:t>
      </w:r>
      <w:proofErr w:type="spellStart"/>
      <w:r w:rsidR="00E210E8">
        <w:rPr>
          <w:rFonts w:ascii="Times New Roman" w:hAnsi="Times New Roman" w:cs="Times New Roman"/>
          <w:sz w:val="24"/>
          <w:szCs w:val="24"/>
        </w:rPr>
        <w:t>Trenberth</w:t>
      </w:r>
      <w:proofErr w:type="spellEnd"/>
      <w:r w:rsidR="00E210E8">
        <w:rPr>
          <w:rFonts w:ascii="Times New Roman" w:hAnsi="Times New Roman" w:cs="Times New Roman"/>
          <w:sz w:val="24"/>
          <w:szCs w:val="24"/>
        </w:rPr>
        <w:t>, 2003)</w:t>
      </w:r>
      <w:r w:rsidRPr="008A44C2">
        <w:rPr>
          <w:rFonts w:ascii="Times New Roman" w:hAnsi="Times New Roman" w:cs="Times New Roman"/>
          <w:sz w:val="24"/>
          <w:szCs w:val="24"/>
        </w:rPr>
        <w:t xml:space="preserve"> </w:t>
      </w:r>
      <w:r w:rsidR="00E210E8">
        <w:rPr>
          <w:rFonts w:ascii="Times New Roman" w:hAnsi="Times New Roman" w:cs="Times New Roman"/>
          <w:sz w:val="24"/>
          <w:szCs w:val="24"/>
        </w:rPr>
        <w:t xml:space="preserve">(Houghton et. al. 2001) </w:t>
      </w:r>
      <w:r w:rsidR="00DF7278">
        <w:rPr>
          <w:rFonts w:ascii="Times New Roman" w:hAnsi="Times New Roman" w:cs="Times New Roman"/>
          <w:sz w:val="24"/>
          <w:szCs w:val="24"/>
        </w:rPr>
        <w:t>The carbon dioxide characteristic</w:t>
      </w:r>
      <w:r w:rsidRPr="008A44C2">
        <w:rPr>
          <w:rFonts w:ascii="Times New Roman" w:hAnsi="Times New Roman" w:cs="Times New Roman"/>
          <w:sz w:val="24"/>
          <w:szCs w:val="24"/>
        </w:rPr>
        <w:t xml:space="preserve"> of fossil fuels leads to the interest to develop</w:t>
      </w:r>
      <w:r w:rsidR="00360B75">
        <w:rPr>
          <w:rFonts w:ascii="Times New Roman" w:hAnsi="Times New Roman" w:cs="Times New Roman"/>
          <w:sz w:val="24"/>
          <w:szCs w:val="24"/>
        </w:rPr>
        <w:t xml:space="preserve"> and adopt</w:t>
      </w:r>
      <w:r w:rsidRPr="008A44C2">
        <w:rPr>
          <w:rFonts w:ascii="Times New Roman" w:hAnsi="Times New Roman" w:cs="Times New Roman"/>
          <w:sz w:val="24"/>
          <w:szCs w:val="24"/>
        </w:rPr>
        <w:t xml:space="preserve"> alternative energy sources. These alternative energy resources </w:t>
      </w:r>
      <w:r w:rsidR="0087069A">
        <w:rPr>
          <w:rFonts w:ascii="Times New Roman" w:hAnsi="Times New Roman" w:cs="Times New Roman"/>
          <w:sz w:val="24"/>
          <w:szCs w:val="24"/>
        </w:rPr>
        <w:t xml:space="preserve">that serve as a substitute for fossil fuels should be free of emissions. </w:t>
      </w:r>
    </w:p>
    <w:p w:rsidR="00436A02" w:rsidRPr="008A44C2" w:rsidRDefault="00F920A1" w:rsidP="008A44C2">
      <w:pPr>
        <w:spacing w:line="360" w:lineRule="auto"/>
        <w:rPr>
          <w:rFonts w:ascii="Times New Roman" w:hAnsi="Times New Roman" w:cs="Times New Roman"/>
          <w:sz w:val="24"/>
          <w:szCs w:val="24"/>
        </w:rPr>
      </w:pPr>
      <w:r w:rsidRPr="008A44C2">
        <w:rPr>
          <w:rFonts w:ascii="Times New Roman" w:hAnsi="Times New Roman" w:cs="Times New Roman"/>
          <w:sz w:val="24"/>
          <w:szCs w:val="24"/>
        </w:rPr>
        <w:t>There is a wide variety of renewable energy techno</w:t>
      </w:r>
      <w:r w:rsidR="00436A02" w:rsidRPr="008A44C2">
        <w:rPr>
          <w:rFonts w:ascii="Times New Roman" w:hAnsi="Times New Roman" w:cs="Times New Roman"/>
          <w:sz w:val="24"/>
          <w:szCs w:val="24"/>
        </w:rPr>
        <w:t>logies available to turn the</w:t>
      </w:r>
      <w:r w:rsidRPr="008A44C2">
        <w:rPr>
          <w:rFonts w:ascii="Times New Roman" w:hAnsi="Times New Roman" w:cs="Times New Roman"/>
          <w:sz w:val="24"/>
          <w:szCs w:val="24"/>
        </w:rPr>
        <w:t xml:space="preserve"> </w:t>
      </w:r>
      <w:r w:rsidR="00436A02" w:rsidRPr="008A44C2">
        <w:rPr>
          <w:rFonts w:ascii="Times New Roman" w:hAnsi="Times New Roman" w:cs="Times New Roman"/>
          <w:sz w:val="24"/>
          <w:szCs w:val="24"/>
        </w:rPr>
        <w:t>earth’s</w:t>
      </w:r>
      <w:r w:rsidRPr="008A44C2">
        <w:rPr>
          <w:rFonts w:ascii="Times New Roman" w:hAnsi="Times New Roman" w:cs="Times New Roman"/>
          <w:sz w:val="24"/>
          <w:szCs w:val="24"/>
        </w:rPr>
        <w:t xml:space="preserve"> available</w:t>
      </w:r>
      <w:r w:rsidR="00436A02" w:rsidRPr="008A44C2">
        <w:rPr>
          <w:rFonts w:ascii="Times New Roman" w:hAnsi="Times New Roman" w:cs="Times New Roman"/>
          <w:sz w:val="24"/>
          <w:szCs w:val="24"/>
        </w:rPr>
        <w:t xml:space="preserve"> natural </w:t>
      </w:r>
      <w:r w:rsidRPr="008A44C2">
        <w:rPr>
          <w:rFonts w:ascii="Times New Roman" w:hAnsi="Times New Roman" w:cs="Times New Roman"/>
          <w:sz w:val="24"/>
          <w:szCs w:val="24"/>
        </w:rPr>
        <w:t xml:space="preserve">resources into electricity. </w:t>
      </w:r>
      <w:r w:rsidR="00436A02" w:rsidRPr="008A44C2">
        <w:rPr>
          <w:rFonts w:ascii="Times New Roman" w:hAnsi="Times New Roman" w:cs="Times New Roman"/>
          <w:sz w:val="24"/>
          <w:szCs w:val="24"/>
        </w:rPr>
        <w:t>These technologies do have common characteristics. Their cost structure could be described with high fixed cost and low or non variable costs. A big initial investment should be made but no fuel costs are necessary. The only variable costs are for maintenance and operation. The total output of a renewable energy plant is determined by the final output. (Heal, 2009)</w:t>
      </w:r>
    </w:p>
    <w:p w:rsidR="00F920A1" w:rsidRPr="008A44C2" w:rsidRDefault="00436A02" w:rsidP="008A44C2">
      <w:pPr>
        <w:spacing w:line="360" w:lineRule="auto"/>
        <w:rPr>
          <w:rFonts w:ascii="Times New Roman" w:hAnsi="Times New Roman" w:cs="Times New Roman"/>
          <w:sz w:val="24"/>
          <w:szCs w:val="24"/>
        </w:rPr>
      </w:pPr>
      <w:r w:rsidRPr="008A44C2">
        <w:rPr>
          <w:rFonts w:ascii="Times New Roman" w:hAnsi="Times New Roman" w:cs="Times New Roman"/>
          <w:sz w:val="24"/>
          <w:szCs w:val="24"/>
        </w:rPr>
        <w:t xml:space="preserve">The current coal and oil power plants require both an initial investment and fuel costs. There has to be paid for oil and coal for the period the power plant runs. The price of the energy in this case is determined by both the fuel costs and the investments made. This price could differ due to price differences in the fuel. In the case of a renewable energy plant with no or low variable costs there is basically free energy for the operating period after the initial investment is made. </w:t>
      </w:r>
    </w:p>
    <w:p w:rsidR="005A17F5" w:rsidRDefault="008A44C2" w:rsidP="008A44C2">
      <w:pPr>
        <w:spacing w:line="360" w:lineRule="auto"/>
        <w:rPr>
          <w:rFonts w:ascii="Times New Roman" w:hAnsi="Times New Roman" w:cs="Times New Roman"/>
          <w:sz w:val="24"/>
          <w:szCs w:val="24"/>
        </w:rPr>
      </w:pPr>
      <w:r w:rsidRPr="008A44C2">
        <w:rPr>
          <w:rFonts w:ascii="Times New Roman" w:hAnsi="Times New Roman" w:cs="Times New Roman"/>
          <w:sz w:val="24"/>
          <w:szCs w:val="24"/>
        </w:rPr>
        <w:t xml:space="preserve">The renewable energy resources can be divided in different categories. Wind, solar, hydro, geothermal, tidal, </w:t>
      </w:r>
      <w:proofErr w:type="spellStart"/>
      <w:r w:rsidRPr="008A44C2">
        <w:rPr>
          <w:rFonts w:ascii="Times New Roman" w:hAnsi="Times New Roman" w:cs="Times New Roman"/>
          <w:sz w:val="24"/>
          <w:szCs w:val="24"/>
        </w:rPr>
        <w:t>biofuels</w:t>
      </w:r>
      <w:proofErr w:type="spellEnd"/>
      <w:r w:rsidRPr="008A44C2">
        <w:rPr>
          <w:rFonts w:ascii="Times New Roman" w:hAnsi="Times New Roman" w:cs="Times New Roman"/>
          <w:sz w:val="24"/>
          <w:szCs w:val="24"/>
        </w:rPr>
        <w:t xml:space="preserve"> and waste-to-energy are among them. All these types of energy sources are present around the world. </w:t>
      </w:r>
      <w:r w:rsidR="00360B75">
        <w:rPr>
          <w:rFonts w:ascii="Times New Roman" w:hAnsi="Times New Roman" w:cs="Times New Roman"/>
          <w:sz w:val="24"/>
          <w:szCs w:val="24"/>
        </w:rPr>
        <w:t>Some energy sources can however not be exploited throughout the world</w:t>
      </w:r>
      <w:r w:rsidRPr="008A44C2">
        <w:rPr>
          <w:rFonts w:ascii="Times New Roman" w:hAnsi="Times New Roman" w:cs="Times New Roman"/>
          <w:sz w:val="24"/>
          <w:szCs w:val="24"/>
        </w:rPr>
        <w:t>.</w:t>
      </w:r>
      <w:r w:rsidR="00360B75">
        <w:rPr>
          <w:rFonts w:ascii="Times New Roman" w:hAnsi="Times New Roman" w:cs="Times New Roman"/>
          <w:sz w:val="24"/>
          <w:szCs w:val="24"/>
        </w:rPr>
        <w:t xml:space="preserve"> Wind and solar energy for example do require constant and abundant supply of wind and sun.</w:t>
      </w:r>
      <w:r w:rsidR="00EF3F19">
        <w:rPr>
          <w:rFonts w:ascii="Times New Roman" w:hAnsi="Times New Roman" w:cs="Times New Roman"/>
          <w:sz w:val="24"/>
          <w:szCs w:val="24"/>
        </w:rPr>
        <w:t xml:space="preserve"> Each country or place in the world has</w:t>
      </w:r>
      <w:r w:rsidRPr="008A44C2">
        <w:rPr>
          <w:rFonts w:ascii="Times New Roman" w:hAnsi="Times New Roman" w:cs="Times New Roman"/>
          <w:sz w:val="24"/>
          <w:szCs w:val="24"/>
        </w:rPr>
        <w:t xml:space="preserve"> different sources which </w:t>
      </w:r>
      <w:r w:rsidR="001A3197">
        <w:rPr>
          <w:rFonts w:ascii="Times New Roman" w:hAnsi="Times New Roman" w:cs="Times New Roman"/>
          <w:sz w:val="24"/>
          <w:szCs w:val="24"/>
        </w:rPr>
        <w:t xml:space="preserve">are </w:t>
      </w:r>
      <w:r w:rsidR="001A3197">
        <w:rPr>
          <w:rFonts w:ascii="Times New Roman" w:hAnsi="Times New Roman" w:cs="Times New Roman"/>
          <w:sz w:val="24"/>
          <w:szCs w:val="24"/>
        </w:rPr>
        <w:lastRenderedPageBreak/>
        <w:t>available to be exploited</w:t>
      </w:r>
      <w:r w:rsidRPr="008A44C2">
        <w:rPr>
          <w:rFonts w:ascii="Times New Roman" w:hAnsi="Times New Roman" w:cs="Times New Roman"/>
          <w:sz w:val="24"/>
          <w:szCs w:val="24"/>
        </w:rPr>
        <w:t xml:space="preserve">. Solar energy is most present in desert areas, tidal and wind energy is present among coastlines and geothermal energy does require magma close to the earth’s surface. </w:t>
      </w:r>
    </w:p>
    <w:p w:rsidR="0042133E" w:rsidRDefault="005A17F5" w:rsidP="008A44C2">
      <w:pPr>
        <w:spacing w:line="360" w:lineRule="auto"/>
        <w:rPr>
          <w:rFonts w:ascii="Times New Roman" w:hAnsi="Times New Roman" w:cs="Times New Roman"/>
          <w:sz w:val="24"/>
          <w:szCs w:val="24"/>
        </w:rPr>
      </w:pPr>
      <w:r>
        <w:rPr>
          <w:rFonts w:ascii="Times New Roman" w:hAnsi="Times New Roman" w:cs="Times New Roman"/>
          <w:sz w:val="24"/>
          <w:szCs w:val="24"/>
        </w:rPr>
        <w:t>In order to make renewable energy sources beneficial over fossil fuels, they have to be ec</w:t>
      </w:r>
      <w:r w:rsidR="009C530D">
        <w:rPr>
          <w:rFonts w:ascii="Times New Roman" w:hAnsi="Times New Roman" w:cs="Times New Roman"/>
          <w:sz w:val="24"/>
          <w:szCs w:val="24"/>
        </w:rPr>
        <w:t>onomic viable. T</w:t>
      </w:r>
      <w:r>
        <w:rPr>
          <w:rFonts w:ascii="Times New Roman" w:hAnsi="Times New Roman" w:cs="Times New Roman"/>
          <w:sz w:val="24"/>
          <w:szCs w:val="24"/>
        </w:rPr>
        <w:t xml:space="preserve">he renewable energy sources have to be able to compete with the fossil fuels in terms of price. A number of different things could eventually lead to a situation where renewable energy sources could compete with fossil fuels.  Technological changes make renewable energy techniques more efficient, generating a higher output. Increasing oil prices increase the prices of fossil fuels making them more expensive compared to renewable energy. Policies put in place by governments could both increase the price of fossil fuels or decrease the price of renewable energy techniques. </w:t>
      </w:r>
    </w:p>
    <w:p w:rsidR="005A17F5" w:rsidRDefault="005A17F5"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market share of renewable energy in the total energy supply increased in recent years. This market share is expressed in percentage of the total energy supply. This research will try to indentify the </w:t>
      </w:r>
      <w:r w:rsidR="00591F7D">
        <w:rPr>
          <w:rFonts w:ascii="Times New Roman" w:hAnsi="Times New Roman" w:cs="Times New Roman"/>
          <w:sz w:val="24"/>
          <w:szCs w:val="24"/>
        </w:rPr>
        <w:t xml:space="preserve">factors that affect </w:t>
      </w:r>
      <w:r w:rsidR="00EF3F19">
        <w:rPr>
          <w:rFonts w:ascii="Times New Roman" w:hAnsi="Times New Roman" w:cs="Times New Roman"/>
          <w:sz w:val="24"/>
          <w:szCs w:val="24"/>
        </w:rPr>
        <w:t xml:space="preserve">the growth of </w:t>
      </w:r>
      <w:r w:rsidR="00591F7D">
        <w:rPr>
          <w:rFonts w:ascii="Times New Roman" w:hAnsi="Times New Roman" w:cs="Times New Roman"/>
          <w:sz w:val="24"/>
          <w:szCs w:val="24"/>
        </w:rPr>
        <w:t>this market share. Different factors could in one way or another affect the market share. The literature review part will discuss previous literature in the field of renewable energy, with the main goal to identify the factors that positively or negatively affect the market share of renewable energy.</w:t>
      </w:r>
      <w:r w:rsidR="002457E5">
        <w:rPr>
          <w:rFonts w:ascii="Times New Roman" w:hAnsi="Times New Roman" w:cs="Times New Roman"/>
          <w:sz w:val="24"/>
          <w:szCs w:val="24"/>
        </w:rPr>
        <w:t xml:space="preserve"> </w:t>
      </w:r>
    </w:p>
    <w:p w:rsidR="002457E5" w:rsidRDefault="002457E5"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The contribution of this research is to get a broad understanding of the process which led to an increase in market penetration of renewable energy. A broad understanding could enable us to create policies in order to increase the market share and could be used to forecast the future developments in renewable energy. New in this research compared to previous research done is the introduction of a geographical measure. Different country characteristics in terms of geography </w:t>
      </w:r>
      <w:r w:rsidR="00EF3F19">
        <w:rPr>
          <w:rFonts w:ascii="Times New Roman" w:hAnsi="Times New Roman" w:cs="Times New Roman"/>
          <w:sz w:val="24"/>
          <w:szCs w:val="24"/>
        </w:rPr>
        <w:t xml:space="preserve">and demography </w:t>
      </w:r>
      <w:r>
        <w:rPr>
          <w:rFonts w:ascii="Times New Roman" w:hAnsi="Times New Roman" w:cs="Times New Roman"/>
          <w:sz w:val="24"/>
          <w:szCs w:val="24"/>
        </w:rPr>
        <w:t>give them the option to exploit different renewable energy resources. Countries with a coastline have a potential for wind and tidal energy where countries with deserts</w:t>
      </w:r>
      <w:r w:rsidR="00EF3F19">
        <w:rPr>
          <w:rFonts w:ascii="Times New Roman" w:hAnsi="Times New Roman" w:cs="Times New Roman"/>
          <w:sz w:val="24"/>
          <w:szCs w:val="24"/>
        </w:rPr>
        <w:t xml:space="preserve"> and/or abundance of sun</w:t>
      </w:r>
      <w:r>
        <w:rPr>
          <w:rFonts w:ascii="Times New Roman" w:hAnsi="Times New Roman" w:cs="Times New Roman"/>
          <w:sz w:val="24"/>
          <w:szCs w:val="24"/>
        </w:rPr>
        <w:t xml:space="preserve"> do have a big potential for solar energy.</w:t>
      </w:r>
    </w:p>
    <w:p w:rsidR="00010ED9" w:rsidRDefault="00010ED9"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thesis is build up out of several parts. The final purpose is to be able to answer the hypotheses set in chapter </w:t>
      </w:r>
      <w:r w:rsidR="00EF2FF5" w:rsidRPr="00EF2FF5">
        <w:rPr>
          <w:rFonts w:ascii="Times New Roman" w:hAnsi="Times New Roman" w:cs="Times New Roman"/>
          <w:sz w:val="24"/>
          <w:szCs w:val="24"/>
        </w:rPr>
        <w:t>8</w:t>
      </w:r>
      <w:r w:rsidRPr="00EF2FF5">
        <w:rPr>
          <w:rFonts w:ascii="Times New Roman" w:hAnsi="Times New Roman" w:cs="Times New Roman"/>
          <w:sz w:val="24"/>
          <w:szCs w:val="24"/>
        </w:rPr>
        <w:t>.</w:t>
      </w:r>
      <w:r>
        <w:rPr>
          <w:rFonts w:ascii="Times New Roman" w:hAnsi="Times New Roman" w:cs="Times New Roman"/>
          <w:sz w:val="24"/>
          <w:szCs w:val="24"/>
        </w:rPr>
        <w:t xml:space="preserve"> </w:t>
      </w:r>
    </w:p>
    <w:p w:rsidR="00010ED9" w:rsidRDefault="00010ED9" w:rsidP="008A44C2">
      <w:pPr>
        <w:spacing w:line="360" w:lineRule="auto"/>
        <w:rPr>
          <w:rFonts w:ascii="Times New Roman" w:hAnsi="Times New Roman" w:cs="Times New Roman"/>
          <w:sz w:val="24"/>
          <w:szCs w:val="24"/>
        </w:rPr>
      </w:pPr>
    </w:p>
    <w:p w:rsidR="00010ED9" w:rsidRDefault="00010ED9" w:rsidP="008A44C2">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Chapter </w:t>
      </w:r>
      <w:r w:rsidR="00EF2FF5">
        <w:rPr>
          <w:rFonts w:ascii="Times New Roman" w:hAnsi="Times New Roman" w:cs="Times New Roman"/>
          <w:sz w:val="24"/>
          <w:szCs w:val="24"/>
        </w:rPr>
        <w:t>5</w:t>
      </w:r>
      <w:r>
        <w:rPr>
          <w:rFonts w:ascii="Times New Roman" w:hAnsi="Times New Roman" w:cs="Times New Roman"/>
          <w:sz w:val="24"/>
          <w:szCs w:val="24"/>
        </w:rPr>
        <w:t xml:space="preserve"> is a facts &amp; figures chapter. This chapter is included to get familiar with the energy system and the corresponding terminology. The facts &amp; figures  does provide an insight in the current amounts of renewable energy exploited worldwide. </w:t>
      </w:r>
    </w:p>
    <w:p w:rsidR="002457E5" w:rsidRDefault="002457E5"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6</w:t>
      </w:r>
      <w:r>
        <w:rPr>
          <w:rFonts w:ascii="Times New Roman" w:hAnsi="Times New Roman" w:cs="Times New Roman"/>
          <w:sz w:val="24"/>
          <w:szCs w:val="24"/>
        </w:rPr>
        <w:t xml:space="preserve"> is the literature review. This section will discuss the previous literature in the field of renewable energy. The main target is to identify the factors that positively or negatively influence the adoption of renewable energy sources. </w:t>
      </w:r>
    </w:p>
    <w:p w:rsidR="002457E5" w:rsidRDefault="002457E5"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7</w:t>
      </w:r>
      <w:r>
        <w:rPr>
          <w:rFonts w:ascii="Times New Roman" w:hAnsi="Times New Roman" w:cs="Times New Roman"/>
          <w:sz w:val="24"/>
          <w:szCs w:val="24"/>
        </w:rPr>
        <w:t xml:space="preserve"> will focus on the geographical index introduced in this research. </w:t>
      </w:r>
      <w:r w:rsidR="00010ED9">
        <w:rPr>
          <w:rFonts w:ascii="Times New Roman" w:hAnsi="Times New Roman" w:cs="Times New Roman"/>
          <w:sz w:val="24"/>
          <w:szCs w:val="24"/>
        </w:rPr>
        <w:t xml:space="preserve">Different country characteristics are discussed that could influence the potential for renewable energy exploitation. The final goal is to be able to introduce these characteristics into the statistical model. </w:t>
      </w:r>
    </w:p>
    <w:p w:rsidR="00EF2FF5" w:rsidRDefault="00EF2FF5" w:rsidP="00EF2FF5">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8 is about the hypotheses. The literature review and the geographical index does lead to a number of hypotheses which will be tested. </w:t>
      </w:r>
    </w:p>
    <w:p w:rsidR="00973EEE" w:rsidRDefault="002457E5"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9</w:t>
      </w:r>
      <w:r>
        <w:rPr>
          <w:rFonts w:ascii="Times New Roman" w:hAnsi="Times New Roman" w:cs="Times New Roman"/>
          <w:sz w:val="24"/>
          <w:szCs w:val="24"/>
        </w:rPr>
        <w:t xml:space="preserve"> is about the data. The different factors discussed in the literature part are tak</w:t>
      </w:r>
      <w:r w:rsidR="00973EEE">
        <w:rPr>
          <w:rFonts w:ascii="Times New Roman" w:hAnsi="Times New Roman" w:cs="Times New Roman"/>
          <w:sz w:val="24"/>
          <w:szCs w:val="24"/>
        </w:rPr>
        <w:t xml:space="preserve">en from different data sources for a number of OECD countries for a time span of 38 years. Summary statistics show the variation in the dataset. </w:t>
      </w:r>
    </w:p>
    <w:p w:rsidR="00010ED9" w:rsidRDefault="00010ED9"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10</w:t>
      </w:r>
      <w:r>
        <w:rPr>
          <w:rFonts w:ascii="Times New Roman" w:hAnsi="Times New Roman" w:cs="Times New Roman"/>
          <w:sz w:val="24"/>
          <w:szCs w:val="24"/>
        </w:rPr>
        <w:t xml:space="preserve"> is about the statistical method used. It is necessary to indentify a statistical model which fits the data and enables us to answer the hypotheses set in chapter</w:t>
      </w:r>
      <w:r w:rsidR="00EF2FF5">
        <w:rPr>
          <w:rFonts w:ascii="Times New Roman" w:hAnsi="Times New Roman" w:cs="Times New Roman"/>
          <w:sz w:val="24"/>
          <w:szCs w:val="24"/>
        </w:rPr>
        <w:t xml:space="preserve"> 8.</w:t>
      </w:r>
      <w:r>
        <w:rPr>
          <w:rFonts w:ascii="Times New Roman" w:hAnsi="Times New Roman" w:cs="Times New Roman"/>
          <w:sz w:val="24"/>
          <w:szCs w:val="24"/>
        </w:rPr>
        <w:t xml:space="preserve"> </w:t>
      </w:r>
    </w:p>
    <w:p w:rsidR="00B47BC9" w:rsidRDefault="00B47BC9"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11</w:t>
      </w:r>
      <w:r>
        <w:rPr>
          <w:rFonts w:ascii="Times New Roman" w:hAnsi="Times New Roman" w:cs="Times New Roman"/>
          <w:sz w:val="24"/>
          <w:szCs w:val="24"/>
        </w:rPr>
        <w:t xml:space="preserve"> is the results part. The results of the regression analyses will be discussed together with their statistical and economical significance.</w:t>
      </w:r>
    </w:p>
    <w:p w:rsidR="00010ED9" w:rsidRDefault="00010ED9"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12</w:t>
      </w:r>
      <w:r>
        <w:rPr>
          <w:rFonts w:ascii="Times New Roman" w:hAnsi="Times New Roman" w:cs="Times New Roman"/>
          <w:sz w:val="24"/>
          <w:szCs w:val="24"/>
        </w:rPr>
        <w:t xml:space="preserve"> is the conclusion. The hypotheses set in chapter </w:t>
      </w:r>
      <w:r w:rsidR="00EF2FF5">
        <w:rPr>
          <w:rFonts w:ascii="Times New Roman" w:hAnsi="Times New Roman" w:cs="Times New Roman"/>
          <w:sz w:val="24"/>
          <w:szCs w:val="24"/>
        </w:rPr>
        <w:t>8</w:t>
      </w:r>
      <w:r>
        <w:rPr>
          <w:rFonts w:ascii="Times New Roman" w:hAnsi="Times New Roman" w:cs="Times New Roman"/>
          <w:sz w:val="24"/>
          <w:szCs w:val="24"/>
        </w:rPr>
        <w:t xml:space="preserve"> will be answered. The conclusion will provide insight in the diffusion process in the OECD countries included in this research</w:t>
      </w:r>
    </w:p>
    <w:p w:rsidR="00EF2FF5" w:rsidRDefault="00B47BC9"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Chapter </w:t>
      </w:r>
      <w:r w:rsidR="00EF2FF5">
        <w:rPr>
          <w:rFonts w:ascii="Times New Roman" w:hAnsi="Times New Roman" w:cs="Times New Roman"/>
          <w:sz w:val="24"/>
          <w:szCs w:val="24"/>
        </w:rPr>
        <w:t>12</w:t>
      </w:r>
      <w:r>
        <w:rPr>
          <w:rFonts w:ascii="Times New Roman" w:hAnsi="Times New Roman" w:cs="Times New Roman"/>
          <w:sz w:val="24"/>
          <w:szCs w:val="24"/>
        </w:rPr>
        <w:t xml:space="preserve"> is about the research limitations and the directions of further research. </w:t>
      </w:r>
    </w:p>
    <w:p w:rsidR="00B47BC9" w:rsidRDefault="00EF2FF5" w:rsidP="00EF2FF5">
      <w:pPr>
        <w:rPr>
          <w:rFonts w:ascii="Times New Roman" w:hAnsi="Times New Roman" w:cs="Times New Roman"/>
          <w:sz w:val="24"/>
          <w:szCs w:val="24"/>
        </w:rPr>
      </w:pPr>
      <w:r>
        <w:rPr>
          <w:rFonts w:ascii="Times New Roman" w:hAnsi="Times New Roman" w:cs="Times New Roman"/>
          <w:sz w:val="24"/>
          <w:szCs w:val="24"/>
        </w:rPr>
        <w:br w:type="page"/>
      </w:r>
    </w:p>
    <w:p w:rsidR="008B515B" w:rsidRPr="009400F1" w:rsidRDefault="008B515B" w:rsidP="005E250B">
      <w:pPr>
        <w:pStyle w:val="Kop1"/>
        <w:numPr>
          <w:ilvl w:val="0"/>
          <w:numId w:val="2"/>
        </w:numPr>
        <w:rPr>
          <w:rFonts w:ascii="Times New Roman" w:hAnsi="Times New Roman" w:cs="Times New Roman"/>
          <w:sz w:val="24"/>
          <w:szCs w:val="24"/>
        </w:rPr>
      </w:pPr>
      <w:bookmarkStart w:id="4" w:name="_Toc299369597"/>
      <w:r w:rsidRPr="009400F1">
        <w:rPr>
          <w:rFonts w:ascii="Times New Roman" w:hAnsi="Times New Roman" w:cs="Times New Roman"/>
          <w:sz w:val="24"/>
          <w:szCs w:val="24"/>
        </w:rPr>
        <w:lastRenderedPageBreak/>
        <w:t>Facts &amp; Figures</w:t>
      </w:r>
      <w:bookmarkEnd w:id="4"/>
    </w:p>
    <w:p w:rsidR="001C5741" w:rsidRDefault="001C5741" w:rsidP="0087092B">
      <w:pPr>
        <w:spacing w:line="360" w:lineRule="auto"/>
        <w:rPr>
          <w:rFonts w:ascii="Times New Roman" w:hAnsi="Times New Roman" w:cs="Times New Roman"/>
          <w:sz w:val="24"/>
          <w:szCs w:val="24"/>
        </w:rPr>
      </w:pPr>
    </w:p>
    <w:p w:rsidR="008B515B" w:rsidRPr="0087092B" w:rsidRDefault="008B515B" w:rsidP="0087092B">
      <w:pPr>
        <w:spacing w:line="360" w:lineRule="auto"/>
        <w:rPr>
          <w:rFonts w:ascii="Times New Roman" w:hAnsi="Times New Roman" w:cs="Times New Roman"/>
          <w:sz w:val="24"/>
          <w:szCs w:val="24"/>
        </w:rPr>
      </w:pPr>
      <w:r w:rsidRPr="0087092B">
        <w:rPr>
          <w:rFonts w:ascii="Times New Roman" w:hAnsi="Times New Roman" w:cs="Times New Roman"/>
          <w:sz w:val="24"/>
          <w:szCs w:val="24"/>
        </w:rPr>
        <w:t>The purpose of this thesis is to get a broad understanding of the diffusion process of renewable energy. The starting point of this research is a description of the energy system.</w:t>
      </w:r>
    </w:p>
    <w:p w:rsidR="008B515B" w:rsidRPr="0087092B" w:rsidRDefault="008B515B" w:rsidP="0087092B">
      <w:pPr>
        <w:spacing w:line="360" w:lineRule="auto"/>
        <w:rPr>
          <w:rFonts w:ascii="Times New Roman" w:hAnsi="Times New Roman" w:cs="Times New Roman"/>
          <w:sz w:val="24"/>
          <w:szCs w:val="24"/>
        </w:rPr>
      </w:pPr>
      <w:r w:rsidRPr="0087092B">
        <w:rPr>
          <w:rFonts w:ascii="Times New Roman" w:hAnsi="Times New Roman" w:cs="Times New Roman"/>
          <w:sz w:val="24"/>
          <w:szCs w:val="24"/>
        </w:rPr>
        <w:t>The energy system is divided into different energy supplies. Figure 1 gives a schematic view of the energy system.</w:t>
      </w:r>
    </w:p>
    <w:p w:rsidR="008B515B" w:rsidRPr="008B515B" w:rsidRDefault="008B515B" w:rsidP="008B515B">
      <w:r>
        <w:rPr>
          <w:noProof/>
        </w:rPr>
        <w:drawing>
          <wp:inline distT="0" distB="0" distL="0" distR="0">
            <wp:extent cx="5581650" cy="4086225"/>
            <wp:effectExtent l="19050" t="0" r="0" b="0"/>
            <wp:docPr id="6" name="Afbeelding 5" descr="energy 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ergy system.jpg"/>
                    <pic:cNvPicPr/>
                  </pic:nvPicPr>
                  <pic:blipFill>
                    <a:blip r:embed="rId8" cstate="print"/>
                    <a:stretch>
                      <a:fillRect/>
                    </a:stretch>
                  </pic:blipFill>
                  <pic:spPr>
                    <a:xfrm>
                      <a:off x="0" y="0"/>
                      <a:ext cx="5581650" cy="4086225"/>
                    </a:xfrm>
                    <a:prstGeom prst="rect">
                      <a:avLst/>
                    </a:prstGeom>
                  </pic:spPr>
                </pic:pic>
              </a:graphicData>
            </a:graphic>
          </wp:inline>
        </w:drawing>
      </w:r>
    </w:p>
    <w:p w:rsidR="008B515B" w:rsidRPr="0087092B" w:rsidRDefault="008B515B" w:rsidP="0087092B">
      <w:pPr>
        <w:spacing w:line="360" w:lineRule="auto"/>
        <w:rPr>
          <w:rFonts w:ascii="Times New Roman" w:hAnsi="Times New Roman" w:cs="Times New Roman"/>
          <w:sz w:val="24"/>
          <w:szCs w:val="24"/>
        </w:rPr>
      </w:pPr>
      <w:r w:rsidRPr="0087092B">
        <w:rPr>
          <w:rFonts w:ascii="Times New Roman" w:hAnsi="Times New Roman" w:cs="Times New Roman"/>
          <w:sz w:val="24"/>
          <w:szCs w:val="24"/>
        </w:rPr>
        <w:t xml:space="preserve">Figure </w:t>
      </w:r>
      <w:r w:rsidRPr="00AC1EF9">
        <w:rPr>
          <w:rFonts w:ascii="Times New Roman" w:hAnsi="Times New Roman" w:cs="Times New Roman"/>
          <w:sz w:val="24"/>
          <w:szCs w:val="24"/>
        </w:rPr>
        <w:t>1</w:t>
      </w:r>
      <w:r w:rsidRPr="0087092B">
        <w:rPr>
          <w:rFonts w:ascii="Times New Roman" w:hAnsi="Times New Roman" w:cs="Times New Roman"/>
          <w:sz w:val="24"/>
          <w:szCs w:val="24"/>
        </w:rPr>
        <w:t xml:space="preserve">: Schematic overview of the energy system. Source: </w:t>
      </w:r>
      <w:proofErr w:type="spellStart"/>
      <w:r w:rsidRPr="0087092B">
        <w:rPr>
          <w:rFonts w:ascii="Times New Roman" w:hAnsi="Times New Roman" w:cs="Times New Roman"/>
          <w:sz w:val="24"/>
          <w:szCs w:val="24"/>
        </w:rPr>
        <w:t>Hoogwijk</w:t>
      </w:r>
      <w:proofErr w:type="spellEnd"/>
      <w:r w:rsidRPr="0087092B">
        <w:rPr>
          <w:rFonts w:ascii="Times New Roman" w:hAnsi="Times New Roman" w:cs="Times New Roman"/>
          <w:sz w:val="24"/>
          <w:szCs w:val="24"/>
        </w:rPr>
        <w:t xml:space="preserve"> (2004). Based on (</w:t>
      </w:r>
      <w:proofErr w:type="spellStart"/>
      <w:r w:rsidRPr="0087092B">
        <w:rPr>
          <w:rFonts w:ascii="Times New Roman" w:hAnsi="Times New Roman" w:cs="Times New Roman"/>
          <w:sz w:val="24"/>
          <w:szCs w:val="24"/>
        </w:rPr>
        <w:t>Beer,de</w:t>
      </w:r>
      <w:proofErr w:type="spellEnd"/>
      <w:r w:rsidRPr="0087092B">
        <w:rPr>
          <w:rFonts w:ascii="Times New Roman" w:hAnsi="Times New Roman" w:cs="Times New Roman"/>
          <w:sz w:val="24"/>
          <w:szCs w:val="24"/>
        </w:rPr>
        <w:t xml:space="preserve"> 1998)</w:t>
      </w:r>
    </w:p>
    <w:p w:rsidR="008B515B" w:rsidRPr="0087092B" w:rsidRDefault="008B515B" w:rsidP="0087092B">
      <w:pPr>
        <w:spacing w:line="360" w:lineRule="auto"/>
        <w:rPr>
          <w:rFonts w:ascii="Times New Roman" w:hAnsi="Times New Roman" w:cs="Times New Roman"/>
          <w:sz w:val="24"/>
          <w:szCs w:val="24"/>
        </w:rPr>
      </w:pPr>
      <w:r w:rsidRPr="0087092B">
        <w:rPr>
          <w:rFonts w:ascii="Times New Roman" w:hAnsi="Times New Roman" w:cs="Times New Roman"/>
          <w:sz w:val="24"/>
          <w:szCs w:val="24"/>
        </w:rPr>
        <w:t xml:space="preserve">The primary energy supply is the amount of energy available on earth. This energy supply contains energy stored as fossil-fuels, kinetic energy from wind and tidal movements and thermal energy coming from the sun. </w:t>
      </w:r>
    </w:p>
    <w:p w:rsidR="008B515B" w:rsidRDefault="008B515B" w:rsidP="0087092B">
      <w:pPr>
        <w:spacing w:line="360" w:lineRule="auto"/>
        <w:rPr>
          <w:rFonts w:ascii="Times New Roman" w:hAnsi="Times New Roman" w:cs="Times New Roman"/>
          <w:sz w:val="24"/>
          <w:szCs w:val="24"/>
        </w:rPr>
      </w:pPr>
      <w:r w:rsidRPr="0087092B">
        <w:rPr>
          <w:rFonts w:ascii="Times New Roman" w:hAnsi="Times New Roman" w:cs="Times New Roman"/>
          <w:sz w:val="24"/>
          <w:szCs w:val="24"/>
        </w:rPr>
        <w:lastRenderedPageBreak/>
        <w:t xml:space="preserve">The primary energy supply on the world can be made useful with the use of conversion technologies. The end product of this conversion is electricity </w:t>
      </w:r>
      <w:r w:rsidR="0087092B" w:rsidRPr="0087092B">
        <w:rPr>
          <w:rFonts w:ascii="Times New Roman" w:hAnsi="Times New Roman" w:cs="Times New Roman"/>
          <w:sz w:val="24"/>
          <w:szCs w:val="24"/>
        </w:rPr>
        <w:t xml:space="preserve">or heat, the secondary energy. Electricity can be stored and transported and can finally be made </w:t>
      </w:r>
      <w:r w:rsidR="001C5741" w:rsidRPr="0087092B">
        <w:rPr>
          <w:rFonts w:ascii="Times New Roman" w:hAnsi="Times New Roman" w:cs="Times New Roman"/>
          <w:sz w:val="24"/>
          <w:szCs w:val="24"/>
        </w:rPr>
        <w:t>useful</w:t>
      </w:r>
      <w:r w:rsidR="0087092B" w:rsidRPr="0087092B">
        <w:rPr>
          <w:rFonts w:ascii="Times New Roman" w:hAnsi="Times New Roman" w:cs="Times New Roman"/>
          <w:sz w:val="24"/>
          <w:szCs w:val="24"/>
        </w:rPr>
        <w:t xml:space="preserve">. </w:t>
      </w:r>
      <w:r w:rsidR="001C5741">
        <w:rPr>
          <w:rFonts w:ascii="Times New Roman" w:hAnsi="Times New Roman" w:cs="Times New Roman"/>
          <w:sz w:val="24"/>
          <w:szCs w:val="24"/>
        </w:rPr>
        <w:t>(</w:t>
      </w:r>
      <w:proofErr w:type="spellStart"/>
      <w:r w:rsidR="001C5741">
        <w:rPr>
          <w:rFonts w:ascii="Times New Roman" w:hAnsi="Times New Roman" w:cs="Times New Roman"/>
          <w:sz w:val="24"/>
          <w:szCs w:val="24"/>
        </w:rPr>
        <w:t>Hoogwijk</w:t>
      </w:r>
      <w:proofErr w:type="spellEnd"/>
      <w:r w:rsidR="001C5741">
        <w:rPr>
          <w:rFonts w:ascii="Times New Roman" w:hAnsi="Times New Roman" w:cs="Times New Roman"/>
          <w:sz w:val="24"/>
          <w:szCs w:val="24"/>
        </w:rPr>
        <w:t>, 2004)</w:t>
      </w:r>
    </w:p>
    <w:p w:rsidR="001C5741" w:rsidRDefault="001C5741" w:rsidP="0087092B">
      <w:pPr>
        <w:spacing w:line="360" w:lineRule="auto"/>
        <w:rPr>
          <w:rFonts w:ascii="Times New Roman" w:hAnsi="Times New Roman" w:cs="Times New Roman"/>
          <w:sz w:val="24"/>
          <w:szCs w:val="24"/>
        </w:rPr>
      </w:pPr>
      <w:r>
        <w:rPr>
          <w:rFonts w:ascii="Times New Roman" w:hAnsi="Times New Roman" w:cs="Times New Roman"/>
          <w:sz w:val="24"/>
          <w:szCs w:val="24"/>
        </w:rPr>
        <w:t xml:space="preserve">The next term of interest for this research is renewability. What exactly is renewable energy? </w:t>
      </w:r>
    </w:p>
    <w:p w:rsidR="001C5741" w:rsidRPr="0087092B" w:rsidRDefault="001C5741" w:rsidP="0087092B">
      <w:pPr>
        <w:spacing w:line="360" w:lineRule="auto"/>
        <w:rPr>
          <w:rFonts w:ascii="Times New Roman" w:hAnsi="Times New Roman" w:cs="Times New Roman"/>
          <w:sz w:val="24"/>
          <w:szCs w:val="24"/>
        </w:rPr>
      </w:pPr>
      <w:r>
        <w:rPr>
          <w:rFonts w:ascii="Times New Roman" w:hAnsi="Times New Roman" w:cs="Times New Roman"/>
          <w:sz w:val="24"/>
          <w:szCs w:val="24"/>
        </w:rPr>
        <w:t xml:space="preserve">Sorensen (2000) states that energy is renewable if the rate of extraction is lower than the rate at which new energy is supplied. Coal and oil are not replaced at the same rate as it is extracted making them non-renewable. Solar and wind energy </w:t>
      </w:r>
      <w:r w:rsidR="00C944DE">
        <w:rPr>
          <w:rFonts w:ascii="Times New Roman" w:hAnsi="Times New Roman" w:cs="Times New Roman"/>
          <w:sz w:val="24"/>
          <w:szCs w:val="24"/>
        </w:rPr>
        <w:t xml:space="preserve">are </w:t>
      </w:r>
      <w:r>
        <w:rPr>
          <w:rFonts w:ascii="Times New Roman" w:hAnsi="Times New Roman" w:cs="Times New Roman"/>
          <w:sz w:val="24"/>
          <w:szCs w:val="24"/>
        </w:rPr>
        <w:t>continuously present on earth and</w:t>
      </w:r>
      <w:r w:rsidR="00C944DE">
        <w:rPr>
          <w:rFonts w:ascii="Times New Roman" w:hAnsi="Times New Roman" w:cs="Times New Roman"/>
          <w:sz w:val="24"/>
          <w:szCs w:val="24"/>
        </w:rPr>
        <w:t xml:space="preserve"> are unlimited in terms of practice</w:t>
      </w:r>
      <w:r>
        <w:rPr>
          <w:rFonts w:ascii="Times New Roman" w:hAnsi="Times New Roman" w:cs="Times New Roman"/>
          <w:sz w:val="24"/>
          <w:szCs w:val="24"/>
        </w:rPr>
        <w:t xml:space="preserve">. </w:t>
      </w:r>
      <w:r w:rsidR="00C944DE">
        <w:rPr>
          <w:rFonts w:ascii="Times New Roman" w:hAnsi="Times New Roman" w:cs="Times New Roman"/>
          <w:sz w:val="24"/>
          <w:szCs w:val="24"/>
        </w:rPr>
        <w:t>Solar and wind energy cannot be extracted at a faster rate than it is provided, making them renewable</w:t>
      </w:r>
      <w:r w:rsidR="0078642A">
        <w:rPr>
          <w:rFonts w:ascii="Times New Roman" w:hAnsi="Times New Roman" w:cs="Times New Roman"/>
          <w:sz w:val="24"/>
          <w:szCs w:val="24"/>
        </w:rPr>
        <w:t xml:space="preserve"> according to Sorensen his definition</w:t>
      </w:r>
      <w:r w:rsidR="00C944DE">
        <w:rPr>
          <w:rFonts w:ascii="Times New Roman" w:hAnsi="Times New Roman" w:cs="Times New Roman"/>
          <w:sz w:val="24"/>
          <w:szCs w:val="24"/>
        </w:rPr>
        <w:t>. The earth’s surface does receive a yearly solar energy flux of 3 x10</w:t>
      </w:r>
      <w:r w:rsidR="00C944DE" w:rsidRPr="00C944DE">
        <w:rPr>
          <w:rFonts w:ascii="Times New Roman" w:hAnsi="Times New Roman" w:cs="Times New Roman"/>
          <w:sz w:val="24"/>
          <w:szCs w:val="24"/>
          <w:vertAlign w:val="superscript"/>
        </w:rPr>
        <w:t>24</w:t>
      </w:r>
      <w:r w:rsidR="00C944DE">
        <w:rPr>
          <w:rFonts w:ascii="Times New Roman" w:hAnsi="Times New Roman" w:cs="Times New Roman"/>
          <w:sz w:val="24"/>
          <w:szCs w:val="24"/>
          <w:vertAlign w:val="superscript"/>
        </w:rPr>
        <w:t xml:space="preserve"> </w:t>
      </w:r>
      <w:r w:rsidR="00C944DE">
        <w:rPr>
          <w:rFonts w:ascii="Times New Roman" w:hAnsi="Times New Roman" w:cs="Times New Roman"/>
          <w:sz w:val="24"/>
          <w:szCs w:val="24"/>
        </w:rPr>
        <w:t>J per year. The proven reserves of oil, gas uranium and coal do represent only 2.5 x 10</w:t>
      </w:r>
      <w:r w:rsidR="00C944DE" w:rsidRPr="00C944DE">
        <w:rPr>
          <w:rFonts w:ascii="Times New Roman" w:hAnsi="Times New Roman" w:cs="Times New Roman"/>
          <w:sz w:val="24"/>
          <w:szCs w:val="24"/>
          <w:vertAlign w:val="superscript"/>
        </w:rPr>
        <w:t>22</w:t>
      </w:r>
      <w:r w:rsidR="00C944DE">
        <w:rPr>
          <w:rFonts w:ascii="Times New Roman" w:hAnsi="Times New Roman" w:cs="Times New Roman"/>
          <w:sz w:val="24"/>
          <w:szCs w:val="24"/>
          <w:vertAlign w:val="superscript"/>
        </w:rPr>
        <w:t xml:space="preserve"> </w:t>
      </w:r>
      <w:r w:rsidR="00C944DE">
        <w:rPr>
          <w:rFonts w:ascii="Times New Roman" w:hAnsi="Times New Roman" w:cs="Times New Roman"/>
          <w:sz w:val="24"/>
          <w:szCs w:val="24"/>
        </w:rPr>
        <w:t xml:space="preserve">J in 1977. The earth receives the equivalent of all the nonrenewable energy reserves in solar energy per week. </w:t>
      </w:r>
      <w:r w:rsidR="005735F0">
        <w:rPr>
          <w:rFonts w:ascii="Times New Roman" w:hAnsi="Times New Roman" w:cs="Times New Roman"/>
          <w:sz w:val="24"/>
          <w:szCs w:val="24"/>
        </w:rPr>
        <w:t>Covering 0.1% of the earth’s surface with 10% conversion rate solar panels would provide us with the world’s yearly demand for energy, which is 3 x 10</w:t>
      </w:r>
      <w:r w:rsidR="005735F0" w:rsidRPr="005735F0">
        <w:rPr>
          <w:rFonts w:ascii="Times New Roman" w:hAnsi="Times New Roman" w:cs="Times New Roman"/>
          <w:sz w:val="24"/>
          <w:szCs w:val="24"/>
          <w:vertAlign w:val="superscript"/>
        </w:rPr>
        <w:t>20</w:t>
      </w:r>
      <w:r w:rsidR="005735F0">
        <w:rPr>
          <w:rFonts w:ascii="Times New Roman" w:hAnsi="Times New Roman" w:cs="Times New Roman"/>
          <w:sz w:val="24"/>
          <w:szCs w:val="24"/>
        </w:rPr>
        <w:t xml:space="preserve"> J.</w:t>
      </w:r>
      <w:r w:rsidR="005735F0" w:rsidRPr="005735F0">
        <w:rPr>
          <w:rFonts w:ascii="Times New Roman" w:hAnsi="Times New Roman" w:cs="Times New Roman"/>
          <w:sz w:val="24"/>
          <w:szCs w:val="24"/>
        </w:rPr>
        <w:t xml:space="preserve"> </w:t>
      </w:r>
      <w:r w:rsidR="005735F0">
        <w:rPr>
          <w:rFonts w:ascii="Times New Roman" w:hAnsi="Times New Roman" w:cs="Times New Roman"/>
          <w:sz w:val="24"/>
          <w:szCs w:val="24"/>
        </w:rPr>
        <w:t>(Bolton &amp; Hall, 1979)</w:t>
      </w:r>
    </w:p>
    <w:p w:rsidR="001620D2" w:rsidRDefault="00B306D6"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sidR="00AC1EF9">
        <w:rPr>
          <w:rFonts w:ascii="Times New Roman" w:hAnsi="Times New Roman" w:cs="Times New Roman"/>
          <w:sz w:val="24"/>
          <w:szCs w:val="24"/>
        </w:rPr>
        <w:t>2</w:t>
      </w:r>
      <w:r>
        <w:rPr>
          <w:rFonts w:ascii="Times New Roman" w:hAnsi="Times New Roman" w:cs="Times New Roman"/>
          <w:sz w:val="24"/>
          <w:szCs w:val="24"/>
        </w:rPr>
        <w:t xml:space="preserve"> does represent the world’s total primary energy supply expressed in mil</w:t>
      </w:r>
      <w:r w:rsidR="00F10BBE">
        <w:rPr>
          <w:rFonts w:ascii="Times New Roman" w:hAnsi="Times New Roman" w:cs="Times New Roman"/>
          <w:sz w:val="24"/>
          <w:szCs w:val="24"/>
        </w:rPr>
        <w:t>li</w:t>
      </w:r>
      <w:r w:rsidR="00F540E3">
        <w:rPr>
          <w:rFonts w:ascii="Times New Roman" w:hAnsi="Times New Roman" w:cs="Times New Roman"/>
          <w:sz w:val="24"/>
          <w:szCs w:val="24"/>
        </w:rPr>
        <w:t>o</w:t>
      </w:r>
      <w:r w:rsidR="00F10BBE">
        <w:rPr>
          <w:rFonts w:ascii="Times New Roman" w:hAnsi="Times New Roman" w:cs="Times New Roman"/>
          <w:sz w:val="24"/>
          <w:szCs w:val="24"/>
        </w:rPr>
        <w:t>n tons of oil equivalent (</w:t>
      </w:r>
      <w:proofErr w:type="spellStart"/>
      <w:r w:rsidR="00F10BBE">
        <w:rPr>
          <w:rFonts w:ascii="Times New Roman" w:hAnsi="Times New Roman" w:cs="Times New Roman"/>
          <w:sz w:val="24"/>
          <w:szCs w:val="24"/>
        </w:rPr>
        <w:t>Mtoe</w:t>
      </w:r>
      <w:proofErr w:type="spellEnd"/>
      <w:r>
        <w:rPr>
          <w:rFonts w:ascii="Times New Roman" w:hAnsi="Times New Roman" w:cs="Times New Roman"/>
          <w:sz w:val="24"/>
          <w:szCs w:val="24"/>
        </w:rPr>
        <w:t xml:space="preserve">). The total primary energy supply increased </w:t>
      </w:r>
      <w:r w:rsidR="001C58B0">
        <w:rPr>
          <w:rFonts w:ascii="Times New Roman" w:hAnsi="Times New Roman" w:cs="Times New Roman"/>
          <w:sz w:val="24"/>
          <w:szCs w:val="24"/>
        </w:rPr>
        <w:t>throughout the</w:t>
      </w:r>
      <w:r>
        <w:rPr>
          <w:rFonts w:ascii="Times New Roman" w:hAnsi="Times New Roman" w:cs="Times New Roman"/>
          <w:sz w:val="24"/>
          <w:szCs w:val="24"/>
        </w:rPr>
        <w:t xml:space="preserve"> period. </w:t>
      </w:r>
      <w:r w:rsidR="001C58B0">
        <w:rPr>
          <w:rFonts w:ascii="Times New Roman" w:hAnsi="Times New Roman" w:cs="Times New Roman"/>
          <w:sz w:val="24"/>
          <w:szCs w:val="24"/>
        </w:rPr>
        <w:t>The total share of oil and coal did increase, d</w:t>
      </w:r>
      <w:r>
        <w:rPr>
          <w:rFonts w:ascii="Times New Roman" w:hAnsi="Times New Roman" w:cs="Times New Roman"/>
          <w:sz w:val="24"/>
          <w:szCs w:val="24"/>
        </w:rPr>
        <w:t xml:space="preserve">espite innovations in renewable energy. The different colors do represent the different types of energy sources. It can be seen that oil, coal and gas are the most important source of energy throughout the period of 1972 till 2008. Geothermal, solar and hydro energy do represent a minor share of the total energy supply. </w:t>
      </w:r>
    </w:p>
    <w:p w:rsidR="00F10BBE" w:rsidRDefault="00F10BBE" w:rsidP="008A44C2">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sidR="00AC1EF9">
        <w:rPr>
          <w:rFonts w:ascii="Times New Roman" w:hAnsi="Times New Roman" w:cs="Times New Roman"/>
          <w:sz w:val="24"/>
          <w:szCs w:val="24"/>
        </w:rPr>
        <w:t>2</w:t>
      </w:r>
      <w:r>
        <w:rPr>
          <w:rFonts w:ascii="Times New Roman" w:hAnsi="Times New Roman" w:cs="Times New Roman"/>
          <w:sz w:val="24"/>
          <w:szCs w:val="24"/>
        </w:rPr>
        <w:t xml:space="preserve">: World total primary energy supply in </w:t>
      </w:r>
      <w:proofErr w:type="spellStart"/>
      <w:r>
        <w:rPr>
          <w:rFonts w:ascii="Times New Roman" w:hAnsi="Times New Roman" w:cs="Times New Roman"/>
          <w:sz w:val="24"/>
          <w:szCs w:val="24"/>
        </w:rPr>
        <w:t>Mtoe</w:t>
      </w:r>
      <w:proofErr w:type="spellEnd"/>
    </w:p>
    <w:p w:rsidR="00F10BBE" w:rsidRDefault="00F10BBE" w:rsidP="008A44C2">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080536" cy="2645668"/>
            <wp:effectExtent l="19050" t="0" r="0" b="0"/>
            <wp:docPr id="5" name="Afbeelding 4" descr="T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ES.jpg"/>
                    <pic:cNvPicPr/>
                  </pic:nvPicPr>
                  <pic:blipFill>
                    <a:blip r:embed="rId9" cstate="print"/>
                    <a:stretch>
                      <a:fillRect/>
                    </a:stretch>
                  </pic:blipFill>
                  <pic:spPr>
                    <a:xfrm>
                      <a:off x="0" y="0"/>
                      <a:ext cx="6078483" cy="2644775"/>
                    </a:xfrm>
                    <a:prstGeom prst="rect">
                      <a:avLst/>
                    </a:prstGeom>
                  </pic:spPr>
                </pic:pic>
              </a:graphicData>
            </a:graphic>
          </wp:inline>
        </w:drawing>
      </w:r>
    </w:p>
    <w:p w:rsidR="00B306D6" w:rsidRDefault="00B306D6" w:rsidP="00B306D6">
      <w:pPr>
        <w:spacing w:line="360" w:lineRule="auto"/>
        <w:rPr>
          <w:rFonts w:ascii="Times New Roman" w:hAnsi="Times New Roman" w:cs="Times New Roman"/>
          <w:sz w:val="24"/>
          <w:szCs w:val="24"/>
        </w:rPr>
      </w:pPr>
    </w:p>
    <w:p w:rsidR="00F10BBE" w:rsidRDefault="00F10BBE" w:rsidP="00B306D6">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51427" cy="172122"/>
            <wp:effectExtent l="19050" t="0" r="0" b="0"/>
            <wp:docPr id="4" name="Afbeelding 3" descr="legenda t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enda tpes.jpg"/>
                    <pic:cNvPicPr/>
                  </pic:nvPicPr>
                  <pic:blipFill>
                    <a:blip r:embed="rId10" cstate="print"/>
                    <a:stretch>
                      <a:fillRect/>
                    </a:stretch>
                  </pic:blipFill>
                  <pic:spPr>
                    <a:xfrm>
                      <a:off x="0" y="0"/>
                      <a:ext cx="5972810" cy="172740"/>
                    </a:xfrm>
                    <a:prstGeom prst="rect">
                      <a:avLst/>
                    </a:prstGeom>
                  </pic:spPr>
                </pic:pic>
              </a:graphicData>
            </a:graphic>
          </wp:inline>
        </w:drawing>
      </w:r>
    </w:p>
    <w:p w:rsidR="00B306D6" w:rsidRDefault="00B306D6"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Source: </w:t>
      </w:r>
      <w:hyperlink r:id="rId11" w:history="1">
        <w:r w:rsidRPr="00901E4D">
          <w:rPr>
            <w:rStyle w:val="Hyperlink"/>
            <w:rFonts w:ascii="Times New Roman" w:hAnsi="Times New Roman" w:cs="Times New Roman"/>
            <w:sz w:val="24"/>
            <w:szCs w:val="24"/>
          </w:rPr>
          <w:t>www.iea.org/stats</w:t>
        </w:r>
      </w:hyperlink>
      <w:r>
        <w:rPr>
          <w:rFonts w:ascii="Times New Roman" w:hAnsi="Times New Roman" w:cs="Times New Roman"/>
          <w:sz w:val="24"/>
          <w:szCs w:val="24"/>
        </w:rPr>
        <w:t xml:space="preserve"> </w:t>
      </w:r>
    </w:p>
    <w:p w:rsidR="00B306D6" w:rsidRDefault="00B306D6"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sidR="00AC1EF9">
        <w:rPr>
          <w:rFonts w:ascii="Times New Roman" w:hAnsi="Times New Roman" w:cs="Times New Roman"/>
          <w:sz w:val="24"/>
          <w:szCs w:val="24"/>
        </w:rPr>
        <w:t>3</w:t>
      </w:r>
      <w:r>
        <w:rPr>
          <w:rFonts w:ascii="Times New Roman" w:hAnsi="Times New Roman" w:cs="Times New Roman"/>
          <w:sz w:val="24"/>
          <w:szCs w:val="24"/>
        </w:rPr>
        <w:t xml:space="preserve"> Is the same graph as figure </w:t>
      </w:r>
      <w:r w:rsidR="00AC1EF9">
        <w:rPr>
          <w:rFonts w:ascii="Times New Roman" w:hAnsi="Times New Roman" w:cs="Times New Roman"/>
          <w:sz w:val="24"/>
          <w:szCs w:val="24"/>
        </w:rPr>
        <w:t>2</w:t>
      </w:r>
      <w:r>
        <w:rPr>
          <w:rFonts w:ascii="Times New Roman" w:hAnsi="Times New Roman" w:cs="Times New Roman"/>
          <w:sz w:val="24"/>
          <w:szCs w:val="24"/>
        </w:rPr>
        <w:t xml:space="preserve"> but not for the world but the 30 OECD countries, excluding the 4 countries that entered the OECD in 2010. </w:t>
      </w:r>
      <w:r w:rsidR="00F10BBE">
        <w:rPr>
          <w:rFonts w:ascii="Times New Roman" w:hAnsi="Times New Roman" w:cs="Times New Roman"/>
          <w:sz w:val="24"/>
          <w:szCs w:val="24"/>
        </w:rPr>
        <w:t>It can be seen that the total primary energy supply stagnated in 2003 and even decreased during the last year.</w:t>
      </w:r>
    </w:p>
    <w:p w:rsidR="0087069A" w:rsidRDefault="00F10BBE"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shares of oil and coal do remain constant during the indicated time period. Nuclear energy became of </w:t>
      </w:r>
      <w:r w:rsidR="001C58B0">
        <w:rPr>
          <w:rFonts w:ascii="Times New Roman" w:hAnsi="Times New Roman" w:cs="Times New Roman"/>
          <w:sz w:val="24"/>
          <w:szCs w:val="24"/>
        </w:rPr>
        <w:t xml:space="preserve">a bigger importance during the </w:t>
      </w:r>
      <w:r>
        <w:rPr>
          <w:rFonts w:ascii="Times New Roman" w:hAnsi="Times New Roman" w:cs="Times New Roman"/>
          <w:sz w:val="24"/>
          <w:szCs w:val="24"/>
        </w:rPr>
        <w:t xml:space="preserve">time period indicated. The shares of renewable energy do represent a minor share during the time period represented. The booming economies of China and India are not represented in this graph. These economies do account for a large share of the </w:t>
      </w:r>
      <w:r w:rsidR="001C58B0">
        <w:rPr>
          <w:rFonts w:ascii="Times New Roman" w:hAnsi="Times New Roman" w:cs="Times New Roman"/>
          <w:sz w:val="24"/>
          <w:szCs w:val="24"/>
        </w:rPr>
        <w:t>worldwide increased demand for</w:t>
      </w:r>
      <w:r>
        <w:rPr>
          <w:rFonts w:ascii="Times New Roman" w:hAnsi="Times New Roman" w:cs="Times New Roman"/>
          <w:sz w:val="24"/>
          <w:szCs w:val="24"/>
        </w:rPr>
        <w:t xml:space="preserve"> energy. </w:t>
      </w:r>
    </w:p>
    <w:p w:rsidR="00F10BBE" w:rsidRDefault="00AF3386"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sidR="00AC1EF9">
        <w:rPr>
          <w:rFonts w:ascii="Times New Roman" w:hAnsi="Times New Roman" w:cs="Times New Roman"/>
          <w:sz w:val="24"/>
          <w:szCs w:val="24"/>
        </w:rPr>
        <w:t>4</w:t>
      </w:r>
      <w:r>
        <w:rPr>
          <w:rFonts w:ascii="Times New Roman" w:hAnsi="Times New Roman" w:cs="Times New Roman"/>
          <w:sz w:val="24"/>
          <w:szCs w:val="24"/>
        </w:rPr>
        <w:t xml:space="preserve"> does represent the total primary energy supply of China. It can be seen that the economic growth in recent years came with a major increase in the total primary energy supply. This increase was mainly generated with fossil fuels.</w:t>
      </w:r>
    </w:p>
    <w:p w:rsidR="00F10BBE" w:rsidRDefault="00F10BBE"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If figure </w:t>
      </w:r>
      <w:r w:rsidR="00AC1EF9">
        <w:rPr>
          <w:rFonts w:ascii="Times New Roman" w:hAnsi="Times New Roman" w:cs="Times New Roman"/>
          <w:sz w:val="24"/>
          <w:szCs w:val="24"/>
        </w:rPr>
        <w:t>2</w:t>
      </w:r>
      <w:r>
        <w:rPr>
          <w:rFonts w:ascii="Times New Roman" w:hAnsi="Times New Roman" w:cs="Times New Roman"/>
          <w:sz w:val="24"/>
          <w:szCs w:val="24"/>
        </w:rPr>
        <w:t xml:space="preserve"> and </w:t>
      </w:r>
      <w:r w:rsidR="00AC1EF9">
        <w:rPr>
          <w:rFonts w:ascii="Times New Roman" w:hAnsi="Times New Roman" w:cs="Times New Roman"/>
          <w:sz w:val="24"/>
          <w:szCs w:val="24"/>
        </w:rPr>
        <w:t>3</w:t>
      </w:r>
      <w:r>
        <w:rPr>
          <w:rFonts w:ascii="Times New Roman" w:hAnsi="Times New Roman" w:cs="Times New Roman"/>
          <w:sz w:val="24"/>
          <w:szCs w:val="24"/>
        </w:rPr>
        <w:t xml:space="preserve"> are compared it can be seen that the 30 OECD countries do account for almost half of the world’s total primary energy supply.</w:t>
      </w:r>
    </w:p>
    <w:p w:rsidR="00F10BBE" w:rsidRDefault="00F10BBE" w:rsidP="007F2D3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Figure </w:t>
      </w:r>
      <w:r w:rsidR="00AC1EF9">
        <w:rPr>
          <w:rFonts w:ascii="Times New Roman" w:hAnsi="Times New Roman" w:cs="Times New Roman"/>
          <w:sz w:val="24"/>
          <w:szCs w:val="24"/>
        </w:rPr>
        <w:t>3</w:t>
      </w:r>
      <w:r>
        <w:rPr>
          <w:rFonts w:ascii="Times New Roman" w:hAnsi="Times New Roman" w:cs="Times New Roman"/>
          <w:sz w:val="24"/>
          <w:szCs w:val="24"/>
        </w:rPr>
        <w:t xml:space="preserve">: OECD 30 total primary energy supply in </w:t>
      </w:r>
      <w:proofErr w:type="spellStart"/>
      <w:r>
        <w:rPr>
          <w:rFonts w:ascii="Times New Roman" w:hAnsi="Times New Roman" w:cs="Times New Roman"/>
          <w:sz w:val="24"/>
          <w:szCs w:val="24"/>
        </w:rPr>
        <w:t>Mtoe</w:t>
      </w:r>
      <w:proofErr w:type="spellEnd"/>
      <w:r>
        <w:rPr>
          <w:rFonts w:ascii="Times New Roman" w:hAnsi="Times New Roman" w:cs="Times New Roman"/>
          <w:sz w:val="24"/>
          <w:szCs w:val="24"/>
        </w:rPr>
        <w:t>.</w:t>
      </w:r>
    </w:p>
    <w:p w:rsidR="00B306D6" w:rsidRDefault="0011173F" w:rsidP="00B306D6">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72810" cy="3027680"/>
            <wp:effectExtent l="19050" t="0" r="8890" b="0"/>
            <wp:docPr id="3" name="Afbeelding 2" descr="TPES oecd 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ES oecd 30.jpg"/>
                    <pic:cNvPicPr/>
                  </pic:nvPicPr>
                  <pic:blipFill>
                    <a:blip r:embed="rId12" cstate="print"/>
                    <a:stretch>
                      <a:fillRect/>
                    </a:stretch>
                  </pic:blipFill>
                  <pic:spPr>
                    <a:xfrm>
                      <a:off x="0" y="0"/>
                      <a:ext cx="5972810" cy="3027680"/>
                    </a:xfrm>
                    <a:prstGeom prst="rect">
                      <a:avLst/>
                    </a:prstGeom>
                  </pic:spPr>
                </pic:pic>
              </a:graphicData>
            </a:graphic>
          </wp:inline>
        </w:drawing>
      </w:r>
    </w:p>
    <w:p w:rsidR="00F10BBE" w:rsidRDefault="00F10BBE" w:rsidP="00F10BBE">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51442" cy="172123"/>
            <wp:effectExtent l="19050" t="0" r="0" b="0"/>
            <wp:docPr id="7" name="Afbeelding 6" descr="legenda t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enda tpes.jpg"/>
                    <pic:cNvPicPr/>
                  </pic:nvPicPr>
                  <pic:blipFill>
                    <a:blip r:embed="rId10" cstate="print"/>
                    <a:stretch>
                      <a:fillRect/>
                    </a:stretch>
                  </pic:blipFill>
                  <pic:spPr>
                    <a:xfrm>
                      <a:off x="0" y="0"/>
                      <a:ext cx="5972810" cy="172741"/>
                    </a:xfrm>
                    <a:prstGeom prst="rect">
                      <a:avLst/>
                    </a:prstGeom>
                  </pic:spPr>
                </pic:pic>
              </a:graphicData>
            </a:graphic>
          </wp:inline>
        </w:drawing>
      </w:r>
    </w:p>
    <w:p w:rsidR="00F10BBE" w:rsidRDefault="00F10BBE"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Source: </w:t>
      </w:r>
      <w:hyperlink r:id="rId13" w:history="1">
        <w:r w:rsidRPr="00901E4D">
          <w:rPr>
            <w:rStyle w:val="Hyperlink"/>
            <w:rFonts w:ascii="Times New Roman" w:hAnsi="Times New Roman" w:cs="Times New Roman"/>
            <w:sz w:val="24"/>
            <w:szCs w:val="24"/>
          </w:rPr>
          <w:t>www.iea.org/stats</w:t>
        </w:r>
      </w:hyperlink>
      <w:r>
        <w:rPr>
          <w:rFonts w:ascii="Times New Roman" w:hAnsi="Times New Roman" w:cs="Times New Roman"/>
          <w:sz w:val="24"/>
          <w:szCs w:val="24"/>
        </w:rPr>
        <w:t xml:space="preserve"> </w:t>
      </w:r>
    </w:p>
    <w:p w:rsidR="00AF3386" w:rsidRDefault="00AF3386"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sidR="00AC1EF9">
        <w:rPr>
          <w:rFonts w:ascii="Times New Roman" w:hAnsi="Times New Roman" w:cs="Times New Roman"/>
          <w:sz w:val="24"/>
          <w:szCs w:val="24"/>
        </w:rPr>
        <w:t>4</w:t>
      </w:r>
      <w:r>
        <w:rPr>
          <w:rFonts w:ascii="Times New Roman" w:hAnsi="Times New Roman" w:cs="Times New Roman"/>
          <w:sz w:val="24"/>
          <w:szCs w:val="24"/>
        </w:rPr>
        <w:t xml:space="preserve">: China’s total primary energy supply in </w:t>
      </w:r>
      <w:proofErr w:type="spellStart"/>
      <w:r>
        <w:rPr>
          <w:rFonts w:ascii="Times New Roman" w:hAnsi="Times New Roman" w:cs="Times New Roman"/>
          <w:sz w:val="24"/>
          <w:szCs w:val="24"/>
        </w:rPr>
        <w:t>Mtoe</w:t>
      </w:r>
      <w:proofErr w:type="spellEnd"/>
    </w:p>
    <w:p w:rsidR="00AF3386" w:rsidRDefault="00AF3386" w:rsidP="00F10BBE">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72810" cy="3039110"/>
            <wp:effectExtent l="19050" t="0" r="8890" b="0"/>
            <wp:docPr id="8" name="Afbeelding 7" descr="tpes ch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es china.jpg"/>
                    <pic:cNvPicPr/>
                  </pic:nvPicPr>
                  <pic:blipFill>
                    <a:blip r:embed="rId14" cstate="print"/>
                    <a:stretch>
                      <a:fillRect/>
                    </a:stretch>
                  </pic:blipFill>
                  <pic:spPr>
                    <a:xfrm>
                      <a:off x="0" y="0"/>
                      <a:ext cx="5972810" cy="3039110"/>
                    </a:xfrm>
                    <a:prstGeom prst="rect">
                      <a:avLst/>
                    </a:prstGeom>
                  </pic:spPr>
                </pic:pic>
              </a:graphicData>
            </a:graphic>
          </wp:inline>
        </w:drawing>
      </w:r>
    </w:p>
    <w:p w:rsidR="00AF3386" w:rsidRDefault="00AF3386" w:rsidP="00AF3386">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52168" cy="204396"/>
            <wp:effectExtent l="19050" t="0" r="0" b="0"/>
            <wp:docPr id="9" name="Afbeelding 8" descr="legenda t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enda tpes.jpg"/>
                    <pic:cNvPicPr/>
                  </pic:nvPicPr>
                  <pic:blipFill>
                    <a:blip r:embed="rId10" cstate="print"/>
                    <a:stretch>
                      <a:fillRect/>
                    </a:stretch>
                  </pic:blipFill>
                  <pic:spPr>
                    <a:xfrm>
                      <a:off x="0" y="0"/>
                      <a:ext cx="5972810" cy="205105"/>
                    </a:xfrm>
                    <a:prstGeom prst="rect">
                      <a:avLst/>
                    </a:prstGeom>
                  </pic:spPr>
                </pic:pic>
              </a:graphicData>
            </a:graphic>
          </wp:inline>
        </w:drawing>
      </w:r>
    </w:p>
    <w:p w:rsidR="00AF3386" w:rsidRDefault="00AF3386" w:rsidP="007F2D30">
      <w:pPr>
        <w:spacing w:line="360" w:lineRule="auto"/>
        <w:rPr>
          <w:rFonts w:ascii="Times New Roman" w:hAnsi="Times New Roman" w:cs="Times New Roman"/>
          <w:sz w:val="24"/>
          <w:szCs w:val="24"/>
        </w:rPr>
      </w:pPr>
      <w:r w:rsidRPr="00AF3386">
        <w:rPr>
          <w:rFonts w:ascii="Times New Roman" w:hAnsi="Times New Roman" w:cs="Times New Roman"/>
          <w:sz w:val="24"/>
          <w:szCs w:val="24"/>
        </w:rPr>
        <w:t xml:space="preserve">Source: </w:t>
      </w:r>
      <w:hyperlink r:id="rId15" w:history="1">
        <w:r w:rsidRPr="00901E4D">
          <w:rPr>
            <w:rStyle w:val="Hyperlink"/>
            <w:rFonts w:ascii="Times New Roman" w:hAnsi="Times New Roman" w:cs="Times New Roman"/>
            <w:sz w:val="24"/>
            <w:szCs w:val="24"/>
          </w:rPr>
          <w:t>www.iea.org/stats</w:t>
        </w:r>
      </w:hyperlink>
      <w:r>
        <w:rPr>
          <w:rFonts w:ascii="Times New Roman" w:hAnsi="Times New Roman" w:cs="Times New Roman"/>
          <w:sz w:val="24"/>
          <w:szCs w:val="24"/>
        </w:rPr>
        <w:t xml:space="preserve"> </w:t>
      </w:r>
    </w:p>
    <w:p w:rsidR="00E64513" w:rsidRPr="005726C5" w:rsidRDefault="00AC1EF9" w:rsidP="007F2D30">
      <w:pPr>
        <w:spacing w:line="360" w:lineRule="auto"/>
        <w:rPr>
          <w:rFonts w:ascii="Times New Roman" w:hAnsi="Times New Roman" w:cs="Times New Roman"/>
          <w:sz w:val="24"/>
          <w:szCs w:val="24"/>
        </w:rPr>
      </w:pPr>
      <w:r>
        <w:rPr>
          <w:rFonts w:ascii="Times New Roman" w:hAnsi="Times New Roman" w:cs="Times New Roman"/>
          <w:sz w:val="24"/>
          <w:szCs w:val="24"/>
        </w:rPr>
        <w:t>Figure 5</w:t>
      </w:r>
      <w:r w:rsidR="00E64513">
        <w:rPr>
          <w:rFonts w:ascii="Times New Roman" w:hAnsi="Times New Roman" w:cs="Times New Roman"/>
          <w:sz w:val="24"/>
          <w:szCs w:val="24"/>
        </w:rPr>
        <w:t xml:space="preserve"> does represent the total primary energy supply of Iceland. It can be see</w:t>
      </w:r>
      <w:r w:rsidR="00546D74">
        <w:rPr>
          <w:rFonts w:ascii="Times New Roman" w:hAnsi="Times New Roman" w:cs="Times New Roman"/>
          <w:sz w:val="24"/>
          <w:szCs w:val="24"/>
        </w:rPr>
        <w:t>n that the total energy supply increased 5 times</w:t>
      </w:r>
      <w:r w:rsidR="00E64513">
        <w:rPr>
          <w:rFonts w:ascii="Times New Roman" w:hAnsi="Times New Roman" w:cs="Times New Roman"/>
          <w:sz w:val="24"/>
          <w:szCs w:val="24"/>
        </w:rPr>
        <w:t xml:space="preserve"> in the indicated time period. This is however done with only renewable energy.</w:t>
      </w:r>
      <w:r w:rsidR="001C58B0">
        <w:rPr>
          <w:rFonts w:ascii="Times New Roman" w:hAnsi="Times New Roman" w:cs="Times New Roman"/>
          <w:sz w:val="24"/>
          <w:szCs w:val="24"/>
        </w:rPr>
        <w:t xml:space="preserve"> Iceland is an one of the few examples of a country that generates the biggest share of their energy supply renewable. </w:t>
      </w:r>
    </w:p>
    <w:p w:rsidR="00E64513" w:rsidRDefault="00AC1EF9" w:rsidP="007F2D30">
      <w:pPr>
        <w:spacing w:line="360" w:lineRule="auto"/>
        <w:rPr>
          <w:rFonts w:ascii="Times New Roman" w:hAnsi="Times New Roman" w:cs="Times New Roman"/>
          <w:sz w:val="24"/>
          <w:szCs w:val="24"/>
        </w:rPr>
      </w:pPr>
      <w:r>
        <w:rPr>
          <w:rFonts w:ascii="Times New Roman" w:hAnsi="Times New Roman" w:cs="Times New Roman"/>
          <w:sz w:val="24"/>
          <w:szCs w:val="24"/>
        </w:rPr>
        <w:t>Figure 5</w:t>
      </w:r>
      <w:r w:rsidR="00E64513">
        <w:rPr>
          <w:rFonts w:ascii="Times New Roman" w:hAnsi="Times New Roman" w:cs="Times New Roman"/>
          <w:sz w:val="24"/>
          <w:szCs w:val="24"/>
        </w:rPr>
        <w:t xml:space="preserve">: Iceland’s total primary energy supply in </w:t>
      </w:r>
      <w:proofErr w:type="spellStart"/>
      <w:r w:rsidR="00E64513">
        <w:rPr>
          <w:rFonts w:ascii="Times New Roman" w:hAnsi="Times New Roman" w:cs="Times New Roman"/>
          <w:sz w:val="24"/>
          <w:szCs w:val="24"/>
        </w:rPr>
        <w:t>Ktoe</w:t>
      </w:r>
      <w:proofErr w:type="spellEnd"/>
    </w:p>
    <w:p w:rsidR="00E64513" w:rsidRPr="00AF3386" w:rsidRDefault="00E64513" w:rsidP="00AF338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72810" cy="3056255"/>
            <wp:effectExtent l="19050" t="0" r="8890" b="0"/>
            <wp:docPr id="10" name="Afbeelding 9" descr="tpes ice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es iceland.jpg"/>
                    <pic:cNvPicPr/>
                  </pic:nvPicPr>
                  <pic:blipFill>
                    <a:blip r:embed="rId16" cstate="print"/>
                    <a:stretch>
                      <a:fillRect/>
                    </a:stretch>
                  </pic:blipFill>
                  <pic:spPr>
                    <a:xfrm>
                      <a:off x="0" y="0"/>
                      <a:ext cx="5972810" cy="3056255"/>
                    </a:xfrm>
                    <a:prstGeom prst="rect">
                      <a:avLst/>
                    </a:prstGeom>
                  </pic:spPr>
                </pic:pic>
              </a:graphicData>
            </a:graphic>
          </wp:inline>
        </w:drawing>
      </w:r>
    </w:p>
    <w:p w:rsidR="00E64513" w:rsidRDefault="00E64513" w:rsidP="0010209E">
      <w:pPr>
        <w:pStyle w:val="Kop1"/>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72810" cy="140335"/>
            <wp:effectExtent l="19050" t="0" r="8890" b="0"/>
            <wp:docPr id="11" name="Afbeelding 10" descr="legenda t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enda tpes.jpg"/>
                    <pic:cNvPicPr/>
                  </pic:nvPicPr>
                  <pic:blipFill>
                    <a:blip r:embed="rId10" cstate="print"/>
                    <a:stretch>
                      <a:fillRect/>
                    </a:stretch>
                  </pic:blipFill>
                  <pic:spPr>
                    <a:xfrm>
                      <a:off x="0" y="0"/>
                      <a:ext cx="5972810" cy="140335"/>
                    </a:xfrm>
                    <a:prstGeom prst="rect">
                      <a:avLst/>
                    </a:prstGeom>
                  </pic:spPr>
                </pic:pic>
              </a:graphicData>
            </a:graphic>
          </wp:inline>
        </w:drawing>
      </w:r>
    </w:p>
    <w:p w:rsidR="00E64513" w:rsidRPr="00E64513" w:rsidRDefault="00E64513" w:rsidP="00E64513">
      <w:pPr>
        <w:rPr>
          <w:rFonts w:ascii="Times New Roman" w:hAnsi="Times New Roman" w:cs="Times New Roman"/>
          <w:sz w:val="24"/>
          <w:szCs w:val="24"/>
        </w:rPr>
      </w:pPr>
    </w:p>
    <w:p w:rsidR="00E64513" w:rsidRDefault="00E64513" w:rsidP="007F2D30">
      <w:pPr>
        <w:spacing w:line="360" w:lineRule="auto"/>
        <w:rPr>
          <w:rFonts w:ascii="Times New Roman" w:hAnsi="Times New Roman" w:cs="Times New Roman"/>
          <w:sz w:val="24"/>
          <w:szCs w:val="24"/>
        </w:rPr>
      </w:pPr>
      <w:r w:rsidRPr="00E64513">
        <w:rPr>
          <w:rFonts w:ascii="Times New Roman" w:hAnsi="Times New Roman" w:cs="Times New Roman"/>
          <w:sz w:val="24"/>
          <w:szCs w:val="24"/>
        </w:rPr>
        <w:t>Source:</w:t>
      </w:r>
      <w:r>
        <w:rPr>
          <w:rFonts w:ascii="Times New Roman" w:hAnsi="Times New Roman" w:cs="Times New Roman"/>
          <w:sz w:val="24"/>
          <w:szCs w:val="24"/>
        </w:rPr>
        <w:t xml:space="preserve"> </w:t>
      </w:r>
      <w:hyperlink r:id="rId17" w:history="1">
        <w:r w:rsidRPr="00901E4D">
          <w:rPr>
            <w:rStyle w:val="Hyperlink"/>
            <w:rFonts w:ascii="Times New Roman" w:hAnsi="Times New Roman" w:cs="Times New Roman"/>
            <w:sz w:val="24"/>
            <w:szCs w:val="24"/>
          </w:rPr>
          <w:t>www.iea.org/stats</w:t>
        </w:r>
      </w:hyperlink>
      <w:r>
        <w:rPr>
          <w:rFonts w:ascii="Times New Roman" w:hAnsi="Times New Roman" w:cs="Times New Roman"/>
          <w:sz w:val="24"/>
          <w:szCs w:val="24"/>
        </w:rPr>
        <w:t xml:space="preserve">  </w:t>
      </w:r>
    </w:p>
    <w:p w:rsidR="00546D74" w:rsidRDefault="00546D74" w:rsidP="007F2D30">
      <w:pPr>
        <w:spacing w:line="360" w:lineRule="auto"/>
        <w:rPr>
          <w:rFonts w:ascii="Times New Roman" w:hAnsi="Times New Roman" w:cs="Times New Roman"/>
          <w:sz w:val="24"/>
          <w:szCs w:val="24"/>
        </w:rPr>
      </w:pPr>
      <w:r>
        <w:rPr>
          <w:rFonts w:ascii="Times New Roman" w:hAnsi="Times New Roman" w:cs="Times New Roman"/>
          <w:sz w:val="24"/>
          <w:szCs w:val="24"/>
        </w:rPr>
        <w:t xml:space="preserve">The different graphs of the world, the OECD countries and the specific examples of China and Iceland do indicate the overall difference around the world in the market penetration of renewable energy. </w:t>
      </w:r>
      <w:r w:rsidR="001C58B0">
        <w:rPr>
          <w:rFonts w:ascii="Times New Roman" w:hAnsi="Times New Roman" w:cs="Times New Roman"/>
          <w:sz w:val="24"/>
          <w:szCs w:val="24"/>
        </w:rPr>
        <w:t xml:space="preserve">These variations between countries could have different origins. The purpose of this thesis is to get an understanding of the diffusion process of renewable energy. This </w:t>
      </w:r>
      <w:r w:rsidR="001C58B0">
        <w:rPr>
          <w:rFonts w:ascii="Times New Roman" w:hAnsi="Times New Roman" w:cs="Times New Roman"/>
          <w:sz w:val="24"/>
          <w:szCs w:val="24"/>
        </w:rPr>
        <w:lastRenderedPageBreak/>
        <w:t xml:space="preserve">common understanding could help us to explain why some countries are able to produce most of their energy renewable where others do fail to do so. </w:t>
      </w:r>
    </w:p>
    <w:p w:rsidR="00546D74" w:rsidRDefault="00546D74" w:rsidP="007F2D30">
      <w:pPr>
        <w:spacing w:line="360" w:lineRule="auto"/>
        <w:rPr>
          <w:rFonts w:ascii="Times New Roman" w:hAnsi="Times New Roman" w:cs="Times New Roman"/>
          <w:sz w:val="24"/>
          <w:szCs w:val="24"/>
        </w:rPr>
      </w:pPr>
      <w:r>
        <w:rPr>
          <w:rFonts w:ascii="Times New Roman" w:hAnsi="Times New Roman" w:cs="Times New Roman"/>
          <w:sz w:val="24"/>
          <w:szCs w:val="24"/>
        </w:rPr>
        <w:t>The answer I will try to answer in t</w:t>
      </w:r>
      <w:r w:rsidR="0078642A">
        <w:rPr>
          <w:rFonts w:ascii="Times New Roman" w:hAnsi="Times New Roman" w:cs="Times New Roman"/>
          <w:sz w:val="24"/>
          <w:szCs w:val="24"/>
        </w:rPr>
        <w:t xml:space="preserve">his thesis is: “What factors </w:t>
      </w:r>
      <w:r>
        <w:rPr>
          <w:rFonts w:ascii="Times New Roman" w:hAnsi="Times New Roman" w:cs="Times New Roman"/>
          <w:sz w:val="24"/>
          <w:szCs w:val="24"/>
        </w:rPr>
        <w:t>affect the market penetration of renewable energy?”</w:t>
      </w:r>
    </w:p>
    <w:p w:rsidR="00546D74" w:rsidRPr="00E64513" w:rsidRDefault="00546D74" w:rsidP="007F2D30">
      <w:pPr>
        <w:spacing w:line="360" w:lineRule="auto"/>
        <w:rPr>
          <w:rFonts w:ascii="Times New Roman" w:hAnsi="Times New Roman" w:cs="Times New Roman"/>
          <w:sz w:val="24"/>
          <w:szCs w:val="24"/>
        </w:rPr>
      </w:pPr>
      <w:r>
        <w:rPr>
          <w:rFonts w:ascii="Times New Roman" w:hAnsi="Times New Roman" w:cs="Times New Roman"/>
          <w:sz w:val="24"/>
          <w:szCs w:val="24"/>
        </w:rPr>
        <w:t>This research question will be answered with the use of a couple hypotheses. These hypotheses will be set after the literature review. This literature review will</w:t>
      </w:r>
      <w:r w:rsidR="009A53D1">
        <w:rPr>
          <w:rFonts w:ascii="Times New Roman" w:hAnsi="Times New Roman" w:cs="Times New Roman"/>
          <w:sz w:val="24"/>
          <w:szCs w:val="24"/>
        </w:rPr>
        <w:t xml:space="preserve"> explain the theory behind innovation diffusion and will</w:t>
      </w:r>
      <w:r>
        <w:rPr>
          <w:rFonts w:ascii="Times New Roman" w:hAnsi="Times New Roman" w:cs="Times New Roman"/>
          <w:sz w:val="24"/>
          <w:szCs w:val="24"/>
        </w:rPr>
        <w:t xml:space="preserve"> indicate the factors that could positively or negatively affect the market penetration, hypotheses will be set accordingly. </w:t>
      </w:r>
    </w:p>
    <w:p w:rsidR="000A09F4" w:rsidRPr="0010209E" w:rsidRDefault="000A09F4" w:rsidP="005E250B">
      <w:pPr>
        <w:pStyle w:val="Kop1"/>
        <w:numPr>
          <w:ilvl w:val="0"/>
          <w:numId w:val="2"/>
        </w:numPr>
        <w:spacing w:line="360" w:lineRule="auto"/>
        <w:rPr>
          <w:rFonts w:ascii="Times New Roman" w:hAnsi="Times New Roman" w:cs="Times New Roman"/>
          <w:sz w:val="24"/>
          <w:szCs w:val="24"/>
        </w:rPr>
      </w:pPr>
      <w:bookmarkStart w:id="5" w:name="_Toc299369598"/>
      <w:r w:rsidRPr="0010209E">
        <w:rPr>
          <w:rFonts w:ascii="Times New Roman" w:hAnsi="Times New Roman" w:cs="Times New Roman"/>
          <w:sz w:val="24"/>
          <w:szCs w:val="24"/>
        </w:rPr>
        <w:t>Literature Review</w:t>
      </w:r>
      <w:bookmarkEnd w:id="5"/>
    </w:p>
    <w:p w:rsidR="00E64513" w:rsidRDefault="00E64513" w:rsidP="0010209E">
      <w:pPr>
        <w:spacing w:line="360" w:lineRule="auto"/>
        <w:rPr>
          <w:rFonts w:ascii="Times New Roman" w:hAnsi="Times New Roman" w:cs="Times New Roman"/>
          <w:sz w:val="24"/>
          <w:szCs w:val="24"/>
        </w:rPr>
      </w:pPr>
    </w:p>
    <w:p w:rsidR="000A09F4" w:rsidRPr="00F969BA" w:rsidRDefault="000A09F4"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t xml:space="preserve">There is a wide variety of literature available on the topic of renewable energy. This literature focuses on different parts of the whole spectrum of renewable energy.  This literature review is divided in different parts. Every part will discuss a specific topic within the field of renewable energy. In the light of this research, investigating the general concept of renewable energy market penetration, previous findings from different </w:t>
      </w:r>
      <w:r w:rsidR="00596410" w:rsidRPr="00F969BA">
        <w:rPr>
          <w:rFonts w:ascii="Times New Roman" w:hAnsi="Times New Roman" w:cs="Times New Roman"/>
          <w:sz w:val="24"/>
          <w:szCs w:val="24"/>
        </w:rPr>
        <w:t xml:space="preserve">fields of study </w:t>
      </w:r>
      <w:r w:rsidRPr="00F969BA">
        <w:rPr>
          <w:rFonts w:ascii="Times New Roman" w:hAnsi="Times New Roman" w:cs="Times New Roman"/>
          <w:sz w:val="24"/>
          <w:szCs w:val="24"/>
        </w:rPr>
        <w:t>will be combined.</w:t>
      </w:r>
      <w:r w:rsidR="00461313">
        <w:rPr>
          <w:rFonts w:ascii="Times New Roman" w:hAnsi="Times New Roman" w:cs="Times New Roman"/>
          <w:sz w:val="24"/>
          <w:szCs w:val="24"/>
        </w:rPr>
        <w:t xml:space="preserve"> Each topic discussed in the literature review corresponds to an independent variable used in the research. The </w:t>
      </w:r>
      <w:r w:rsidR="00B16835">
        <w:rPr>
          <w:rFonts w:ascii="Times New Roman" w:hAnsi="Times New Roman" w:cs="Times New Roman"/>
          <w:sz w:val="24"/>
          <w:szCs w:val="24"/>
        </w:rPr>
        <w:t xml:space="preserve">possible </w:t>
      </w:r>
      <w:r w:rsidR="00461313">
        <w:rPr>
          <w:rFonts w:ascii="Times New Roman" w:hAnsi="Times New Roman" w:cs="Times New Roman"/>
          <w:sz w:val="24"/>
          <w:szCs w:val="24"/>
        </w:rPr>
        <w:t xml:space="preserve">effect of an independent variable on the market penetration of renewable energy will be discussed. </w:t>
      </w:r>
    </w:p>
    <w:p w:rsidR="00A51471" w:rsidRPr="00F969BA" w:rsidRDefault="00A51471"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t>The specific case of renewable energy is an example of innovation diffusion. It is a technique which can under certain circumstances be an alternative for the existing energy sources. A description of general diffusion models is included. The literature review will end with a general conclusion about which factors do have a positive or negative influence on the market share of renewable energy. A comparison between the general innovation diffusion model and the specific case of renewable energy is made in order to evaluate differences.</w:t>
      </w:r>
    </w:p>
    <w:p w:rsidR="001578BE" w:rsidRPr="005E2686" w:rsidRDefault="0092395C" w:rsidP="005E2686">
      <w:pPr>
        <w:pStyle w:val="Kop3"/>
        <w:rPr>
          <w:rFonts w:ascii="Times New Roman" w:hAnsi="Times New Roman" w:cs="Times New Roman"/>
          <w:sz w:val="24"/>
          <w:szCs w:val="24"/>
        </w:rPr>
      </w:pPr>
      <w:bookmarkStart w:id="6" w:name="_Toc299369599"/>
      <w:r>
        <w:rPr>
          <w:rFonts w:ascii="Times New Roman" w:hAnsi="Times New Roman" w:cs="Times New Roman"/>
          <w:sz w:val="24"/>
          <w:szCs w:val="24"/>
        </w:rPr>
        <w:t>6</w:t>
      </w:r>
      <w:r w:rsidR="005E250B">
        <w:rPr>
          <w:rFonts w:ascii="Times New Roman" w:hAnsi="Times New Roman" w:cs="Times New Roman"/>
          <w:sz w:val="24"/>
          <w:szCs w:val="24"/>
        </w:rPr>
        <w:t xml:space="preserve">.1 </w:t>
      </w:r>
      <w:r w:rsidR="001578BE" w:rsidRPr="005E2686">
        <w:rPr>
          <w:rFonts w:ascii="Times New Roman" w:hAnsi="Times New Roman" w:cs="Times New Roman"/>
          <w:sz w:val="24"/>
          <w:szCs w:val="24"/>
        </w:rPr>
        <w:t>Innovation</w:t>
      </w:r>
      <w:r w:rsidR="00BF42AB" w:rsidRPr="005E2686">
        <w:rPr>
          <w:rFonts w:ascii="Times New Roman" w:hAnsi="Times New Roman" w:cs="Times New Roman"/>
          <w:sz w:val="24"/>
          <w:szCs w:val="24"/>
        </w:rPr>
        <w:t xml:space="preserve"> diffusion</w:t>
      </w:r>
      <w:bookmarkEnd w:id="6"/>
    </w:p>
    <w:p w:rsidR="009C530D" w:rsidRDefault="009C530D" w:rsidP="00F969BA">
      <w:pPr>
        <w:spacing w:line="360" w:lineRule="auto"/>
        <w:rPr>
          <w:rFonts w:ascii="Times New Roman" w:hAnsi="Times New Roman" w:cs="Times New Roman"/>
          <w:sz w:val="24"/>
          <w:szCs w:val="24"/>
        </w:rPr>
      </w:pPr>
    </w:p>
    <w:p w:rsidR="001578BE" w:rsidRPr="00F969BA" w:rsidRDefault="001578BE"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lastRenderedPageBreak/>
        <w:t>The dependent variable in my research is the market share of renewable energy. Renewable energy is an innovation in the field of energy. It is a substitute for the existing techniques, like the use of oil</w:t>
      </w:r>
      <w:r w:rsidR="00B16835">
        <w:rPr>
          <w:rFonts w:ascii="Times New Roman" w:hAnsi="Times New Roman" w:cs="Times New Roman"/>
          <w:sz w:val="24"/>
          <w:szCs w:val="24"/>
        </w:rPr>
        <w:t>,</w:t>
      </w:r>
      <w:r w:rsidRPr="00F969BA">
        <w:rPr>
          <w:rFonts w:ascii="Times New Roman" w:hAnsi="Times New Roman" w:cs="Times New Roman"/>
          <w:sz w:val="24"/>
          <w:szCs w:val="24"/>
        </w:rPr>
        <w:t xml:space="preserve"> to generate energy. An innovation has in general some advantages over existing techniques. These advantages included no emissions and non-exhausting in the case of renewable energy. A</w:t>
      </w:r>
      <w:r w:rsidR="00153C67">
        <w:rPr>
          <w:rFonts w:ascii="Times New Roman" w:hAnsi="Times New Roman" w:cs="Times New Roman"/>
          <w:sz w:val="24"/>
          <w:szCs w:val="24"/>
        </w:rPr>
        <w:t>n</w:t>
      </w:r>
      <w:r w:rsidRPr="00F969BA">
        <w:rPr>
          <w:rFonts w:ascii="Times New Roman" w:hAnsi="Times New Roman" w:cs="Times New Roman"/>
          <w:sz w:val="24"/>
          <w:szCs w:val="24"/>
        </w:rPr>
        <w:t xml:space="preserve"> innovation can diffuse within the market replacing an existing technique. This process is called innovation diffusion. A description of this concept will be given, in order to be able to relate it with the special case of renewable energy.</w:t>
      </w:r>
    </w:p>
    <w:p w:rsidR="001578BE" w:rsidRPr="00F969BA" w:rsidRDefault="001578BE"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t xml:space="preserve">The diffusion process does exist out of four different factors: the innovation, the communication channels, time and the social system. The innovation itself is an idea or an product that is new to the social system. This idea or product is brought under attention within the social system with the use of the communication channels. The time factor does indicate the speed of adoption within the social system. This social system </w:t>
      </w:r>
      <w:r w:rsidR="004F167C" w:rsidRPr="00F969BA">
        <w:rPr>
          <w:rFonts w:ascii="Times New Roman" w:hAnsi="Times New Roman" w:cs="Times New Roman"/>
          <w:sz w:val="24"/>
          <w:szCs w:val="24"/>
        </w:rPr>
        <w:t xml:space="preserve">could be the society as a whole, a sector or organizations. </w:t>
      </w:r>
      <w:r w:rsidR="0087069A">
        <w:rPr>
          <w:rFonts w:ascii="Times New Roman" w:hAnsi="Times New Roman" w:cs="Times New Roman"/>
          <w:sz w:val="24"/>
          <w:szCs w:val="24"/>
        </w:rPr>
        <w:t>(Rogers,</w:t>
      </w:r>
      <w:r w:rsidR="004E1D7C">
        <w:rPr>
          <w:rFonts w:ascii="Times New Roman" w:hAnsi="Times New Roman" w:cs="Times New Roman"/>
          <w:sz w:val="24"/>
          <w:szCs w:val="24"/>
        </w:rPr>
        <w:t xml:space="preserve"> 2003)</w:t>
      </w:r>
    </w:p>
    <w:p w:rsidR="004F167C" w:rsidRPr="00F969BA" w:rsidRDefault="004F167C"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t>The diffusion of a single product or technique does in general follow a S-curve. Adoption is slowly in the introduction phase. A increasing number of adopters does increase the speed of adoption after the introduction phase. The final part of the diffusion process is characterized by a decrease in adoption speed. The actual form of the S-curve does depend on a number of characteristics of the product or idea. A fast diffusion leads to a steep S-curve where a slow diffusion leads to a flat graph. (</w:t>
      </w:r>
      <w:proofErr w:type="spellStart"/>
      <w:r w:rsidRPr="00F969BA">
        <w:rPr>
          <w:rFonts w:ascii="Times New Roman" w:hAnsi="Times New Roman" w:cs="Times New Roman"/>
          <w:sz w:val="24"/>
          <w:szCs w:val="24"/>
        </w:rPr>
        <w:t>Mahajan</w:t>
      </w:r>
      <w:proofErr w:type="spellEnd"/>
      <w:r w:rsidRPr="00F969BA">
        <w:rPr>
          <w:rFonts w:ascii="Times New Roman" w:hAnsi="Times New Roman" w:cs="Times New Roman"/>
          <w:sz w:val="24"/>
          <w:szCs w:val="24"/>
        </w:rPr>
        <w:t xml:space="preserve"> &amp; Peterson, 1985)</w:t>
      </w:r>
      <w:r w:rsidR="0028748E">
        <w:rPr>
          <w:rFonts w:ascii="Times New Roman" w:hAnsi="Times New Roman" w:cs="Times New Roman"/>
          <w:sz w:val="24"/>
          <w:szCs w:val="24"/>
        </w:rPr>
        <w:t xml:space="preserve"> (Rogers, 2003)</w:t>
      </w:r>
    </w:p>
    <w:p w:rsidR="00B43E95" w:rsidRPr="00F969BA" w:rsidRDefault="0028748E" w:rsidP="00F969BA">
      <w:pPr>
        <w:spacing w:line="360" w:lineRule="auto"/>
        <w:rPr>
          <w:rFonts w:ascii="Times New Roman" w:hAnsi="Times New Roman" w:cs="Times New Roman"/>
          <w:sz w:val="24"/>
          <w:szCs w:val="24"/>
        </w:rPr>
      </w:pPr>
      <w:r>
        <w:rPr>
          <w:rFonts w:ascii="Times New Roman" w:hAnsi="Times New Roman" w:cs="Times New Roman"/>
          <w:sz w:val="24"/>
          <w:szCs w:val="24"/>
        </w:rPr>
        <w:t>Rogers describes diffusion as the communication process of an idea or innovation. If the innovation is an object or a product,  diffusion is seen as the actual purchase or use of the innovation. An innovative idea could be adopted within a society without an actual purchase. (Rogers, 2003)</w:t>
      </w:r>
    </w:p>
    <w:p w:rsidR="00502986" w:rsidRDefault="00502986" w:rsidP="00F969BA">
      <w:pPr>
        <w:spacing w:line="360" w:lineRule="auto"/>
        <w:rPr>
          <w:rFonts w:ascii="Times New Roman" w:hAnsi="Times New Roman" w:cs="Times New Roman"/>
          <w:sz w:val="24"/>
          <w:szCs w:val="24"/>
        </w:rPr>
      </w:pPr>
      <w:r>
        <w:rPr>
          <w:rFonts w:ascii="Times New Roman" w:hAnsi="Times New Roman" w:cs="Times New Roman"/>
          <w:sz w:val="24"/>
          <w:szCs w:val="24"/>
        </w:rPr>
        <w:t>There are four different theories that are used to describe the innovation diffusion process. These theories rely on different assumptions made towards adopters.</w:t>
      </w:r>
    </w:p>
    <w:p w:rsidR="00DF1676" w:rsidRPr="00F969BA" w:rsidRDefault="00B43E95"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t xml:space="preserve">The first one is the epidemic theory. This theory states that the most important factor for innovation is information. The information is brought into the social network by the adopters. The innovation spreads out due to the contact between adopters and non-adopters. The adopters </w:t>
      </w:r>
      <w:r w:rsidRPr="00F969BA">
        <w:rPr>
          <w:rFonts w:ascii="Times New Roman" w:hAnsi="Times New Roman" w:cs="Times New Roman"/>
          <w:sz w:val="24"/>
          <w:szCs w:val="24"/>
        </w:rPr>
        <w:lastRenderedPageBreak/>
        <w:t>basically infect the non-adopters. (</w:t>
      </w:r>
      <w:proofErr w:type="spellStart"/>
      <w:r w:rsidR="00F969BA" w:rsidRPr="00F969BA">
        <w:rPr>
          <w:rFonts w:ascii="Times New Roman" w:hAnsi="Times New Roman" w:cs="Times New Roman"/>
          <w:sz w:val="24"/>
          <w:szCs w:val="24"/>
        </w:rPr>
        <w:t>Stoneman</w:t>
      </w:r>
      <w:proofErr w:type="spellEnd"/>
      <w:r w:rsidR="00F969BA" w:rsidRPr="00F969BA">
        <w:rPr>
          <w:rFonts w:ascii="Times New Roman" w:hAnsi="Times New Roman" w:cs="Times New Roman"/>
          <w:sz w:val="24"/>
          <w:szCs w:val="24"/>
        </w:rPr>
        <w:t xml:space="preserve"> 1983;</w:t>
      </w:r>
      <w:r w:rsidR="00153C67" w:rsidRPr="00153C67">
        <w:rPr>
          <w:rFonts w:ascii="Times New Roman" w:hAnsi="Times New Roman" w:cs="Times New Roman"/>
          <w:sz w:val="24"/>
          <w:szCs w:val="24"/>
        </w:rPr>
        <w:t xml:space="preserve"> </w:t>
      </w:r>
      <w:proofErr w:type="spellStart"/>
      <w:r w:rsidR="00153C67" w:rsidRPr="00F969BA">
        <w:rPr>
          <w:rFonts w:ascii="Times New Roman" w:hAnsi="Times New Roman" w:cs="Times New Roman"/>
          <w:sz w:val="24"/>
          <w:szCs w:val="24"/>
        </w:rPr>
        <w:t>Karshenas</w:t>
      </w:r>
      <w:proofErr w:type="spellEnd"/>
      <w:r w:rsidR="00153C67" w:rsidRPr="00F969BA">
        <w:rPr>
          <w:rFonts w:ascii="Times New Roman" w:hAnsi="Times New Roman" w:cs="Times New Roman"/>
          <w:sz w:val="24"/>
          <w:szCs w:val="24"/>
        </w:rPr>
        <w:t xml:space="preserve"> &amp; </w:t>
      </w:r>
      <w:proofErr w:type="spellStart"/>
      <w:r w:rsidR="00153C67" w:rsidRPr="00F969BA">
        <w:rPr>
          <w:rFonts w:ascii="Times New Roman" w:hAnsi="Times New Roman" w:cs="Times New Roman"/>
          <w:sz w:val="24"/>
          <w:szCs w:val="24"/>
        </w:rPr>
        <w:t>Stoneman</w:t>
      </w:r>
      <w:proofErr w:type="spellEnd"/>
      <w:r w:rsidR="00153C67" w:rsidRPr="00F969BA">
        <w:rPr>
          <w:rFonts w:ascii="Times New Roman" w:hAnsi="Times New Roman" w:cs="Times New Roman"/>
          <w:sz w:val="24"/>
          <w:szCs w:val="24"/>
        </w:rPr>
        <w:t xml:space="preserve"> 1993</w:t>
      </w:r>
      <w:r w:rsidR="00153C67">
        <w:rPr>
          <w:rFonts w:ascii="Times New Roman" w:hAnsi="Times New Roman" w:cs="Times New Roman"/>
          <w:sz w:val="24"/>
          <w:szCs w:val="24"/>
        </w:rPr>
        <w:t>; Jaffe et al. 2002</w:t>
      </w:r>
      <w:r w:rsidRPr="00F969BA">
        <w:rPr>
          <w:rFonts w:ascii="Times New Roman" w:hAnsi="Times New Roman" w:cs="Times New Roman"/>
          <w:sz w:val="24"/>
          <w:szCs w:val="24"/>
        </w:rPr>
        <w:t>)</w:t>
      </w:r>
    </w:p>
    <w:p w:rsidR="00B43E95" w:rsidRDefault="00B43E95" w:rsidP="00F969BA">
      <w:pPr>
        <w:spacing w:line="360" w:lineRule="auto"/>
        <w:rPr>
          <w:rFonts w:ascii="Times New Roman" w:hAnsi="Times New Roman" w:cs="Times New Roman"/>
          <w:sz w:val="24"/>
          <w:szCs w:val="24"/>
        </w:rPr>
      </w:pPr>
      <w:r w:rsidRPr="00F969BA">
        <w:rPr>
          <w:rFonts w:ascii="Times New Roman" w:hAnsi="Times New Roman" w:cs="Times New Roman"/>
          <w:sz w:val="24"/>
          <w:szCs w:val="24"/>
        </w:rPr>
        <w:t xml:space="preserve">The second model is the </w:t>
      </w:r>
      <w:proofErr w:type="spellStart"/>
      <w:r w:rsidRPr="00F969BA">
        <w:rPr>
          <w:rFonts w:ascii="Times New Roman" w:hAnsi="Times New Roman" w:cs="Times New Roman"/>
          <w:sz w:val="24"/>
          <w:szCs w:val="24"/>
        </w:rPr>
        <w:t>probit</w:t>
      </w:r>
      <w:proofErr w:type="spellEnd"/>
      <w:r w:rsidRPr="00F969BA">
        <w:rPr>
          <w:rFonts w:ascii="Times New Roman" w:hAnsi="Times New Roman" w:cs="Times New Roman"/>
          <w:sz w:val="24"/>
          <w:szCs w:val="24"/>
        </w:rPr>
        <w:t xml:space="preserve"> or rank model. This model states that all potential users do have a different value they </w:t>
      </w:r>
      <w:r w:rsidR="00F04063">
        <w:rPr>
          <w:rFonts w:ascii="Times New Roman" w:hAnsi="Times New Roman" w:cs="Times New Roman"/>
          <w:sz w:val="24"/>
          <w:szCs w:val="24"/>
        </w:rPr>
        <w:t>acquire</w:t>
      </w:r>
      <w:r w:rsidRPr="00F969BA">
        <w:rPr>
          <w:rFonts w:ascii="Times New Roman" w:hAnsi="Times New Roman" w:cs="Times New Roman"/>
          <w:sz w:val="24"/>
          <w:szCs w:val="24"/>
        </w:rPr>
        <w:t xml:space="preserve"> when adopting the innovation. The adoption of an innovation is in general costly. Due to the fact that the technique does get cheaper when there are more users, more and more will adopt as time passes.</w:t>
      </w:r>
      <w:r w:rsidR="00B16835">
        <w:rPr>
          <w:rFonts w:ascii="Times New Roman" w:hAnsi="Times New Roman" w:cs="Times New Roman"/>
          <w:sz w:val="24"/>
          <w:szCs w:val="24"/>
        </w:rPr>
        <w:t xml:space="preserve"> The value of a new technique could h</w:t>
      </w:r>
      <w:r w:rsidR="00271261">
        <w:rPr>
          <w:rFonts w:ascii="Times New Roman" w:hAnsi="Times New Roman" w:cs="Times New Roman"/>
          <w:sz w:val="24"/>
          <w:szCs w:val="24"/>
        </w:rPr>
        <w:t>owever also be explained in non-</w:t>
      </w:r>
      <w:r w:rsidR="00B16835">
        <w:rPr>
          <w:rFonts w:ascii="Times New Roman" w:hAnsi="Times New Roman" w:cs="Times New Roman"/>
          <w:sz w:val="24"/>
          <w:szCs w:val="24"/>
        </w:rPr>
        <w:t>monetary terms. A renewable energy technique does not come with the emission of carbon dioxide, which has value for society as a whole.</w:t>
      </w:r>
      <w:r w:rsidRPr="00F969BA">
        <w:rPr>
          <w:rFonts w:ascii="Times New Roman" w:hAnsi="Times New Roman" w:cs="Times New Roman"/>
          <w:sz w:val="24"/>
          <w:szCs w:val="24"/>
        </w:rPr>
        <w:t xml:space="preserve"> (</w:t>
      </w:r>
      <w:proofErr w:type="spellStart"/>
      <w:r w:rsidR="00F969BA" w:rsidRPr="00F969BA">
        <w:rPr>
          <w:rFonts w:ascii="Times New Roman" w:hAnsi="Times New Roman" w:cs="Times New Roman"/>
          <w:sz w:val="24"/>
          <w:szCs w:val="24"/>
        </w:rPr>
        <w:t>Karshenas</w:t>
      </w:r>
      <w:proofErr w:type="spellEnd"/>
      <w:r w:rsidR="00F969BA" w:rsidRPr="00F969BA">
        <w:rPr>
          <w:rFonts w:ascii="Times New Roman" w:hAnsi="Times New Roman" w:cs="Times New Roman"/>
          <w:sz w:val="24"/>
          <w:szCs w:val="24"/>
        </w:rPr>
        <w:t xml:space="preserve"> &amp; </w:t>
      </w:r>
      <w:proofErr w:type="spellStart"/>
      <w:r w:rsidR="00F969BA" w:rsidRPr="00F969BA">
        <w:rPr>
          <w:rFonts w:ascii="Times New Roman" w:hAnsi="Times New Roman" w:cs="Times New Roman"/>
          <w:sz w:val="24"/>
          <w:szCs w:val="24"/>
        </w:rPr>
        <w:t>Stoneman</w:t>
      </w:r>
      <w:proofErr w:type="spellEnd"/>
      <w:r w:rsidR="00F969BA" w:rsidRPr="00F969BA">
        <w:rPr>
          <w:rFonts w:ascii="Times New Roman" w:hAnsi="Times New Roman" w:cs="Times New Roman"/>
          <w:sz w:val="24"/>
          <w:szCs w:val="24"/>
        </w:rPr>
        <w:t xml:space="preserve"> 1993;</w:t>
      </w:r>
      <w:r w:rsidR="00B16835">
        <w:rPr>
          <w:rFonts w:ascii="Times New Roman" w:hAnsi="Times New Roman" w:cs="Times New Roman"/>
          <w:sz w:val="24"/>
          <w:szCs w:val="24"/>
        </w:rPr>
        <w:t xml:space="preserve"> </w:t>
      </w:r>
      <w:r w:rsidR="00F969BA" w:rsidRPr="00F969BA">
        <w:rPr>
          <w:rFonts w:ascii="Times New Roman" w:hAnsi="Times New Roman" w:cs="Times New Roman"/>
          <w:sz w:val="24"/>
          <w:szCs w:val="24"/>
        </w:rPr>
        <w:t>Jaffe et al. 2002)</w:t>
      </w:r>
      <w:r w:rsidRPr="00F969BA">
        <w:rPr>
          <w:rFonts w:ascii="Times New Roman" w:hAnsi="Times New Roman" w:cs="Times New Roman"/>
          <w:sz w:val="24"/>
          <w:szCs w:val="24"/>
        </w:rPr>
        <w:t xml:space="preserve"> </w:t>
      </w:r>
    </w:p>
    <w:p w:rsidR="00C53235" w:rsidRDefault="007A664C" w:rsidP="00F969BA">
      <w:pPr>
        <w:spacing w:line="360" w:lineRule="auto"/>
        <w:rPr>
          <w:rFonts w:ascii="Times New Roman" w:hAnsi="Times New Roman" w:cs="Times New Roman"/>
          <w:sz w:val="24"/>
          <w:szCs w:val="24"/>
        </w:rPr>
      </w:pPr>
      <w:r>
        <w:rPr>
          <w:rFonts w:ascii="Times New Roman" w:hAnsi="Times New Roman" w:cs="Times New Roman"/>
          <w:sz w:val="24"/>
          <w:szCs w:val="24"/>
        </w:rPr>
        <w:t>The third model</w:t>
      </w:r>
      <w:r w:rsidR="007049E9">
        <w:rPr>
          <w:rFonts w:ascii="Times New Roman" w:hAnsi="Times New Roman" w:cs="Times New Roman"/>
          <w:sz w:val="24"/>
          <w:szCs w:val="24"/>
        </w:rPr>
        <w:t xml:space="preserve"> is the stock model. This model takes into account that every potential adopter has the same characteristics. This model is used to describe the introduction of new production techniques introduced by firms. It is beneficial for a firm to expand the output when the new technique is introduced. </w:t>
      </w:r>
      <w:r w:rsidR="00C53235">
        <w:rPr>
          <w:rFonts w:ascii="Times New Roman" w:hAnsi="Times New Roman" w:cs="Times New Roman"/>
          <w:sz w:val="24"/>
          <w:szCs w:val="24"/>
        </w:rPr>
        <w:t>This process is in equilibrium throughout the diffusion process. Both the users of the old and the new technique can only charge the equilibrium price. The firms adopting the new technology are decreasing the profits of those firms who did not yet adopted the new technology. The trade-off between the profits and the price of the innovation during the diffusion process determines which firms adopt and a diffusion curve is generated. (</w:t>
      </w:r>
      <w:proofErr w:type="spellStart"/>
      <w:r w:rsidR="00C53235">
        <w:rPr>
          <w:rFonts w:ascii="Times New Roman" w:hAnsi="Times New Roman" w:cs="Times New Roman"/>
          <w:sz w:val="24"/>
          <w:szCs w:val="24"/>
        </w:rPr>
        <w:t>Karshenas</w:t>
      </w:r>
      <w:proofErr w:type="spellEnd"/>
      <w:r w:rsidR="00C53235">
        <w:rPr>
          <w:rFonts w:ascii="Times New Roman" w:hAnsi="Times New Roman" w:cs="Times New Roman"/>
          <w:sz w:val="24"/>
          <w:szCs w:val="24"/>
        </w:rPr>
        <w:t xml:space="preserve"> &amp; </w:t>
      </w:r>
      <w:proofErr w:type="spellStart"/>
      <w:r w:rsidR="00C53235">
        <w:rPr>
          <w:rFonts w:ascii="Times New Roman" w:hAnsi="Times New Roman" w:cs="Times New Roman"/>
          <w:sz w:val="24"/>
          <w:szCs w:val="24"/>
        </w:rPr>
        <w:t>Stoneman</w:t>
      </w:r>
      <w:proofErr w:type="spellEnd"/>
      <w:r w:rsidR="00C53235">
        <w:rPr>
          <w:rFonts w:ascii="Times New Roman" w:hAnsi="Times New Roman" w:cs="Times New Roman"/>
          <w:sz w:val="24"/>
          <w:szCs w:val="24"/>
        </w:rPr>
        <w:t xml:space="preserve"> 1993; </w:t>
      </w:r>
      <w:proofErr w:type="spellStart"/>
      <w:r w:rsidR="00C53235">
        <w:rPr>
          <w:rFonts w:ascii="Times New Roman" w:hAnsi="Times New Roman" w:cs="Times New Roman"/>
          <w:sz w:val="24"/>
          <w:szCs w:val="24"/>
        </w:rPr>
        <w:t>Stoneman</w:t>
      </w:r>
      <w:proofErr w:type="spellEnd"/>
      <w:r w:rsidR="00C53235">
        <w:rPr>
          <w:rFonts w:ascii="Times New Roman" w:hAnsi="Times New Roman" w:cs="Times New Roman"/>
          <w:sz w:val="24"/>
          <w:szCs w:val="24"/>
        </w:rPr>
        <w:t xml:space="preserve"> 2002)</w:t>
      </w:r>
    </w:p>
    <w:p w:rsidR="00C53235" w:rsidRDefault="00C53235" w:rsidP="00C53235">
      <w:pPr>
        <w:spacing w:line="360" w:lineRule="auto"/>
        <w:rPr>
          <w:rFonts w:ascii="Times New Roman" w:hAnsi="Times New Roman" w:cs="Times New Roman"/>
          <w:sz w:val="24"/>
          <w:szCs w:val="24"/>
        </w:rPr>
      </w:pPr>
      <w:r>
        <w:rPr>
          <w:rFonts w:ascii="Times New Roman" w:hAnsi="Times New Roman" w:cs="Times New Roman"/>
          <w:sz w:val="24"/>
          <w:szCs w:val="24"/>
        </w:rPr>
        <w:t>The fourth model of the diffusion process is the order model. This model states that there is a difference in the returns for high-order and low-order adopters. The early adopters can require excess returns which cannot be obtained by the late adopters. The trade-off between the price of the innovation and the possible excess returns leads to the diffusion path.  The excess returns obtained  by early adopters could by about geographical sites or the acquisition of skilled labor.  (</w:t>
      </w:r>
      <w:proofErr w:type="spellStart"/>
      <w:r>
        <w:rPr>
          <w:rFonts w:ascii="Times New Roman" w:hAnsi="Times New Roman" w:cs="Times New Roman"/>
          <w:sz w:val="24"/>
          <w:szCs w:val="24"/>
        </w:rPr>
        <w:t>Karshenas</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Stoneman</w:t>
      </w:r>
      <w:proofErr w:type="spellEnd"/>
      <w:r>
        <w:rPr>
          <w:rFonts w:ascii="Times New Roman" w:hAnsi="Times New Roman" w:cs="Times New Roman"/>
          <w:sz w:val="24"/>
          <w:szCs w:val="24"/>
        </w:rPr>
        <w:t xml:space="preserve"> 1993; </w:t>
      </w:r>
      <w:proofErr w:type="spellStart"/>
      <w:r>
        <w:rPr>
          <w:rFonts w:ascii="Times New Roman" w:hAnsi="Times New Roman" w:cs="Times New Roman"/>
          <w:sz w:val="24"/>
          <w:szCs w:val="24"/>
        </w:rPr>
        <w:t>Stoneman</w:t>
      </w:r>
      <w:proofErr w:type="spellEnd"/>
      <w:r>
        <w:rPr>
          <w:rFonts w:ascii="Times New Roman" w:hAnsi="Times New Roman" w:cs="Times New Roman"/>
          <w:sz w:val="24"/>
          <w:szCs w:val="24"/>
        </w:rPr>
        <w:t xml:space="preserve"> 2002)</w:t>
      </w:r>
    </w:p>
    <w:p w:rsidR="0042133E" w:rsidRDefault="0042133E" w:rsidP="0042133E">
      <w:pPr>
        <w:spacing w:line="360" w:lineRule="auto"/>
        <w:rPr>
          <w:rFonts w:ascii="Times New Roman" w:hAnsi="Times New Roman" w:cs="Times New Roman"/>
          <w:sz w:val="24"/>
          <w:szCs w:val="24"/>
        </w:rPr>
      </w:pPr>
      <w:r>
        <w:rPr>
          <w:rFonts w:ascii="Times New Roman" w:hAnsi="Times New Roman" w:cs="Times New Roman"/>
          <w:sz w:val="24"/>
          <w:szCs w:val="24"/>
        </w:rPr>
        <w:t>The diffusion process does not only take economic factors into account. Christopher Freeman introduced t</w:t>
      </w:r>
      <w:r w:rsidR="003C5BBF">
        <w:rPr>
          <w:rFonts w:ascii="Times New Roman" w:hAnsi="Times New Roman" w:cs="Times New Roman"/>
          <w:sz w:val="24"/>
          <w:szCs w:val="24"/>
        </w:rPr>
        <w:t>he “innovative system” in 1987. (Freeman, 1987)</w:t>
      </w:r>
      <w:r>
        <w:rPr>
          <w:rFonts w:ascii="Times New Roman" w:hAnsi="Times New Roman" w:cs="Times New Roman"/>
          <w:sz w:val="24"/>
          <w:szCs w:val="24"/>
        </w:rPr>
        <w:t xml:space="preserve">. This innovative system takes a variety of factors into account which could positively or negatively affect the diffusion process. The system of renewable energy diffusion is seen as a “technological system”. Each system for a specific renewable energy technique is different and the ability to diffuse does depend on a </w:t>
      </w:r>
      <w:r>
        <w:rPr>
          <w:rFonts w:ascii="Times New Roman" w:hAnsi="Times New Roman" w:cs="Times New Roman"/>
          <w:sz w:val="24"/>
          <w:szCs w:val="24"/>
        </w:rPr>
        <w:lastRenderedPageBreak/>
        <w:t>number of factors. The technological system describes the competition between two different techniques that can be used to perform a certain function. In this case the</w:t>
      </w:r>
      <w:r w:rsidR="00B52428">
        <w:rPr>
          <w:rFonts w:ascii="Times New Roman" w:hAnsi="Times New Roman" w:cs="Times New Roman"/>
          <w:sz w:val="24"/>
          <w:szCs w:val="24"/>
        </w:rPr>
        <w:t>re is</w:t>
      </w:r>
      <w:r>
        <w:rPr>
          <w:rFonts w:ascii="Times New Roman" w:hAnsi="Times New Roman" w:cs="Times New Roman"/>
          <w:sz w:val="24"/>
          <w:szCs w:val="24"/>
        </w:rPr>
        <w:t xml:space="preserve"> competition between renewable </w:t>
      </w:r>
      <w:r w:rsidRPr="0042133E">
        <w:rPr>
          <w:rFonts w:ascii="Times New Roman" w:hAnsi="Times New Roman" w:cs="Times New Roman"/>
          <w:sz w:val="24"/>
          <w:szCs w:val="24"/>
        </w:rPr>
        <w:t>energy and the incumbent energy technology. (</w:t>
      </w:r>
      <w:proofErr w:type="spellStart"/>
      <w:r w:rsidRPr="0042133E">
        <w:rPr>
          <w:rFonts w:ascii="Times New Roman" w:hAnsi="Times New Roman" w:cs="Times New Roman"/>
          <w:sz w:val="24"/>
          <w:szCs w:val="24"/>
        </w:rPr>
        <w:t>Jacobsson</w:t>
      </w:r>
      <w:proofErr w:type="spellEnd"/>
      <w:r w:rsidRPr="0042133E">
        <w:rPr>
          <w:rFonts w:ascii="Times New Roman" w:hAnsi="Times New Roman" w:cs="Times New Roman"/>
          <w:sz w:val="24"/>
          <w:szCs w:val="24"/>
        </w:rPr>
        <w:t xml:space="preserve"> &amp; Johnson, 2000) (</w:t>
      </w:r>
      <w:proofErr w:type="spellStart"/>
      <w:r w:rsidRPr="0042133E">
        <w:rPr>
          <w:rFonts w:ascii="Times New Roman" w:hAnsi="Times New Roman" w:cs="Times New Roman"/>
          <w:sz w:val="24"/>
          <w:szCs w:val="24"/>
        </w:rPr>
        <w:t>Carlsson</w:t>
      </w:r>
      <w:proofErr w:type="spellEnd"/>
      <w:r w:rsidRPr="0042133E">
        <w:rPr>
          <w:rFonts w:ascii="Times New Roman" w:hAnsi="Times New Roman" w:cs="Times New Roman"/>
          <w:sz w:val="24"/>
          <w:szCs w:val="24"/>
        </w:rPr>
        <w:t xml:space="preserve"> and </w:t>
      </w:r>
      <w:proofErr w:type="spellStart"/>
      <w:r w:rsidRPr="0042133E">
        <w:rPr>
          <w:rFonts w:ascii="Times New Roman" w:hAnsi="Times New Roman" w:cs="Times New Roman"/>
          <w:sz w:val="24"/>
          <w:szCs w:val="24"/>
        </w:rPr>
        <w:t>Stankiewicz</w:t>
      </w:r>
      <w:proofErr w:type="spellEnd"/>
      <w:r w:rsidRPr="0042133E">
        <w:rPr>
          <w:rFonts w:ascii="Times New Roman" w:hAnsi="Times New Roman" w:cs="Times New Roman"/>
          <w:sz w:val="24"/>
          <w:szCs w:val="24"/>
        </w:rPr>
        <w:t>, 1991)</w:t>
      </w:r>
    </w:p>
    <w:p w:rsidR="00AE6E5E" w:rsidRDefault="000D1269" w:rsidP="0042133E">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Jacobsson</w:t>
      </w:r>
      <w:proofErr w:type="spellEnd"/>
      <w:r>
        <w:rPr>
          <w:rFonts w:ascii="Times New Roman" w:hAnsi="Times New Roman" w:cs="Times New Roman"/>
          <w:sz w:val="24"/>
          <w:szCs w:val="24"/>
        </w:rPr>
        <w:t xml:space="preserve"> &amp; Johnson (2000) conclude that the technological system is suitable to describe the process of  renewable energy diffusion. </w:t>
      </w:r>
      <w:r w:rsidR="00AE6E5E">
        <w:rPr>
          <w:rFonts w:ascii="Times New Roman" w:hAnsi="Times New Roman" w:cs="Times New Roman"/>
          <w:sz w:val="24"/>
          <w:szCs w:val="24"/>
        </w:rPr>
        <w:t>The technological system consist out of three different elements. The actors in the system combined with their competence. These actors should be technological, political or financially able to develop and diffuse new technologies.</w:t>
      </w:r>
      <w:r>
        <w:rPr>
          <w:rFonts w:ascii="Times New Roman" w:hAnsi="Times New Roman" w:cs="Times New Roman"/>
          <w:sz w:val="24"/>
          <w:szCs w:val="24"/>
        </w:rPr>
        <w:t xml:space="preserve"> </w:t>
      </w:r>
      <w:r w:rsidR="00AE6E5E">
        <w:rPr>
          <w:rFonts w:ascii="Times New Roman" w:hAnsi="Times New Roman" w:cs="Times New Roman"/>
          <w:sz w:val="24"/>
          <w:szCs w:val="24"/>
        </w:rPr>
        <w:t xml:space="preserve">The networks in the technological system do provide ways to spread information and technology. The institutions in the technological system come in the form of legislation, education and culture. These institutions do provide incentives and network connections for a technology to diffuse. </w:t>
      </w:r>
      <w:r w:rsidR="00AE6E5E" w:rsidRPr="0042133E">
        <w:rPr>
          <w:rFonts w:ascii="Times New Roman" w:hAnsi="Times New Roman" w:cs="Times New Roman"/>
          <w:sz w:val="24"/>
          <w:szCs w:val="24"/>
        </w:rPr>
        <w:t>(</w:t>
      </w:r>
      <w:proofErr w:type="spellStart"/>
      <w:r w:rsidR="00AE6E5E" w:rsidRPr="0042133E">
        <w:rPr>
          <w:rFonts w:ascii="Times New Roman" w:hAnsi="Times New Roman" w:cs="Times New Roman"/>
          <w:sz w:val="24"/>
          <w:szCs w:val="24"/>
        </w:rPr>
        <w:t>Jacobsson</w:t>
      </w:r>
      <w:proofErr w:type="spellEnd"/>
      <w:r w:rsidR="00AE6E5E" w:rsidRPr="0042133E">
        <w:rPr>
          <w:rFonts w:ascii="Times New Roman" w:hAnsi="Times New Roman" w:cs="Times New Roman"/>
          <w:sz w:val="24"/>
          <w:szCs w:val="24"/>
        </w:rPr>
        <w:t xml:space="preserve"> &amp; Johnson, 2000)</w:t>
      </w:r>
      <w:r>
        <w:rPr>
          <w:rFonts w:ascii="Times New Roman" w:hAnsi="Times New Roman" w:cs="Times New Roman"/>
          <w:sz w:val="24"/>
          <w:szCs w:val="24"/>
        </w:rPr>
        <w:t xml:space="preserve"> The lack of decent competences, networks and institutions could harm the diffusion process. </w:t>
      </w:r>
      <w:proofErr w:type="spellStart"/>
      <w:r>
        <w:rPr>
          <w:rFonts w:ascii="Times New Roman" w:hAnsi="Times New Roman" w:cs="Times New Roman"/>
          <w:sz w:val="24"/>
          <w:szCs w:val="24"/>
        </w:rPr>
        <w:t>Jacobsson</w:t>
      </w:r>
      <w:proofErr w:type="spellEnd"/>
      <w:r>
        <w:rPr>
          <w:rFonts w:ascii="Times New Roman" w:hAnsi="Times New Roman" w:cs="Times New Roman"/>
          <w:sz w:val="24"/>
          <w:szCs w:val="24"/>
        </w:rPr>
        <w:t xml:space="preserve"> &amp; Johnson (2000) do give examples of failures in each of the three categories that harm the diffusion process: poorly articulated demand, failure of the increasing returns process, weak connectivity between actors </w:t>
      </w:r>
      <w:proofErr w:type="spellStart"/>
      <w:r>
        <w:rPr>
          <w:rFonts w:ascii="Times New Roman" w:hAnsi="Times New Roman" w:cs="Times New Roman"/>
          <w:sz w:val="24"/>
          <w:szCs w:val="24"/>
        </w:rPr>
        <w:t>favouring</w:t>
      </w:r>
      <w:proofErr w:type="spellEnd"/>
      <w:r>
        <w:rPr>
          <w:rFonts w:ascii="Times New Roman" w:hAnsi="Times New Roman" w:cs="Times New Roman"/>
          <w:sz w:val="24"/>
          <w:szCs w:val="24"/>
        </w:rPr>
        <w:t xml:space="preserve"> the “new” technology and legislation in </w:t>
      </w:r>
      <w:proofErr w:type="spellStart"/>
      <w:r>
        <w:rPr>
          <w:rFonts w:ascii="Times New Roman" w:hAnsi="Times New Roman" w:cs="Times New Roman"/>
          <w:sz w:val="24"/>
          <w:szCs w:val="24"/>
        </w:rPr>
        <w:t>favour</w:t>
      </w:r>
      <w:proofErr w:type="spellEnd"/>
      <w:r>
        <w:rPr>
          <w:rFonts w:ascii="Times New Roman" w:hAnsi="Times New Roman" w:cs="Times New Roman"/>
          <w:sz w:val="24"/>
          <w:szCs w:val="24"/>
        </w:rPr>
        <w:t xml:space="preserve"> of the incumbent technology. </w:t>
      </w:r>
      <w:r w:rsidR="00D94551">
        <w:rPr>
          <w:rFonts w:ascii="Times New Roman" w:hAnsi="Times New Roman" w:cs="Times New Roman"/>
          <w:sz w:val="24"/>
          <w:szCs w:val="24"/>
        </w:rPr>
        <w:t>The lack of complementary goods and infrastructure harms the diffusion of renewable energy. Renewable energy has to be exploited regional due to problems with energy storage. In order to use renewable energy for transport it is necessary to replace our current car park with electrical cars. These cars do need charge points and are still relatively expensive. These two examples do indicate the importance of complementary goods and infrastructure in the special case of renewable energy. The lack of this infrastructure and complementary goods could increase the price of renewable energy.</w:t>
      </w:r>
    </w:p>
    <w:p w:rsidR="0080358A" w:rsidRDefault="0080358A" w:rsidP="0042133E">
      <w:pPr>
        <w:spacing w:line="360" w:lineRule="auto"/>
        <w:rPr>
          <w:rFonts w:ascii="Times New Roman" w:hAnsi="Times New Roman" w:cs="Times New Roman"/>
          <w:sz w:val="24"/>
          <w:szCs w:val="24"/>
        </w:rPr>
      </w:pPr>
      <w:r>
        <w:rPr>
          <w:rFonts w:ascii="Times New Roman" w:hAnsi="Times New Roman" w:cs="Times New Roman"/>
          <w:sz w:val="24"/>
          <w:szCs w:val="24"/>
        </w:rPr>
        <w:t>The innovation</w:t>
      </w:r>
      <w:r w:rsidR="005B129E">
        <w:rPr>
          <w:rFonts w:ascii="Times New Roman" w:hAnsi="Times New Roman" w:cs="Times New Roman"/>
          <w:sz w:val="24"/>
          <w:szCs w:val="24"/>
        </w:rPr>
        <w:t xml:space="preserve"> diffusion theories do have some characteristics in common. </w:t>
      </w:r>
      <w:r w:rsidR="00271261">
        <w:rPr>
          <w:rFonts w:ascii="Times New Roman" w:hAnsi="Times New Roman" w:cs="Times New Roman"/>
          <w:sz w:val="24"/>
          <w:szCs w:val="24"/>
        </w:rPr>
        <w:t>The firms or individuals do have the option to choose between the different techniques or products. The reasons why they would choose for the incumbent or new technique do however differ across the different diffusion models.</w:t>
      </w:r>
      <w:r w:rsidR="005B129E">
        <w:rPr>
          <w:rFonts w:ascii="Times New Roman" w:hAnsi="Times New Roman" w:cs="Times New Roman"/>
          <w:sz w:val="24"/>
          <w:szCs w:val="24"/>
        </w:rPr>
        <w:t xml:space="preserve"> The rate of diffusion depends on the different characteristics of the new technology and the system it diffuses in. The new and incumbent technique do compete in terms of costs and performance. The factors that affect the diffusion rate are however not limited to cost and performance alone.</w:t>
      </w:r>
      <w:r w:rsidR="00271261">
        <w:rPr>
          <w:rFonts w:ascii="Times New Roman" w:hAnsi="Times New Roman" w:cs="Times New Roman"/>
          <w:sz w:val="24"/>
          <w:szCs w:val="24"/>
        </w:rPr>
        <w:t xml:space="preserve">. </w:t>
      </w:r>
    </w:p>
    <w:p w:rsidR="00132735" w:rsidRDefault="00833870" w:rsidP="00C5323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existing diffusion theories are applicable for the case where there is a single standardized technology which is introduced in the market. In the case of renewable energy there is a </w:t>
      </w:r>
      <w:r w:rsidR="009331F3">
        <w:rPr>
          <w:rFonts w:ascii="Times New Roman" w:hAnsi="Times New Roman" w:cs="Times New Roman"/>
          <w:sz w:val="24"/>
          <w:szCs w:val="24"/>
        </w:rPr>
        <w:t xml:space="preserve">number of different techniques. </w:t>
      </w:r>
      <w:r w:rsidR="0080358A">
        <w:rPr>
          <w:rFonts w:ascii="Times New Roman" w:hAnsi="Times New Roman" w:cs="Times New Roman"/>
          <w:sz w:val="24"/>
          <w:szCs w:val="24"/>
        </w:rPr>
        <w:t xml:space="preserve">The total package of renewable energy technologies is likely to behave different from the diffusion processes described above. Different characteristics within the technological system could lead to different diffusion rates within certain renewable techniques or countries. </w:t>
      </w:r>
    </w:p>
    <w:p w:rsidR="00622A8A" w:rsidRDefault="00622A8A" w:rsidP="00C53235">
      <w:pPr>
        <w:spacing w:line="360" w:lineRule="auto"/>
        <w:rPr>
          <w:rFonts w:ascii="Times New Roman" w:hAnsi="Times New Roman" w:cs="Times New Roman"/>
          <w:sz w:val="24"/>
          <w:szCs w:val="24"/>
        </w:rPr>
      </w:pPr>
      <w:r>
        <w:rPr>
          <w:rFonts w:ascii="Times New Roman" w:hAnsi="Times New Roman" w:cs="Times New Roman"/>
          <w:sz w:val="24"/>
          <w:szCs w:val="24"/>
        </w:rPr>
        <w:t xml:space="preserve">At this very moment there is a clear difference between countries in the share of renewable energy and the efforts done to increase this market share. The different countries do have different perceptions towards renewable energy. Some countries do have cheaper options to exploit renewable energy, which makes the new technique more competitive in an earlier stage. It is likely that more and more countries will adopt renewable if it becomes more cost competitive to incumbent energy techniques. This process does have characteristics in common with the rank or </w:t>
      </w:r>
      <w:proofErr w:type="spellStart"/>
      <w:r>
        <w:rPr>
          <w:rFonts w:ascii="Times New Roman" w:hAnsi="Times New Roman" w:cs="Times New Roman"/>
          <w:sz w:val="24"/>
          <w:szCs w:val="24"/>
        </w:rPr>
        <w:t>probit</w:t>
      </w:r>
      <w:proofErr w:type="spellEnd"/>
      <w:r>
        <w:rPr>
          <w:rFonts w:ascii="Times New Roman" w:hAnsi="Times New Roman" w:cs="Times New Roman"/>
          <w:sz w:val="24"/>
          <w:szCs w:val="24"/>
        </w:rPr>
        <w:t xml:space="preserve"> diffusion model. Different countries do have different values and d</w:t>
      </w:r>
      <w:r w:rsidR="00406E5B">
        <w:rPr>
          <w:rFonts w:ascii="Times New Roman" w:hAnsi="Times New Roman" w:cs="Times New Roman"/>
          <w:sz w:val="24"/>
          <w:szCs w:val="24"/>
        </w:rPr>
        <w:t>ifferent (cost) characteristics towards renewable energy.</w:t>
      </w:r>
    </w:p>
    <w:p w:rsidR="00271261" w:rsidRDefault="00622A8A" w:rsidP="00C53235">
      <w:pPr>
        <w:spacing w:line="360" w:lineRule="auto"/>
        <w:rPr>
          <w:rFonts w:ascii="Times New Roman" w:hAnsi="Times New Roman" w:cs="Times New Roman"/>
          <w:sz w:val="24"/>
          <w:szCs w:val="24"/>
        </w:rPr>
      </w:pPr>
      <w:r>
        <w:rPr>
          <w:rFonts w:ascii="Times New Roman" w:hAnsi="Times New Roman" w:cs="Times New Roman"/>
          <w:sz w:val="24"/>
          <w:szCs w:val="24"/>
        </w:rPr>
        <w:t>Countries do clearly have different values and characteristics towards renewable energy. The information about the renewable energy diffusion is widely available. Techniques get better if more countries invest in renewable techniques</w:t>
      </w:r>
      <w:r w:rsidR="00271261">
        <w:rPr>
          <w:rFonts w:ascii="Times New Roman" w:hAnsi="Times New Roman" w:cs="Times New Roman"/>
          <w:sz w:val="24"/>
          <w:szCs w:val="24"/>
        </w:rPr>
        <w:t xml:space="preserve">. The information spreading about renewable energy is likely to occur when some countries do use renewable energy and when they share their information and experiences with other countries. This spreading of information between users and non-users could be described by the epidemic diffusion model.  </w:t>
      </w:r>
    </w:p>
    <w:p w:rsidR="00622A8A" w:rsidRDefault="00E96D8D" w:rsidP="00C53235">
      <w:pPr>
        <w:spacing w:line="360" w:lineRule="auto"/>
        <w:rPr>
          <w:rFonts w:ascii="Times New Roman" w:hAnsi="Times New Roman" w:cs="Times New Roman"/>
          <w:sz w:val="24"/>
          <w:szCs w:val="24"/>
        </w:rPr>
      </w:pPr>
      <w:r>
        <w:rPr>
          <w:rFonts w:ascii="Times New Roman" w:hAnsi="Times New Roman" w:cs="Times New Roman"/>
          <w:sz w:val="24"/>
          <w:szCs w:val="24"/>
        </w:rPr>
        <w:t>The order model states</w:t>
      </w:r>
      <w:r w:rsidR="00622A8A">
        <w:rPr>
          <w:rFonts w:ascii="Times New Roman" w:hAnsi="Times New Roman" w:cs="Times New Roman"/>
          <w:sz w:val="24"/>
          <w:szCs w:val="24"/>
        </w:rPr>
        <w:t xml:space="preserve"> that early adopters do benefit from the option to acquire geographical interesting sites and skilled </w:t>
      </w:r>
      <w:proofErr w:type="spellStart"/>
      <w:r w:rsidR="00622A8A">
        <w:rPr>
          <w:rFonts w:ascii="Times New Roman" w:hAnsi="Times New Roman" w:cs="Times New Roman"/>
          <w:sz w:val="24"/>
          <w:szCs w:val="24"/>
        </w:rPr>
        <w:t>labour</w:t>
      </w:r>
      <w:proofErr w:type="spellEnd"/>
      <w:r w:rsidR="00622A8A">
        <w:rPr>
          <w:rFonts w:ascii="Times New Roman" w:hAnsi="Times New Roman" w:cs="Times New Roman"/>
          <w:sz w:val="24"/>
          <w:szCs w:val="24"/>
        </w:rPr>
        <w:t>. Late adopters do not obtain these excess returns. It is however the case that late adopters do benefit from superior techniques in the case of renewable energy. A renewable energy plant, like a wind park, is an investment for a long time span. A increase in output or a decrease in investment and maintenance costs does have a financial impact for a</w:t>
      </w:r>
      <w:r>
        <w:rPr>
          <w:rFonts w:ascii="Times New Roman" w:hAnsi="Times New Roman" w:cs="Times New Roman"/>
          <w:sz w:val="24"/>
          <w:szCs w:val="24"/>
        </w:rPr>
        <w:t>ll the way through a long</w:t>
      </w:r>
      <w:r w:rsidR="00622A8A">
        <w:rPr>
          <w:rFonts w:ascii="Times New Roman" w:hAnsi="Times New Roman" w:cs="Times New Roman"/>
          <w:sz w:val="24"/>
          <w:szCs w:val="24"/>
        </w:rPr>
        <w:t xml:space="preserve"> time span. Countries do have an option to wait, assuming that technologies and performances are better in the future.</w:t>
      </w:r>
      <w:r w:rsidR="004B46B8">
        <w:rPr>
          <w:rFonts w:ascii="Times New Roman" w:hAnsi="Times New Roman" w:cs="Times New Roman"/>
          <w:sz w:val="24"/>
          <w:szCs w:val="24"/>
        </w:rPr>
        <w:t xml:space="preserve"> Countries do however not compete in terms of renewable energy like companies would do. Countries could not acquire location advantages when they are an early adopter. </w:t>
      </w:r>
    </w:p>
    <w:p w:rsidR="004B46B8" w:rsidRDefault="004B46B8" w:rsidP="00C5323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stock model of innovation is not likely to take place in the special case of renewable energy diffusion. The stock model does rely on the assumption of equal characteristics of potential adopters and the assumption that only the equilibrium price can be charged. Potential adopters do however have different perceptions towards renewable energy and higher prices can be charged for renewable energy. </w:t>
      </w:r>
      <w:r w:rsidR="00E96D8D">
        <w:rPr>
          <w:rFonts w:ascii="Times New Roman" w:hAnsi="Times New Roman" w:cs="Times New Roman"/>
          <w:sz w:val="24"/>
          <w:szCs w:val="24"/>
        </w:rPr>
        <w:t>The purpose of this thesis is to indentify differences between countries that affect the diffusion process, this does not stroke with the assumption of equal characteristics.</w:t>
      </w:r>
    </w:p>
    <w:p w:rsidR="00BC4083" w:rsidRDefault="00BC4083" w:rsidP="00C53235">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S-curve is at this moment not applicable in the case of renewable energy. A slow diffusion is seen worldwide. Only if an exponential growth of the renewable energy market share is observed in the coming years, it will turn out to be an S-curve. In that case the current state of the diffusion process is in the flat first part of the graph. A slow adoption leads to a flat S-curve, which could be the case in the coming years. A S-curve of an innovative consumer product is usually steep, the adoption is fast because a consumer product has a small replacement time span. A power plant is usually build for a period of a couple decennia, adoption is in general slow. </w:t>
      </w:r>
    </w:p>
    <w:p w:rsidR="009331F3" w:rsidRDefault="009331F3" w:rsidP="00C53235">
      <w:pPr>
        <w:spacing w:line="360" w:lineRule="auto"/>
        <w:rPr>
          <w:rFonts w:ascii="Times New Roman" w:hAnsi="Times New Roman" w:cs="Times New Roman"/>
          <w:sz w:val="24"/>
          <w:szCs w:val="24"/>
        </w:rPr>
      </w:pPr>
    </w:p>
    <w:p w:rsidR="00596410" w:rsidRPr="005E2686" w:rsidRDefault="0092395C" w:rsidP="005E2686">
      <w:pPr>
        <w:pStyle w:val="Kop3"/>
        <w:rPr>
          <w:rFonts w:ascii="Times New Roman" w:hAnsi="Times New Roman" w:cs="Times New Roman"/>
          <w:sz w:val="24"/>
          <w:szCs w:val="24"/>
        </w:rPr>
      </w:pPr>
      <w:bookmarkStart w:id="7" w:name="_Toc299369600"/>
      <w:r>
        <w:rPr>
          <w:rFonts w:ascii="Times New Roman" w:hAnsi="Times New Roman" w:cs="Times New Roman"/>
          <w:sz w:val="24"/>
          <w:szCs w:val="24"/>
        </w:rPr>
        <w:t>6</w:t>
      </w:r>
      <w:r w:rsidR="005E250B">
        <w:rPr>
          <w:rFonts w:ascii="Times New Roman" w:hAnsi="Times New Roman" w:cs="Times New Roman"/>
          <w:sz w:val="24"/>
          <w:szCs w:val="24"/>
        </w:rPr>
        <w:t xml:space="preserve">.2 </w:t>
      </w:r>
      <w:r w:rsidR="00596410" w:rsidRPr="005E2686">
        <w:rPr>
          <w:rFonts w:ascii="Times New Roman" w:hAnsi="Times New Roman" w:cs="Times New Roman"/>
          <w:sz w:val="24"/>
          <w:szCs w:val="24"/>
        </w:rPr>
        <w:t>Exhaustible resources</w:t>
      </w:r>
      <w:bookmarkEnd w:id="7"/>
    </w:p>
    <w:p w:rsidR="00596410" w:rsidRPr="00596410" w:rsidRDefault="00596410" w:rsidP="00596410"/>
    <w:p w:rsidR="00097AC0" w:rsidRDefault="00097AC0" w:rsidP="0010209E">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Hotellings</w:t>
      </w:r>
      <w:proofErr w:type="spellEnd"/>
      <w:r>
        <w:rPr>
          <w:rFonts w:ascii="Times New Roman" w:hAnsi="Times New Roman" w:cs="Times New Roman"/>
          <w:sz w:val="24"/>
          <w:szCs w:val="24"/>
        </w:rPr>
        <w:t xml:space="preserve"> (1931) wrote a</w:t>
      </w:r>
      <w:r w:rsidR="00974A55">
        <w:rPr>
          <w:rFonts w:ascii="Times New Roman" w:hAnsi="Times New Roman" w:cs="Times New Roman"/>
          <w:sz w:val="24"/>
          <w:szCs w:val="24"/>
        </w:rPr>
        <w:t xml:space="preserve"> standard work about the economics</w:t>
      </w:r>
      <w:r>
        <w:rPr>
          <w:rFonts w:ascii="Times New Roman" w:hAnsi="Times New Roman" w:cs="Times New Roman"/>
          <w:sz w:val="24"/>
          <w:szCs w:val="24"/>
        </w:rPr>
        <w:t xml:space="preserve"> of exhaustible resources. He argued that the exhaustible resources in the world were exploited at a too rapid rate. The price of these exhaustible resources was</w:t>
      </w:r>
      <w:r w:rsidR="009C530D">
        <w:rPr>
          <w:rFonts w:ascii="Times New Roman" w:hAnsi="Times New Roman" w:cs="Times New Roman"/>
          <w:sz w:val="24"/>
          <w:szCs w:val="24"/>
        </w:rPr>
        <w:t xml:space="preserve"> to low in his opinion, leading</w:t>
      </w:r>
      <w:r>
        <w:rPr>
          <w:rFonts w:ascii="Times New Roman" w:hAnsi="Times New Roman" w:cs="Times New Roman"/>
          <w:sz w:val="24"/>
          <w:szCs w:val="24"/>
        </w:rPr>
        <w:t xml:space="preserve"> to wastefully production and </w:t>
      </w:r>
      <w:r w:rsidR="009C530D">
        <w:rPr>
          <w:rFonts w:ascii="Times New Roman" w:hAnsi="Times New Roman" w:cs="Times New Roman"/>
          <w:sz w:val="24"/>
          <w:szCs w:val="24"/>
        </w:rPr>
        <w:t xml:space="preserve">the </w:t>
      </w:r>
      <w:r>
        <w:rPr>
          <w:rFonts w:ascii="Times New Roman" w:hAnsi="Times New Roman" w:cs="Times New Roman"/>
          <w:sz w:val="24"/>
          <w:szCs w:val="24"/>
        </w:rPr>
        <w:t>consumption of these resources.</w:t>
      </w:r>
      <w:r w:rsidR="00554518">
        <w:rPr>
          <w:rFonts w:ascii="Times New Roman" w:hAnsi="Times New Roman" w:cs="Times New Roman"/>
          <w:sz w:val="24"/>
          <w:szCs w:val="24"/>
        </w:rPr>
        <w:t xml:space="preserve"> The price path of non-renewable resources should be adjusted to the discount rate. This adjustment is </w:t>
      </w:r>
      <w:r w:rsidR="000A1648">
        <w:rPr>
          <w:rFonts w:ascii="Times New Roman" w:hAnsi="Times New Roman" w:cs="Times New Roman"/>
          <w:sz w:val="24"/>
          <w:szCs w:val="24"/>
        </w:rPr>
        <w:t>necessary</w:t>
      </w:r>
      <w:r w:rsidR="00554518">
        <w:rPr>
          <w:rFonts w:ascii="Times New Roman" w:hAnsi="Times New Roman" w:cs="Times New Roman"/>
          <w:sz w:val="24"/>
          <w:szCs w:val="24"/>
        </w:rPr>
        <w:t xml:space="preserve"> to maximize the economic value of the resources. A fast extraction at low prices makes the total economic value small.</w:t>
      </w:r>
      <w:r>
        <w:rPr>
          <w:rFonts w:ascii="Times New Roman" w:hAnsi="Times New Roman" w:cs="Times New Roman"/>
          <w:sz w:val="24"/>
          <w:szCs w:val="24"/>
        </w:rPr>
        <w:t xml:space="preserve"> This work is nowadays seen as a standard work and the starting point of economic studies in the field of the replacement of fossil fuels.</w:t>
      </w:r>
    </w:p>
    <w:p w:rsidR="00AE2269" w:rsidRPr="0010209E" w:rsidRDefault="00AE2269" w:rsidP="0010209E">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Nordhaus</w:t>
      </w:r>
      <w:proofErr w:type="spellEnd"/>
      <w:r>
        <w:rPr>
          <w:rFonts w:ascii="Times New Roman" w:hAnsi="Times New Roman" w:cs="Times New Roman"/>
          <w:sz w:val="24"/>
          <w:szCs w:val="24"/>
        </w:rPr>
        <w:t xml:space="preserve"> </w:t>
      </w:r>
      <w:r w:rsidR="00265A2A">
        <w:rPr>
          <w:rFonts w:ascii="Times New Roman" w:hAnsi="Times New Roman" w:cs="Times New Roman"/>
          <w:sz w:val="24"/>
          <w:szCs w:val="24"/>
        </w:rPr>
        <w:t xml:space="preserve">et al. </w:t>
      </w:r>
      <w:r>
        <w:rPr>
          <w:rFonts w:ascii="Times New Roman" w:hAnsi="Times New Roman" w:cs="Times New Roman"/>
          <w:sz w:val="24"/>
          <w:szCs w:val="24"/>
        </w:rPr>
        <w:t>(1973) describes energy as a necessary input for a</w:t>
      </w:r>
      <w:r w:rsidR="000A1648">
        <w:rPr>
          <w:rFonts w:ascii="Times New Roman" w:hAnsi="Times New Roman" w:cs="Times New Roman"/>
          <w:sz w:val="24"/>
          <w:szCs w:val="24"/>
        </w:rPr>
        <w:t>n</w:t>
      </w:r>
      <w:r>
        <w:rPr>
          <w:rFonts w:ascii="Times New Roman" w:hAnsi="Times New Roman" w:cs="Times New Roman"/>
          <w:sz w:val="24"/>
          <w:szCs w:val="24"/>
        </w:rPr>
        <w:t xml:space="preserve"> industrialized economy like the United States. If the finite resources are gone the standard of life will fall back to the prehistoric days. Energy is a necessary input in a lot of processes and the energy sources used at that time are non</w:t>
      </w:r>
      <w:r w:rsidR="000A1648">
        <w:rPr>
          <w:rFonts w:ascii="Times New Roman" w:hAnsi="Times New Roman" w:cs="Times New Roman"/>
          <w:sz w:val="24"/>
          <w:szCs w:val="24"/>
        </w:rPr>
        <w:t>-</w:t>
      </w:r>
      <w:r>
        <w:rPr>
          <w:rFonts w:ascii="Times New Roman" w:hAnsi="Times New Roman" w:cs="Times New Roman"/>
          <w:sz w:val="24"/>
          <w:szCs w:val="24"/>
        </w:rPr>
        <w:t xml:space="preserve">renewable. In 1973 there is no significant use of the renewable energy technologies already available at that time, like sun and geothermal energy. </w:t>
      </w:r>
    </w:p>
    <w:p w:rsidR="0010209E" w:rsidRPr="0010209E" w:rsidRDefault="000A09F4" w:rsidP="0010209E">
      <w:pPr>
        <w:spacing w:line="360" w:lineRule="auto"/>
        <w:rPr>
          <w:rFonts w:ascii="Times New Roman" w:hAnsi="Times New Roman" w:cs="Times New Roman"/>
          <w:sz w:val="24"/>
          <w:szCs w:val="24"/>
        </w:rPr>
      </w:pPr>
      <w:r w:rsidRPr="0010209E">
        <w:rPr>
          <w:rFonts w:ascii="Times New Roman" w:hAnsi="Times New Roman" w:cs="Times New Roman"/>
          <w:sz w:val="24"/>
          <w:szCs w:val="24"/>
        </w:rPr>
        <w:lastRenderedPageBreak/>
        <w:t xml:space="preserve">The current development of the </w:t>
      </w:r>
      <w:r w:rsidR="0010209E" w:rsidRPr="0010209E">
        <w:rPr>
          <w:rFonts w:ascii="Times New Roman" w:hAnsi="Times New Roman" w:cs="Times New Roman"/>
          <w:sz w:val="24"/>
          <w:szCs w:val="24"/>
        </w:rPr>
        <w:t>sustainable</w:t>
      </w:r>
      <w:r w:rsidRPr="0010209E">
        <w:rPr>
          <w:rFonts w:ascii="Times New Roman" w:hAnsi="Times New Roman" w:cs="Times New Roman"/>
          <w:sz w:val="24"/>
          <w:szCs w:val="24"/>
        </w:rPr>
        <w:t xml:space="preserve"> energy sector is basically done in three ways. </w:t>
      </w:r>
      <w:r w:rsidR="0010209E" w:rsidRPr="0010209E">
        <w:rPr>
          <w:rFonts w:ascii="Times New Roman" w:hAnsi="Times New Roman" w:cs="Times New Roman"/>
          <w:sz w:val="24"/>
          <w:szCs w:val="24"/>
        </w:rPr>
        <w:t xml:space="preserve">Energy savings on the demand side, efficiency improvements on the production side and by the replacement of fossil fuels by various sources of renewable energy. (Lund, 2007) The effort put in place to reduce the demand for energy are done in order to decrease or keep the total energy supplied constant. The improvements made in the process of energy production are done for both fossil and renewable energy sources. My research is focusing on the replacement of fossil fuels by renewable energy. </w:t>
      </w:r>
    </w:p>
    <w:p w:rsidR="000A09F4" w:rsidRDefault="000A09F4" w:rsidP="0010209E">
      <w:pPr>
        <w:spacing w:line="360" w:lineRule="auto"/>
        <w:rPr>
          <w:rFonts w:ascii="Times New Roman" w:hAnsi="Times New Roman" w:cs="Times New Roman"/>
          <w:sz w:val="24"/>
          <w:szCs w:val="24"/>
        </w:rPr>
      </w:pPr>
      <w:r w:rsidRPr="0010209E">
        <w:rPr>
          <w:rFonts w:ascii="Times New Roman" w:hAnsi="Times New Roman" w:cs="Times New Roman"/>
          <w:sz w:val="24"/>
          <w:szCs w:val="24"/>
        </w:rPr>
        <w:t>An ideal world would have a energy system which is completely consisting out of renewable energy</w:t>
      </w:r>
      <w:r w:rsidR="000A1648">
        <w:rPr>
          <w:rFonts w:ascii="Times New Roman" w:hAnsi="Times New Roman" w:cs="Times New Roman"/>
          <w:sz w:val="24"/>
          <w:szCs w:val="24"/>
        </w:rPr>
        <w:t xml:space="preserve">, if the goal is to </w:t>
      </w:r>
      <w:r w:rsidRPr="0010209E">
        <w:rPr>
          <w:rFonts w:ascii="Times New Roman" w:hAnsi="Times New Roman" w:cs="Times New Roman"/>
          <w:sz w:val="24"/>
          <w:szCs w:val="24"/>
        </w:rPr>
        <w:t xml:space="preserve"> In order to get to such a world the current energy systems have to be converted into renewable energy systems. </w:t>
      </w:r>
      <w:r w:rsidR="002E7CBB">
        <w:rPr>
          <w:rFonts w:ascii="Times New Roman" w:hAnsi="Times New Roman" w:cs="Times New Roman"/>
          <w:sz w:val="24"/>
          <w:szCs w:val="24"/>
        </w:rPr>
        <w:t>Turner (1999) gives an example of the United States. The United States consume half of the total world energy consumed. Using a 10% efficiency solar-to-</w:t>
      </w:r>
      <w:r w:rsidR="003946D6">
        <w:rPr>
          <w:rFonts w:ascii="Times New Roman" w:hAnsi="Times New Roman" w:cs="Times New Roman"/>
          <w:sz w:val="24"/>
          <w:szCs w:val="24"/>
        </w:rPr>
        <w:t>electricity</w:t>
      </w:r>
      <w:r w:rsidR="002E7CBB">
        <w:rPr>
          <w:rFonts w:ascii="Times New Roman" w:hAnsi="Times New Roman" w:cs="Times New Roman"/>
          <w:sz w:val="24"/>
          <w:szCs w:val="24"/>
        </w:rPr>
        <w:t xml:space="preserve"> panel an area of 25,921 km² is sufficient to produce enou</w:t>
      </w:r>
      <w:r w:rsidR="003A67BF">
        <w:rPr>
          <w:rFonts w:ascii="Times New Roman" w:hAnsi="Times New Roman" w:cs="Times New Roman"/>
          <w:sz w:val="24"/>
          <w:szCs w:val="24"/>
        </w:rPr>
        <w:t>gh energy for the United States, this area is equivalent to 0,2 percent of t</w:t>
      </w:r>
      <w:r w:rsidR="000A1648">
        <w:rPr>
          <w:rFonts w:ascii="Times New Roman" w:hAnsi="Times New Roman" w:cs="Times New Roman"/>
          <w:sz w:val="24"/>
          <w:szCs w:val="24"/>
        </w:rPr>
        <w:t xml:space="preserve">he total land surface of the country. </w:t>
      </w:r>
      <w:r w:rsidR="002E7CBB">
        <w:rPr>
          <w:rFonts w:ascii="Times New Roman" w:hAnsi="Times New Roman" w:cs="Times New Roman"/>
          <w:sz w:val="24"/>
          <w:szCs w:val="24"/>
        </w:rPr>
        <w:t>A combination of different renewable energy sources would even make this area smaller. Turner argues that a combination of different renewable energy sources would require only a small area of land, compared to the states as a whole, to generate this energy. If the world’s largest consumer is able to, the rest of the world will also be able to produce all their consumed energy by renewable sources</w:t>
      </w:r>
      <w:r w:rsidR="00610C79">
        <w:rPr>
          <w:rFonts w:ascii="Times New Roman" w:hAnsi="Times New Roman" w:cs="Times New Roman"/>
          <w:sz w:val="24"/>
          <w:szCs w:val="24"/>
        </w:rPr>
        <w:t>.</w:t>
      </w:r>
      <w:r w:rsidR="002E7CBB">
        <w:rPr>
          <w:rFonts w:ascii="Times New Roman" w:hAnsi="Times New Roman" w:cs="Times New Roman"/>
          <w:sz w:val="24"/>
          <w:szCs w:val="24"/>
        </w:rPr>
        <w:t xml:space="preserve"> It is possible with the current technologies to produce all our energy out of renewable sources. </w:t>
      </w:r>
      <w:r w:rsidR="00534811">
        <w:rPr>
          <w:rFonts w:ascii="Times New Roman" w:hAnsi="Times New Roman" w:cs="Times New Roman"/>
          <w:sz w:val="24"/>
          <w:szCs w:val="24"/>
        </w:rPr>
        <w:t xml:space="preserve">(Turner, 1999) (Bolton &amp; Hall, 1979) </w:t>
      </w:r>
      <w:r w:rsidR="002E7CBB">
        <w:rPr>
          <w:rFonts w:ascii="Times New Roman" w:hAnsi="Times New Roman" w:cs="Times New Roman"/>
          <w:sz w:val="24"/>
          <w:szCs w:val="24"/>
        </w:rPr>
        <w:t>Improved future technologies will reduce the land area n</w:t>
      </w:r>
      <w:r w:rsidR="00534811">
        <w:rPr>
          <w:rFonts w:ascii="Times New Roman" w:hAnsi="Times New Roman" w:cs="Times New Roman"/>
          <w:sz w:val="24"/>
          <w:szCs w:val="24"/>
        </w:rPr>
        <w:t>ecessary to produce this energy due to the fact that they would increase the conversion rate.</w:t>
      </w:r>
    </w:p>
    <w:p w:rsidR="004F0D2D" w:rsidRPr="005E2686" w:rsidRDefault="0092395C" w:rsidP="005E2686">
      <w:pPr>
        <w:pStyle w:val="Kop3"/>
        <w:rPr>
          <w:rFonts w:ascii="Times New Roman" w:hAnsi="Times New Roman" w:cs="Times New Roman"/>
          <w:sz w:val="24"/>
          <w:szCs w:val="24"/>
        </w:rPr>
      </w:pPr>
      <w:bookmarkStart w:id="8" w:name="_Toc299369601"/>
      <w:r>
        <w:rPr>
          <w:rFonts w:ascii="Times New Roman" w:hAnsi="Times New Roman" w:cs="Times New Roman"/>
          <w:sz w:val="24"/>
          <w:szCs w:val="24"/>
        </w:rPr>
        <w:t>6</w:t>
      </w:r>
      <w:r w:rsidR="005E250B">
        <w:rPr>
          <w:rFonts w:ascii="Times New Roman" w:hAnsi="Times New Roman" w:cs="Times New Roman"/>
          <w:sz w:val="24"/>
          <w:szCs w:val="24"/>
        </w:rPr>
        <w:t xml:space="preserve">.3 </w:t>
      </w:r>
      <w:r w:rsidR="004F0D2D" w:rsidRPr="005E2686">
        <w:rPr>
          <w:rFonts w:ascii="Times New Roman" w:hAnsi="Times New Roman" w:cs="Times New Roman"/>
          <w:sz w:val="24"/>
          <w:szCs w:val="24"/>
        </w:rPr>
        <w:t>Policies</w:t>
      </w:r>
      <w:bookmarkEnd w:id="8"/>
    </w:p>
    <w:p w:rsidR="004F0D2D" w:rsidRDefault="004F0D2D" w:rsidP="004F0D2D"/>
    <w:p w:rsidR="006C74ED" w:rsidRPr="005E7112" w:rsidRDefault="006C74ED" w:rsidP="005E7112">
      <w:pPr>
        <w:spacing w:line="360" w:lineRule="auto"/>
        <w:rPr>
          <w:rFonts w:ascii="Times New Roman" w:hAnsi="Times New Roman" w:cs="Times New Roman"/>
          <w:sz w:val="24"/>
          <w:szCs w:val="24"/>
        </w:rPr>
      </w:pPr>
      <w:r w:rsidRPr="005E7112">
        <w:rPr>
          <w:rFonts w:ascii="Times New Roman" w:hAnsi="Times New Roman" w:cs="Times New Roman"/>
          <w:sz w:val="24"/>
          <w:szCs w:val="24"/>
        </w:rPr>
        <w:t xml:space="preserve">An important field of research within the field of renewable energy is the </w:t>
      </w:r>
      <w:r w:rsidR="003B4B40">
        <w:rPr>
          <w:rFonts w:ascii="Times New Roman" w:hAnsi="Times New Roman" w:cs="Times New Roman"/>
          <w:sz w:val="24"/>
          <w:szCs w:val="24"/>
        </w:rPr>
        <w:t>search for the best policy i</w:t>
      </w:r>
      <w:r w:rsidRPr="005E7112">
        <w:rPr>
          <w:rFonts w:ascii="Times New Roman" w:hAnsi="Times New Roman" w:cs="Times New Roman"/>
          <w:sz w:val="24"/>
          <w:szCs w:val="24"/>
        </w:rPr>
        <w:t>n order to increase</w:t>
      </w:r>
      <w:r w:rsidR="00A9263E">
        <w:rPr>
          <w:rFonts w:ascii="Times New Roman" w:hAnsi="Times New Roman" w:cs="Times New Roman"/>
          <w:sz w:val="24"/>
          <w:szCs w:val="24"/>
        </w:rPr>
        <w:t xml:space="preserve"> the share of renewable energy. International treaties force governments to promote the use of renewable energies. Different policies can be put in place to promote the use of renewable energy. It is of interest to see which policy is most effective </w:t>
      </w:r>
      <w:r w:rsidRPr="005E7112">
        <w:rPr>
          <w:rFonts w:ascii="Times New Roman" w:hAnsi="Times New Roman" w:cs="Times New Roman"/>
          <w:sz w:val="24"/>
          <w:szCs w:val="24"/>
        </w:rPr>
        <w:t>Policies come in differ</w:t>
      </w:r>
      <w:r w:rsidR="000A1648">
        <w:rPr>
          <w:rFonts w:ascii="Times New Roman" w:hAnsi="Times New Roman" w:cs="Times New Roman"/>
          <w:sz w:val="24"/>
          <w:szCs w:val="24"/>
        </w:rPr>
        <w:t>ent forms, both monetary and non-</w:t>
      </w:r>
      <w:r w:rsidRPr="005E7112">
        <w:rPr>
          <w:rFonts w:ascii="Times New Roman" w:hAnsi="Times New Roman" w:cs="Times New Roman"/>
          <w:sz w:val="24"/>
          <w:szCs w:val="24"/>
        </w:rPr>
        <w:t>monetary</w:t>
      </w:r>
      <w:r w:rsidR="005E7112" w:rsidRPr="005E7112">
        <w:rPr>
          <w:rFonts w:ascii="Times New Roman" w:hAnsi="Times New Roman" w:cs="Times New Roman"/>
          <w:sz w:val="24"/>
          <w:szCs w:val="24"/>
        </w:rPr>
        <w:t>.</w:t>
      </w:r>
    </w:p>
    <w:p w:rsidR="004F0D2D" w:rsidRPr="00D5319C" w:rsidRDefault="004F0D2D" w:rsidP="00D5319C">
      <w:pPr>
        <w:spacing w:line="360" w:lineRule="auto"/>
        <w:rPr>
          <w:rFonts w:ascii="Times New Roman" w:hAnsi="Times New Roman" w:cs="Times New Roman"/>
          <w:sz w:val="24"/>
          <w:szCs w:val="24"/>
        </w:rPr>
      </w:pPr>
      <w:r w:rsidRPr="00D5319C">
        <w:rPr>
          <w:rFonts w:ascii="Times New Roman" w:hAnsi="Times New Roman" w:cs="Times New Roman"/>
          <w:sz w:val="24"/>
          <w:szCs w:val="24"/>
        </w:rPr>
        <w:lastRenderedPageBreak/>
        <w:t>Countries have set ambitious targets to reduce carbon dioxide emissions and to replace fossil fuel technologies by renewable energy sources. The European union set the target to provide 22% of their electricity production with renewable resources</w:t>
      </w:r>
      <w:r w:rsidR="00C7382C">
        <w:rPr>
          <w:rFonts w:ascii="Times New Roman" w:hAnsi="Times New Roman" w:cs="Times New Roman"/>
          <w:sz w:val="24"/>
          <w:szCs w:val="24"/>
        </w:rPr>
        <w:t xml:space="preserve"> in 2010</w:t>
      </w:r>
      <w:r w:rsidRPr="00D5319C">
        <w:rPr>
          <w:rFonts w:ascii="Times New Roman" w:hAnsi="Times New Roman" w:cs="Times New Roman"/>
          <w:sz w:val="24"/>
          <w:szCs w:val="24"/>
        </w:rPr>
        <w:t xml:space="preserve"> (IEA, 2003; Fischer2007).</w:t>
      </w:r>
    </w:p>
    <w:p w:rsidR="004F0D2D" w:rsidRPr="00D5319C" w:rsidRDefault="004F0D2D" w:rsidP="00D5319C">
      <w:pPr>
        <w:spacing w:line="360" w:lineRule="auto"/>
        <w:rPr>
          <w:rFonts w:ascii="Times New Roman" w:hAnsi="Times New Roman" w:cs="Times New Roman"/>
          <w:sz w:val="24"/>
          <w:szCs w:val="24"/>
        </w:rPr>
      </w:pPr>
      <w:r w:rsidRPr="00D5319C">
        <w:rPr>
          <w:rFonts w:ascii="Times New Roman" w:hAnsi="Times New Roman" w:cs="Times New Roman"/>
          <w:sz w:val="24"/>
          <w:szCs w:val="24"/>
        </w:rPr>
        <w:t>The available literature does focus on the question which typ</w:t>
      </w:r>
      <w:r w:rsidR="00D5319C">
        <w:rPr>
          <w:rFonts w:ascii="Times New Roman" w:hAnsi="Times New Roman" w:cs="Times New Roman"/>
          <w:sz w:val="24"/>
          <w:szCs w:val="24"/>
        </w:rPr>
        <w:t>e</w:t>
      </w:r>
      <w:r w:rsidRPr="00D5319C">
        <w:rPr>
          <w:rFonts w:ascii="Times New Roman" w:hAnsi="Times New Roman" w:cs="Times New Roman"/>
          <w:sz w:val="24"/>
          <w:szCs w:val="24"/>
        </w:rPr>
        <w:t xml:space="preserve"> of policy is most effective in order to increase the market share of renewable energy. </w:t>
      </w:r>
      <w:r w:rsidR="004D6F00" w:rsidRPr="00D5319C">
        <w:rPr>
          <w:rFonts w:ascii="Times New Roman" w:hAnsi="Times New Roman" w:cs="Times New Roman"/>
          <w:sz w:val="24"/>
          <w:szCs w:val="24"/>
        </w:rPr>
        <w:t xml:space="preserve">Policies could provide an incentive and direction for the invention, innovation and diffusion of renewable energy technologies. </w:t>
      </w:r>
    </w:p>
    <w:p w:rsidR="004D6F00" w:rsidRPr="00D5319C" w:rsidRDefault="00A9263E" w:rsidP="00D5319C">
      <w:pPr>
        <w:spacing w:line="360" w:lineRule="auto"/>
        <w:rPr>
          <w:rFonts w:ascii="Times New Roman" w:hAnsi="Times New Roman" w:cs="Times New Roman"/>
          <w:sz w:val="24"/>
          <w:szCs w:val="24"/>
        </w:rPr>
      </w:pPr>
      <w:r>
        <w:rPr>
          <w:rFonts w:ascii="Times New Roman" w:hAnsi="Times New Roman" w:cs="Times New Roman"/>
          <w:sz w:val="24"/>
          <w:szCs w:val="24"/>
        </w:rPr>
        <w:t xml:space="preserve">Jaffe et al. (2002) </w:t>
      </w:r>
      <w:r w:rsidR="0089026B" w:rsidRPr="00D5319C">
        <w:rPr>
          <w:rFonts w:ascii="Times New Roman" w:hAnsi="Times New Roman" w:cs="Times New Roman"/>
          <w:sz w:val="24"/>
          <w:szCs w:val="24"/>
        </w:rPr>
        <w:t>study policies which try to motivate individual firms to adopt pollution decreasing technologies. They</w:t>
      </w:r>
      <w:r w:rsidR="00040A4C" w:rsidRPr="00D5319C">
        <w:rPr>
          <w:rFonts w:ascii="Times New Roman" w:hAnsi="Times New Roman" w:cs="Times New Roman"/>
          <w:sz w:val="24"/>
          <w:szCs w:val="24"/>
        </w:rPr>
        <w:t xml:space="preserve"> divide</w:t>
      </w:r>
      <w:r w:rsidR="004D6F00" w:rsidRPr="00D5319C">
        <w:rPr>
          <w:rFonts w:ascii="Times New Roman" w:hAnsi="Times New Roman" w:cs="Times New Roman"/>
          <w:sz w:val="24"/>
          <w:szCs w:val="24"/>
        </w:rPr>
        <w:t xml:space="preserve"> the environmental policies in two different categories. The first group of policies is market-based. This group contains policies which contain subsidies, pollution permits and pollution charges</w:t>
      </w:r>
      <w:r w:rsidR="00C7382C">
        <w:rPr>
          <w:rFonts w:ascii="Times New Roman" w:hAnsi="Times New Roman" w:cs="Times New Roman"/>
          <w:sz w:val="24"/>
          <w:szCs w:val="24"/>
        </w:rPr>
        <w:t xml:space="preserve"> that</w:t>
      </w:r>
      <w:r w:rsidR="004D6F00" w:rsidRPr="00D5319C">
        <w:rPr>
          <w:rFonts w:ascii="Times New Roman" w:hAnsi="Times New Roman" w:cs="Times New Roman"/>
          <w:sz w:val="24"/>
          <w:szCs w:val="24"/>
        </w:rPr>
        <w:t xml:space="preserve"> encourage firms to undertake actions in order to reduce pollutio</w:t>
      </w:r>
      <w:r w:rsidR="00C7382C">
        <w:rPr>
          <w:rFonts w:ascii="Times New Roman" w:hAnsi="Times New Roman" w:cs="Times New Roman"/>
          <w:sz w:val="24"/>
          <w:szCs w:val="24"/>
        </w:rPr>
        <w:t xml:space="preserve">n or emissions. The policies </w:t>
      </w:r>
      <w:r w:rsidR="004D6F00" w:rsidRPr="00D5319C">
        <w:rPr>
          <w:rFonts w:ascii="Times New Roman" w:hAnsi="Times New Roman" w:cs="Times New Roman"/>
          <w:sz w:val="24"/>
          <w:szCs w:val="24"/>
        </w:rPr>
        <w:t xml:space="preserve">provide monetary incentives that align their interests with the social interests. </w:t>
      </w:r>
    </w:p>
    <w:p w:rsidR="004D6F00" w:rsidRPr="00D5319C" w:rsidRDefault="004D6F00" w:rsidP="00D5319C">
      <w:pPr>
        <w:spacing w:line="360" w:lineRule="auto"/>
        <w:rPr>
          <w:rFonts w:ascii="Times New Roman" w:hAnsi="Times New Roman" w:cs="Times New Roman"/>
          <w:sz w:val="24"/>
          <w:szCs w:val="24"/>
        </w:rPr>
      </w:pPr>
      <w:r w:rsidRPr="00D5319C">
        <w:rPr>
          <w:rFonts w:ascii="Times New Roman" w:hAnsi="Times New Roman" w:cs="Times New Roman"/>
          <w:sz w:val="24"/>
          <w:szCs w:val="24"/>
        </w:rPr>
        <w:t xml:space="preserve">The second group of policies is the command-and-control category. </w:t>
      </w:r>
      <w:r w:rsidR="00040A4C" w:rsidRPr="00D5319C">
        <w:rPr>
          <w:rFonts w:ascii="Times New Roman" w:hAnsi="Times New Roman" w:cs="Times New Roman"/>
          <w:sz w:val="24"/>
          <w:szCs w:val="24"/>
        </w:rPr>
        <w:t xml:space="preserve">The policies set in this group do not contain monetary incentives like subsidies or pollution charges. The </w:t>
      </w:r>
      <w:r w:rsidR="00C7382C">
        <w:rPr>
          <w:rFonts w:ascii="Times New Roman" w:hAnsi="Times New Roman" w:cs="Times New Roman"/>
          <w:sz w:val="24"/>
          <w:szCs w:val="24"/>
        </w:rPr>
        <w:t xml:space="preserve">command-and-control policies </w:t>
      </w:r>
      <w:r w:rsidR="00040A4C" w:rsidRPr="00D5319C">
        <w:rPr>
          <w:rFonts w:ascii="Times New Roman" w:hAnsi="Times New Roman" w:cs="Times New Roman"/>
          <w:sz w:val="24"/>
          <w:szCs w:val="24"/>
        </w:rPr>
        <w:t>set uniform technology standards for all firms. These policies do force firms to adapt technologies that reduce pollution. ( Jaffe et al. 2002)</w:t>
      </w:r>
    </w:p>
    <w:p w:rsidR="00040A4C" w:rsidRPr="00D5319C" w:rsidRDefault="00040A4C" w:rsidP="00D5319C">
      <w:pPr>
        <w:spacing w:line="360" w:lineRule="auto"/>
        <w:rPr>
          <w:rFonts w:ascii="Times New Roman" w:hAnsi="Times New Roman" w:cs="Times New Roman"/>
          <w:sz w:val="24"/>
          <w:szCs w:val="24"/>
        </w:rPr>
      </w:pPr>
      <w:r w:rsidRPr="00D5319C">
        <w:rPr>
          <w:rFonts w:ascii="Times New Roman" w:hAnsi="Times New Roman" w:cs="Times New Roman"/>
          <w:sz w:val="24"/>
          <w:szCs w:val="24"/>
        </w:rPr>
        <w:t>The command-and-control policies do have some disadvantages. These policies do set common standards</w:t>
      </w:r>
      <w:r w:rsidR="00C7382C">
        <w:rPr>
          <w:rFonts w:ascii="Times New Roman" w:hAnsi="Times New Roman" w:cs="Times New Roman"/>
          <w:sz w:val="24"/>
          <w:szCs w:val="24"/>
        </w:rPr>
        <w:t xml:space="preserve"> for all firms. The policies </w:t>
      </w:r>
      <w:r w:rsidRPr="00D5319C">
        <w:rPr>
          <w:rFonts w:ascii="Times New Roman" w:hAnsi="Times New Roman" w:cs="Times New Roman"/>
          <w:sz w:val="24"/>
          <w:szCs w:val="24"/>
        </w:rPr>
        <w:t xml:space="preserve">force firms to adopt a certain amount of technology in order to reduce pollution. These technologies could however not be effective within every single firm. </w:t>
      </w:r>
    </w:p>
    <w:p w:rsidR="00040A4C" w:rsidRPr="00D5319C" w:rsidRDefault="004A6052" w:rsidP="00D5319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market-based policies </w:t>
      </w:r>
      <w:r w:rsidR="00040A4C" w:rsidRPr="00D5319C">
        <w:rPr>
          <w:rFonts w:ascii="Times New Roman" w:hAnsi="Times New Roman" w:cs="Times New Roman"/>
          <w:sz w:val="24"/>
          <w:szCs w:val="24"/>
        </w:rPr>
        <w:t>provide a good incentive to adopt a certain technology, because it pays the firms.</w:t>
      </w:r>
      <w:r w:rsidR="00953B98">
        <w:rPr>
          <w:rFonts w:ascii="Times New Roman" w:hAnsi="Times New Roman" w:cs="Times New Roman"/>
          <w:sz w:val="24"/>
          <w:szCs w:val="24"/>
        </w:rPr>
        <w:t xml:space="preserve"> Firms do receive subsidies and they do not have to pay emissio</w:t>
      </w:r>
      <w:r>
        <w:rPr>
          <w:rFonts w:ascii="Times New Roman" w:hAnsi="Times New Roman" w:cs="Times New Roman"/>
          <w:sz w:val="24"/>
          <w:szCs w:val="24"/>
        </w:rPr>
        <w:t>n taxes, the firms could both decrease their expenses</w:t>
      </w:r>
      <w:r w:rsidR="00953B98">
        <w:rPr>
          <w:rFonts w:ascii="Times New Roman" w:hAnsi="Times New Roman" w:cs="Times New Roman"/>
          <w:sz w:val="24"/>
          <w:szCs w:val="24"/>
        </w:rPr>
        <w:t xml:space="preserve"> and decrease their taxes. </w:t>
      </w:r>
      <w:r w:rsidR="00040A4C" w:rsidRPr="00D5319C">
        <w:rPr>
          <w:rFonts w:ascii="Times New Roman" w:hAnsi="Times New Roman" w:cs="Times New Roman"/>
          <w:sz w:val="24"/>
          <w:szCs w:val="24"/>
        </w:rPr>
        <w:t xml:space="preserve">The policies in this group are monetary, making the adoption of new technologies economical effective. </w:t>
      </w:r>
      <w:r w:rsidR="00D60514">
        <w:rPr>
          <w:rFonts w:ascii="Times New Roman" w:hAnsi="Times New Roman" w:cs="Times New Roman"/>
          <w:sz w:val="24"/>
          <w:szCs w:val="24"/>
        </w:rPr>
        <w:t>The empirical findings are generally in line with this finding. (Jaffe et al. 2002)</w:t>
      </w:r>
    </w:p>
    <w:p w:rsidR="006F0AC3" w:rsidRPr="00D5319C" w:rsidRDefault="004A6052" w:rsidP="00D5319C">
      <w:pPr>
        <w:spacing w:line="360" w:lineRule="auto"/>
        <w:rPr>
          <w:rFonts w:ascii="Times New Roman" w:hAnsi="Times New Roman" w:cs="Times New Roman"/>
          <w:sz w:val="24"/>
          <w:szCs w:val="24"/>
        </w:rPr>
      </w:pPr>
      <w:r>
        <w:rPr>
          <w:rFonts w:ascii="Times New Roman" w:hAnsi="Times New Roman" w:cs="Times New Roman"/>
          <w:sz w:val="24"/>
          <w:szCs w:val="24"/>
        </w:rPr>
        <w:t>Fischer&amp; Newell (2007)</w:t>
      </w:r>
      <w:r w:rsidR="006F0AC3" w:rsidRPr="00D5319C">
        <w:rPr>
          <w:rFonts w:ascii="Times New Roman" w:hAnsi="Times New Roman" w:cs="Times New Roman"/>
          <w:sz w:val="24"/>
          <w:szCs w:val="24"/>
        </w:rPr>
        <w:t xml:space="preserve"> investigate the effect of different environmental policies which tend to r</w:t>
      </w:r>
      <w:r>
        <w:rPr>
          <w:rFonts w:ascii="Times New Roman" w:hAnsi="Times New Roman" w:cs="Times New Roman"/>
          <w:sz w:val="24"/>
          <w:szCs w:val="24"/>
        </w:rPr>
        <w:t xml:space="preserve">educe carbon dioxide emissions and </w:t>
      </w:r>
      <w:r w:rsidR="006F0AC3" w:rsidRPr="00D5319C">
        <w:rPr>
          <w:rFonts w:ascii="Times New Roman" w:hAnsi="Times New Roman" w:cs="Times New Roman"/>
          <w:sz w:val="24"/>
          <w:szCs w:val="24"/>
        </w:rPr>
        <w:t xml:space="preserve">promote innovation and diffusion of renewable energy. The research makes a distinction between 6 different policies in the electricity sector that focus on the reduction of greenhouse gas emissions. The performance of the six different policies is evaluated </w:t>
      </w:r>
      <w:r w:rsidR="006F0AC3" w:rsidRPr="00D5319C">
        <w:rPr>
          <w:rFonts w:ascii="Times New Roman" w:hAnsi="Times New Roman" w:cs="Times New Roman"/>
          <w:sz w:val="24"/>
          <w:szCs w:val="24"/>
        </w:rPr>
        <w:lastRenderedPageBreak/>
        <w:t xml:space="preserve">according to their goals. These goals do include: emissions reduction, production of renewable energy,  R&amp;D and economic surplus. </w:t>
      </w:r>
    </w:p>
    <w:p w:rsidR="006F0AC3" w:rsidRPr="00D5319C" w:rsidRDefault="006F0AC3" w:rsidP="00D5319C">
      <w:pPr>
        <w:spacing w:line="360" w:lineRule="auto"/>
        <w:rPr>
          <w:rFonts w:ascii="Times New Roman" w:hAnsi="Times New Roman" w:cs="Times New Roman"/>
          <w:sz w:val="24"/>
          <w:szCs w:val="24"/>
        </w:rPr>
      </w:pPr>
      <w:r w:rsidRPr="00D5319C">
        <w:rPr>
          <w:rFonts w:ascii="Times New Roman" w:hAnsi="Times New Roman" w:cs="Times New Roman"/>
          <w:sz w:val="24"/>
          <w:szCs w:val="24"/>
        </w:rPr>
        <w:t>The writers do distinguish six different policies:</w:t>
      </w:r>
    </w:p>
    <w:p w:rsidR="006F0AC3" w:rsidRPr="00D5319C" w:rsidRDefault="006F0AC3" w:rsidP="00D5319C">
      <w:pPr>
        <w:pStyle w:val="Lijstalinea"/>
        <w:numPr>
          <w:ilvl w:val="0"/>
          <w:numId w:val="1"/>
        </w:numPr>
        <w:spacing w:line="360" w:lineRule="auto"/>
        <w:rPr>
          <w:rFonts w:ascii="Times New Roman" w:hAnsi="Times New Roman" w:cs="Times New Roman"/>
          <w:sz w:val="24"/>
          <w:szCs w:val="24"/>
        </w:rPr>
      </w:pPr>
      <w:r w:rsidRPr="00D5319C">
        <w:rPr>
          <w:rFonts w:ascii="Times New Roman" w:hAnsi="Times New Roman" w:cs="Times New Roman"/>
          <w:sz w:val="24"/>
          <w:szCs w:val="24"/>
        </w:rPr>
        <w:t>Emissions price, which gives an monetary incentive to reduce emissions.</w:t>
      </w:r>
    </w:p>
    <w:p w:rsidR="006F0AC3" w:rsidRPr="00D5319C" w:rsidRDefault="006F0AC3" w:rsidP="00D5319C">
      <w:pPr>
        <w:pStyle w:val="Lijstalinea"/>
        <w:numPr>
          <w:ilvl w:val="0"/>
          <w:numId w:val="1"/>
        </w:numPr>
        <w:spacing w:line="360" w:lineRule="auto"/>
        <w:rPr>
          <w:rFonts w:ascii="Times New Roman" w:hAnsi="Times New Roman" w:cs="Times New Roman"/>
          <w:sz w:val="24"/>
          <w:szCs w:val="24"/>
        </w:rPr>
      </w:pPr>
      <w:r w:rsidRPr="00D5319C">
        <w:rPr>
          <w:rFonts w:ascii="Times New Roman" w:hAnsi="Times New Roman" w:cs="Times New Roman"/>
          <w:sz w:val="24"/>
          <w:szCs w:val="24"/>
        </w:rPr>
        <w:t xml:space="preserve">Tax on fossil-fueled energy, this </w:t>
      </w:r>
      <w:r w:rsidR="00247814" w:rsidRPr="00D5319C">
        <w:rPr>
          <w:rFonts w:ascii="Times New Roman" w:hAnsi="Times New Roman" w:cs="Times New Roman"/>
          <w:sz w:val="24"/>
          <w:szCs w:val="24"/>
        </w:rPr>
        <w:t>favors</w:t>
      </w:r>
      <w:r w:rsidRPr="00D5319C">
        <w:rPr>
          <w:rFonts w:ascii="Times New Roman" w:hAnsi="Times New Roman" w:cs="Times New Roman"/>
          <w:sz w:val="24"/>
          <w:szCs w:val="24"/>
        </w:rPr>
        <w:t xml:space="preserve"> renewable energy and makes fossil-fuel based technologies less attractive.</w:t>
      </w:r>
    </w:p>
    <w:p w:rsidR="006F0AC3" w:rsidRPr="00D5319C" w:rsidRDefault="006F0AC3" w:rsidP="00D5319C">
      <w:pPr>
        <w:pStyle w:val="Lijstalinea"/>
        <w:numPr>
          <w:ilvl w:val="0"/>
          <w:numId w:val="1"/>
        </w:numPr>
        <w:spacing w:line="360" w:lineRule="auto"/>
        <w:rPr>
          <w:rFonts w:ascii="Times New Roman" w:hAnsi="Times New Roman" w:cs="Times New Roman"/>
          <w:sz w:val="24"/>
          <w:szCs w:val="24"/>
        </w:rPr>
      </w:pPr>
      <w:r w:rsidRPr="00D5319C">
        <w:rPr>
          <w:rFonts w:ascii="Times New Roman" w:hAnsi="Times New Roman" w:cs="Times New Roman"/>
          <w:sz w:val="24"/>
          <w:szCs w:val="24"/>
        </w:rPr>
        <w:t>Tradable emissions performance standard, sets an overall emission standard.</w:t>
      </w:r>
    </w:p>
    <w:p w:rsidR="006F0AC3" w:rsidRPr="00D5319C" w:rsidRDefault="006F0AC3" w:rsidP="00D5319C">
      <w:pPr>
        <w:pStyle w:val="Lijstalinea"/>
        <w:numPr>
          <w:ilvl w:val="0"/>
          <w:numId w:val="1"/>
        </w:numPr>
        <w:spacing w:line="360" w:lineRule="auto"/>
        <w:rPr>
          <w:rFonts w:ascii="Times New Roman" w:hAnsi="Times New Roman" w:cs="Times New Roman"/>
          <w:sz w:val="24"/>
          <w:szCs w:val="24"/>
        </w:rPr>
      </w:pPr>
      <w:r w:rsidRPr="00D5319C">
        <w:rPr>
          <w:rFonts w:ascii="Times New Roman" w:hAnsi="Times New Roman" w:cs="Times New Roman"/>
          <w:sz w:val="24"/>
          <w:szCs w:val="24"/>
        </w:rPr>
        <w:t>Portfolio standards, these policies do require a certain share of energy coming from renewable energy.</w:t>
      </w:r>
    </w:p>
    <w:p w:rsidR="006F0AC3" w:rsidRPr="00D5319C" w:rsidRDefault="006F0AC3" w:rsidP="00D5319C">
      <w:pPr>
        <w:pStyle w:val="Lijstalinea"/>
        <w:numPr>
          <w:ilvl w:val="0"/>
          <w:numId w:val="1"/>
        </w:numPr>
        <w:spacing w:line="360" w:lineRule="auto"/>
        <w:rPr>
          <w:rFonts w:ascii="Times New Roman" w:hAnsi="Times New Roman" w:cs="Times New Roman"/>
          <w:sz w:val="24"/>
          <w:szCs w:val="24"/>
        </w:rPr>
      </w:pPr>
      <w:r w:rsidRPr="00D5319C">
        <w:rPr>
          <w:rFonts w:ascii="Times New Roman" w:hAnsi="Times New Roman" w:cs="Times New Roman"/>
          <w:sz w:val="24"/>
          <w:szCs w:val="24"/>
        </w:rPr>
        <w:t>Production subsidy for renewable energy, this improves the competitiveness of renewable energy in comparison with fossil-fuel techniques.</w:t>
      </w:r>
    </w:p>
    <w:p w:rsidR="006F0AC3" w:rsidRPr="00D5319C" w:rsidRDefault="006F0AC3" w:rsidP="00D5319C">
      <w:pPr>
        <w:pStyle w:val="Lijstalinea"/>
        <w:numPr>
          <w:ilvl w:val="0"/>
          <w:numId w:val="1"/>
        </w:numPr>
        <w:spacing w:line="360" w:lineRule="auto"/>
        <w:rPr>
          <w:rFonts w:ascii="Times New Roman" w:hAnsi="Times New Roman" w:cs="Times New Roman"/>
          <w:sz w:val="24"/>
          <w:szCs w:val="24"/>
        </w:rPr>
      </w:pPr>
      <w:r w:rsidRPr="00D5319C">
        <w:rPr>
          <w:rFonts w:ascii="Times New Roman" w:hAnsi="Times New Roman" w:cs="Times New Roman"/>
          <w:sz w:val="24"/>
          <w:szCs w:val="24"/>
        </w:rPr>
        <w:t xml:space="preserve">Subsidies for R&amp;D investment, </w:t>
      </w:r>
      <w:r w:rsidR="00490CE7" w:rsidRPr="00D5319C">
        <w:rPr>
          <w:rFonts w:ascii="Times New Roman" w:hAnsi="Times New Roman" w:cs="Times New Roman"/>
          <w:sz w:val="24"/>
          <w:szCs w:val="24"/>
        </w:rPr>
        <w:t>promotes investments made in R&amp;D with the final goal to develop more efficient renewable energy techniques as outcome.</w:t>
      </w:r>
    </w:p>
    <w:p w:rsidR="00490CE7" w:rsidRPr="00D5319C" w:rsidRDefault="004A6052" w:rsidP="00D5319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researchers </w:t>
      </w:r>
      <w:r w:rsidR="00490CE7" w:rsidRPr="00D5319C">
        <w:rPr>
          <w:rFonts w:ascii="Times New Roman" w:hAnsi="Times New Roman" w:cs="Times New Roman"/>
          <w:sz w:val="24"/>
          <w:szCs w:val="24"/>
        </w:rPr>
        <w:t xml:space="preserve">conclude that the emission price policy is the most effective. It does give an incentive for both producers and consumers at the same time. It gives an incentive towards fossil-fuel energy producers to reduce </w:t>
      </w:r>
      <w:r>
        <w:rPr>
          <w:rFonts w:ascii="Times New Roman" w:hAnsi="Times New Roman" w:cs="Times New Roman"/>
          <w:sz w:val="24"/>
          <w:szCs w:val="24"/>
        </w:rPr>
        <w:t xml:space="preserve">their </w:t>
      </w:r>
      <w:r w:rsidR="00490CE7" w:rsidRPr="00D5319C">
        <w:rPr>
          <w:rFonts w:ascii="Times New Roman" w:hAnsi="Times New Roman" w:cs="Times New Roman"/>
          <w:sz w:val="24"/>
          <w:szCs w:val="24"/>
        </w:rPr>
        <w:t xml:space="preserve">emission intensity. Renewable energy producers are encouraged to </w:t>
      </w:r>
      <w:r>
        <w:rPr>
          <w:rFonts w:ascii="Times New Roman" w:hAnsi="Times New Roman" w:cs="Times New Roman"/>
          <w:sz w:val="24"/>
          <w:szCs w:val="24"/>
        </w:rPr>
        <w:t xml:space="preserve">expand production. Consumers </w:t>
      </w:r>
      <w:r w:rsidR="00490CE7" w:rsidRPr="00D5319C">
        <w:rPr>
          <w:rFonts w:ascii="Times New Roman" w:hAnsi="Times New Roman" w:cs="Times New Roman"/>
          <w:sz w:val="24"/>
          <w:szCs w:val="24"/>
        </w:rPr>
        <w:t>get the incentive to move towards renewable energy producers, because there is a price advantage.</w:t>
      </w:r>
      <w:r>
        <w:rPr>
          <w:rFonts w:ascii="Times New Roman" w:hAnsi="Times New Roman" w:cs="Times New Roman"/>
          <w:sz w:val="24"/>
          <w:szCs w:val="24"/>
        </w:rPr>
        <w:t xml:space="preserve"> The</w:t>
      </w:r>
      <w:r w:rsidR="00247814">
        <w:rPr>
          <w:rFonts w:ascii="Times New Roman" w:hAnsi="Times New Roman" w:cs="Times New Roman"/>
          <w:sz w:val="24"/>
          <w:szCs w:val="24"/>
        </w:rPr>
        <w:t xml:space="preserve"> emission price</w:t>
      </w:r>
      <w:r>
        <w:rPr>
          <w:rFonts w:ascii="Times New Roman" w:hAnsi="Times New Roman" w:cs="Times New Roman"/>
          <w:sz w:val="24"/>
          <w:szCs w:val="24"/>
        </w:rPr>
        <w:t xml:space="preserve"> </w:t>
      </w:r>
      <w:r w:rsidR="00247814">
        <w:rPr>
          <w:rFonts w:ascii="Times New Roman" w:hAnsi="Times New Roman" w:cs="Times New Roman"/>
          <w:sz w:val="24"/>
          <w:szCs w:val="24"/>
        </w:rPr>
        <w:t xml:space="preserve">is an example of a market-based </w:t>
      </w:r>
      <w:r>
        <w:rPr>
          <w:rFonts w:ascii="Times New Roman" w:hAnsi="Times New Roman" w:cs="Times New Roman"/>
          <w:sz w:val="24"/>
          <w:szCs w:val="24"/>
        </w:rPr>
        <w:t>policy</w:t>
      </w:r>
      <w:r w:rsidR="00247814">
        <w:rPr>
          <w:rFonts w:ascii="Times New Roman" w:hAnsi="Times New Roman" w:cs="Times New Roman"/>
          <w:sz w:val="24"/>
          <w:szCs w:val="24"/>
        </w:rPr>
        <w:t xml:space="preserve">. </w:t>
      </w:r>
      <w:r w:rsidR="003D40B2">
        <w:rPr>
          <w:rFonts w:ascii="Times New Roman" w:hAnsi="Times New Roman" w:cs="Times New Roman"/>
          <w:sz w:val="24"/>
          <w:szCs w:val="24"/>
        </w:rPr>
        <w:t xml:space="preserve">A portfolio of a number of policies is however more efficient than a single policy. </w:t>
      </w:r>
    </w:p>
    <w:p w:rsidR="00490CE7" w:rsidRDefault="00490CE7" w:rsidP="00D5319C">
      <w:pPr>
        <w:spacing w:line="360" w:lineRule="auto"/>
        <w:rPr>
          <w:rFonts w:ascii="Times New Roman" w:hAnsi="Times New Roman" w:cs="Times New Roman"/>
          <w:sz w:val="24"/>
          <w:szCs w:val="24"/>
        </w:rPr>
      </w:pPr>
      <w:r w:rsidRPr="00D5319C">
        <w:rPr>
          <w:rFonts w:ascii="Times New Roman" w:hAnsi="Times New Roman" w:cs="Times New Roman"/>
          <w:sz w:val="24"/>
          <w:szCs w:val="24"/>
        </w:rPr>
        <w:t>The other five policies do provide different combinations of the incentives given in the emission price policy. The pe</w:t>
      </w:r>
      <w:r w:rsidR="004A6052">
        <w:rPr>
          <w:rFonts w:ascii="Times New Roman" w:hAnsi="Times New Roman" w:cs="Times New Roman"/>
          <w:sz w:val="24"/>
          <w:szCs w:val="24"/>
        </w:rPr>
        <w:t>rformance of these policies</w:t>
      </w:r>
      <w:r w:rsidRPr="00D5319C">
        <w:rPr>
          <w:rFonts w:ascii="Times New Roman" w:hAnsi="Times New Roman" w:cs="Times New Roman"/>
          <w:sz w:val="24"/>
          <w:szCs w:val="24"/>
        </w:rPr>
        <w:t xml:space="preserve"> depend</w:t>
      </w:r>
      <w:r w:rsidR="004A6052">
        <w:rPr>
          <w:rFonts w:ascii="Times New Roman" w:hAnsi="Times New Roman" w:cs="Times New Roman"/>
          <w:sz w:val="24"/>
          <w:szCs w:val="24"/>
        </w:rPr>
        <w:t>s</w:t>
      </w:r>
      <w:r w:rsidRPr="00D5319C">
        <w:rPr>
          <w:rFonts w:ascii="Times New Roman" w:hAnsi="Times New Roman" w:cs="Times New Roman"/>
          <w:sz w:val="24"/>
          <w:szCs w:val="24"/>
        </w:rPr>
        <w:t xml:space="preserve"> on this combination o</w:t>
      </w:r>
      <w:r w:rsidR="00C11245" w:rsidRPr="00D5319C">
        <w:rPr>
          <w:rFonts w:ascii="Times New Roman" w:hAnsi="Times New Roman" w:cs="Times New Roman"/>
          <w:sz w:val="24"/>
          <w:szCs w:val="24"/>
        </w:rPr>
        <w:t xml:space="preserve">f incentives and on the relative strength of the incentive. </w:t>
      </w:r>
      <w:r w:rsidR="002A7DA9" w:rsidRPr="00D5319C">
        <w:rPr>
          <w:rFonts w:ascii="Times New Roman" w:hAnsi="Times New Roman" w:cs="Times New Roman"/>
          <w:sz w:val="24"/>
          <w:szCs w:val="24"/>
        </w:rPr>
        <w:t>(Fischer &amp; Newell, 2008)</w:t>
      </w:r>
    </w:p>
    <w:p w:rsidR="00461313" w:rsidRDefault="004A6052" w:rsidP="00D5319C">
      <w:pPr>
        <w:spacing w:line="360" w:lineRule="auto"/>
        <w:rPr>
          <w:rFonts w:ascii="Times New Roman" w:hAnsi="Times New Roman" w:cs="Times New Roman"/>
          <w:sz w:val="24"/>
          <w:szCs w:val="24"/>
        </w:rPr>
      </w:pPr>
      <w:r>
        <w:rPr>
          <w:rFonts w:ascii="Times New Roman" w:hAnsi="Times New Roman" w:cs="Times New Roman"/>
          <w:sz w:val="24"/>
          <w:szCs w:val="24"/>
        </w:rPr>
        <w:t>Emission prices</w:t>
      </w:r>
      <w:r w:rsidR="004D3FDA">
        <w:rPr>
          <w:rFonts w:ascii="Times New Roman" w:hAnsi="Times New Roman" w:cs="Times New Roman"/>
          <w:sz w:val="24"/>
          <w:szCs w:val="24"/>
        </w:rPr>
        <w:t xml:space="preserve"> influence the price difference between emitting and non-emitting energy resources. </w:t>
      </w:r>
      <w:r w:rsidR="00461313">
        <w:rPr>
          <w:rFonts w:ascii="Times New Roman" w:hAnsi="Times New Roman" w:cs="Times New Roman"/>
          <w:sz w:val="24"/>
          <w:szCs w:val="24"/>
        </w:rPr>
        <w:t xml:space="preserve">Emission prices are expected to have a positive effect </w:t>
      </w:r>
      <w:r w:rsidR="004D3FDA">
        <w:rPr>
          <w:rFonts w:ascii="Times New Roman" w:hAnsi="Times New Roman" w:cs="Times New Roman"/>
          <w:sz w:val="24"/>
          <w:szCs w:val="24"/>
        </w:rPr>
        <w:t>o</w:t>
      </w:r>
      <w:r w:rsidR="00461313">
        <w:rPr>
          <w:rFonts w:ascii="Times New Roman" w:hAnsi="Times New Roman" w:cs="Times New Roman"/>
          <w:sz w:val="24"/>
          <w:szCs w:val="24"/>
        </w:rPr>
        <w:t>n the market penetration of renewable energy.</w:t>
      </w:r>
      <w:r w:rsidR="003D40B2">
        <w:rPr>
          <w:rFonts w:ascii="Times New Roman" w:hAnsi="Times New Roman" w:cs="Times New Roman"/>
          <w:sz w:val="24"/>
          <w:szCs w:val="24"/>
        </w:rPr>
        <w:t xml:space="preserve"> </w:t>
      </w:r>
    </w:p>
    <w:p w:rsidR="00821F5B" w:rsidRPr="005E2686" w:rsidRDefault="00821F5B" w:rsidP="005E2686">
      <w:pPr>
        <w:pStyle w:val="Kop3"/>
        <w:rPr>
          <w:rFonts w:ascii="Times New Roman" w:hAnsi="Times New Roman" w:cs="Times New Roman"/>
          <w:sz w:val="24"/>
          <w:szCs w:val="24"/>
        </w:rPr>
      </w:pPr>
    </w:p>
    <w:p w:rsidR="00033C71" w:rsidRPr="005E2686" w:rsidRDefault="0092395C" w:rsidP="005E2686">
      <w:pPr>
        <w:pStyle w:val="Kop3"/>
        <w:rPr>
          <w:rFonts w:ascii="Times New Roman" w:hAnsi="Times New Roman" w:cs="Times New Roman"/>
          <w:sz w:val="24"/>
          <w:szCs w:val="24"/>
        </w:rPr>
      </w:pPr>
      <w:bookmarkStart w:id="9" w:name="_Toc299369602"/>
      <w:r>
        <w:rPr>
          <w:rFonts w:ascii="Times New Roman" w:hAnsi="Times New Roman" w:cs="Times New Roman"/>
          <w:sz w:val="24"/>
          <w:szCs w:val="24"/>
        </w:rPr>
        <w:t>6</w:t>
      </w:r>
      <w:r w:rsidR="005E250B">
        <w:rPr>
          <w:rFonts w:ascii="Times New Roman" w:hAnsi="Times New Roman" w:cs="Times New Roman"/>
          <w:sz w:val="24"/>
          <w:szCs w:val="24"/>
        </w:rPr>
        <w:t xml:space="preserve">.4 </w:t>
      </w:r>
      <w:r w:rsidR="00033C71" w:rsidRPr="005E2686">
        <w:rPr>
          <w:rFonts w:ascii="Times New Roman" w:hAnsi="Times New Roman" w:cs="Times New Roman"/>
          <w:sz w:val="24"/>
          <w:szCs w:val="24"/>
        </w:rPr>
        <w:t>Oil price</w:t>
      </w:r>
      <w:bookmarkEnd w:id="9"/>
    </w:p>
    <w:p w:rsidR="00033C71" w:rsidRDefault="00033C71" w:rsidP="00033C71"/>
    <w:p w:rsidR="001E753E" w:rsidRDefault="001E753E"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In order to become the leading source of energy </w:t>
      </w:r>
      <w:proofErr w:type="spellStart"/>
      <w:r>
        <w:rPr>
          <w:rFonts w:ascii="Times New Roman" w:hAnsi="Times New Roman" w:cs="Times New Roman"/>
          <w:sz w:val="24"/>
          <w:szCs w:val="24"/>
        </w:rPr>
        <w:t>renewable</w:t>
      </w:r>
      <w:r w:rsidR="004A6052">
        <w:rPr>
          <w:rFonts w:ascii="Times New Roman" w:hAnsi="Times New Roman" w:cs="Times New Roman"/>
          <w:sz w:val="24"/>
          <w:szCs w:val="24"/>
        </w:rPr>
        <w:t>s</w:t>
      </w:r>
      <w:proofErr w:type="spellEnd"/>
      <w:r>
        <w:rPr>
          <w:rFonts w:ascii="Times New Roman" w:hAnsi="Times New Roman" w:cs="Times New Roman"/>
          <w:sz w:val="24"/>
          <w:szCs w:val="24"/>
        </w:rPr>
        <w:t xml:space="preserve"> have to be cost competitive with fossil fuels. An increase in the oil price could lead to a competitive advantage for renewable energy resources, which will lead to more innovation and more market share.</w:t>
      </w:r>
    </w:p>
    <w:p w:rsidR="00B23C43" w:rsidRPr="00CC2B53" w:rsidRDefault="00033C71" w:rsidP="00CC2B53">
      <w:pPr>
        <w:spacing w:line="360" w:lineRule="auto"/>
        <w:rPr>
          <w:rFonts w:ascii="Times New Roman" w:hAnsi="Times New Roman" w:cs="Times New Roman"/>
          <w:sz w:val="24"/>
          <w:szCs w:val="24"/>
        </w:rPr>
      </w:pPr>
      <w:r w:rsidRPr="00CC2B53">
        <w:rPr>
          <w:rFonts w:ascii="Times New Roman" w:hAnsi="Times New Roman" w:cs="Times New Roman"/>
          <w:sz w:val="24"/>
          <w:szCs w:val="24"/>
        </w:rPr>
        <w:t>Previous literature con</w:t>
      </w:r>
      <w:r w:rsidR="004A6052">
        <w:rPr>
          <w:rFonts w:ascii="Times New Roman" w:hAnsi="Times New Roman" w:cs="Times New Roman"/>
          <w:sz w:val="24"/>
          <w:szCs w:val="24"/>
        </w:rPr>
        <w:t xml:space="preserve">cluded that high oil prices </w:t>
      </w:r>
      <w:r w:rsidRPr="00CC2B53">
        <w:rPr>
          <w:rFonts w:ascii="Times New Roman" w:hAnsi="Times New Roman" w:cs="Times New Roman"/>
          <w:sz w:val="24"/>
          <w:szCs w:val="24"/>
        </w:rPr>
        <w:t>have a significant positive influence on the innovations made in the field of energy-efficiency. Popp (2002) investigated the relation between</w:t>
      </w:r>
      <w:r w:rsidR="00B23C43" w:rsidRPr="00CC2B53">
        <w:rPr>
          <w:rFonts w:ascii="Times New Roman" w:hAnsi="Times New Roman" w:cs="Times New Roman"/>
          <w:sz w:val="24"/>
          <w:szCs w:val="24"/>
        </w:rPr>
        <w:t xml:space="preserve"> oil prices and patent applications</w:t>
      </w:r>
      <w:r w:rsidRPr="00CC2B53">
        <w:rPr>
          <w:rFonts w:ascii="Times New Roman" w:hAnsi="Times New Roman" w:cs="Times New Roman"/>
          <w:sz w:val="24"/>
          <w:szCs w:val="24"/>
        </w:rPr>
        <w:t xml:space="preserve"> for energy saving technologies. The development of energy saving technologies comes from the demand-pull theory of innovation. The innovations made in the field of energy efficiency are more valuable in periods with high oil prices. The value of the innovations is increased due to higher possible savings in terms of money or due to an increased demand for energy saving technologies in times of high oil prices. </w:t>
      </w:r>
      <w:r w:rsidR="00B23C43" w:rsidRPr="00CC2B53">
        <w:rPr>
          <w:rFonts w:ascii="Times New Roman" w:hAnsi="Times New Roman" w:cs="Times New Roman"/>
          <w:sz w:val="24"/>
          <w:szCs w:val="24"/>
        </w:rPr>
        <w:t xml:space="preserve"> The technology-push theory of innovation is not applicable in this case. The technology push theory of innovation is not based on a specific market need. (Popp, 2002)</w:t>
      </w:r>
    </w:p>
    <w:p w:rsidR="00B23C43" w:rsidRPr="00CC2B53" w:rsidRDefault="004A6052"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study </w:t>
      </w:r>
      <w:r w:rsidR="00B23C43" w:rsidRPr="00CC2B53">
        <w:rPr>
          <w:rFonts w:ascii="Times New Roman" w:hAnsi="Times New Roman" w:cs="Times New Roman"/>
          <w:sz w:val="24"/>
          <w:szCs w:val="24"/>
        </w:rPr>
        <w:t>include</w:t>
      </w:r>
      <w:r>
        <w:rPr>
          <w:rFonts w:ascii="Times New Roman" w:hAnsi="Times New Roman" w:cs="Times New Roman"/>
          <w:sz w:val="24"/>
          <w:szCs w:val="24"/>
        </w:rPr>
        <w:t>s</w:t>
      </w:r>
      <w:r w:rsidR="00B23C43" w:rsidRPr="00CC2B53">
        <w:rPr>
          <w:rFonts w:ascii="Times New Roman" w:hAnsi="Times New Roman" w:cs="Times New Roman"/>
          <w:sz w:val="24"/>
          <w:szCs w:val="24"/>
        </w:rPr>
        <w:t xml:space="preserve"> both current oil prices and lagged prices. The effect between oil prices and innovation, measured in terms of patent applications, is highest in the case of current oil prices. A possible explanation for this quick adoption is the fact that patent applications are made early in the invention process, due to the fact that these applications are cheap and easy to obtain.</w:t>
      </w:r>
    </w:p>
    <w:p w:rsidR="00B23C43" w:rsidRDefault="00DE6C13"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Popp </w:t>
      </w:r>
      <w:r w:rsidR="00B23C43" w:rsidRPr="00CC2B53">
        <w:rPr>
          <w:rFonts w:ascii="Times New Roman" w:hAnsi="Times New Roman" w:cs="Times New Roman"/>
          <w:sz w:val="24"/>
          <w:szCs w:val="24"/>
        </w:rPr>
        <w:t>find</w:t>
      </w:r>
      <w:r>
        <w:rPr>
          <w:rFonts w:ascii="Times New Roman" w:hAnsi="Times New Roman" w:cs="Times New Roman"/>
          <w:sz w:val="24"/>
          <w:szCs w:val="24"/>
        </w:rPr>
        <w:t>s</w:t>
      </w:r>
      <w:r w:rsidR="00B23C43" w:rsidRPr="00CC2B53">
        <w:rPr>
          <w:rFonts w:ascii="Times New Roman" w:hAnsi="Times New Roman" w:cs="Times New Roman"/>
          <w:sz w:val="24"/>
          <w:szCs w:val="24"/>
        </w:rPr>
        <w:t xml:space="preserve"> a difference in effect between the demand and the supply technology. A possible explanation for this is the maturity of the demand technologies. These technologies were already available before the oil crisis of 1979 and were put in place afterwards. These technologies became economical viable due to the higher oil prices. (Popp, 2002)</w:t>
      </w:r>
    </w:p>
    <w:p w:rsidR="001E753E" w:rsidRDefault="00CC2B53" w:rsidP="00CC2B53">
      <w:pPr>
        <w:spacing w:line="360" w:lineRule="auto"/>
        <w:rPr>
          <w:rFonts w:ascii="Times New Roman" w:hAnsi="Times New Roman" w:cs="Times New Roman"/>
          <w:sz w:val="24"/>
          <w:szCs w:val="24"/>
        </w:rPr>
      </w:pPr>
      <w:r>
        <w:rPr>
          <w:rFonts w:ascii="Times New Roman" w:hAnsi="Times New Roman" w:cs="Times New Roman"/>
          <w:sz w:val="24"/>
          <w:szCs w:val="24"/>
        </w:rPr>
        <w:t>Oil prices could also be treated as an exogenous factor. If cost reductions in renewable energy occur, this will lead to a transfer from the use of fossil fuels to an alternative source of energy. The current prices of fossil fuels are determined by their current and future demand. If the demand decreases due to prices reductions in renewable energy, the pri</w:t>
      </w:r>
      <w:r w:rsidR="00DE6C13">
        <w:rPr>
          <w:rFonts w:ascii="Times New Roman" w:hAnsi="Times New Roman" w:cs="Times New Roman"/>
          <w:sz w:val="24"/>
          <w:szCs w:val="24"/>
        </w:rPr>
        <w:t>ces of fossil fuels will decrease</w:t>
      </w:r>
      <w:r>
        <w:rPr>
          <w:rFonts w:ascii="Times New Roman" w:hAnsi="Times New Roman" w:cs="Times New Roman"/>
          <w:sz w:val="24"/>
          <w:szCs w:val="24"/>
        </w:rPr>
        <w:t xml:space="preserve">. </w:t>
      </w:r>
      <w:r w:rsidR="001E753E">
        <w:rPr>
          <w:rFonts w:ascii="Times New Roman" w:hAnsi="Times New Roman" w:cs="Times New Roman"/>
          <w:sz w:val="24"/>
          <w:szCs w:val="24"/>
        </w:rPr>
        <w:t xml:space="preserve">The lowering of the price of the substitute has a double effect. It leads to a decrease in the price of fossil fuels. This decrease in price leads to an increase in demand. The final effect is determined by the relative strength of both effects. In the case of this research it is the innovation </w:t>
      </w:r>
      <w:r w:rsidR="001E753E">
        <w:rPr>
          <w:rFonts w:ascii="Times New Roman" w:hAnsi="Times New Roman" w:cs="Times New Roman"/>
          <w:sz w:val="24"/>
          <w:szCs w:val="24"/>
        </w:rPr>
        <w:lastRenderedPageBreak/>
        <w:t>that influences the oil price. The oil price itself does not have an influence on the market penetration of renewable energy. (</w:t>
      </w:r>
      <w:proofErr w:type="spellStart"/>
      <w:r w:rsidR="001E753E">
        <w:rPr>
          <w:rFonts w:ascii="Times New Roman" w:hAnsi="Times New Roman" w:cs="Times New Roman"/>
          <w:sz w:val="24"/>
          <w:szCs w:val="24"/>
        </w:rPr>
        <w:t>Hoel</w:t>
      </w:r>
      <w:proofErr w:type="spellEnd"/>
      <w:r w:rsidR="001E753E">
        <w:rPr>
          <w:rFonts w:ascii="Times New Roman" w:hAnsi="Times New Roman" w:cs="Times New Roman"/>
          <w:sz w:val="24"/>
          <w:szCs w:val="24"/>
        </w:rPr>
        <w:t>, 2009)</w:t>
      </w:r>
    </w:p>
    <w:p w:rsidR="009867C2" w:rsidRDefault="009867C2" w:rsidP="00CC2B53">
      <w:pPr>
        <w:spacing w:line="360" w:lineRule="auto"/>
        <w:rPr>
          <w:rFonts w:ascii="Times New Roman" w:hAnsi="Times New Roman" w:cs="Times New Roman"/>
          <w:sz w:val="24"/>
          <w:szCs w:val="24"/>
        </w:rPr>
      </w:pPr>
      <w:r>
        <w:rPr>
          <w:rFonts w:ascii="Times New Roman" w:hAnsi="Times New Roman" w:cs="Times New Roman"/>
          <w:sz w:val="24"/>
          <w:szCs w:val="24"/>
        </w:rPr>
        <w:t>The literature that relates fuel prices with renewable energy focus</w:t>
      </w:r>
      <w:r w:rsidR="00DE6C13">
        <w:rPr>
          <w:rFonts w:ascii="Times New Roman" w:hAnsi="Times New Roman" w:cs="Times New Roman"/>
          <w:sz w:val="24"/>
          <w:szCs w:val="24"/>
        </w:rPr>
        <w:t>es also</w:t>
      </w:r>
      <w:r>
        <w:rPr>
          <w:rFonts w:ascii="Times New Roman" w:hAnsi="Times New Roman" w:cs="Times New Roman"/>
          <w:sz w:val="24"/>
          <w:szCs w:val="24"/>
        </w:rPr>
        <w:t xml:space="preserve"> on the relation with energy-efficiency techniques. T</w:t>
      </w:r>
      <w:r w:rsidR="00DE6C13">
        <w:rPr>
          <w:rFonts w:ascii="Times New Roman" w:hAnsi="Times New Roman" w:cs="Times New Roman"/>
          <w:sz w:val="24"/>
          <w:szCs w:val="24"/>
        </w:rPr>
        <w:t xml:space="preserve">hese techniques </w:t>
      </w:r>
      <w:r w:rsidR="00960E26">
        <w:rPr>
          <w:rFonts w:ascii="Times New Roman" w:hAnsi="Times New Roman" w:cs="Times New Roman"/>
          <w:sz w:val="24"/>
          <w:szCs w:val="24"/>
        </w:rPr>
        <w:t>decrease the demand for energ</w:t>
      </w:r>
      <w:r w:rsidR="00DE6C13">
        <w:rPr>
          <w:rFonts w:ascii="Times New Roman" w:hAnsi="Times New Roman" w:cs="Times New Roman"/>
          <w:sz w:val="24"/>
          <w:szCs w:val="24"/>
        </w:rPr>
        <w:t>y in a specific case. More fuel-</w:t>
      </w:r>
      <w:r w:rsidR="00960E26">
        <w:rPr>
          <w:rFonts w:ascii="Times New Roman" w:hAnsi="Times New Roman" w:cs="Times New Roman"/>
          <w:sz w:val="24"/>
          <w:szCs w:val="24"/>
        </w:rPr>
        <w:t xml:space="preserve">efficient cars and better home insulation are common examples of such techniques. Jaffe &amp; </w:t>
      </w:r>
      <w:proofErr w:type="spellStart"/>
      <w:r w:rsidR="00960E26">
        <w:rPr>
          <w:rFonts w:ascii="Times New Roman" w:hAnsi="Times New Roman" w:cs="Times New Roman"/>
          <w:sz w:val="24"/>
          <w:szCs w:val="24"/>
        </w:rPr>
        <w:t>Stavins</w:t>
      </w:r>
      <w:proofErr w:type="spellEnd"/>
      <w:r w:rsidR="00960E26">
        <w:rPr>
          <w:rFonts w:ascii="Times New Roman" w:hAnsi="Times New Roman" w:cs="Times New Roman"/>
          <w:sz w:val="24"/>
          <w:szCs w:val="24"/>
        </w:rPr>
        <w:t xml:space="preserve"> (1995) did a research to relate the energy prices with the adoption of home insulation in the US. The</w:t>
      </w:r>
      <w:r w:rsidR="00DE6C13">
        <w:rPr>
          <w:rFonts w:ascii="Times New Roman" w:hAnsi="Times New Roman" w:cs="Times New Roman"/>
          <w:sz w:val="24"/>
          <w:szCs w:val="24"/>
        </w:rPr>
        <w:t>y</w:t>
      </w:r>
      <w:r w:rsidR="00960E26">
        <w:rPr>
          <w:rFonts w:ascii="Times New Roman" w:hAnsi="Times New Roman" w:cs="Times New Roman"/>
          <w:sz w:val="24"/>
          <w:szCs w:val="24"/>
        </w:rPr>
        <w:t xml:space="preserve"> found a significant positive effect between the energy prices and the adoption of home insulation. They also examined the effect of the adoption cost changes. The effect of the adoption cost changes on the adoption of home insulation was three times higher than the effect of energy prices. This finding is a confirmation of the theory that investment costs are more important than the long term operating expenses. </w:t>
      </w:r>
    </w:p>
    <w:p w:rsidR="00960E26" w:rsidRDefault="00960E26"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Renewable energy technologies do have high fixed costs and none or low variable costs. This cost structure could be a factor which affects the adoption of renewable energy techniques in negative manner. The high fixed price for the renewable energy could harm it’s adoption speed, even if energy prices in the long run are equal to those produced by a fossil-fueled plant. </w:t>
      </w:r>
      <w:r w:rsidR="001751C1">
        <w:rPr>
          <w:rFonts w:ascii="Times New Roman" w:hAnsi="Times New Roman" w:cs="Times New Roman"/>
          <w:sz w:val="24"/>
          <w:szCs w:val="24"/>
        </w:rPr>
        <w:t>(RREEFF, 2009)</w:t>
      </w:r>
    </w:p>
    <w:p w:rsidR="00406E5B" w:rsidRDefault="00D271C4" w:rsidP="00CC2B53">
      <w:pPr>
        <w:spacing w:line="360" w:lineRule="auto"/>
        <w:rPr>
          <w:rFonts w:ascii="Times New Roman" w:hAnsi="Times New Roman" w:cs="Times New Roman"/>
          <w:sz w:val="24"/>
          <w:szCs w:val="24"/>
        </w:rPr>
      </w:pPr>
      <w:r>
        <w:rPr>
          <w:rFonts w:ascii="Times New Roman" w:hAnsi="Times New Roman" w:cs="Times New Roman"/>
          <w:sz w:val="24"/>
          <w:szCs w:val="24"/>
        </w:rPr>
        <w:t>The worldwide oil price is different from the price end consumers have to pay for their oil</w:t>
      </w:r>
      <w:r w:rsidR="00DE6C13">
        <w:rPr>
          <w:rFonts w:ascii="Times New Roman" w:hAnsi="Times New Roman" w:cs="Times New Roman"/>
          <w:sz w:val="24"/>
          <w:szCs w:val="24"/>
        </w:rPr>
        <w:t xml:space="preserve"> related energy products</w:t>
      </w:r>
      <w:r>
        <w:rPr>
          <w:rFonts w:ascii="Times New Roman" w:hAnsi="Times New Roman" w:cs="Times New Roman"/>
          <w:sz w:val="24"/>
          <w:szCs w:val="24"/>
        </w:rPr>
        <w:t xml:space="preserve">. Taxes are in general a major share of the prices charged. These taxes differ a lot between countries, due to different policies put in place to decrease the share of fossil fuels in the energy production. The price of a liter diesel in </w:t>
      </w:r>
      <w:r w:rsidR="00DE6C13">
        <w:rPr>
          <w:rFonts w:ascii="Times New Roman" w:hAnsi="Times New Roman" w:cs="Times New Roman"/>
          <w:sz w:val="24"/>
          <w:szCs w:val="24"/>
        </w:rPr>
        <w:t xml:space="preserve">PPP </w:t>
      </w:r>
      <w:r>
        <w:rPr>
          <w:rFonts w:ascii="Times New Roman" w:hAnsi="Times New Roman" w:cs="Times New Roman"/>
          <w:sz w:val="24"/>
          <w:szCs w:val="24"/>
        </w:rPr>
        <w:t xml:space="preserve">US$ is included in this research. This diesel price is depending on </w:t>
      </w:r>
      <w:r w:rsidR="00DE6C13">
        <w:rPr>
          <w:rFonts w:ascii="Times New Roman" w:hAnsi="Times New Roman" w:cs="Times New Roman"/>
          <w:sz w:val="24"/>
          <w:szCs w:val="24"/>
        </w:rPr>
        <w:t>more factors than just the worldwide oil price</w:t>
      </w:r>
      <w:r>
        <w:rPr>
          <w:rFonts w:ascii="Times New Roman" w:hAnsi="Times New Roman" w:cs="Times New Roman"/>
          <w:sz w:val="24"/>
          <w:szCs w:val="24"/>
        </w:rPr>
        <w:t>. The correlation between the diesel price and the oil price is low, 0.1335</w:t>
      </w:r>
      <w:r>
        <w:rPr>
          <w:rStyle w:val="Voetnootmarkering"/>
          <w:rFonts w:ascii="Times New Roman" w:hAnsi="Times New Roman" w:cs="Times New Roman"/>
          <w:sz w:val="24"/>
          <w:szCs w:val="24"/>
        </w:rPr>
        <w:footnoteReference w:id="1"/>
      </w:r>
      <w:r>
        <w:rPr>
          <w:rFonts w:ascii="Times New Roman" w:hAnsi="Times New Roman" w:cs="Times New Roman"/>
          <w:sz w:val="24"/>
          <w:szCs w:val="24"/>
        </w:rPr>
        <w:t xml:space="preserve">. This indicates that the diesel price is more depending on </w:t>
      </w:r>
      <w:r w:rsidR="00406E5B">
        <w:rPr>
          <w:rFonts w:ascii="Times New Roman" w:hAnsi="Times New Roman" w:cs="Times New Roman"/>
          <w:sz w:val="24"/>
          <w:szCs w:val="24"/>
        </w:rPr>
        <w:t>other factors than</w:t>
      </w:r>
      <w:r>
        <w:rPr>
          <w:rFonts w:ascii="Times New Roman" w:hAnsi="Times New Roman" w:cs="Times New Roman"/>
          <w:sz w:val="24"/>
          <w:szCs w:val="24"/>
        </w:rPr>
        <w:t xml:space="preserve"> the worldwide oil price. The diesel prices are expressed in PPP US$. </w:t>
      </w:r>
      <w:r w:rsidR="00406E5B">
        <w:rPr>
          <w:rFonts w:ascii="Times New Roman" w:hAnsi="Times New Roman" w:cs="Times New Roman"/>
          <w:sz w:val="24"/>
          <w:szCs w:val="24"/>
        </w:rPr>
        <w:t>The diesel price variable gives an indication of the fossil fuel tax effects and is expressed relative to the GDP. If thes</w:t>
      </w:r>
      <w:r w:rsidR="00DE6C13">
        <w:rPr>
          <w:rFonts w:ascii="Times New Roman" w:hAnsi="Times New Roman" w:cs="Times New Roman"/>
          <w:sz w:val="24"/>
          <w:szCs w:val="24"/>
        </w:rPr>
        <w:t>e</w:t>
      </w:r>
      <w:r w:rsidR="00406E5B">
        <w:rPr>
          <w:rFonts w:ascii="Times New Roman" w:hAnsi="Times New Roman" w:cs="Times New Roman"/>
          <w:sz w:val="24"/>
          <w:szCs w:val="24"/>
        </w:rPr>
        <w:t xml:space="preserve"> diesel prices increase, end users have to pay a larger share of their income on energy. Countries that charge taxes on diesel are likely to do so on the fossil fuels used for electricity production. A tax regime with the purpose to decrease the use of fossil fuels will affect both diesel, gasoline and coal prices. Gasoline prices are not included in this research. </w:t>
      </w:r>
      <w:r w:rsidR="00406E5B">
        <w:rPr>
          <w:rFonts w:ascii="Times New Roman" w:hAnsi="Times New Roman" w:cs="Times New Roman"/>
          <w:sz w:val="24"/>
          <w:szCs w:val="24"/>
        </w:rPr>
        <w:lastRenderedPageBreak/>
        <w:t xml:space="preserve">Within the time span studied in this research there was a change from leaded to unleaded gasoline. Due to this </w:t>
      </w:r>
      <w:r w:rsidR="00DE6C13">
        <w:rPr>
          <w:rFonts w:ascii="Times New Roman" w:hAnsi="Times New Roman" w:cs="Times New Roman"/>
          <w:sz w:val="24"/>
          <w:szCs w:val="24"/>
        </w:rPr>
        <w:t>there is no</w:t>
      </w:r>
      <w:r w:rsidR="00406E5B">
        <w:rPr>
          <w:rFonts w:ascii="Times New Roman" w:hAnsi="Times New Roman" w:cs="Times New Roman"/>
          <w:sz w:val="24"/>
          <w:szCs w:val="24"/>
        </w:rPr>
        <w:t xml:space="preserve"> complete dataset which </w:t>
      </w:r>
      <w:r w:rsidR="00DE6C13">
        <w:rPr>
          <w:rFonts w:ascii="Times New Roman" w:hAnsi="Times New Roman" w:cs="Times New Roman"/>
          <w:sz w:val="24"/>
          <w:szCs w:val="24"/>
        </w:rPr>
        <w:t>has</w:t>
      </w:r>
      <w:r w:rsidR="00406E5B">
        <w:rPr>
          <w:rFonts w:ascii="Times New Roman" w:hAnsi="Times New Roman" w:cs="Times New Roman"/>
          <w:sz w:val="24"/>
          <w:szCs w:val="24"/>
        </w:rPr>
        <w:t xml:space="preserve"> leaded or unleaded gasoline prices throughout the</w:t>
      </w:r>
      <w:r w:rsidR="00DE6C13">
        <w:rPr>
          <w:rFonts w:ascii="Times New Roman" w:hAnsi="Times New Roman" w:cs="Times New Roman"/>
          <w:sz w:val="24"/>
          <w:szCs w:val="24"/>
        </w:rPr>
        <w:t xml:space="preserve"> complete</w:t>
      </w:r>
      <w:r w:rsidR="00406E5B">
        <w:rPr>
          <w:rFonts w:ascii="Times New Roman" w:hAnsi="Times New Roman" w:cs="Times New Roman"/>
          <w:sz w:val="24"/>
          <w:szCs w:val="24"/>
        </w:rPr>
        <w:t xml:space="preserve"> time span</w:t>
      </w:r>
      <w:r w:rsidR="00DE6C13">
        <w:rPr>
          <w:rFonts w:ascii="Times New Roman" w:hAnsi="Times New Roman" w:cs="Times New Roman"/>
          <w:sz w:val="24"/>
          <w:szCs w:val="24"/>
        </w:rPr>
        <w:t xml:space="preserve"> of this thesis research (1971-2008)</w:t>
      </w:r>
      <w:r w:rsidR="00406E5B">
        <w:rPr>
          <w:rFonts w:ascii="Times New Roman" w:hAnsi="Times New Roman" w:cs="Times New Roman"/>
          <w:sz w:val="24"/>
          <w:szCs w:val="24"/>
        </w:rPr>
        <w:t>. The low correlation between the oil price and the diesel prices enables us to use them at the same time within the statistical model.</w:t>
      </w:r>
      <w:r w:rsidR="00E26BB0">
        <w:rPr>
          <w:rFonts w:ascii="Times New Roman" w:hAnsi="Times New Roman" w:cs="Times New Roman"/>
          <w:sz w:val="24"/>
          <w:szCs w:val="24"/>
        </w:rPr>
        <w:t xml:space="preserve"> The diesel prices in PPP are relative to the GDP. A high diesel price indicates that end users spend a larger share of their income on diesel. </w:t>
      </w:r>
    </w:p>
    <w:p w:rsidR="005F6550" w:rsidRPr="005E2686" w:rsidRDefault="0092395C" w:rsidP="005E2686">
      <w:pPr>
        <w:pStyle w:val="Kop3"/>
        <w:rPr>
          <w:rFonts w:ascii="Times New Roman" w:hAnsi="Times New Roman" w:cs="Times New Roman"/>
          <w:sz w:val="24"/>
          <w:szCs w:val="24"/>
        </w:rPr>
      </w:pPr>
      <w:bookmarkStart w:id="10" w:name="_Toc299369603"/>
      <w:r>
        <w:rPr>
          <w:rFonts w:ascii="Times New Roman" w:hAnsi="Times New Roman" w:cs="Times New Roman"/>
          <w:sz w:val="24"/>
          <w:szCs w:val="24"/>
        </w:rPr>
        <w:t>6</w:t>
      </w:r>
      <w:r w:rsidR="005E250B">
        <w:rPr>
          <w:rFonts w:ascii="Times New Roman" w:hAnsi="Times New Roman" w:cs="Times New Roman"/>
          <w:sz w:val="24"/>
          <w:szCs w:val="24"/>
        </w:rPr>
        <w:t xml:space="preserve">.5 </w:t>
      </w:r>
      <w:r w:rsidR="005F6550" w:rsidRPr="005E2686">
        <w:rPr>
          <w:rFonts w:ascii="Times New Roman" w:hAnsi="Times New Roman" w:cs="Times New Roman"/>
          <w:sz w:val="24"/>
          <w:szCs w:val="24"/>
        </w:rPr>
        <w:t>Research &amp; Development</w:t>
      </w:r>
      <w:bookmarkEnd w:id="10"/>
    </w:p>
    <w:p w:rsidR="00107E56" w:rsidRDefault="00107E56" w:rsidP="00107E56"/>
    <w:p w:rsidR="00107E56" w:rsidRPr="00FB1ADE" w:rsidRDefault="00107E56" w:rsidP="00FB1ADE">
      <w:pPr>
        <w:spacing w:line="360" w:lineRule="auto"/>
        <w:rPr>
          <w:rFonts w:ascii="Times New Roman" w:hAnsi="Times New Roman" w:cs="Times New Roman"/>
          <w:sz w:val="24"/>
          <w:szCs w:val="24"/>
        </w:rPr>
      </w:pPr>
      <w:r w:rsidRPr="00FB1ADE">
        <w:rPr>
          <w:rFonts w:ascii="Times New Roman" w:hAnsi="Times New Roman" w:cs="Times New Roman"/>
          <w:sz w:val="24"/>
          <w:szCs w:val="24"/>
        </w:rPr>
        <w:t>Research &amp; Development is an important driver in the renewable energy market. The R&amp;D generates innovative output which can improve the efficiency of renewable conversion techniques. The improved efficiency will lead to cost decreases which makes the renewable energy sources more cost competitive.</w:t>
      </w:r>
    </w:p>
    <w:p w:rsidR="00542519" w:rsidRDefault="00107E56" w:rsidP="00FB1ADE">
      <w:pPr>
        <w:spacing w:line="360" w:lineRule="auto"/>
        <w:rPr>
          <w:rFonts w:ascii="Times New Roman" w:hAnsi="Times New Roman" w:cs="Times New Roman"/>
          <w:sz w:val="24"/>
          <w:szCs w:val="24"/>
        </w:rPr>
      </w:pPr>
      <w:r w:rsidRPr="00FB1ADE">
        <w:rPr>
          <w:rFonts w:ascii="Times New Roman" w:hAnsi="Times New Roman" w:cs="Times New Roman"/>
          <w:sz w:val="24"/>
          <w:szCs w:val="24"/>
        </w:rPr>
        <w:t xml:space="preserve">Margolis &amp; </w:t>
      </w:r>
      <w:proofErr w:type="spellStart"/>
      <w:r w:rsidRPr="00FB1ADE">
        <w:rPr>
          <w:rFonts w:ascii="Times New Roman" w:hAnsi="Times New Roman" w:cs="Times New Roman"/>
          <w:sz w:val="24"/>
          <w:szCs w:val="24"/>
        </w:rPr>
        <w:t>Kammen</w:t>
      </w:r>
      <w:proofErr w:type="spellEnd"/>
      <w:r w:rsidRPr="00FB1ADE">
        <w:rPr>
          <w:rFonts w:ascii="Times New Roman" w:hAnsi="Times New Roman" w:cs="Times New Roman"/>
          <w:sz w:val="24"/>
          <w:szCs w:val="24"/>
        </w:rPr>
        <w:t xml:space="preserve"> (1999) state that R&amp;D funding is closely linked with innovative output. </w:t>
      </w:r>
      <w:r w:rsidR="00DE6C13">
        <w:rPr>
          <w:rFonts w:ascii="Times New Roman" w:hAnsi="Times New Roman" w:cs="Times New Roman"/>
          <w:sz w:val="24"/>
          <w:szCs w:val="24"/>
        </w:rPr>
        <w:t>A high</w:t>
      </w:r>
      <w:r w:rsidRPr="00FB1ADE">
        <w:rPr>
          <w:rFonts w:ascii="Times New Roman" w:hAnsi="Times New Roman" w:cs="Times New Roman"/>
          <w:sz w:val="24"/>
          <w:szCs w:val="24"/>
        </w:rPr>
        <w:t xml:space="preserve"> R&amp;D intensity in the energy sector is necessary to develop renewable energy systems. Developing countries do not have the possibility to invest in energy related R&amp;D. These countries do rely on the innovative output from the “rich” countries. </w:t>
      </w:r>
    </w:p>
    <w:p w:rsidR="00A37ECE" w:rsidRPr="00FB1ADE" w:rsidRDefault="00A37ECE" w:rsidP="00FB1ADE">
      <w:pPr>
        <w:spacing w:line="360" w:lineRule="auto"/>
        <w:rPr>
          <w:rFonts w:ascii="Times New Roman" w:hAnsi="Times New Roman" w:cs="Times New Roman"/>
          <w:sz w:val="24"/>
          <w:szCs w:val="24"/>
        </w:rPr>
      </w:pPr>
      <w:r w:rsidRPr="00FB1ADE">
        <w:rPr>
          <w:rFonts w:ascii="Times New Roman" w:hAnsi="Times New Roman" w:cs="Times New Roman"/>
          <w:sz w:val="24"/>
          <w:szCs w:val="24"/>
        </w:rPr>
        <w:t>The IEA did a R&amp;D intensity survey among 17 member countries in 1980 and 1995 in order to investigate the trends in energy R&amp;D intensity. In 1995 98% of all energy R&amp;D is carried out by ten member countries only. The R&amp;D budgets in these countries did however decrease dramatically since 1980. The R&amp;D budgets did fall in all energy sectors. The nuclear, fossil-fuel</w:t>
      </w:r>
      <w:r w:rsidR="00DE6C13">
        <w:rPr>
          <w:rFonts w:ascii="Times New Roman" w:hAnsi="Times New Roman" w:cs="Times New Roman"/>
          <w:sz w:val="24"/>
          <w:szCs w:val="24"/>
        </w:rPr>
        <w:t xml:space="preserve"> and renewable energy sector</w:t>
      </w:r>
      <w:r w:rsidRPr="00FB1ADE">
        <w:rPr>
          <w:rFonts w:ascii="Times New Roman" w:hAnsi="Times New Roman" w:cs="Times New Roman"/>
          <w:sz w:val="24"/>
          <w:szCs w:val="24"/>
        </w:rPr>
        <w:t xml:space="preserve"> suffer</w:t>
      </w:r>
      <w:r w:rsidR="00DE6C13">
        <w:rPr>
          <w:rFonts w:ascii="Times New Roman" w:hAnsi="Times New Roman" w:cs="Times New Roman"/>
          <w:sz w:val="24"/>
          <w:szCs w:val="24"/>
        </w:rPr>
        <w:t>ed</w:t>
      </w:r>
      <w:r w:rsidRPr="00FB1ADE">
        <w:rPr>
          <w:rFonts w:ascii="Times New Roman" w:hAnsi="Times New Roman" w:cs="Times New Roman"/>
          <w:sz w:val="24"/>
          <w:szCs w:val="24"/>
        </w:rPr>
        <w:t xml:space="preserve"> from R&amp;D budget cutbacks. </w:t>
      </w:r>
    </w:p>
    <w:p w:rsidR="00A37ECE" w:rsidRDefault="00A37ECE" w:rsidP="00FB1ADE">
      <w:pPr>
        <w:spacing w:line="360" w:lineRule="auto"/>
        <w:rPr>
          <w:rFonts w:ascii="Times New Roman" w:hAnsi="Times New Roman" w:cs="Times New Roman"/>
          <w:sz w:val="24"/>
          <w:szCs w:val="24"/>
        </w:rPr>
      </w:pPr>
      <w:proofErr w:type="spellStart"/>
      <w:r w:rsidRPr="00FB1ADE">
        <w:rPr>
          <w:rFonts w:ascii="Times New Roman" w:hAnsi="Times New Roman" w:cs="Times New Roman"/>
          <w:sz w:val="24"/>
          <w:szCs w:val="24"/>
        </w:rPr>
        <w:t>Margols</w:t>
      </w:r>
      <w:proofErr w:type="spellEnd"/>
      <w:r w:rsidRPr="00FB1ADE">
        <w:rPr>
          <w:rFonts w:ascii="Times New Roman" w:hAnsi="Times New Roman" w:cs="Times New Roman"/>
          <w:sz w:val="24"/>
          <w:szCs w:val="24"/>
        </w:rPr>
        <w:t xml:space="preserve"> &amp; </w:t>
      </w:r>
      <w:proofErr w:type="spellStart"/>
      <w:r w:rsidRPr="00FB1ADE">
        <w:rPr>
          <w:rFonts w:ascii="Times New Roman" w:hAnsi="Times New Roman" w:cs="Times New Roman"/>
          <w:sz w:val="24"/>
          <w:szCs w:val="24"/>
        </w:rPr>
        <w:t>Kammen</w:t>
      </w:r>
      <w:proofErr w:type="spellEnd"/>
      <w:r w:rsidRPr="00FB1ADE">
        <w:rPr>
          <w:rFonts w:ascii="Times New Roman" w:hAnsi="Times New Roman" w:cs="Times New Roman"/>
          <w:sz w:val="24"/>
          <w:szCs w:val="24"/>
        </w:rPr>
        <w:t xml:space="preserve"> (1999) related R&amp;D </w:t>
      </w:r>
      <w:proofErr w:type="spellStart"/>
      <w:r w:rsidRPr="00FB1ADE">
        <w:rPr>
          <w:rFonts w:ascii="Times New Roman" w:hAnsi="Times New Roman" w:cs="Times New Roman"/>
          <w:sz w:val="24"/>
          <w:szCs w:val="24"/>
        </w:rPr>
        <w:t>fundings</w:t>
      </w:r>
      <w:proofErr w:type="spellEnd"/>
      <w:r w:rsidRPr="00FB1ADE">
        <w:rPr>
          <w:rFonts w:ascii="Times New Roman" w:hAnsi="Times New Roman" w:cs="Times New Roman"/>
          <w:sz w:val="24"/>
          <w:szCs w:val="24"/>
        </w:rPr>
        <w:t xml:space="preserve"> with patents grants in the US. They performed this research for the R&amp;D sector as a whole and the energy sector specifically. </w:t>
      </w:r>
      <w:r w:rsidRPr="00AC1EF9">
        <w:rPr>
          <w:rFonts w:ascii="Times New Roman" w:hAnsi="Times New Roman" w:cs="Times New Roman"/>
          <w:sz w:val="24"/>
          <w:szCs w:val="24"/>
        </w:rPr>
        <w:t xml:space="preserve">Figure </w:t>
      </w:r>
      <w:r w:rsidR="00AC1EF9" w:rsidRPr="00AC1EF9">
        <w:rPr>
          <w:rFonts w:ascii="Times New Roman" w:hAnsi="Times New Roman" w:cs="Times New Roman"/>
          <w:sz w:val="24"/>
          <w:szCs w:val="24"/>
        </w:rPr>
        <w:t>6</w:t>
      </w:r>
      <w:r w:rsidRPr="00AC1EF9">
        <w:rPr>
          <w:rFonts w:ascii="Times New Roman" w:hAnsi="Times New Roman" w:cs="Times New Roman"/>
          <w:sz w:val="24"/>
          <w:szCs w:val="24"/>
        </w:rPr>
        <w:t xml:space="preserve">a </w:t>
      </w:r>
      <w:r w:rsidRPr="00FB1ADE">
        <w:rPr>
          <w:rFonts w:ascii="Times New Roman" w:hAnsi="Times New Roman" w:cs="Times New Roman"/>
          <w:sz w:val="24"/>
          <w:szCs w:val="24"/>
        </w:rPr>
        <w:t xml:space="preserve"> indicates a high correlation between R&amp;D funds and patents granted.  </w:t>
      </w:r>
      <w:r w:rsidR="00AA2356" w:rsidRPr="00AC1EF9">
        <w:rPr>
          <w:rFonts w:ascii="Times New Roman" w:hAnsi="Times New Roman" w:cs="Times New Roman"/>
          <w:sz w:val="24"/>
          <w:szCs w:val="24"/>
        </w:rPr>
        <w:t xml:space="preserve">Figure </w:t>
      </w:r>
      <w:r w:rsidR="00AC1EF9" w:rsidRPr="00AC1EF9">
        <w:rPr>
          <w:rFonts w:ascii="Times New Roman" w:hAnsi="Times New Roman" w:cs="Times New Roman"/>
          <w:sz w:val="24"/>
          <w:szCs w:val="24"/>
        </w:rPr>
        <w:t>6</w:t>
      </w:r>
      <w:r w:rsidR="00AA2356" w:rsidRPr="00AC1EF9">
        <w:rPr>
          <w:rFonts w:ascii="Times New Roman" w:hAnsi="Times New Roman" w:cs="Times New Roman"/>
          <w:sz w:val="24"/>
          <w:szCs w:val="24"/>
        </w:rPr>
        <w:t>b relates</w:t>
      </w:r>
      <w:r w:rsidR="00AA2356" w:rsidRPr="00FB1ADE">
        <w:rPr>
          <w:rFonts w:ascii="Times New Roman" w:hAnsi="Times New Roman" w:cs="Times New Roman"/>
          <w:sz w:val="24"/>
          <w:szCs w:val="24"/>
        </w:rPr>
        <w:t xml:space="preserve"> R&amp;D funding and patents granted for the energy sector. There is again a high correlation between funding and patents granted. The decreased R&amp;D funding in the energy sector led to a decrease in the patents granted.</w:t>
      </w:r>
      <w:r w:rsidR="00500D04">
        <w:rPr>
          <w:rFonts w:ascii="Times New Roman" w:hAnsi="Times New Roman" w:cs="Times New Roman"/>
          <w:sz w:val="24"/>
          <w:szCs w:val="24"/>
        </w:rPr>
        <w:t>(</w:t>
      </w:r>
      <w:proofErr w:type="spellStart"/>
      <w:r w:rsidR="00500D04">
        <w:rPr>
          <w:rFonts w:ascii="Times New Roman" w:hAnsi="Times New Roman" w:cs="Times New Roman"/>
          <w:sz w:val="24"/>
          <w:szCs w:val="24"/>
        </w:rPr>
        <w:t>Margols</w:t>
      </w:r>
      <w:proofErr w:type="spellEnd"/>
      <w:r w:rsidR="00500D04">
        <w:rPr>
          <w:rFonts w:ascii="Times New Roman" w:hAnsi="Times New Roman" w:cs="Times New Roman"/>
          <w:sz w:val="24"/>
          <w:szCs w:val="24"/>
        </w:rPr>
        <w:t xml:space="preserve"> &amp; </w:t>
      </w:r>
      <w:proofErr w:type="spellStart"/>
      <w:r w:rsidR="00500D04">
        <w:rPr>
          <w:rFonts w:ascii="Times New Roman" w:hAnsi="Times New Roman" w:cs="Times New Roman"/>
          <w:sz w:val="24"/>
          <w:szCs w:val="24"/>
        </w:rPr>
        <w:t>Kammen</w:t>
      </w:r>
      <w:proofErr w:type="spellEnd"/>
      <w:r w:rsidR="00500D04">
        <w:rPr>
          <w:rFonts w:ascii="Times New Roman" w:hAnsi="Times New Roman" w:cs="Times New Roman"/>
          <w:sz w:val="24"/>
          <w:szCs w:val="24"/>
        </w:rPr>
        <w:t>, 1999)</w:t>
      </w:r>
    </w:p>
    <w:p w:rsidR="008A1C30" w:rsidRDefault="006D07AD" w:rsidP="00FB1ADE">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R&amp;D budgets are a proxy for the innovation. Input in innovation processes do</w:t>
      </w:r>
      <w:r w:rsidR="00DE6C13">
        <w:rPr>
          <w:rFonts w:ascii="Times New Roman" w:hAnsi="Times New Roman" w:cs="Times New Roman"/>
          <w:sz w:val="24"/>
          <w:szCs w:val="24"/>
        </w:rPr>
        <w:t xml:space="preserve"> however</w:t>
      </w:r>
      <w:r>
        <w:rPr>
          <w:rFonts w:ascii="Times New Roman" w:hAnsi="Times New Roman" w:cs="Times New Roman"/>
          <w:sz w:val="24"/>
          <w:szCs w:val="24"/>
        </w:rPr>
        <w:t xml:space="preserve"> not always lead to innovation</w:t>
      </w:r>
      <w:r w:rsidR="00DE6C13">
        <w:rPr>
          <w:rFonts w:ascii="Times New Roman" w:hAnsi="Times New Roman" w:cs="Times New Roman"/>
          <w:sz w:val="24"/>
          <w:szCs w:val="24"/>
        </w:rPr>
        <w:t>s. Public R&amp;D budgets are just one</w:t>
      </w:r>
      <w:r>
        <w:rPr>
          <w:rFonts w:ascii="Times New Roman" w:hAnsi="Times New Roman" w:cs="Times New Roman"/>
          <w:sz w:val="24"/>
          <w:szCs w:val="24"/>
        </w:rPr>
        <w:t xml:space="preserve"> input in the innovation process. Private investments are not taken into account. </w:t>
      </w:r>
    </w:p>
    <w:p w:rsidR="008A1C30" w:rsidRDefault="008A1C30" w:rsidP="00FB1ADE">
      <w:pPr>
        <w:spacing w:line="360" w:lineRule="auto"/>
        <w:rPr>
          <w:rFonts w:ascii="Times New Roman" w:hAnsi="Times New Roman" w:cs="Times New Roman"/>
          <w:sz w:val="24"/>
          <w:szCs w:val="24"/>
        </w:rPr>
      </w:pPr>
    </w:p>
    <w:p w:rsidR="00DE6C13" w:rsidRDefault="00DE6C13" w:rsidP="00FB1ADE">
      <w:pPr>
        <w:spacing w:line="360" w:lineRule="auto"/>
        <w:rPr>
          <w:rFonts w:ascii="Times New Roman" w:hAnsi="Times New Roman" w:cs="Times New Roman"/>
          <w:sz w:val="24"/>
          <w:szCs w:val="24"/>
        </w:rPr>
      </w:pPr>
    </w:p>
    <w:p w:rsidR="006D07AD" w:rsidRDefault="006D07AD" w:rsidP="00FB1ADE">
      <w:pPr>
        <w:spacing w:line="360" w:lineRule="auto"/>
        <w:rPr>
          <w:rFonts w:ascii="Times New Roman" w:hAnsi="Times New Roman" w:cs="Times New Roman"/>
          <w:sz w:val="24"/>
          <w:szCs w:val="24"/>
        </w:rPr>
      </w:pPr>
      <w:r>
        <w:rPr>
          <w:rFonts w:ascii="Times New Roman" w:hAnsi="Times New Roman" w:cs="Times New Roman"/>
          <w:sz w:val="24"/>
          <w:szCs w:val="24"/>
        </w:rPr>
        <w:t xml:space="preserve">R&amp;D budgets are expected to have a positive influence on the market penetration of renewable energy. </w:t>
      </w:r>
    </w:p>
    <w:p w:rsidR="00461313" w:rsidRPr="00FB1ADE" w:rsidRDefault="00461313" w:rsidP="00FB1ADE">
      <w:pPr>
        <w:spacing w:line="360" w:lineRule="auto"/>
        <w:rPr>
          <w:rFonts w:ascii="Times New Roman" w:hAnsi="Times New Roman" w:cs="Times New Roman"/>
          <w:sz w:val="24"/>
          <w:szCs w:val="24"/>
        </w:rPr>
      </w:pPr>
    </w:p>
    <w:p w:rsidR="00A37ECE" w:rsidRPr="00FB1ADE" w:rsidRDefault="00A37ECE" w:rsidP="00FB1ADE">
      <w:pPr>
        <w:spacing w:line="360" w:lineRule="auto"/>
        <w:rPr>
          <w:rFonts w:ascii="Times New Roman" w:hAnsi="Times New Roman" w:cs="Times New Roman"/>
          <w:sz w:val="24"/>
          <w:szCs w:val="24"/>
        </w:rPr>
      </w:pPr>
      <w:r w:rsidRPr="00FB1ADE">
        <w:rPr>
          <w:rFonts w:ascii="Times New Roman" w:hAnsi="Times New Roman" w:cs="Times New Roman"/>
          <w:noProof/>
          <w:sz w:val="24"/>
          <w:szCs w:val="24"/>
        </w:rPr>
        <w:drawing>
          <wp:inline distT="0" distB="0" distL="0" distR="0">
            <wp:extent cx="4572000" cy="5105400"/>
            <wp:effectExtent l="19050" t="0" r="0" b="0"/>
            <wp:docPr id="2" name="Afbeelding 1" descr="r&amp;d funding 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mp;d funding US.jpg"/>
                    <pic:cNvPicPr/>
                  </pic:nvPicPr>
                  <pic:blipFill>
                    <a:blip r:embed="rId18" cstate="print"/>
                    <a:stretch>
                      <a:fillRect/>
                    </a:stretch>
                  </pic:blipFill>
                  <pic:spPr>
                    <a:xfrm>
                      <a:off x="0" y="0"/>
                      <a:ext cx="4572000" cy="5105400"/>
                    </a:xfrm>
                    <a:prstGeom prst="rect">
                      <a:avLst/>
                    </a:prstGeom>
                  </pic:spPr>
                </pic:pic>
              </a:graphicData>
            </a:graphic>
          </wp:inline>
        </w:drawing>
      </w:r>
    </w:p>
    <w:p w:rsidR="00AC1EF9" w:rsidRDefault="00AC1EF9" w:rsidP="00FB1ADE">
      <w:pPr>
        <w:spacing w:line="360" w:lineRule="auto"/>
        <w:rPr>
          <w:rFonts w:ascii="Times New Roman" w:hAnsi="Times New Roman" w:cs="Times New Roman"/>
          <w:sz w:val="24"/>
          <w:szCs w:val="24"/>
        </w:rPr>
      </w:pPr>
      <w:r w:rsidRPr="00AC1EF9">
        <w:rPr>
          <w:rFonts w:ascii="Times New Roman" w:hAnsi="Times New Roman" w:cs="Times New Roman"/>
          <w:sz w:val="24"/>
          <w:szCs w:val="24"/>
        </w:rPr>
        <w:lastRenderedPageBreak/>
        <w:t>Figure 6a and 6</w:t>
      </w:r>
      <w:r w:rsidR="00A37ECE" w:rsidRPr="00AC1EF9">
        <w:rPr>
          <w:rFonts w:ascii="Times New Roman" w:hAnsi="Times New Roman" w:cs="Times New Roman"/>
          <w:sz w:val="24"/>
          <w:szCs w:val="24"/>
        </w:rPr>
        <w:t xml:space="preserve"> b</w:t>
      </w:r>
      <w:r>
        <w:rPr>
          <w:rFonts w:ascii="Times New Roman" w:hAnsi="Times New Roman" w:cs="Times New Roman"/>
          <w:sz w:val="24"/>
          <w:szCs w:val="24"/>
        </w:rPr>
        <w:t>: Patents granted versus R&amp;D budgets</w:t>
      </w:r>
    </w:p>
    <w:p w:rsidR="005F6550" w:rsidRDefault="00A37ECE" w:rsidP="00FB1ADE">
      <w:pPr>
        <w:spacing w:line="360" w:lineRule="auto"/>
        <w:rPr>
          <w:rFonts w:ascii="Times New Roman" w:hAnsi="Times New Roman" w:cs="Times New Roman"/>
          <w:sz w:val="24"/>
          <w:szCs w:val="24"/>
        </w:rPr>
      </w:pPr>
      <w:r w:rsidRPr="00FB1ADE">
        <w:rPr>
          <w:rFonts w:ascii="Times New Roman" w:hAnsi="Times New Roman" w:cs="Times New Roman"/>
          <w:sz w:val="24"/>
          <w:szCs w:val="24"/>
        </w:rPr>
        <w:t xml:space="preserve">Source: Margolis &amp; </w:t>
      </w:r>
      <w:proofErr w:type="spellStart"/>
      <w:r w:rsidRPr="00FB1ADE">
        <w:rPr>
          <w:rFonts w:ascii="Times New Roman" w:hAnsi="Times New Roman" w:cs="Times New Roman"/>
          <w:sz w:val="24"/>
          <w:szCs w:val="24"/>
        </w:rPr>
        <w:t>Kammen</w:t>
      </w:r>
      <w:proofErr w:type="spellEnd"/>
      <w:r w:rsidRPr="00FB1ADE">
        <w:rPr>
          <w:rFonts w:ascii="Times New Roman" w:hAnsi="Times New Roman" w:cs="Times New Roman"/>
          <w:sz w:val="24"/>
          <w:szCs w:val="24"/>
        </w:rPr>
        <w:t xml:space="preserve"> (1999)</w:t>
      </w:r>
    </w:p>
    <w:p w:rsidR="00DE6C13" w:rsidRDefault="00DE6C13" w:rsidP="00FB1ADE">
      <w:pPr>
        <w:spacing w:line="360" w:lineRule="auto"/>
        <w:rPr>
          <w:rFonts w:ascii="Times New Roman" w:hAnsi="Times New Roman" w:cs="Times New Roman"/>
          <w:sz w:val="24"/>
          <w:szCs w:val="24"/>
        </w:rPr>
      </w:pPr>
      <w:r>
        <w:rPr>
          <w:rFonts w:ascii="Times New Roman" w:hAnsi="Times New Roman" w:cs="Times New Roman"/>
          <w:sz w:val="24"/>
          <w:szCs w:val="24"/>
        </w:rPr>
        <w:t>The R&amp;D input variable in this research is the total R&amp;D expenditure as a percentage of the GDP. This input variables includes both private and public expenditures. Due to the introduction of the private expenditures in this variable as well, it is slightly different from the R&amp;D funding variable in figure 6a and 6b.</w:t>
      </w:r>
    </w:p>
    <w:p w:rsidR="00DE6C13" w:rsidRDefault="00DE6C13" w:rsidP="00DE6C13">
      <w:pPr>
        <w:spacing w:line="360" w:lineRule="auto"/>
        <w:rPr>
          <w:rFonts w:ascii="Times New Roman" w:hAnsi="Times New Roman" w:cs="Times New Roman"/>
          <w:sz w:val="24"/>
          <w:szCs w:val="24"/>
        </w:rPr>
      </w:pPr>
      <w:r>
        <w:rPr>
          <w:rFonts w:ascii="Times New Roman" w:hAnsi="Times New Roman" w:cs="Times New Roman"/>
          <w:sz w:val="24"/>
          <w:szCs w:val="24"/>
        </w:rPr>
        <w:t>R&amp;D budgets are an input variable in the R&amp;D process. Research is a process with insecure outputs. The input is not directly linked with the output in terms of new technology.</w:t>
      </w:r>
    </w:p>
    <w:p w:rsidR="009F015F" w:rsidRPr="00FB1ADE" w:rsidRDefault="009F015F" w:rsidP="00FB1ADE">
      <w:pPr>
        <w:spacing w:line="360" w:lineRule="auto"/>
        <w:rPr>
          <w:rFonts w:ascii="Times New Roman" w:hAnsi="Times New Roman" w:cs="Times New Roman"/>
          <w:sz w:val="24"/>
          <w:szCs w:val="24"/>
        </w:rPr>
      </w:pPr>
      <w:r>
        <w:rPr>
          <w:rFonts w:ascii="Times New Roman" w:hAnsi="Times New Roman" w:cs="Times New Roman"/>
          <w:sz w:val="24"/>
          <w:szCs w:val="24"/>
        </w:rPr>
        <w:t>The R&amp;D output in this research is measured in terms of the patent applications</w:t>
      </w:r>
      <w:r w:rsidR="005012DD">
        <w:rPr>
          <w:rFonts w:ascii="Times New Roman" w:hAnsi="Times New Roman" w:cs="Times New Roman"/>
          <w:sz w:val="24"/>
          <w:szCs w:val="24"/>
        </w:rPr>
        <w:t xml:space="preserve"> per capita</w:t>
      </w:r>
      <w:r>
        <w:rPr>
          <w:rFonts w:ascii="Times New Roman" w:hAnsi="Times New Roman" w:cs="Times New Roman"/>
          <w:sz w:val="24"/>
          <w:szCs w:val="24"/>
        </w:rPr>
        <w:t>. The amo</w:t>
      </w:r>
      <w:r w:rsidR="00DE6C13">
        <w:rPr>
          <w:rFonts w:ascii="Times New Roman" w:hAnsi="Times New Roman" w:cs="Times New Roman"/>
          <w:sz w:val="24"/>
          <w:szCs w:val="24"/>
        </w:rPr>
        <w:t xml:space="preserve">unt of patent applications </w:t>
      </w:r>
      <w:r>
        <w:rPr>
          <w:rFonts w:ascii="Times New Roman" w:hAnsi="Times New Roman" w:cs="Times New Roman"/>
          <w:sz w:val="24"/>
          <w:szCs w:val="24"/>
        </w:rPr>
        <w:t>give</w:t>
      </w:r>
      <w:r w:rsidR="00DE6C13">
        <w:rPr>
          <w:rFonts w:ascii="Times New Roman" w:hAnsi="Times New Roman" w:cs="Times New Roman"/>
          <w:sz w:val="24"/>
          <w:szCs w:val="24"/>
        </w:rPr>
        <w:t>s</w:t>
      </w:r>
      <w:r>
        <w:rPr>
          <w:rFonts w:ascii="Times New Roman" w:hAnsi="Times New Roman" w:cs="Times New Roman"/>
          <w:sz w:val="24"/>
          <w:szCs w:val="24"/>
        </w:rPr>
        <w:t xml:space="preserve"> an indication of the </w:t>
      </w:r>
      <w:r w:rsidR="00F42644">
        <w:rPr>
          <w:rFonts w:ascii="Times New Roman" w:hAnsi="Times New Roman" w:cs="Times New Roman"/>
          <w:sz w:val="24"/>
          <w:szCs w:val="24"/>
        </w:rPr>
        <w:t xml:space="preserve">ability of a country to innovate. </w:t>
      </w:r>
      <w:r>
        <w:rPr>
          <w:rFonts w:ascii="Times New Roman" w:hAnsi="Times New Roman" w:cs="Times New Roman"/>
          <w:sz w:val="24"/>
          <w:szCs w:val="24"/>
        </w:rPr>
        <w:t xml:space="preserve">It should however be taken into account that not all innovations are patented. It does however give a proxy for the innovative output. </w:t>
      </w:r>
    </w:p>
    <w:p w:rsidR="00A37ECE" w:rsidRDefault="00A37ECE" w:rsidP="005F6550"/>
    <w:p w:rsidR="005F6550" w:rsidRPr="005F6550" w:rsidRDefault="005F6550" w:rsidP="005F6550"/>
    <w:p w:rsidR="00A60522" w:rsidRPr="005E2686" w:rsidRDefault="0092395C" w:rsidP="00A60522">
      <w:pPr>
        <w:pStyle w:val="Kop3"/>
        <w:rPr>
          <w:rFonts w:ascii="Times New Roman" w:hAnsi="Times New Roman" w:cs="Times New Roman"/>
          <w:sz w:val="24"/>
          <w:szCs w:val="24"/>
        </w:rPr>
      </w:pPr>
      <w:bookmarkStart w:id="11" w:name="_Toc299369604"/>
      <w:r>
        <w:rPr>
          <w:rFonts w:ascii="Times New Roman" w:hAnsi="Times New Roman" w:cs="Times New Roman"/>
          <w:sz w:val="24"/>
          <w:szCs w:val="24"/>
        </w:rPr>
        <w:t>6</w:t>
      </w:r>
      <w:r w:rsidR="005E250B">
        <w:rPr>
          <w:rFonts w:ascii="Times New Roman" w:hAnsi="Times New Roman" w:cs="Times New Roman"/>
          <w:sz w:val="24"/>
          <w:szCs w:val="24"/>
        </w:rPr>
        <w:t xml:space="preserve">.6 </w:t>
      </w:r>
      <w:r w:rsidR="00A60522" w:rsidRPr="005E2686">
        <w:rPr>
          <w:rFonts w:ascii="Times New Roman" w:hAnsi="Times New Roman" w:cs="Times New Roman"/>
          <w:sz w:val="24"/>
          <w:szCs w:val="24"/>
        </w:rPr>
        <w:t>Nuclear energy</w:t>
      </w:r>
      <w:bookmarkEnd w:id="11"/>
    </w:p>
    <w:p w:rsidR="00A60522" w:rsidRDefault="00A60522" w:rsidP="00A60522"/>
    <w:p w:rsidR="00F87637" w:rsidRDefault="001219D6" w:rsidP="00F87637">
      <w:pPr>
        <w:spacing w:line="360" w:lineRule="auto"/>
        <w:rPr>
          <w:rFonts w:ascii="Times New Roman" w:hAnsi="Times New Roman" w:cs="Times New Roman"/>
          <w:sz w:val="24"/>
          <w:szCs w:val="24"/>
        </w:rPr>
      </w:pPr>
      <w:r w:rsidRPr="00F87637">
        <w:rPr>
          <w:rFonts w:ascii="Times New Roman" w:hAnsi="Times New Roman" w:cs="Times New Roman"/>
          <w:sz w:val="24"/>
          <w:szCs w:val="24"/>
        </w:rPr>
        <w:t xml:space="preserve">Nuclear energy is an alternative for fossil fuels and for renewable energy. Nuclear energy is supported as an alternative for the use of fossil fuels. </w:t>
      </w:r>
      <w:r w:rsidR="00B718D9" w:rsidRPr="00F87637">
        <w:rPr>
          <w:rFonts w:ascii="Times New Roman" w:hAnsi="Times New Roman" w:cs="Times New Roman"/>
          <w:sz w:val="24"/>
          <w:szCs w:val="24"/>
        </w:rPr>
        <w:t>(</w:t>
      </w:r>
      <w:proofErr w:type="spellStart"/>
      <w:r w:rsidR="00B718D9" w:rsidRPr="00F87637">
        <w:rPr>
          <w:rFonts w:ascii="Times New Roman" w:hAnsi="Times New Roman" w:cs="Times New Roman"/>
          <w:sz w:val="24"/>
          <w:szCs w:val="24"/>
        </w:rPr>
        <w:t>Ayari</w:t>
      </w:r>
      <w:proofErr w:type="spellEnd"/>
      <w:r w:rsidR="00B718D9" w:rsidRPr="00F87637">
        <w:rPr>
          <w:rFonts w:ascii="Times New Roman" w:hAnsi="Times New Roman" w:cs="Times New Roman"/>
          <w:sz w:val="24"/>
          <w:szCs w:val="24"/>
        </w:rPr>
        <w:t xml:space="preserve"> et al., </w:t>
      </w:r>
      <w:r w:rsidR="00F87637" w:rsidRPr="00F87637">
        <w:rPr>
          <w:rFonts w:ascii="Times New Roman" w:hAnsi="Times New Roman" w:cs="Times New Roman"/>
          <w:sz w:val="24"/>
          <w:szCs w:val="24"/>
        </w:rPr>
        <w:t>2009)</w:t>
      </w:r>
      <w:r w:rsidR="00F87637">
        <w:rPr>
          <w:rFonts w:ascii="Times New Roman" w:hAnsi="Times New Roman" w:cs="Times New Roman"/>
          <w:sz w:val="24"/>
          <w:szCs w:val="24"/>
        </w:rPr>
        <w:t xml:space="preserve"> Nuclear energy is a technique which does not cause carbon dioxide emissions. A energy policy which is </w:t>
      </w:r>
      <w:r w:rsidR="001C6618">
        <w:rPr>
          <w:rFonts w:ascii="Times New Roman" w:hAnsi="Times New Roman" w:cs="Times New Roman"/>
          <w:sz w:val="24"/>
          <w:szCs w:val="24"/>
        </w:rPr>
        <w:t>driven by the need for emission free energy resources</w:t>
      </w:r>
      <w:r w:rsidR="00E63E5F">
        <w:rPr>
          <w:rFonts w:ascii="Times New Roman" w:hAnsi="Times New Roman" w:cs="Times New Roman"/>
          <w:sz w:val="24"/>
          <w:szCs w:val="24"/>
        </w:rPr>
        <w:t>, in terms of carbon dioxide,</w:t>
      </w:r>
      <w:r w:rsidR="001C6618">
        <w:rPr>
          <w:rFonts w:ascii="Times New Roman" w:hAnsi="Times New Roman" w:cs="Times New Roman"/>
          <w:sz w:val="24"/>
          <w:szCs w:val="24"/>
        </w:rPr>
        <w:t xml:space="preserve"> could lead to the introduction of nuclear energy plants.</w:t>
      </w:r>
      <w:r w:rsidR="006C47E1">
        <w:rPr>
          <w:rFonts w:ascii="Times New Roman" w:hAnsi="Times New Roman" w:cs="Times New Roman"/>
          <w:sz w:val="24"/>
          <w:szCs w:val="24"/>
        </w:rPr>
        <w:t xml:space="preserve"> Nuclear energy plants have another negative externality compared to fossil fuel power plants; they </w:t>
      </w:r>
      <w:r w:rsidR="00E63E5F">
        <w:rPr>
          <w:rFonts w:ascii="Times New Roman" w:hAnsi="Times New Roman" w:cs="Times New Roman"/>
          <w:sz w:val="24"/>
          <w:szCs w:val="24"/>
        </w:rPr>
        <w:t>create nuclear was</w:t>
      </w:r>
      <w:r w:rsidR="006C47E1">
        <w:rPr>
          <w:rFonts w:ascii="Times New Roman" w:hAnsi="Times New Roman" w:cs="Times New Roman"/>
          <w:sz w:val="24"/>
          <w:szCs w:val="24"/>
        </w:rPr>
        <w:t>te. This waste is dangerous and a major issue of nuclear power is the question how to deal with this waste.</w:t>
      </w:r>
    </w:p>
    <w:p w:rsidR="001C6618" w:rsidRDefault="001C6618" w:rsidP="00F87637">
      <w:pPr>
        <w:spacing w:line="360" w:lineRule="auto"/>
        <w:rPr>
          <w:rFonts w:ascii="Times New Roman" w:hAnsi="Times New Roman" w:cs="Times New Roman"/>
          <w:sz w:val="24"/>
          <w:szCs w:val="24"/>
        </w:rPr>
      </w:pPr>
      <w:r>
        <w:rPr>
          <w:rFonts w:ascii="Times New Roman" w:hAnsi="Times New Roman" w:cs="Times New Roman"/>
          <w:sz w:val="24"/>
          <w:szCs w:val="24"/>
        </w:rPr>
        <w:t>Nuclear energy does need a fuel in the presence of uranium. Nuclear energy is not a non-exhausting type of energy sources and due to this not renewable. The amount of uranium present on earth could however provide us energy for a very long time span, compared to the conventional fossil fuels.</w:t>
      </w:r>
    </w:p>
    <w:p w:rsidR="001C6618" w:rsidRDefault="001C6618" w:rsidP="00F8763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Nuclear energy come</w:t>
      </w:r>
      <w:r w:rsidR="00EA34A2">
        <w:rPr>
          <w:rFonts w:ascii="Times New Roman" w:hAnsi="Times New Roman" w:cs="Times New Roman"/>
          <w:sz w:val="24"/>
          <w:szCs w:val="24"/>
        </w:rPr>
        <w:t>s</w:t>
      </w:r>
      <w:r>
        <w:rPr>
          <w:rFonts w:ascii="Times New Roman" w:hAnsi="Times New Roman" w:cs="Times New Roman"/>
          <w:sz w:val="24"/>
          <w:szCs w:val="24"/>
        </w:rPr>
        <w:t xml:space="preserve"> with a number of negative externalities, mainly in the form of safety issues. Nuclear waste is dangerous for a long period of time, it should be stored in special bunkers. The safety issues are the main disadvantage of nuclear energy. The recent earthquake in Japan showed us the potential dangers of the use and exploitation of nuclear energy.</w:t>
      </w:r>
    </w:p>
    <w:p w:rsidR="001E753E" w:rsidRDefault="001C6618" w:rsidP="00CC2B53">
      <w:pPr>
        <w:spacing w:line="360" w:lineRule="auto"/>
        <w:rPr>
          <w:rFonts w:ascii="Times New Roman" w:hAnsi="Times New Roman" w:cs="Times New Roman"/>
          <w:sz w:val="24"/>
          <w:szCs w:val="24"/>
        </w:rPr>
      </w:pPr>
      <w:r>
        <w:rPr>
          <w:rFonts w:ascii="Times New Roman" w:hAnsi="Times New Roman" w:cs="Times New Roman"/>
          <w:sz w:val="24"/>
          <w:szCs w:val="24"/>
        </w:rPr>
        <w:t>The effect the market share of nuclear energy has on the amount of renewable used is depending on the political perception towards nuclear energy. If nuclear energy is seen as comparable to renewable energy it will have a negative effect on the market penetration of renewable energy sources. If nuclear energy is not seen as a renewable and sustainable solution it will not block the development and adoption of renewable energy.</w:t>
      </w:r>
    </w:p>
    <w:p w:rsidR="00816781" w:rsidRDefault="00816781"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share of nuclear energy is measured in terms of percentage of electricity generated. </w:t>
      </w:r>
      <w:r w:rsidR="007B199C">
        <w:rPr>
          <w:rFonts w:ascii="Times New Roman" w:hAnsi="Times New Roman" w:cs="Times New Roman"/>
          <w:sz w:val="24"/>
          <w:szCs w:val="24"/>
        </w:rPr>
        <w:t>This is slightly different from the measurement of renewable energy market penetration which is a percentage of the total primary energy supply.</w:t>
      </w:r>
    </w:p>
    <w:p w:rsidR="00EF2FF5" w:rsidRDefault="007B199C"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share of nuclear energy in </w:t>
      </w:r>
      <w:r w:rsidR="00EE21F4">
        <w:rPr>
          <w:rFonts w:ascii="Times New Roman" w:hAnsi="Times New Roman" w:cs="Times New Roman"/>
          <w:sz w:val="24"/>
          <w:szCs w:val="24"/>
        </w:rPr>
        <w:t>the</w:t>
      </w:r>
      <w:r>
        <w:rPr>
          <w:rFonts w:ascii="Times New Roman" w:hAnsi="Times New Roman" w:cs="Times New Roman"/>
          <w:sz w:val="24"/>
          <w:szCs w:val="24"/>
        </w:rPr>
        <w:t xml:space="preserve"> total</w:t>
      </w:r>
      <w:r w:rsidR="00EE21F4">
        <w:rPr>
          <w:rFonts w:ascii="Times New Roman" w:hAnsi="Times New Roman" w:cs="Times New Roman"/>
          <w:sz w:val="24"/>
          <w:szCs w:val="24"/>
        </w:rPr>
        <w:t xml:space="preserve"> amount of</w:t>
      </w:r>
      <w:r>
        <w:rPr>
          <w:rFonts w:ascii="Times New Roman" w:hAnsi="Times New Roman" w:cs="Times New Roman"/>
          <w:sz w:val="24"/>
          <w:szCs w:val="24"/>
        </w:rPr>
        <w:t xml:space="preserve"> electricity generated</w:t>
      </w:r>
      <w:r w:rsidR="00461313">
        <w:rPr>
          <w:rFonts w:ascii="Times New Roman" w:hAnsi="Times New Roman" w:cs="Times New Roman"/>
          <w:sz w:val="24"/>
          <w:szCs w:val="24"/>
        </w:rPr>
        <w:t xml:space="preserve"> is expected to have a significant negative effect on the market penetration of renewable energy. </w:t>
      </w:r>
    </w:p>
    <w:p w:rsidR="00EF2FF5" w:rsidRDefault="00EF2FF5">
      <w:pPr>
        <w:rPr>
          <w:rFonts w:ascii="Times New Roman" w:hAnsi="Times New Roman" w:cs="Times New Roman"/>
          <w:sz w:val="24"/>
          <w:szCs w:val="24"/>
        </w:rPr>
      </w:pPr>
      <w:r>
        <w:rPr>
          <w:rFonts w:ascii="Times New Roman" w:hAnsi="Times New Roman" w:cs="Times New Roman"/>
          <w:sz w:val="24"/>
          <w:szCs w:val="24"/>
        </w:rPr>
        <w:br w:type="page"/>
      </w:r>
    </w:p>
    <w:p w:rsidR="00461313" w:rsidRPr="00CC2B53" w:rsidRDefault="00461313" w:rsidP="00CC2B53">
      <w:pPr>
        <w:spacing w:line="360" w:lineRule="auto"/>
        <w:rPr>
          <w:rFonts w:ascii="Times New Roman" w:hAnsi="Times New Roman" w:cs="Times New Roman"/>
          <w:sz w:val="24"/>
          <w:szCs w:val="24"/>
        </w:rPr>
      </w:pPr>
    </w:p>
    <w:p w:rsidR="00924DC1" w:rsidRPr="005E2686" w:rsidRDefault="00924DC1" w:rsidP="005E250B">
      <w:pPr>
        <w:pStyle w:val="Kop1"/>
        <w:numPr>
          <w:ilvl w:val="0"/>
          <w:numId w:val="2"/>
        </w:numPr>
        <w:rPr>
          <w:rFonts w:ascii="Times New Roman" w:hAnsi="Times New Roman" w:cs="Times New Roman"/>
        </w:rPr>
      </w:pPr>
      <w:bookmarkStart w:id="12" w:name="_Toc299369605"/>
      <w:r w:rsidRPr="005E2686">
        <w:rPr>
          <w:rFonts w:ascii="Times New Roman" w:hAnsi="Times New Roman" w:cs="Times New Roman"/>
        </w:rPr>
        <w:t>Geographical index</w:t>
      </w:r>
      <w:bookmarkEnd w:id="12"/>
    </w:p>
    <w:p w:rsidR="00A073BC" w:rsidRDefault="00A073BC" w:rsidP="00D82429">
      <w:pPr>
        <w:spacing w:line="360" w:lineRule="auto"/>
        <w:rPr>
          <w:rFonts w:ascii="Times New Roman" w:hAnsi="Times New Roman" w:cs="Times New Roman"/>
          <w:sz w:val="24"/>
          <w:szCs w:val="24"/>
        </w:rPr>
      </w:pPr>
    </w:p>
    <w:p w:rsidR="00A073BC" w:rsidRDefault="0023207E" w:rsidP="00D82429">
      <w:pPr>
        <w:spacing w:line="360" w:lineRule="auto"/>
        <w:rPr>
          <w:rFonts w:ascii="Times New Roman" w:hAnsi="Times New Roman" w:cs="Times New Roman"/>
          <w:sz w:val="24"/>
          <w:szCs w:val="24"/>
        </w:rPr>
      </w:pPr>
      <w:r>
        <w:rPr>
          <w:rFonts w:ascii="Times New Roman" w:hAnsi="Times New Roman" w:cs="Times New Roman"/>
          <w:sz w:val="24"/>
          <w:szCs w:val="24"/>
        </w:rPr>
        <w:t>The main</w:t>
      </w:r>
      <w:r w:rsidR="00353F7C" w:rsidRPr="00D82429">
        <w:rPr>
          <w:rFonts w:ascii="Times New Roman" w:hAnsi="Times New Roman" w:cs="Times New Roman"/>
          <w:sz w:val="24"/>
          <w:szCs w:val="24"/>
        </w:rPr>
        <w:t xml:space="preserve"> contribution of this research in the field of renewable energy literature is </w:t>
      </w:r>
      <w:r w:rsidR="00A073BC">
        <w:rPr>
          <w:rFonts w:ascii="Times New Roman" w:hAnsi="Times New Roman" w:cs="Times New Roman"/>
          <w:sz w:val="24"/>
          <w:szCs w:val="24"/>
        </w:rPr>
        <w:t xml:space="preserve">to introduce a </w:t>
      </w:r>
      <w:r w:rsidR="00F05924">
        <w:rPr>
          <w:rFonts w:ascii="Times New Roman" w:hAnsi="Times New Roman" w:cs="Times New Roman"/>
          <w:sz w:val="24"/>
          <w:szCs w:val="24"/>
        </w:rPr>
        <w:t>extensive list of control variables</w:t>
      </w:r>
      <w:r w:rsidR="00A073BC">
        <w:rPr>
          <w:rFonts w:ascii="Times New Roman" w:hAnsi="Times New Roman" w:cs="Times New Roman"/>
          <w:sz w:val="24"/>
          <w:szCs w:val="24"/>
        </w:rPr>
        <w:t xml:space="preserve"> which includes their specific country characteristics in </w:t>
      </w:r>
      <w:r w:rsidR="00F05924">
        <w:rPr>
          <w:rFonts w:ascii="Times New Roman" w:hAnsi="Times New Roman" w:cs="Times New Roman"/>
          <w:sz w:val="24"/>
          <w:szCs w:val="24"/>
        </w:rPr>
        <w:t>geographical and demographical</w:t>
      </w:r>
      <w:r w:rsidR="00A073BC">
        <w:rPr>
          <w:rFonts w:ascii="Times New Roman" w:hAnsi="Times New Roman" w:cs="Times New Roman"/>
          <w:sz w:val="24"/>
          <w:szCs w:val="24"/>
        </w:rPr>
        <w:t xml:space="preserve"> </w:t>
      </w:r>
      <w:r w:rsidR="00F05924">
        <w:rPr>
          <w:rFonts w:ascii="Times New Roman" w:hAnsi="Times New Roman" w:cs="Times New Roman"/>
          <w:sz w:val="24"/>
          <w:szCs w:val="24"/>
        </w:rPr>
        <w:t>terms, together with</w:t>
      </w:r>
      <w:r w:rsidR="00A073BC">
        <w:rPr>
          <w:rFonts w:ascii="Times New Roman" w:hAnsi="Times New Roman" w:cs="Times New Roman"/>
          <w:sz w:val="24"/>
          <w:szCs w:val="24"/>
        </w:rPr>
        <w:t xml:space="preserve"> their possibilities to exploit renewable energy. </w:t>
      </w:r>
    </w:p>
    <w:p w:rsidR="0023207E" w:rsidRDefault="00305BF1" w:rsidP="00A073BC">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A073BC">
        <w:rPr>
          <w:rFonts w:ascii="Times New Roman" w:hAnsi="Times New Roman" w:cs="Times New Roman"/>
          <w:sz w:val="24"/>
          <w:szCs w:val="24"/>
        </w:rPr>
        <w:t xml:space="preserve">The ability to exploit renewable energy is expressed in terms of the country specific potential. </w:t>
      </w:r>
      <w:r w:rsidR="0023207E">
        <w:rPr>
          <w:rFonts w:ascii="Times New Roman" w:hAnsi="Times New Roman" w:cs="Times New Roman"/>
          <w:sz w:val="24"/>
          <w:szCs w:val="24"/>
        </w:rPr>
        <w:t>T</w:t>
      </w:r>
      <w:r w:rsidR="00881770">
        <w:rPr>
          <w:rFonts w:ascii="Times New Roman" w:hAnsi="Times New Roman" w:cs="Times New Roman"/>
          <w:sz w:val="24"/>
          <w:szCs w:val="24"/>
        </w:rPr>
        <w:t xml:space="preserve">he world energy council report </w:t>
      </w:r>
      <w:r w:rsidR="0023207E">
        <w:rPr>
          <w:rFonts w:ascii="Times New Roman" w:hAnsi="Times New Roman" w:cs="Times New Roman"/>
          <w:sz w:val="24"/>
          <w:szCs w:val="24"/>
        </w:rPr>
        <w:t>distinguish</w:t>
      </w:r>
      <w:r w:rsidR="00881770">
        <w:rPr>
          <w:rFonts w:ascii="Times New Roman" w:hAnsi="Times New Roman" w:cs="Times New Roman"/>
          <w:sz w:val="24"/>
          <w:szCs w:val="24"/>
        </w:rPr>
        <w:t>es</w:t>
      </w:r>
      <w:r w:rsidR="0023207E">
        <w:rPr>
          <w:rFonts w:ascii="Times New Roman" w:hAnsi="Times New Roman" w:cs="Times New Roman"/>
          <w:sz w:val="24"/>
          <w:szCs w:val="24"/>
        </w:rPr>
        <w:t xml:space="preserve"> </w:t>
      </w:r>
      <w:r w:rsidR="00DC6CEB">
        <w:rPr>
          <w:rFonts w:ascii="Times New Roman" w:hAnsi="Times New Roman" w:cs="Times New Roman"/>
          <w:sz w:val="24"/>
          <w:szCs w:val="24"/>
        </w:rPr>
        <w:t>four</w:t>
      </w:r>
      <w:r w:rsidR="0023207E">
        <w:rPr>
          <w:rFonts w:ascii="Times New Roman" w:hAnsi="Times New Roman" w:cs="Times New Roman"/>
          <w:sz w:val="24"/>
          <w:szCs w:val="24"/>
        </w:rPr>
        <w:t xml:space="preserve"> different types of renewable energy potential. The first category is the geographical potential, which is the theoretical energy flux which can be extracted from an specific area.</w:t>
      </w:r>
      <w:r w:rsidR="00A073BC">
        <w:rPr>
          <w:rFonts w:ascii="Times New Roman" w:hAnsi="Times New Roman" w:cs="Times New Roman"/>
          <w:sz w:val="24"/>
          <w:szCs w:val="24"/>
        </w:rPr>
        <w:t xml:space="preserve"> This flux consist out of all energy resources present within the specific area.</w:t>
      </w:r>
      <w:r w:rsidR="00DC6CEB">
        <w:rPr>
          <w:rFonts w:ascii="Times New Roman" w:hAnsi="Times New Roman" w:cs="Times New Roman"/>
          <w:sz w:val="24"/>
          <w:szCs w:val="24"/>
        </w:rPr>
        <w:t xml:space="preserve"> </w:t>
      </w:r>
      <w:r w:rsidR="0023207E">
        <w:rPr>
          <w:rFonts w:ascii="Times New Roman" w:hAnsi="Times New Roman" w:cs="Times New Roman"/>
          <w:sz w:val="24"/>
          <w:szCs w:val="24"/>
        </w:rPr>
        <w:t>The second category is the technical potential, which takes the energy losses into account which occur during the conversion process.</w:t>
      </w:r>
      <w:r w:rsidR="00A073BC">
        <w:rPr>
          <w:rFonts w:ascii="Times New Roman" w:hAnsi="Times New Roman" w:cs="Times New Roman"/>
          <w:sz w:val="24"/>
          <w:szCs w:val="24"/>
        </w:rPr>
        <w:t xml:space="preserve"> This technical potential does increase when a better technology to convert energy becomes available.</w:t>
      </w:r>
      <w:r w:rsidR="0023207E">
        <w:rPr>
          <w:rFonts w:ascii="Times New Roman" w:hAnsi="Times New Roman" w:cs="Times New Roman"/>
          <w:sz w:val="24"/>
          <w:szCs w:val="24"/>
        </w:rPr>
        <w:t xml:space="preserve"> The </w:t>
      </w:r>
      <w:r w:rsidR="00DC6CEB">
        <w:rPr>
          <w:rFonts w:ascii="Times New Roman" w:hAnsi="Times New Roman" w:cs="Times New Roman"/>
          <w:sz w:val="24"/>
          <w:szCs w:val="24"/>
        </w:rPr>
        <w:t>third</w:t>
      </w:r>
      <w:r w:rsidR="0023207E">
        <w:rPr>
          <w:rFonts w:ascii="Times New Roman" w:hAnsi="Times New Roman" w:cs="Times New Roman"/>
          <w:sz w:val="24"/>
          <w:szCs w:val="24"/>
        </w:rPr>
        <w:t xml:space="preserve"> category is the economic potential, which is the technical potential of an alternative energy sources in terms of production. </w:t>
      </w:r>
      <w:r w:rsidR="00881770">
        <w:rPr>
          <w:rFonts w:ascii="Times New Roman" w:hAnsi="Times New Roman" w:cs="Times New Roman"/>
          <w:sz w:val="24"/>
          <w:szCs w:val="24"/>
        </w:rPr>
        <w:t>The final category is the implemen</w:t>
      </w:r>
      <w:r w:rsidR="00DC6CEB">
        <w:rPr>
          <w:rFonts w:ascii="Times New Roman" w:hAnsi="Times New Roman" w:cs="Times New Roman"/>
          <w:sz w:val="24"/>
          <w:szCs w:val="24"/>
        </w:rPr>
        <w:t>tation potential, which indicates the total amount of secondary energy implemented. This category also takes non-economic factors into account. Possible factors the think of are political, institutional and ecological. (</w:t>
      </w:r>
      <w:proofErr w:type="spellStart"/>
      <w:r w:rsidR="00DC6CEB">
        <w:rPr>
          <w:rFonts w:ascii="Times New Roman" w:hAnsi="Times New Roman" w:cs="Times New Roman"/>
          <w:sz w:val="24"/>
          <w:szCs w:val="24"/>
        </w:rPr>
        <w:t>Hoogwijk</w:t>
      </w:r>
      <w:proofErr w:type="spellEnd"/>
      <w:r w:rsidR="00DC6CEB">
        <w:rPr>
          <w:rFonts w:ascii="Times New Roman" w:hAnsi="Times New Roman" w:cs="Times New Roman"/>
          <w:sz w:val="24"/>
          <w:szCs w:val="24"/>
        </w:rPr>
        <w:t xml:space="preserve">, 2004; de </w:t>
      </w:r>
      <w:proofErr w:type="spellStart"/>
      <w:r w:rsidR="00DC6CEB">
        <w:rPr>
          <w:rFonts w:ascii="Times New Roman" w:hAnsi="Times New Roman" w:cs="Times New Roman"/>
          <w:sz w:val="24"/>
          <w:szCs w:val="24"/>
        </w:rPr>
        <w:t>Vries</w:t>
      </w:r>
      <w:proofErr w:type="spellEnd"/>
      <w:r w:rsidR="00DC6CEB">
        <w:rPr>
          <w:rFonts w:ascii="Times New Roman" w:hAnsi="Times New Roman" w:cs="Times New Roman"/>
          <w:sz w:val="24"/>
          <w:szCs w:val="24"/>
        </w:rPr>
        <w:t xml:space="preserve"> et al. 2006).</w:t>
      </w:r>
    </w:p>
    <w:p w:rsidR="008A6A5C" w:rsidRDefault="008A6A5C" w:rsidP="00A073BC">
      <w:pPr>
        <w:spacing w:line="360" w:lineRule="auto"/>
        <w:rPr>
          <w:rFonts w:ascii="Times New Roman" w:hAnsi="Times New Roman" w:cs="Times New Roman"/>
          <w:sz w:val="24"/>
          <w:szCs w:val="24"/>
        </w:rPr>
      </w:pPr>
      <w:proofErr w:type="spellStart"/>
      <w:r w:rsidRPr="00A073BC">
        <w:rPr>
          <w:rFonts w:ascii="Times New Roman" w:hAnsi="Times New Roman" w:cs="Times New Roman"/>
          <w:sz w:val="24"/>
          <w:szCs w:val="24"/>
        </w:rPr>
        <w:t>Hoogwijk</w:t>
      </w:r>
      <w:proofErr w:type="spellEnd"/>
      <w:r w:rsidRPr="00A073BC">
        <w:rPr>
          <w:rFonts w:ascii="Times New Roman" w:hAnsi="Times New Roman" w:cs="Times New Roman"/>
          <w:sz w:val="24"/>
          <w:szCs w:val="24"/>
        </w:rPr>
        <w:t xml:space="preserve"> (2004) did a comprehensive study of the potential of the renewable energy sources on a global and a regional scale. </w:t>
      </w:r>
      <w:r w:rsidR="004F6899" w:rsidRPr="00A073BC">
        <w:rPr>
          <w:rFonts w:ascii="Times New Roman" w:hAnsi="Times New Roman" w:cs="Times New Roman"/>
          <w:sz w:val="24"/>
          <w:szCs w:val="24"/>
        </w:rPr>
        <w:t xml:space="preserve">The study focuses on the electricity production from solar, wind and biomass. </w:t>
      </w:r>
      <w:r w:rsidR="00881770">
        <w:rPr>
          <w:rFonts w:ascii="Times New Roman" w:hAnsi="Times New Roman" w:cs="Times New Roman"/>
          <w:sz w:val="24"/>
          <w:szCs w:val="24"/>
        </w:rPr>
        <w:t>The study includes</w:t>
      </w:r>
      <w:r w:rsidR="00E254A3">
        <w:rPr>
          <w:rFonts w:ascii="Times New Roman" w:hAnsi="Times New Roman" w:cs="Times New Roman"/>
          <w:sz w:val="24"/>
          <w:szCs w:val="24"/>
        </w:rPr>
        <w:t xml:space="preserve"> a grid technology which takes 50km</w:t>
      </w:r>
      <w:r w:rsidR="00E254A3" w:rsidRPr="00881770">
        <w:rPr>
          <w:rFonts w:ascii="Times New Roman" w:hAnsi="Times New Roman" w:cs="Times New Roman"/>
          <w:sz w:val="24"/>
          <w:szCs w:val="24"/>
          <w:vertAlign w:val="superscript"/>
        </w:rPr>
        <w:t>2</w:t>
      </w:r>
      <w:r w:rsidR="00E254A3">
        <w:rPr>
          <w:rFonts w:ascii="Times New Roman" w:hAnsi="Times New Roman" w:cs="Times New Roman"/>
          <w:sz w:val="24"/>
          <w:szCs w:val="24"/>
        </w:rPr>
        <w:t xml:space="preserve"> areas into account. </w:t>
      </w:r>
      <w:r w:rsidR="00F05924">
        <w:rPr>
          <w:rFonts w:ascii="Times New Roman" w:hAnsi="Times New Roman" w:cs="Times New Roman"/>
          <w:sz w:val="24"/>
          <w:szCs w:val="24"/>
        </w:rPr>
        <w:t xml:space="preserve">The energy potentials are determined with individual land cost functions per grid. </w:t>
      </w:r>
      <w:r w:rsidR="00E254A3">
        <w:rPr>
          <w:rFonts w:ascii="Times New Roman" w:hAnsi="Times New Roman" w:cs="Times New Roman"/>
          <w:sz w:val="24"/>
          <w:szCs w:val="24"/>
        </w:rPr>
        <w:t>This method is however far beh</w:t>
      </w:r>
      <w:r w:rsidR="00881770">
        <w:rPr>
          <w:rFonts w:ascii="Times New Roman" w:hAnsi="Times New Roman" w:cs="Times New Roman"/>
          <w:sz w:val="24"/>
          <w:szCs w:val="24"/>
        </w:rPr>
        <w:t>ind the scope of this research.</w:t>
      </w:r>
    </w:p>
    <w:p w:rsidR="00921F11" w:rsidRDefault="00921F11" w:rsidP="00A073BC">
      <w:pPr>
        <w:spacing w:line="360" w:lineRule="auto"/>
        <w:rPr>
          <w:rFonts w:ascii="Times New Roman" w:hAnsi="Times New Roman" w:cs="Times New Roman"/>
          <w:sz w:val="24"/>
          <w:szCs w:val="24"/>
        </w:rPr>
      </w:pPr>
      <w:r>
        <w:rPr>
          <w:rFonts w:ascii="Times New Roman" w:hAnsi="Times New Roman" w:cs="Times New Roman"/>
          <w:sz w:val="24"/>
          <w:szCs w:val="24"/>
        </w:rPr>
        <w:t xml:space="preserve">A decision system is developed to assess the economical and financial potential of the exploitation of renewable energy. This GIS (Geographical Information System) takes geographical and social factors into account that do effect the exploitation potential for renewable </w:t>
      </w:r>
      <w:r>
        <w:rPr>
          <w:rFonts w:ascii="Times New Roman" w:hAnsi="Times New Roman" w:cs="Times New Roman"/>
          <w:sz w:val="24"/>
          <w:szCs w:val="24"/>
        </w:rPr>
        <w:lastRenderedPageBreak/>
        <w:t xml:space="preserve">energy. This GIS is a energy management tool which can be used for each energy sources separately and can take an extensive list of local land characteristics in account. </w:t>
      </w:r>
    </w:p>
    <w:p w:rsidR="00921F11" w:rsidRDefault="00921F11" w:rsidP="00A073BC">
      <w:pPr>
        <w:spacing w:line="360" w:lineRule="auto"/>
        <w:rPr>
          <w:rFonts w:ascii="Times New Roman" w:hAnsi="Times New Roman" w:cs="Times New Roman"/>
          <w:sz w:val="24"/>
          <w:szCs w:val="24"/>
        </w:rPr>
      </w:pPr>
      <w:r>
        <w:rPr>
          <w:rFonts w:ascii="Times New Roman" w:hAnsi="Times New Roman" w:cs="Times New Roman"/>
          <w:sz w:val="24"/>
          <w:szCs w:val="24"/>
        </w:rPr>
        <w:t>The GIS system is based on a sequence of steps which lead from the theoretical to the economical potential. Each step comes with a number of restrictions. The final step is based on the analysis of alternative investments and the analysis of financial indicators. (</w:t>
      </w:r>
      <w:proofErr w:type="spellStart"/>
      <w:r>
        <w:rPr>
          <w:rFonts w:ascii="Times New Roman" w:hAnsi="Times New Roman" w:cs="Times New Roman"/>
          <w:sz w:val="24"/>
          <w:szCs w:val="24"/>
        </w:rPr>
        <w:t>Voivontas</w:t>
      </w:r>
      <w:proofErr w:type="spellEnd"/>
      <w:r w:rsidR="00D630EB">
        <w:rPr>
          <w:rFonts w:ascii="Times New Roman" w:hAnsi="Times New Roman" w:cs="Times New Roman"/>
          <w:sz w:val="24"/>
          <w:szCs w:val="24"/>
        </w:rPr>
        <w:t xml:space="preserve"> et al.</w:t>
      </w:r>
      <w:r>
        <w:rPr>
          <w:rFonts w:ascii="Times New Roman" w:hAnsi="Times New Roman" w:cs="Times New Roman"/>
          <w:sz w:val="24"/>
          <w:szCs w:val="24"/>
        </w:rPr>
        <w:t>, 1997)</w:t>
      </w:r>
    </w:p>
    <w:p w:rsidR="00F00C81" w:rsidRDefault="00F00C81" w:rsidP="00A073BC">
      <w:pPr>
        <w:spacing w:line="360" w:lineRule="auto"/>
        <w:rPr>
          <w:rFonts w:ascii="Times New Roman" w:hAnsi="Times New Roman" w:cs="Times New Roman"/>
          <w:sz w:val="24"/>
          <w:szCs w:val="24"/>
        </w:rPr>
      </w:pPr>
      <w:r>
        <w:rPr>
          <w:rFonts w:ascii="Times New Roman" w:hAnsi="Times New Roman" w:cs="Times New Roman"/>
          <w:sz w:val="24"/>
          <w:szCs w:val="24"/>
        </w:rPr>
        <w:t>The restrictions set to the exp</w:t>
      </w:r>
      <w:r w:rsidR="00881770">
        <w:rPr>
          <w:rFonts w:ascii="Times New Roman" w:hAnsi="Times New Roman" w:cs="Times New Roman"/>
          <w:sz w:val="24"/>
          <w:szCs w:val="24"/>
        </w:rPr>
        <w:t>loitation of renewable energy</w:t>
      </w:r>
      <w:r>
        <w:rPr>
          <w:rFonts w:ascii="Times New Roman" w:hAnsi="Times New Roman" w:cs="Times New Roman"/>
          <w:sz w:val="24"/>
          <w:szCs w:val="24"/>
        </w:rPr>
        <w:t xml:space="preserve"> come in different forms. There are restrictions for safety, to minimize visual impact and due to legal constraints. These restrictions could be different for every single type of renewable energy and differ from place to place. Visual impact is a bigger concern in urban than in rural areas. The GIS system does rely on local data en local restrictions to assess the economical potential of renewable energy, like the grid study performed by </w:t>
      </w:r>
      <w:proofErr w:type="spellStart"/>
      <w:r>
        <w:rPr>
          <w:rFonts w:ascii="Times New Roman" w:hAnsi="Times New Roman" w:cs="Times New Roman"/>
          <w:sz w:val="24"/>
          <w:szCs w:val="24"/>
        </w:rPr>
        <w:t>Hoogwijk</w:t>
      </w:r>
      <w:proofErr w:type="spellEnd"/>
      <w:r w:rsidR="005F15F8">
        <w:rPr>
          <w:rFonts w:ascii="Times New Roman" w:hAnsi="Times New Roman" w:cs="Times New Roman"/>
          <w:sz w:val="24"/>
          <w:szCs w:val="24"/>
        </w:rPr>
        <w:t xml:space="preserve"> (2004)</w:t>
      </w:r>
      <w:r>
        <w:rPr>
          <w:rFonts w:ascii="Times New Roman" w:hAnsi="Times New Roman" w:cs="Times New Roman"/>
          <w:sz w:val="24"/>
          <w:szCs w:val="24"/>
        </w:rPr>
        <w:t xml:space="preserve">. </w:t>
      </w:r>
    </w:p>
    <w:p w:rsidR="00BA1082" w:rsidRDefault="00F00C81" w:rsidP="00E254A3">
      <w:pPr>
        <w:spacing w:line="360" w:lineRule="auto"/>
        <w:rPr>
          <w:rFonts w:ascii="Times New Roman" w:hAnsi="Times New Roman" w:cs="Times New Roman"/>
          <w:sz w:val="24"/>
          <w:szCs w:val="24"/>
        </w:rPr>
      </w:pPr>
      <w:r>
        <w:rPr>
          <w:rFonts w:ascii="Times New Roman" w:hAnsi="Times New Roman" w:cs="Times New Roman"/>
          <w:sz w:val="24"/>
          <w:szCs w:val="24"/>
        </w:rPr>
        <w:t>A energy management system that uses local data is not suitable to explain the country differences in the exploitation of renewable energy. In order to indentify country differences in the exploitation of renewable energy an</w:t>
      </w:r>
      <w:r w:rsidR="00E254A3">
        <w:rPr>
          <w:rFonts w:ascii="Times New Roman" w:hAnsi="Times New Roman" w:cs="Times New Roman"/>
          <w:sz w:val="24"/>
          <w:szCs w:val="24"/>
        </w:rPr>
        <w:t xml:space="preserve"> </w:t>
      </w:r>
      <w:r w:rsidR="00ED29BC">
        <w:rPr>
          <w:rFonts w:ascii="Times New Roman" w:hAnsi="Times New Roman" w:cs="Times New Roman"/>
          <w:sz w:val="24"/>
          <w:szCs w:val="24"/>
        </w:rPr>
        <w:t>alternative</w:t>
      </w:r>
      <w:r w:rsidR="00E254A3">
        <w:rPr>
          <w:rFonts w:ascii="Times New Roman" w:hAnsi="Times New Roman" w:cs="Times New Roman"/>
          <w:sz w:val="24"/>
          <w:szCs w:val="24"/>
        </w:rPr>
        <w:t xml:space="preserve"> </w:t>
      </w:r>
      <w:r>
        <w:rPr>
          <w:rFonts w:ascii="Times New Roman" w:hAnsi="Times New Roman" w:cs="Times New Roman"/>
          <w:sz w:val="24"/>
          <w:szCs w:val="24"/>
        </w:rPr>
        <w:t>is used. A list</w:t>
      </w:r>
      <w:r w:rsidR="00E254A3">
        <w:rPr>
          <w:rFonts w:ascii="Times New Roman" w:hAnsi="Times New Roman" w:cs="Times New Roman"/>
          <w:sz w:val="24"/>
          <w:szCs w:val="24"/>
        </w:rPr>
        <w:t xml:space="preserve"> of control variables which control for country specific characteristics</w:t>
      </w:r>
      <w:r>
        <w:rPr>
          <w:rFonts w:ascii="Times New Roman" w:hAnsi="Times New Roman" w:cs="Times New Roman"/>
          <w:sz w:val="24"/>
          <w:szCs w:val="24"/>
        </w:rPr>
        <w:t xml:space="preserve"> is included</w:t>
      </w:r>
      <w:r w:rsidR="00E254A3">
        <w:rPr>
          <w:rFonts w:ascii="Times New Roman" w:hAnsi="Times New Roman" w:cs="Times New Roman"/>
          <w:sz w:val="24"/>
          <w:szCs w:val="24"/>
        </w:rPr>
        <w:t xml:space="preserve">. </w:t>
      </w:r>
      <w:r w:rsidR="00E254A3" w:rsidRPr="00DB2EEC">
        <w:rPr>
          <w:rFonts w:ascii="Times New Roman" w:hAnsi="Times New Roman" w:cs="Times New Roman"/>
          <w:sz w:val="24"/>
          <w:szCs w:val="24"/>
        </w:rPr>
        <w:t>These var</w:t>
      </w:r>
      <w:r w:rsidR="00E254A3">
        <w:rPr>
          <w:rFonts w:ascii="Times New Roman" w:hAnsi="Times New Roman" w:cs="Times New Roman"/>
          <w:sz w:val="24"/>
          <w:szCs w:val="24"/>
        </w:rPr>
        <w:t xml:space="preserve">iables </w:t>
      </w:r>
      <w:r w:rsidR="00E254A3" w:rsidRPr="00DB2EEC">
        <w:rPr>
          <w:rFonts w:ascii="Times New Roman" w:hAnsi="Times New Roman" w:cs="Times New Roman"/>
          <w:sz w:val="24"/>
          <w:szCs w:val="24"/>
        </w:rPr>
        <w:t xml:space="preserve">focus on different geographical </w:t>
      </w:r>
      <w:r w:rsidR="00ED29BC">
        <w:rPr>
          <w:rFonts w:ascii="Times New Roman" w:hAnsi="Times New Roman" w:cs="Times New Roman"/>
          <w:sz w:val="24"/>
          <w:szCs w:val="24"/>
        </w:rPr>
        <w:t xml:space="preserve">and demographic </w:t>
      </w:r>
      <w:r w:rsidR="00E254A3" w:rsidRPr="00DB2EEC">
        <w:rPr>
          <w:rFonts w:ascii="Times New Roman" w:hAnsi="Times New Roman" w:cs="Times New Roman"/>
          <w:sz w:val="24"/>
          <w:szCs w:val="24"/>
        </w:rPr>
        <w:t xml:space="preserve">factors that could influence the </w:t>
      </w:r>
      <w:r>
        <w:rPr>
          <w:rFonts w:ascii="Times New Roman" w:hAnsi="Times New Roman" w:cs="Times New Roman"/>
          <w:sz w:val="24"/>
          <w:szCs w:val="24"/>
        </w:rPr>
        <w:t>economical potential and diffusion of</w:t>
      </w:r>
      <w:r w:rsidR="00E254A3" w:rsidRPr="00DB2EEC">
        <w:rPr>
          <w:rFonts w:ascii="Times New Roman" w:hAnsi="Times New Roman" w:cs="Times New Roman"/>
          <w:sz w:val="24"/>
          <w:szCs w:val="24"/>
        </w:rPr>
        <w:t xml:space="preserve"> renewable energy.</w:t>
      </w:r>
      <w:r>
        <w:rPr>
          <w:rFonts w:ascii="Times New Roman" w:hAnsi="Times New Roman" w:cs="Times New Roman"/>
          <w:sz w:val="24"/>
          <w:szCs w:val="24"/>
        </w:rPr>
        <w:t xml:space="preserve"> It should be taken into account that some of these factors have a different affect on different types of renewable energy sources. Mountains for example are necessary for the exploitation of hydro energy, where the acce</w:t>
      </w:r>
      <w:r w:rsidR="00881770">
        <w:rPr>
          <w:rFonts w:ascii="Times New Roman" w:hAnsi="Times New Roman" w:cs="Times New Roman"/>
          <w:sz w:val="24"/>
          <w:szCs w:val="24"/>
        </w:rPr>
        <w:t xml:space="preserve">ssibility of mountains could </w:t>
      </w:r>
      <w:r>
        <w:rPr>
          <w:rFonts w:ascii="Times New Roman" w:hAnsi="Times New Roman" w:cs="Times New Roman"/>
          <w:sz w:val="24"/>
          <w:szCs w:val="24"/>
        </w:rPr>
        <w:t>have a negative effect on the exploitation of wind energy.</w:t>
      </w:r>
      <w:r w:rsidR="00F05924">
        <w:rPr>
          <w:rFonts w:ascii="Times New Roman" w:hAnsi="Times New Roman" w:cs="Times New Roman"/>
          <w:sz w:val="24"/>
          <w:szCs w:val="24"/>
        </w:rPr>
        <w:t xml:space="preserve"> The complete list of control variables is discussed, together with the possible effect it will have on the diffusion of renewable energy. </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Population density</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The population density gives an idea about the available space to exploit renewable resources. Renewable energy techniqu</w:t>
      </w:r>
      <w:r w:rsidR="00B07021">
        <w:rPr>
          <w:rFonts w:ascii="Times New Roman" w:hAnsi="Times New Roman" w:cs="Times New Roman"/>
          <w:sz w:val="24"/>
          <w:szCs w:val="24"/>
        </w:rPr>
        <w:t xml:space="preserve">es for wind and solar energy </w:t>
      </w:r>
      <w:r w:rsidRPr="00DB2EEC">
        <w:rPr>
          <w:rFonts w:ascii="Times New Roman" w:hAnsi="Times New Roman" w:cs="Times New Roman"/>
          <w:sz w:val="24"/>
          <w:szCs w:val="24"/>
        </w:rPr>
        <w:t>require a lot of space</w:t>
      </w:r>
      <w:r w:rsidR="00ED29BC">
        <w:rPr>
          <w:rFonts w:ascii="Times New Roman" w:hAnsi="Times New Roman" w:cs="Times New Roman"/>
          <w:sz w:val="24"/>
          <w:szCs w:val="24"/>
        </w:rPr>
        <w:t xml:space="preserve"> and it is impossible to exploit these in urban areas.</w:t>
      </w:r>
      <w:r w:rsidR="00B07021">
        <w:rPr>
          <w:rFonts w:ascii="Times New Roman" w:hAnsi="Times New Roman" w:cs="Times New Roman"/>
          <w:sz w:val="24"/>
          <w:szCs w:val="24"/>
        </w:rPr>
        <w:t xml:space="preserve"> The population density </w:t>
      </w:r>
      <w:r w:rsidRPr="00DB2EEC">
        <w:rPr>
          <w:rFonts w:ascii="Times New Roman" w:hAnsi="Times New Roman" w:cs="Times New Roman"/>
          <w:sz w:val="24"/>
          <w:szCs w:val="24"/>
        </w:rPr>
        <w:t>also give an indication of the land costs. The land is usually more expensi</w:t>
      </w:r>
      <w:r w:rsidR="006F2E63">
        <w:rPr>
          <w:rFonts w:ascii="Times New Roman" w:hAnsi="Times New Roman" w:cs="Times New Roman"/>
          <w:sz w:val="24"/>
          <w:szCs w:val="24"/>
        </w:rPr>
        <w:t>ve in dense populated countries or regions.</w:t>
      </w:r>
      <w:r w:rsidRPr="00DB2EEC">
        <w:rPr>
          <w:rFonts w:ascii="Times New Roman" w:hAnsi="Times New Roman" w:cs="Times New Roman"/>
          <w:sz w:val="24"/>
          <w:szCs w:val="24"/>
        </w:rPr>
        <w:t xml:space="preserve"> High costs</w:t>
      </w:r>
      <w:r w:rsidR="006F2E63">
        <w:rPr>
          <w:rFonts w:ascii="Times New Roman" w:hAnsi="Times New Roman" w:cs="Times New Roman"/>
          <w:sz w:val="24"/>
          <w:szCs w:val="24"/>
        </w:rPr>
        <w:t xml:space="preserve"> of land lead to higher </w:t>
      </w:r>
      <w:r w:rsidRPr="00DB2EEC">
        <w:rPr>
          <w:rFonts w:ascii="Times New Roman" w:hAnsi="Times New Roman" w:cs="Times New Roman"/>
          <w:sz w:val="24"/>
          <w:szCs w:val="24"/>
        </w:rPr>
        <w:t>exploitation</w:t>
      </w:r>
      <w:r w:rsidR="006F2E63">
        <w:rPr>
          <w:rFonts w:ascii="Times New Roman" w:hAnsi="Times New Roman" w:cs="Times New Roman"/>
          <w:sz w:val="24"/>
          <w:szCs w:val="24"/>
        </w:rPr>
        <w:t xml:space="preserve"> costs</w:t>
      </w:r>
      <w:r w:rsidRPr="00DB2EEC">
        <w:rPr>
          <w:rFonts w:ascii="Times New Roman" w:hAnsi="Times New Roman" w:cs="Times New Roman"/>
          <w:sz w:val="24"/>
          <w:szCs w:val="24"/>
        </w:rPr>
        <w:t xml:space="preserve"> of renewable energy.</w:t>
      </w:r>
      <w:r>
        <w:rPr>
          <w:rFonts w:ascii="Times New Roman" w:hAnsi="Times New Roman" w:cs="Times New Roman"/>
          <w:sz w:val="24"/>
          <w:szCs w:val="24"/>
        </w:rPr>
        <w:t xml:space="preserve"> This variable is a time-series variable. The </w:t>
      </w:r>
      <w:r w:rsidR="002C64F7">
        <w:rPr>
          <w:rFonts w:ascii="Times New Roman" w:hAnsi="Times New Roman" w:cs="Times New Roman"/>
          <w:sz w:val="24"/>
          <w:szCs w:val="24"/>
        </w:rPr>
        <w:t>variations over time are however small.</w:t>
      </w:r>
      <w:r>
        <w:rPr>
          <w:rFonts w:ascii="Times New Roman" w:hAnsi="Times New Roman" w:cs="Times New Roman"/>
          <w:sz w:val="24"/>
          <w:szCs w:val="24"/>
        </w:rPr>
        <w:t xml:space="preserve"> </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lastRenderedPageBreak/>
        <w:t>Sea border</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The sea border dummy indicate</w:t>
      </w:r>
      <w:r w:rsidR="002C64F7">
        <w:rPr>
          <w:rFonts w:ascii="Times New Roman" w:hAnsi="Times New Roman" w:cs="Times New Roman"/>
          <w:sz w:val="24"/>
          <w:szCs w:val="24"/>
        </w:rPr>
        <w:t>s</w:t>
      </w:r>
      <w:r w:rsidRPr="00DB2EEC">
        <w:rPr>
          <w:rFonts w:ascii="Times New Roman" w:hAnsi="Times New Roman" w:cs="Times New Roman"/>
          <w:sz w:val="24"/>
          <w:szCs w:val="24"/>
        </w:rPr>
        <w:t xml:space="preserve"> whether or not a specific country has a sea border. </w:t>
      </w:r>
      <w:r w:rsidR="006F2E63">
        <w:rPr>
          <w:rFonts w:ascii="Times New Roman" w:hAnsi="Times New Roman" w:cs="Times New Roman"/>
          <w:sz w:val="24"/>
          <w:szCs w:val="24"/>
        </w:rPr>
        <w:t xml:space="preserve">This dummy is one of the dummies introduced to describe to geographical characteristics of a country. </w:t>
      </w:r>
      <w:r w:rsidRPr="00DB2EEC">
        <w:rPr>
          <w:rFonts w:ascii="Times New Roman" w:hAnsi="Times New Roman" w:cs="Times New Roman"/>
          <w:sz w:val="24"/>
          <w:szCs w:val="24"/>
        </w:rPr>
        <w:t>A sea border is necessary to be able to exploit tidal energy resources. A sea border also gives an opportunity to exploit wind parks off-shore.</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Deserts</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The desert dummy indicate</w:t>
      </w:r>
      <w:r w:rsidR="002C64F7">
        <w:rPr>
          <w:rFonts w:ascii="Times New Roman" w:hAnsi="Times New Roman" w:cs="Times New Roman"/>
          <w:sz w:val="24"/>
          <w:szCs w:val="24"/>
        </w:rPr>
        <w:t>s</w:t>
      </w:r>
      <w:r w:rsidRPr="00DB2EEC">
        <w:rPr>
          <w:rFonts w:ascii="Times New Roman" w:hAnsi="Times New Roman" w:cs="Times New Roman"/>
          <w:sz w:val="24"/>
          <w:szCs w:val="24"/>
        </w:rPr>
        <w:t xml:space="preserve"> whether or not a country hosts a desert.</w:t>
      </w:r>
      <w:r w:rsidR="006F2E63">
        <w:rPr>
          <w:rFonts w:ascii="Times New Roman" w:hAnsi="Times New Roman" w:cs="Times New Roman"/>
          <w:sz w:val="24"/>
          <w:szCs w:val="24"/>
        </w:rPr>
        <w:t xml:space="preserve"> The desert dummy is another variable introduced to describe the geographical characteristics.</w:t>
      </w:r>
      <w:r w:rsidRPr="00DB2EEC">
        <w:rPr>
          <w:rFonts w:ascii="Times New Roman" w:hAnsi="Times New Roman" w:cs="Times New Roman"/>
          <w:sz w:val="24"/>
          <w:szCs w:val="24"/>
        </w:rPr>
        <w:t xml:space="preserve"> A desert is a suitable area to exploit solar energy. Deserts experience a lot of sunshine and are usually not densely populated.</w:t>
      </w:r>
      <w:r w:rsidR="006F2E63">
        <w:rPr>
          <w:rFonts w:ascii="Times New Roman" w:hAnsi="Times New Roman" w:cs="Times New Roman"/>
          <w:sz w:val="24"/>
          <w:szCs w:val="24"/>
        </w:rPr>
        <w:t xml:space="preserve"> There are just a few countries in our dataset that have a desert. A significant effect of the desert dummy should lead to more case specific research concerning these countries. </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Mountains</w:t>
      </w:r>
    </w:p>
    <w:p w:rsidR="00E254A3" w:rsidRPr="00DB2EEC" w:rsidRDefault="002C64F7" w:rsidP="00E254A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mountain dummy </w:t>
      </w:r>
      <w:r w:rsidR="00E254A3" w:rsidRPr="00DB2EEC">
        <w:rPr>
          <w:rFonts w:ascii="Times New Roman" w:hAnsi="Times New Roman" w:cs="Times New Roman"/>
          <w:sz w:val="24"/>
          <w:szCs w:val="24"/>
        </w:rPr>
        <w:t>indicate</w:t>
      </w:r>
      <w:r>
        <w:rPr>
          <w:rFonts w:ascii="Times New Roman" w:hAnsi="Times New Roman" w:cs="Times New Roman"/>
          <w:sz w:val="24"/>
          <w:szCs w:val="24"/>
        </w:rPr>
        <w:t>s</w:t>
      </w:r>
      <w:r w:rsidR="00E254A3" w:rsidRPr="00DB2EEC">
        <w:rPr>
          <w:rFonts w:ascii="Times New Roman" w:hAnsi="Times New Roman" w:cs="Times New Roman"/>
          <w:sz w:val="24"/>
          <w:szCs w:val="24"/>
        </w:rPr>
        <w:t xml:space="preserve"> whether or not a country hosts a mountain or a mountain range. Mountains with over a 1000 meters are taken into account. Mountains are required to exploit hydro power energy.</w:t>
      </w:r>
      <w:r w:rsidR="00ED29BC">
        <w:rPr>
          <w:rFonts w:ascii="Times New Roman" w:hAnsi="Times New Roman" w:cs="Times New Roman"/>
          <w:sz w:val="24"/>
          <w:szCs w:val="24"/>
        </w:rPr>
        <w:t xml:space="preserve"> </w:t>
      </w:r>
      <w:r w:rsidR="006F2E63">
        <w:rPr>
          <w:rFonts w:ascii="Times New Roman" w:hAnsi="Times New Roman" w:cs="Times New Roman"/>
          <w:sz w:val="24"/>
          <w:szCs w:val="24"/>
        </w:rPr>
        <w:t>There are just a few countries in our dataset that do not have mountains over a 1000 meter within their territory. A significant effect of the mountain dummy should lead to more case specific research concerning the effect of mountains present.</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Oil</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 xml:space="preserve">The oil dummy indicates whether or not a country has proven oil reserves. Countries with a world share over 0.5% are taken into account. The existence of oil could be an incentive not to exploit renewable energy resources. Fossil fuels are present </w:t>
      </w:r>
      <w:r w:rsidR="006F2E63">
        <w:rPr>
          <w:rFonts w:ascii="Times New Roman" w:hAnsi="Times New Roman" w:cs="Times New Roman"/>
          <w:sz w:val="24"/>
          <w:szCs w:val="24"/>
        </w:rPr>
        <w:t xml:space="preserve">within their own borders and these reserves can be exploited for their own use. These countries do not dependent on the import of oil from other countries. </w:t>
      </w:r>
      <w:r w:rsidRPr="00DB2EEC">
        <w:rPr>
          <w:rFonts w:ascii="Times New Roman" w:hAnsi="Times New Roman" w:cs="Times New Roman"/>
          <w:sz w:val="24"/>
          <w:szCs w:val="24"/>
        </w:rPr>
        <w:t xml:space="preserve"> </w:t>
      </w:r>
      <w:r>
        <w:rPr>
          <w:rFonts w:ascii="Times New Roman" w:hAnsi="Times New Roman" w:cs="Times New Roman"/>
          <w:sz w:val="24"/>
          <w:szCs w:val="24"/>
        </w:rPr>
        <w:t>(The world factbook,2010)</w:t>
      </w:r>
      <w:r w:rsidR="006F2E63">
        <w:rPr>
          <w:rFonts w:ascii="Times New Roman" w:hAnsi="Times New Roman" w:cs="Times New Roman"/>
          <w:sz w:val="24"/>
          <w:szCs w:val="24"/>
        </w:rPr>
        <w:t xml:space="preserve"> </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Gas</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 xml:space="preserve">The gas dummy indicates whether or not a country has proven oil reserves. Countries with a world share over 0.5% are taken into account. The existence of </w:t>
      </w:r>
      <w:r w:rsidR="002C64F7">
        <w:rPr>
          <w:rFonts w:ascii="Times New Roman" w:hAnsi="Times New Roman" w:cs="Times New Roman"/>
          <w:sz w:val="24"/>
          <w:szCs w:val="24"/>
        </w:rPr>
        <w:t>gas reserves</w:t>
      </w:r>
      <w:r w:rsidRPr="00DB2EEC">
        <w:rPr>
          <w:rFonts w:ascii="Times New Roman" w:hAnsi="Times New Roman" w:cs="Times New Roman"/>
          <w:sz w:val="24"/>
          <w:szCs w:val="24"/>
        </w:rPr>
        <w:t xml:space="preserve"> could be an incentive not to exploit renewable energy resources. </w:t>
      </w:r>
      <w:r w:rsidR="006F2E63" w:rsidRPr="00DB2EEC">
        <w:rPr>
          <w:rFonts w:ascii="Times New Roman" w:hAnsi="Times New Roman" w:cs="Times New Roman"/>
          <w:sz w:val="24"/>
          <w:szCs w:val="24"/>
        </w:rPr>
        <w:t xml:space="preserve">Fossil fuels are present </w:t>
      </w:r>
      <w:r w:rsidR="006F2E63">
        <w:rPr>
          <w:rFonts w:ascii="Times New Roman" w:hAnsi="Times New Roman" w:cs="Times New Roman"/>
          <w:sz w:val="24"/>
          <w:szCs w:val="24"/>
        </w:rPr>
        <w:t xml:space="preserve">within their own borders and </w:t>
      </w:r>
      <w:r w:rsidR="006F2E63">
        <w:rPr>
          <w:rFonts w:ascii="Times New Roman" w:hAnsi="Times New Roman" w:cs="Times New Roman"/>
          <w:sz w:val="24"/>
          <w:szCs w:val="24"/>
        </w:rPr>
        <w:lastRenderedPageBreak/>
        <w:t xml:space="preserve">these reserves can be exploited for their own use. These countries do not dependent on the import of </w:t>
      </w:r>
      <w:r w:rsidR="002C64F7">
        <w:rPr>
          <w:rFonts w:ascii="Times New Roman" w:hAnsi="Times New Roman" w:cs="Times New Roman"/>
          <w:sz w:val="24"/>
          <w:szCs w:val="24"/>
        </w:rPr>
        <w:t>gas</w:t>
      </w:r>
      <w:r w:rsidR="006F2E63">
        <w:rPr>
          <w:rFonts w:ascii="Times New Roman" w:hAnsi="Times New Roman" w:cs="Times New Roman"/>
          <w:sz w:val="24"/>
          <w:szCs w:val="24"/>
        </w:rPr>
        <w:t xml:space="preserve"> from other countries. </w:t>
      </w:r>
      <w:r>
        <w:rPr>
          <w:rFonts w:ascii="Times New Roman" w:hAnsi="Times New Roman" w:cs="Times New Roman"/>
          <w:sz w:val="24"/>
          <w:szCs w:val="24"/>
        </w:rPr>
        <w:t>(The world factbook,2010)</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Coal</w:t>
      </w:r>
    </w:p>
    <w:p w:rsidR="00E254A3" w:rsidRPr="00DB2EEC" w:rsidRDefault="00E254A3" w:rsidP="00E254A3">
      <w:pPr>
        <w:spacing w:line="360" w:lineRule="auto"/>
        <w:rPr>
          <w:rFonts w:ascii="Times New Roman" w:hAnsi="Times New Roman" w:cs="Times New Roman"/>
          <w:sz w:val="24"/>
          <w:szCs w:val="24"/>
        </w:rPr>
      </w:pPr>
      <w:r w:rsidRPr="00DB2EEC">
        <w:rPr>
          <w:rFonts w:ascii="Times New Roman" w:hAnsi="Times New Roman" w:cs="Times New Roman"/>
          <w:sz w:val="24"/>
          <w:szCs w:val="24"/>
        </w:rPr>
        <w:t xml:space="preserve">The coal dummy indicates whether or not a country has proven oil reserves. Countries with a world share over 0.5% are taken into account. The existence of </w:t>
      </w:r>
      <w:r w:rsidR="002C64F7">
        <w:rPr>
          <w:rFonts w:ascii="Times New Roman" w:hAnsi="Times New Roman" w:cs="Times New Roman"/>
          <w:sz w:val="24"/>
          <w:szCs w:val="24"/>
        </w:rPr>
        <w:t>coal reserves</w:t>
      </w:r>
      <w:r w:rsidRPr="00DB2EEC">
        <w:rPr>
          <w:rFonts w:ascii="Times New Roman" w:hAnsi="Times New Roman" w:cs="Times New Roman"/>
          <w:sz w:val="24"/>
          <w:szCs w:val="24"/>
        </w:rPr>
        <w:t xml:space="preserve"> could be an incentive not to exploit renewable energy resources. </w:t>
      </w:r>
      <w:r w:rsidR="006F2E63" w:rsidRPr="00DB2EEC">
        <w:rPr>
          <w:rFonts w:ascii="Times New Roman" w:hAnsi="Times New Roman" w:cs="Times New Roman"/>
          <w:sz w:val="24"/>
          <w:szCs w:val="24"/>
        </w:rPr>
        <w:t xml:space="preserve">Fossil fuels are present </w:t>
      </w:r>
      <w:r w:rsidR="006F2E63">
        <w:rPr>
          <w:rFonts w:ascii="Times New Roman" w:hAnsi="Times New Roman" w:cs="Times New Roman"/>
          <w:sz w:val="24"/>
          <w:szCs w:val="24"/>
        </w:rPr>
        <w:t xml:space="preserve">within their own borders and these reserves can be exploited for their own use. These countries do not dependent on the import of </w:t>
      </w:r>
      <w:r w:rsidR="002C64F7">
        <w:rPr>
          <w:rFonts w:ascii="Times New Roman" w:hAnsi="Times New Roman" w:cs="Times New Roman"/>
          <w:sz w:val="24"/>
          <w:szCs w:val="24"/>
        </w:rPr>
        <w:t>coal</w:t>
      </w:r>
      <w:r w:rsidR="006F2E63">
        <w:rPr>
          <w:rFonts w:ascii="Times New Roman" w:hAnsi="Times New Roman" w:cs="Times New Roman"/>
          <w:sz w:val="24"/>
          <w:szCs w:val="24"/>
        </w:rPr>
        <w:t xml:space="preserve"> from other countries. </w:t>
      </w:r>
      <w:r>
        <w:rPr>
          <w:rFonts w:ascii="Times New Roman" w:hAnsi="Times New Roman" w:cs="Times New Roman"/>
          <w:sz w:val="24"/>
          <w:szCs w:val="24"/>
        </w:rPr>
        <w:t>(The world factbook,2010)</w:t>
      </w:r>
    </w:p>
    <w:p w:rsidR="00E254A3" w:rsidRDefault="00E254A3" w:rsidP="00E254A3">
      <w:pPr>
        <w:spacing w:line="360" w:lineRule="auto"/>
        <w:rPr>
          <w:rFonts w:ascii="Times New Roman" w:hAnsi="Times New Roman" w:cs="Times New Roman"/>
          <w:sz w:val="24"/>
          <w:szCs w:val="24"/>
        </w:rPr>
      </w:pPr>
      <w:r>
        <w:rPr>
          <w:rFonts w:ascii="Times New Roman" w:hAnsi="Times New Roman" w:cs="Times New Roman"/>
          <w:sz w:val="24"/>
          <w:szCs w:val="24"/>
        </w:rPr>
        <w:t>Latitude</w:t>
      </w:r>
    </w:p>
    <w:p w:rsidR="00E254A3" w:rsidRDefault="002C64F7" w:rsidP="00E254A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latitude variable </w:t>
      </w:r>
      <w:r w:rsidR="00E254A3">
        <w:rPr>
          <w:rFonts w:ascii="Times New Roman" w:hAnsi="Times New Roman" w:cs="Times New Roman"/>
          <w:sz w:val="24"/>
          <w:szCs w:val="24"/>
        </w:rPr>
        <w:t>indicate</w:t>
      </w:r>
      <w:r>
        <w:rPr>
          <w:rFonts w:ascii="Times New Roman" w:hAnsi="Times New Roman" w:cs="Times New Roman"/>
          <w:sz w:val="24"/>
          <w:szCs w:val="24"/>
        </w:rPr>
        <w:t>s</w:t>
      </w:r>
      <w:r w:rsidR="00E254A3">
        <w:rPr>
          <w:rFonts w:ascii="Times New Roman" w:hAnsi="Times New Roman" w:cs="Times New Roman"/>
          <w:sz w:val="24"/>
          <w:szCs w:val="24"/>
        </w:rPr>
        <w:t xml:space="preserve"> the distance from a country to the equator. The distance is taken from the closest point and is expressed in latitude degrees. The latitude of </w:t>
      </w:r>
      <w:r>
        <w:rPr>
          <w:rFonts w:ascii="Times New Roman" w:hAnsi="Times New Roman" w:cs="Times New Roman"/>
          <w:sz w:val="24"/>
          <w:szCs w:val="24"/>
        </w:rPr>
        <w:t xml:space="preserve">the closest point of a country </w:t>
      </w:r>
      <w:r w:rsidR="00E254A3">
        <w:rPr>
          <w:rFonts w:ascii="Times New Roman" w:hAnsi="Times New Roman" w:cs="Times New Roman"/>
          <w:sz w:val="24"/>
          <w:szCs w:val="24"/>
        </w:rPr>
        <w:t>give</w:t>
      </w:r>
      <w:r>
        <w:rPr>
          <w:rFonts w:ascii="Times New Roman" w:hAnsi="Times New Roman" w:cs="Times New Roman"/>
          <w:sz w:val="24"/>
          <w:szCs w:val="24"/>
        </w:rPr>
        <w:t>s</w:t>
      </w:r>
      <w:r w:rsidR="00E254A3">
        <w:rPr>
          <w:rFonts w:ascii="Times New Roman" w:hAnsi="Times New Roman" w:cs="Times New Roman"/>
          <w:sz w:val="24"/>
          <w:szCs w:val="24"/>
        </w:rPr>
        <w:t xml:space="preserve"> an overall indication of the climate zone a country is in.</w:t>
      </w:r>
      <w:r w:rsidR="00ED29BC">
        <w:rPr>
          <w:rFonts w:ascii="Times New Roman" w:hAnsi="Times New Roman" w:cs="Times New Roman"/>
          <w:sz w:val="24"/>
          <w:szCs w:val="24"/>
        </w:rPr>
        <w:t xml:space="preserve"> This latitude is however a proxy for the climate zone. Climate zones do not depend on the distance to the equator alone.</w:t>
      </w:r>
      <w:r w:rsidR="00E254A3">
        <w:rPr>
          <w:rFonts w:ascii="Times New Roman" w:hAnsi="Times New Roman" w:cs="Times New Roman"/>
          <w:sz w:val="24"/>
          <w:szCs w:val="24"/>
        </w:rPr>
        <w:t xml:space="preserve"> Countries close to the equator do experience more sun, rain and high temperatures. These characteristics could </w:t>
      </w:r>
      <w:r>
        <w:rPr>
          <w:rFonts w:ascii="Times New Roman" w:hAnsi="Times New Roman" w:cs="Times New Roman"/>
          <w:sz w:val="24"/>
          <w:szCs w:val="24"/>
        </w:rPr>
        <w:t>lead to less energy consumption and c</w:t>
      </w:r>
      <w:r w:rsidR="006F2E63">
        <w:rPr>
          <w:rFonts w:ascii="Times New Roman" w:hAnsi="Times New Roman" w:cs="Times New Roman"/>
          <w:sz w:val="24"/>
          <w:szCs w:val="24"/>
        </w:rPr>
        <w:t xml:space="preserve">ertain climate characteristics could make a climate zone more or less suitable to exploit different types of renewable energy. </w:t>
      </w:r>
    </w:p>
    <w:p w:rsidR="00E254A3" w:rsidRDefault="00E254A3" w:rsidP="00E254A3">
      <w:pPr>
        <w:spacing w:line="360" w:lineRule="auto"/>
        <w:rPr>
          <w:rFonts w:ascii="Times New Roman" w:hAnsi="Times New Roman" w:cs="Times New Roman"/>
          <w:sz w:val="24"/>
          <w:szCs w:val="24"/>
        </w:rPr>
      </w:pPr>
      <w:r>
        <w:rPr>
          <w:rFonts w:ascii="Times New Roman" w:hAnsi="Times New Roman" w:cs="Times New Roman"/>
          <w:sz w:val="24"/>
          <w:szCs w:val="24"/>
        </w:rPr>
        <w:t>Energy consumption</w:t>
      </w:r>
    </w:p>
    <w:p w:rsidR="00E254A3" w:rsidRDefault="00E254A3" w:rsidP="00E254A3">
      <w:pPr>
        <w:spacing w:line="360" w:lineRule="auto"/>
        <w:rPr>
          <w:rFonts w:ascii="Times New Roman" w:hAnsi="Times New Roman" w:cs="Times New Roman"/>
          <w:sz w:val="24"/>
          <w:szCs w:val="24"/>
        </w:rPr>
      </w:pPr>
      <w:r>
        <w:rPr>
          <w:rFonts w:ascii="Times New Roman" w:hAnsi="Times New Roman" w:cs="Times New Roman"/>
          <w:sz w:val="24"/>
          <w:szCs w:val="24"/>
        </w:rPr>
        <w:t>T</w:t>
      </w:r>
      <w:r w:rsidR="00EE7D9B">
        <w:rPr>
          <w:rFonts w:ascii="Times New Roman" w:hAnsi="Times New Roman" w:cs="Times New Roman"/>
          <w:sz w:val="24"/>
          <w:szCs w:val="24"/>
        </w:rPr>
        <w:t>he energy consumption variable</w:t>
      </w:r>
      <w:r>
        <w:rPr>
          <w:rFonts w:ascii="Times New Roman" w:hAnsi="Times New Roman" w:cs="Times New Roman"/>
          <w:sz w:val="24"/>
          <w:szCs w:val="24"/>
        </w:rPr>
        <w:t xml:space="preserve"> indicate</w:t>
      </w:r>
      <w:r w:rsidR="00EE7D9B">
        <w:rPr>
          <w:rFonts w:ascii="Times New Roman" w:hAnsi="Times New Roman" w:cs="Times New Roman"/>
          <w:sz w:val="24"/>
          <w:szCs w:val="24"/>
        </w:rPr>
        <w:t>s</w:t>
      </w:r>
      <w:r>
        <w:rPr>
          <w:rFonts w:ascii="Times New Roman" w:hAnsi="Times New Roman" w:cs="Times New Roman"/>
          <w:sz w:val="24"/>
          <w:szCs w:val="24"/>
        </w:rPr>
        <w:t xml:space="preserve"> the energy consumption per capita. The energy consumption differs a lot across countries. A higher consumption per capita does indicate a higher dependence on energy. This high dependency could lead to a another perception towards fossil-fuel and renewable energy resources.</w:t>
      </w:r>
      <w:r w:rsidR="00C77483">
        <w:rPr>
          <w:rFonts w:ascii="Times New Roman" w:hAnsi="Times New Roman" w:cs="Times New Roman"/>
          <w:sz w:val="24"/>
          <w:szCs w:val="24"/>
        </w:rPr>
        <w:t xml:space="preserve"> The per capita energy consumption is a time series variable. </w:t>
      </w:r>
    </w:p>
    <w:p w:rsidR="00E254A3" w:rsidRDefault="006F2E63" w:rsidP="00E254A3">
      <w:pPr>
        <w:spacing w:line="360" w:lineRule="auto"/>
        <w:rPr>
          <w:rFonts w:ascii="Times New Roman" w:hAnsi="Times New Roman" w:cs="Times New Roman"/>
          <w:sz w:val="24"/>
          <w:szCs w:val="24"/>
        </w:rPr>
      </w:pPr>
      <w:r>
        <w:rPr>
          <w:rFonts w:ascii="Times New Roman" w:hAnsi="Times New Roman" w:cs="Times New Roman"/>
          <w:sz w:val="24"/>
          <w:szCs w:val="24"/>
        </w:rPr>
        <w:t>Emission tax</w:t>
      </w:r>
    </w:p>
    <w:p w:rsidR="00012536" w:rsidRDefault="00EE7D9B" w:rsidP="00E254A3">
      <w:pPr>
        <w:spacing w:line="360" w:lineRule="auto"/>
        <w:rPr>
          <w:rFonts w:ascii="Times New Roman" w:hAnsi="Times New Roman" w:cs="Times New Roman"/>
          <w:sz w:val="24"/>
          <w:szCs w:val="24"/>
        </w:rPr>
      </w:pPr>
      <w:r>
        <w:rPr>
          <w:rFonts w:ascii="Times New Roman" w:hAnsi="Times New Roman" w:cs="Times New Roman"/>
          <w:sz w:val="24"/>
          <w:szCs w:val="24"/>
        </w:rPr>
        <w:t>The emission tax dummy indicates whether or not a country put emission taxes into place</w:t>
      </w:r>
      <w:r w:rsidR="006F2E63">
        <w:rPr>
          <w:rFonts w:ascii="Times New Roman" w:hAnsi="Times New Roman" w:cs="Times New Roman"/>
          <w:sz w:val="24"/>
          <w:szCs w:val="24"/>
        </w:rPr>
        <w:t xml:space="preserve">. The literature review did already show that an emission price policy is an effective manner to increase the diffusion process of renewable energy. </w:t>
      </w:r>
      <w:r w:rsidR="000B4F23">
        <w:rPr>
          <w:rFonts w:ascii="Times New Roman" w:hAnsi="Times New Roman" w:cs="Times New Roman"/>
          <w:sz w:val="24"/>
          <w:szCs w:val="24"/>
        </w:rPr>
        <w:t xml:space="preserve">There are four countries in the dataset that had carbon taxes in place since 1990. These countries are Denmark, Finland, Norway and Sweden. These </w:t>
      </w:r>
      <w:r w:rsidR="000B4F23">
        <w:rPr>
          <w:rFonts w:ascii="Times New Roman" w:hAnsi="Times New Roman" w:cs="Times New Roman"/>
          <w:sz w:val="24"/>
          <w:szCs w:val="24"/>
        </w:rPr>
        <w:lastRenderedPageBreak/>
        <w:t>countries do have a dummy variable with the value 1. There are more and more countries that introduce emission taxes right now, together with a uniform European Union trading scheme. The effect of these measures w</w:t>
      </w:r>
      <w:r>
        <w:rPr>
          <w:rFonts w:ascii="Times New Roman" w:hAnsi="Times New Roman" w:cs="Times New Roman"/>
          <w:sz w:val="24"/>
          <w:szCs w:val="24"/>
        </w:rPr>
        <w:t>ill be seen in the coming years and are due to this not included in the dummy, because they will not have an effect in the period before 2008.</w:t>
      </w:r>
      <w:r w:rsidR="000B4F23">
        <w:rPr>
          <w:rFonts w:ascii="Times New Roman" w:hAnsi="Times New Roman" w:cs="Times New Roman"/>
          <w:sz w:val="24"/>
          <w:szCs w:val="24"/>
        </w:rPr>
        <w:t xml:space="preserve"> (Prasad, 2008)</w:t>
      </w:r>
    </w:p>
    <w:p w:rsidR="003D063E" w:rsidRDefault="00EE7D9B" w:rsidP="00E254A3">
      <w:pPr>
        <w:spacing w:line="360" w:lineRule="auto"/>
        <w:rPr>
          <w:rFonts w:ascii="Times New Roman" w:hAnsi="Times New Roman" w:cs="Times New Roman"/>
          <w:sz w:val="24"/>
          <w:szCs w:val="24"/>
        </w:rPr>
      </w:pPr>
      <w:r>
        <w:rPr>
          <w:rFonts w:ascii="Times New Roman" w:hAnsi="Times New Roman" w:cs="Times New Roman"/>
          <w:sz w:val="24"/>
          <w:szCs w:val="24"/>
        </w:rPr>
        <w:t xml:space="preserve">Appendix A </w:t>
      </w:r>
      <w:r w:rsidR="003D063E">
        <w:rPr>
          <w:rFonts w:ascii="Times New Roman" w:hAnsi="Times New Roman" w:cs="Times New Roman"/>
          <w:sz w:val="24"/>
          <w:szCs w:val="24"/>
        </w:rPr>
        <w:t>give</w:t>
      </w:r>
      <w:r>
        <w:rPr>
          <w:rFonts w:ascii="Times New Roman" w:hAnsi="Times New Roman" w:cs="Times New Roman"/>
          <w:sz w:val="24"/>
          <w:szCs w:val="24"/>
        </w:rPr>
        <w:t>s</w:t>
      </w:r>
      <w:r w:rsidR="003D063E">
        <w:rPr>
          <w:rFonts w:ascii="Times New Roman" w:hAnsi="Times New Roman" w:cs="Times New Roman"/>
          <w:sz w:val="24"/>
          <w:szCs w:val="24"/>
        </w:rPr>
        <w:t xml:space="preserve"> the list with the dummy variables and the distance to the equator per country. The population </w:t>
      </w:r>
      <w:r>
        <w:rPr>
          <w:rFonts w:ascii="Times New Roman" w:hAnsi="Times New Roman" w:cs="Times New Roman"/>
          <w:sz w:val="24"/>
          <w:szCs w:val="24"/>
        </w:rPr>
        <w:t>density and energy use variables</w:t>
      </w:r>
      <w:r w:rsidR="003D063E">
        <w:rPr>
          <w:rFonts w:ascii="Times New Roman" w:hAnsi="Times New Roman" w:cs="Times New Roman"/>
          <w:sz w:val="24"/>
          <w:szCs w:val="24"/>
        </w:rPr>
        <w:t xml:space="preserve"> will be treated in the</w:t>
      </w:r>
      <w:r>
        <w:rPr>
          <w:rFonts w:ascii="Times New Roman" w:hAnsi="Times New Roman" w:cs="Times New Roman"/>
          <w:sz w:val="24"/>
          <w:szCs w:val="24"/>
        </w:rPr>
        <w:t xml:space="preserve"> data chapter, because they are</w:t>
      </w:r>
      <w:r w:rsidR="003D063E">
        <w:rPr>
          <w:rFonts w:ascii="Times New Roman" w:hAnsi="Times New Roman" w:cs="Times New Roman"/>
          <w:sz w:val="24"/>
          <w:szCs w:val="24"/>
        </w:rPr>
        <w:t>a time series variable</w:t>
      </w:r>
      <w:r>
        <w:rPr>
          <w:rFonts w:ascii="Times New Roman" w:hAnsi="Times New Roman" w:cs="Times New Roman"/>
          <w:sz w:val="24"/>
          <w:szCs w:val="24"/>
        </w:rPr>
        <w:t>s</w:t>
      </w:r>
      <w:r w:rsidR="003D063E">
        <w:rPr>
          <w:rFonts w:ascii="Times New Roman" w:hAnsi="Times New Roman" w:cs="Times New Roman"/>
          <w:sz w:val="24"/>
          <w:szCs w:val="24"/>
        </w:rPr>
        <w:t>.</w:t>
      </w:r>
    </w:p>
    <w:p w:rsidR="00A073BC" w:rsidRPr="00012536" w:rsidRDefault="00012536" w:rsidP="00A073BC">
      <w:pPr>
        <w:rPr>
          <w:rFonts w:ascii="Times New Roman" w:hAnsi="Times New Roman" w:cs="Times New Roman"/>
          <w:sz w:val="24"/>
          <w:szCs w:val="24"/>
        </w:rPr>
      </w:pPr>
      <w:r>
        <w:rPr>
          <w:rFonts w:ascii="Times New Roman" w:hAnsi="Times New Roman" w:cs="Times New Roman"/>
          <w:sz w:val="24"/>
          <w:szCs w:val="24"/>
        </w:rPr>
        <w:br w:type="page"/>
      </w:r>
    </w:p>
    <w:p w:rsidR="004D1F95" w:rsidRPr="005E2686" w:rsidRDefault="004D1F95" w:rsidP="005E250B">
      <w:pPr>
        <w:pStyle w:val="Kop1"/>
        <w:numPr>
          <w:ilvl w:val="0"/>
          <w:numId w:val="2"/>
        </w:numPr>
        <w:spacing w:line="360" w:lineRule="auto"/>
        <w:rPr>
          <w:rFonts w:ascii="Times New Roman" w:hAnsi="Times New Roman" w:cs="Times New Roman"/>
        </w:rPr>
      </w:pPr>
      <w:bookmarkStart w:id="13" w:name="_Toc299369606"/>
      <w:r w:rsidRPr="005E2686">
        <w:rPr>
          <w:rFonts w:ascii="Times New Roman" w:hAnsi="Times New Roman" w:cs="Times New Roman"/>
        </w:rPr>
        <w:lastRenderedPageBreak/>
        <w:t>Hypotheses</w:t>
      </w:r>
      <w:bookmarkEnd w:id="13"/>
    </w:p>
    <w:p w:rsidR="005E2686" w:rsidRDefault="005E2686" w:rsidP="004D1F95">
      <w:pPr>
        <w:spacing w:line="360" w:lineRule="auto"/>
        <w:rPr>
          <w:rFonts w:ascii="Times New Roman" w:hAnsi="Times New Roman" w:cs="Times New Roman"/>
          <w:sz w:val="24"/>
          <w:szCs w:val="24"/>
        </w:rPr>
      </w:pPr>
    </w:p>
    <w:p w:rsidR="004D1F95" w:rsidRPr="004D1F95" w:rsidRDefault="004D1F95" w:rsidP="004D1F95">
      <w:pPr>
        <w:spacing w:line="360" w:lineRule="auto"/>
        <w:rPr>
          <w:rFonts w:ascii="Times New Roman" w:hAnsi="Times New Roman" w:cs="Times New Roman"/>
          <w:sz w:val="24"/>
          <w:szCs w:val="24"/>
        </w:rPr>
      </w:pPr>
      <w:r w:rsidRPr="004D1F95">
        <w:rPr>
          <w:rFonts w:ascii="Times New Roman" w:hAnsi="Times New Roman" w:cs="Times New Roman"/>
          <w:sz w:val="24"/>
          <w:szCs w:val="24"/>
        </w:rPr>
        <w:t>The purpose of this research is to get a broad understanding of the diffusion process of renewable energy in the energy system.</w:t>
      </w:r>
    </w:p>
    <w:p w:rsidR="004D1F95" w:rsidRDefault="004D1F95" w:rsidP="004D1F95">
      <w:pPr>
        <w:spacing w:line="360" w:lineRule="auto"/>
        <w:rPr>
          <w:rFonts w:ascii="Times New Roman" w:hAnsi="Times New Roman" w:cs="Times New Roman"/>
          <w:sz w:val="24"/>
          <w:szCs w:val="24"/>
        </w:rPr>
      </w:pPr>
      <w:r w:rsidRPr="004D1F95">
        <w:rPr>
          <w:rFonts w:ascii="Times New Roman" w:hAnsi="Times New Roman" w:cs="Times New Roman"/>
          <w:sz w:val="24"/>
          <w:szCs w:val="24"/>
        </w:rPr>
        <w:t>The research question of this research is: “What</w:t>
      </w:r>
      <w:r w:rsidR="00D060BB">
        <w:rPr>
          <w:rFonts w:ascii="Times New Roman" w:hAnsi="Times New Roman" w:cs="Times New Roman"/>
          <w:sz w:val="24"/>
          <w:szCs w:val="24"/>
        </w:rPr>
        <w:t xml:space="preserve"> factors </w:t>
      </w:r>
      <w:r w:rsidRPr="004D1F95">
        <w:rPr>
          <w:rFonts w:ascii="Times New Roman" w:hAnsi="Times New Roman" w:cs="Times New Roman"/>
          <w:sz w:val="24"/>
          <w:szCs w:val="24"/>
        </w:rPr>
        <w:t>affect the market penetration of renewable energy?”</w:t>
      </w:r>
    </w:p>
    <w:p w:rsidR="004D1F95" w:rsidRDefault="004D1F95" w:rsidP="004D1F95">
      <w:pPr>
        <w:spacing w:line="360" w:lineRule="auto"/>
        <w:rPr>
          <w:rFonts w:ascii="Times New Roman" w:hAnsi="Times New Roman" w:cs="Times New Roman"/>
          <w:sz w:val="24"/>
          <w:szCs w:val="24"/>
        </w:rPr>
      </w:pPr>
      <w:r>
        <w:rPr>
          <w:rFonts w:ascii="Times New Roman" w:hAnsi="Times New Roman" w:cs="Times New Roman"/>
          <w:sz w:val="24"/>
          <w:szCs w:val="24"/>
        </w:rPr>
        <w:t>The literature review gives an overview of the literature available in the field of renewable energy. The previous literature gives an overview of factors that influence the market penetration of renewable energy. The literature review leads to the following sub-hypotheses which will be tested.</w:t>
      </w:r>
    </w:p>
    <w:p w:rsidR="00242F41" w:rsidRDefault="004D1F95" w:rsidP="004D1F95">
      <w:pPr>
        <w:spacing w:line="360" w:lineRule="auto"/>
        <w:rPr>
          <w:rFonts w:ascii="Times New Roman" w:hAnsi="Times New Roman" w:cs="Times New Roman"/>
          <w:sz w:val="24"/>
          <w:szCs w:val="24"/>
        </w:rPr>
      </w:pPr>
      <w:r>
        <w:rPr>
          <w:rFonts w:ascii="Times New Roman" w:hAnsi="Times New Roman" w:cs="Times New Roman"/>
          <w:sz w:val="24"/>
          <w:szCs w:val="24"/>
        </w:rPr>
        <w:t>Oil price</w:t>
      </w:r>
    </w:p>
    <w:p w:rsidR="00AA2DE9" w:rsidRDefault="00AA2DE9" w:rsidP="004D1F95">
      <w:pPr>
        <w:spacing w:line="360" w:lineRule="auto"/>
        <w:rPr>
          <w:rFonts w:ascii="Times New Roman" w:hAnsi="Times New Roman" w:cs="Times New Roman"/>
          <w:i/>
          <w:sz w:val="24"/>
          <w:szCs w:val="24"/>
        </w:rPr>
      </w:pPr>
      <w:r>
        <w:rPr>
          <w:rFonts w:ascii="Times New Roman" w:hAnsi="Times New Roman" w:cs="Times New Roman"/>
          <w:i/>
          <w:sz w:val="24"/>
          <w:szCs w:val="24"/>
        </w:rPr>
        <w:t>The oil price does have a significant effect on the market penetration of renewable energy.</w:t>
      </w:r>
    </w:p>
    <w:p w:rsidR="00AA2DE9" w:rsidRPr="00AA2DE9" w:rsidRDefault="004D1F95" w:rsidP="004D1F95">
      <w:pPr>
        <w:spacing w:line="360" w:lineRule="auto"/>
        <w:rPr>
          <w:rFonts w:ascii="Times New Roman" w:hAnsi="Times New Roman" w:cs="Times New Roman"/>
          <w:i/>
          <w:sz w:val="24"/>
          <w:szCs w:val="24"/>
        </w:rPr>
      </w:pPr>
      <w:r w:rsidRPr="004D1F95">
        <w:rPr>
          <w:rFonts w:ascii="Times New Roman" w:hAnsi="Times New Roman" w:cs="Times New Roman"/>
          <w:i/>
          <w:sz w:val="24"/>
          <w:szCs w:val="24"/>
        </w:rPr>
        <w:t xml:space="preserve">The </w:t>
      </w:r>
      <w:r w:rsidR="00F610AC">
        <w:rPr>
          <w:rFonts w:ascii="Times New Roman" w:hAnsi="Times New Roman" w:cs="Times New Roman"/>
          <w:i/>
          <w:sz w:val="24"/>
          <w:szCs w:val="24"/>
        </w:rPr>
        <w:t>diesel price</w:t>
      </w:r>
      <w:r w:rsidRPr="004D1F95">
        <w:rPr>
          <w:rFonts w:ascii="Times New Roman" w:hAnsi="Times New Roman" w:cs="Times New Roman"/>
          <w:i/>
          <w:sz w:val="24"/>
          <w:szCs w:val="24"/>
        </w:rPr>
        <w:t xml:space="preserve"> does</w:t>
      </w:r>
      <w:r w:rsidR="00242F41">
        <w:rPr>
          <w:rFonts w:ascii="Times New Roman" w:hAnsi="Times New Roman" w:cs="Times New Roman"/>
          <w:i/>
          <w:sz w:val="24"/>
          <w:szCs w:val="24"/>
        </w:rPr>
        <w:t xml:space="preserve"> have a </w:t>
      </w:r>
      <w:r w:rsidRPr="004D1F95">
        <w:rPr>
          <w:rFonts w:ascii="Times New Roman" w:hAnsi="Times New Roman" w:cs="Times New Roman"/>
          <w:i/>
          <w:sz w:val="24"/>
          <w:szCs w:val="24"/>
        </w:rPr>
        <w:t xml:space="preserve"> significant</w:t>
      </w:r>
      <w:r w:rsidR="00242F41">
        <w:rPr>
          <w:rFonts w:ascii="Times New Roman" w:hAnsi="Times New Roman" w:cs="Times New Roman"/>
          <w:i/>
          <w:sz w:val="24"/>
          <w:szCs w:val="24"/>
        </w:rPr>
        <w:t xml:space="preserve"> e</w:t>
      </w:r>
      <w:r w:rsidRPr="004D1F95">
        <w:rPr>
          <w:rFonts w:ascii="Times New Roman" w:hAnsi="Times New Roman" w:cs="Times New Roman"/>
          <w:i/>
          <w:sz w:val="24"/>
          <w:szCs w:val="24"/>
        </w:rPr>
        <w:t>ffect</w:t>
      </w:r>
      <w:r w:rsidR="00242F41">
        <w:rPr>
          <w:rFonts w:ascii="Times New Roman" w:hAnsi="Times New Roman" w:cs="Times New Roman"/>
          <w:i/>
          <w:sz w:val="24"/>
          <w:szCs w:val="24"/>
        </w:rPr>
        <w:t xml:space="preserve"> on</w:t>
      </w:r>
      <w:r w:rsidRPr="004D1F95">
        <w:rPr>
          <w:rFonts w:ascii="Times New Roman" w:hAnsi="Times New Roman" w:cs="Times New Roman"/>
          <w:i/>
          <w:sz w:val="24"/>
          <w:szCs w:val="24"/>
        </w:rPr>
        <w:t xml:space="preserve"> the market penetration of renewable energy.</w:t>
      </w:r>
    </w:p>
    <w:p w:rsidR="004D1F95" w:rsidRDefault="004D1F95" w:rsidP="004D1F95">
      <w:pPr>
        <w:spacing w:line="360" w:lineRule="auto"/>
        <w:rPr>
          <w:rFonts w:ascii="Times New Roman" w:hAnsi="Times New Roman" w:cs="Times New Roman"/>
          <w:sz w:val="24"/>
          <w:szCs w:val="24"/>
        </w:rPr>
      </w:pPr>
      <w:r>
        <w:rPr>
          <w:rFonts w:ascii="Times New Roman" w:hAnsi="Times New Roman" w:cs="Times New Roman"/>
          <w:sz w:val="24"/>
          <w:szCs w:val="24"/>
        </w:rPr>
        <w:t>Nuclear Energy</w:t>
      </w:r>
    </w:p>
    <w:p w:rsidR="004D1F95" w:rsidRPr="004D1F95" w:rsidRDefault="004D1F95" w:rsidP="004D1F95">
      <w:pPr>
        <w:spacing w:line="360" w:lineRule="auto"/>
        <w:rPr>
          <w:rFonts w:ascii="Times New Roman" w:hAnsi="Times New Roman" w:cs="Times New Roman"/>
          <w:i/>
          <w:sz w:val="24"/>
          <w:szCs w:val="24"/>
        </w:rPr>
      </w:pPr>
      <w:r w:rsidRPr="004D1F95">
        <w:rPr>
          <w:rFonts w:ascii="Times New Roman" w:hAnsi="Times New Roman" w:cs="Times New Roman"/>
          <w:i/>
          <w:sz w:val="24"/>
          <w:szCs w:val="24"/>
        </w:rPr>
        <w:t>The share of nuclear energy in the electricity production does have a significant effect on the market penetration of renewable energy.</w:t>
      </w:r>
    </w:p>
    <w:p w:rsidR="004D1F95" w:rsidRDefault="004D1F95" w:rsidP="004D1F95">
      <w:pPr>
        <w:spacing w:line="360" w:lineRule="auto"/>
        <w:rPr>
          <w:rFonts w:ascii="Times New Roman" w:hAnsi="Times New Roman" w:cs="Times New Roman"/>
          <w:sz w:val="24"/>
          <w:szCs w:val="24"/>
        </w:rPr>
      </w:pPr>
      <w:r>
        <w:rPr>
          <w:rFonts w:ascii="Times New Roman" w:hAnsi="Times New Roman" w:cs="Times New Roman"/>
          <w:sz w:val="24"/>
          <w:szCs w:val="24"/>
        </w:rPr>
        <w:t>Research &amp; Development</w:t>
      </w:r>
    </w:p>
    <w:p w:rsidR="004D1F95" w:rsidRPr="004D1F95" w:rsidRDefault="00242F41" w:rsidP="004D1F95">
      <w:pPr>
        <w:spacing w:line="360" w:lineRule="auto"/>
        <w:rPr>
          <w:rFonts w:ascii="Times New Roman" w:hAnsi="Times New Roman" w:cs="Times New Roman"/>
          <w:i/>
          <w:sz w:val="24"/>
          <w:szCs w:val="24"/>
        </w:rPr>
      </w:pPr>
      <w:r>
        <w:rPr>
          <w:rFonts w:ascii="Times New Roman" w:hAnsi="Times New Roman" w:cs="Times New Roman"/>
          <w:i/>
          <w:sz w:val="24"/>
          <w:szCs w:val="24"/>
        </w:rPr>
        <w:t>The R&amp;D</w:t>
      </w:r>
      <w:r w:rsidR="00E26BB0">
        <w:rPr>
          <w:rFonts w:ascii="Times New Roman" w:hAnsi="Times New Roman" w:cs="Times New Roman"/>
          <w:i/>
          <w:sz w:val="24"/>
          <w:szCs w:val="24"/>
        </w:rPr>
        <w:t xml:space="preserve"> expenditures as percentage of the GDP</w:t>
      </w:r>
      <w:r>
        <w:rPr>
          <w:rFonts w:ascii="Times New Roman" w:hAnsi="Times New Roman" w:cs="Times New Roman"/>
          <w:i/>
          <w:sz w:val="24"/>
          <w:szCs w:val="24"/>
        </w:rPr>
        <w:t xml:space="preserve"> does </w:t>
      </w:r>
      <w:r w:rsidR="004D1F95" w:rsidRPr="004D1F95">
        <w:rPr>
          <w:rFonts w:ascii="Times New Roman" w:hAnsi="Times New Roman" w:cs="Times New Roman"/>
          <w:i/>
          <w:sz w:val="24"/>
          <w:szCs w:val="24"/>
        </w:rPr>
        <w:t>have a significant effect on the market penetration of renewable energy.</w:t>
      </w:r>
    </w:p>
    <w:p w:rsidR="00012536" w:rsidRDefault="00242F41" w:rsidP="004D1F95">
      <w:pPr>
        <w:spacing w:line="360" w:lineRule="auto"/>
        <w:rPr>
          <w:rFonts w:ascii="Times New Roman" w:hAnsi="Times New Roman" w:cs="Times New Roman"/>
          <w:i/>
          <w:sz w:val="24"/>
          <w:szCs w:val="24"/>
        </w:rPr>
      </w:pPr>
      <w:r w:rsidRPr="00242F41">
        <w:rPr>
          <w:rFonts w:ascii="Times New Roman" w:hAnsi="Times New Roman" w:cs="Times New Roman"/>
          <w:i/>
          <w:sz w:val="24"/>
          <w:szCs w:val="24"/>
        </w:rPr>
        <w:t>The amount of patent applications</w:t>
      </w:r>
      <w:r w:rsidR="005012DD">
        <w:rPr>
          <w:rFonts w:ascii="Times New Roman" w:hAnsi="Times New Roman" w:cs="Times New Roman"/>
          <w:i/>
          <w:sz w:val="24"/>
          <w:szCs w:val="24"/>
        </w:rPr>
        <w:t xml:space="preserve"> per capita</w:t>
      </w:r>
      <w:r w:rsidRPr="00242F41">
        <w:rPr>
          <w:rFonts w:ascii="Times New Roman" w:hAnsi="Times New Roman" w:cs="Times New Roman"/>
          <w:i/>
          <w:sz w:val="24"/>
          <w:szCs w:val="24"/>
        </w:rPr>
        <w:t xml:space="preserve"> does have a significant effect on the market penetration of renewable energy.</w:t>
      </w:r>
    </w:p>
    <w:p w:rsidR="004D1F95" w:rsidRPr="00242F41" w:rsidRDefault="00012536" w:rsidP="00012536">
      <w:pPr>
        <w:rPr>
          <w:rFonts w:ascii="Times New Roman" w:hAnsi="Times New Roman" w:cs="Times New Roman"/>
          <w:i/>
          <w:sz w:val="24"/>
          <w:szCs w:val="24"/>
        </w:rPr>
      </w:pPr>
      <w:r>
        <w:rPr>
          <w:rFonts w:ascii="Times New Roman" w:hAnsi="Times New Roman" w:cs="Times New Roman"/>
          <w:i/>
          <w:sz w:val="24"/>
          <w:szCs w:val="24"/>
        </w:rPr>
        <w:br w:type="page"/>
      </w:r>
    </w:p>
    <w:p w:rsidR="004077C6" w:rsidRPr="00036179" w:rsidRDefault="004077C6" w:rsidP="005E250B">
      <w:pPr>
        <w:pStyle w:val="Kop1"/>
        <w:numPr>
          <w:ilvl w:val="0"/>
          <w:numId w:val="2"/>
        </w:numPr>
        <w:spacing w:line="360" w:lineRule="auto"/>
        <w:rPr>
          <w:rFonts w:ascii="Times New Roman" w:hAnsi="Times New Roman" w:cs="Times New Roman"/>
          <w:sz w:val="24"/>
          <w:szCs w:val="24"/>
        </w:rPr>
      </w:pPr>
      <w:bookmarkStart w:id="14" w:name="_Toc299369607"/>
      <w:r w:rsidRPr="005E2686">
        <w:rPr>
          <w:rFonts w:ascii="Times New Roman" w:hAnsi="Times New Roman" w:cs="Times New Roman"/>
        </w:rPr>
        <w:lastRenderedPageBreak/>
        <w:t>Data</w:t>
      </w:r>
      <w:bookmarkEnd w:id="14"/>
    </w:p>
    <w:p w:rsidR="00036179" w:rsidRPr="005E2686" w:rsidRDefault="00527AA3" w:rsidP="00527AA3">
      <w:pPr>
        <w:pStyle w:val="Kop3"/>
        <w:rPr>
          <w:rFonts w:ascii="Times New Roman" w:hAnsi="Times New Roman" w:cs="Times New Roman"/>
          <w:sz w:val="24"/>
          <w:szCs w:val="24"/>
        </w:rPr>
      </w:pPr>
      <w:bookmarkStart w:id="15" w:name="_Toc299369608"/>
      <w:r w:rsidRPr="005E2686">
        <w:rPr>
          <w:rFonts w:ascii="Times New Roman" w:hAnsi="Times New Roman" w:cs="Times New Roman"/>
          <w:sz w:val="24"/>
          <w:szCs w:val="24"/>
        </w:rPr>
        <w:t>Data description</w:t>
      </w:r>
      <w:bookmarkEnd w:id="15"/>
    </w:p>
    <w:p w:rsidR="00527AA3" w:rsidRPr="00527AA3" w:rsidRDefault="00527AA3" w:rsidP="00527AA3"/>
    <w:p w:rsidR="004077C6" w:rsidRPr="00036179" w:rsidRDefault="004077C6" w:rsidP="00036179">
      <w:pPr>
        <w:spacing w:line="360" w:lineRule="auto"/>
        <w:rPr>
          <w:rFonts w:ascii="Times New Roman" w:hAnsi="Times New Roman" w:cs="Times New Roman"/>
          <w:sz w:val="24"/>
          <w:szCs w:val="24"/>
        </w:rPr>
      </w:pPr>
      <w:r w:rsidRPr="00036179">
        <w:rPr>
          <w:rFonts w:ascii="Times New Roman" w:hAnsi="Times New Roman" w:cs="Times New Roman"/>
          <w:sz w:val="24"/>
          <w:szCs w:val="24"/>
        </w:rPr>
        <w:t>The data used in this research is obtained from both the World Development Indicator Index</w:t>
      </w:r>
      <w:r w:rsidR="00D0155B">
        <w:rPr>
          <w:rFonts w:ascii="Times New Roman" w:hAnsi="Times New Roman" w:cs="Times New Roman"/>
          <w:sz w:val="24"/>
          <w:szCs w:val="24"/>
        </w:rPr>
        <w:t xml:space="preserve"> from the World bank</w:t>
      </w:r>
      <w:r w:rsidR="00036179">
        <w:rPr>
          <w:rStyle w:val="Voetnootmarkering"/>
          <w:rFonts w:ascii="Times New Roman" w:hAnsi="Times New Roman" w:cs="Times New Roman"/>
          <w:sz w:val="24"/>
          <w:szCs w:val="24"/>
        </w:rPr>
        <w:footnoteReference w:id="2"/>
      </w:r>
      <w:r w:rsidR="00F877C8">
        <w:rPr>
          <w:rFonts w:ascii="Times New Roman" w:hAnsi="Times New Roman" w:cs="Times New Roman"/>
          <w:sz w:val="24"/>
          <w:szCs w:val="24"/>
        </w:rPr>
        <w:t xml:space="preserve">, </w:t>
      </w:r>
      <w:r w:rsidRPr="00036179">
        <w:rPr>
          <w:rFonts w:ascii="Times New Roman" w:hAnsi="Times New Roman" w:cs="Times New Roman"/>
          <w:sz w:val="24"/>
          <w:szCs w:val="24"/>
        </w:rPr>
        <w:t>the OECD site</w:t>
      </w:r>
      <w:r w:rsidR="00036179">
        <w:rPr>
          <w:rStyle w:val="Voetnootmarkering"/>
          <w:rFonts w:ascii="Times New Roman" w:hAnsi="Times New Roman" w:cs="Times New Roman"/>
          <w:sz w:val="24"/>
          <w:szCs w:val="24"/>
        </w:rPr>
        <w:footnoteReference w:id="3"/>
      </w:r>
      <w:r w:rsidR="00F877C8">
        <w:rPr>
          <w:rFonts w:ascii="Times New Roman" w:hAnsi="Times New Roman" w:cs="Times New Roman"/>
          <w:sz w:val="24"/>
          <w:szCs w:val="24"/>
        </w:rPr>
        <w:t xml:space="preserve"> and the site of the</w:t>
      </w:r>
      <w:r w:rsidR="00525FC0" w:rsidRPr="00525FC0">
        <w:rPr>
          <w:rFonts w:ascii="Times New Roman" w:hAnsi="Times New Roman" w:cs="Times New Roman"/>
          <w:sz w:val="24"/>
          <w:szCs w:val="24"/>
        </w:rPr>
        <w:t xml:space="preserve"> </w:t>
      </w:r>
      <w:r w:rsidR="00525FC0">
        <w:rPr>
          <w:rFonts w:ascii="Times New Roman" w:hAnsi="Times New Roman" w:cs="Times New Roman"/>
          <w:sz w:val="24"/>
          <w:szCs w:val="24"/>
        </w:rPr>
        <w:t>Illinois Oil and Gas association</w:t>
      </w:r>
      <w:r w:rsidR="00F877C8">
        <w:rPr>
          <w:rFonts w:ascii="Times New Roman" w:hAnsi="Times New Roman" w:cs="Times New Roman"/>
          <w:sz w:val="24"/>
          <w:szCs w:val="24"/>
        </w:rPr>
        <w:t>.</w:t>
      </w:r>
      <w:r w:rsidR="00F877C8">
        <w:rPr>
          <w:rStyle w:val="Voetnootmarkering"/>
          <w:rFonts w:ascii="Times New Roman" w:hAnsi="Times New Roman" w:cs="Times New Roman"/>
          <w:sz w:val="24"/>
          <w:szCs w:val="24"/>
        </w:rPr>
        <w:footnoteReference w:id="4"/>
      </w:r>
    </w:p>
    <w:p w:rsidR="004077C6" w:rsidRPr="00036179" w:rsidRDefault="004077C6" w:rsidP="00036179">
      <w:pPr>
        <w:spacing w:line="360" w:lineRule="auto"/>
        <w:rPr>
          <w:rFonts w:ascii="Times New Roman" w:hAnsi="Times New Roman" w:cs="Times New Roman"/>
          <w:sz w:val="24"/>
          <w:szCs w:val="24"/>
        </w:rPr>
      </w:pPr>
      <w:r w:rsidRPr="00036179">
        <w:rPr>
          <w:rFonts w:ascii="Times New Roman" w:hAnsi="Times New Roman" w:cs="Times New Roman"/>
          <w:sz w:val="24"/>
          <w:szCs w:val="24"/>
        </w:rPr>
        <w:t xml:space="preserve">The </w:t>
      </w:r>
      <w:r w:rsidR="00B06E86">
        <w:rPr>
          <w:rFonts w:ascii="Times New Roman" w:hAnsi="Times New Roman" w:cs="Times New Roman"/>
          <w:sz w:val="24"/>
          <w:szCs w:val="24"/>
        </w:rPr>
        <w:t xml:space="preserve">panel data includes 29 OECD countries from </w:t>
      </w:r>
      <w:r w:rsidRPr="00036179">
        <w:rPr>
          <w:rFonts w:ascii="Times New Roman" w:hAnsi="Times New Roman" w:cs="Times New Roman"/>
          <w:sz w:val="24"/>
          <w:szCs w:val="24"/>
        </w:rPr>
        <w:t>the</w:t>
      </w:r>
      <w:r w:rsidR="00B06E86">
        <w:rPr>
          <w:rFonts w:ascii="Times New Roman" w:hAnsi="Times New Roman" w:cs="Times New Roman"/>
          <w:sz w:val="24"/>
          <w:szCs w:val="24"/>
        </w:rPr>
        <w:t xml:space="preserve"> </w:t>
      </w:r>
      <w:r w:rsidR="00B06E86" w:rsidRPr="00036179">
        <w:rPr>
          <w:rFonts w:ascii="Times New Roman" w:hAnsi="Times New Roman" w:cs="Times New Roman"/>
          <w:sz w:val="24"/>
          <w:szCs w:val="24"/>
        </w:rPr>
        <w:t>1971-2008</w:t>
      </w:r>
      <w:r w:rsidRPr="00036179">
        <w:rPr>
          <w:rFonts w:ascii="Times New Roman" w:hAnsi="Times New Roman" w:cs="Times New Roman"/>
          <w:sz w:val="24"/>
          <w:szCs w:val="24"/>
        </w:rPr>
        <w:t xml:space="preserve"> period. The countries included in the dataset are: Australia (1), Austria (2), Belgium (3), Canada (4), Czech Republic (5), Denmark (6), Finland (7), France (8), Germany (9), Greece (10), Hungary (11), Iceland (12), Ireland (13), Italy (14), Japan (15), South Korea (16), Luxemb</w:t>
      </w:r>
      <w:r w:rsidR="00413D80">
        <w:rPr>
          <w:rFonts w:ascii="Times New Roman" w:hAnsi="Times New Roman" w:cs="Times New Roman"/>
          <w:sz w:val="24"/>
          <w:szCs w:val="24"/>
        </w:rPr>
        <w:t>o</w:t>
      </w:r>
      <w:r w:rsidRPr="00036179">
        <w:rPr>
          <w:rFonts w:ascii="Times New Roman" w:hAnsi="Times New Roman" w:cs="Times New Roman"/>
          <w:sz w:val="24"/>
          <w:szCs w:val="24"/>
        </w:rPr>
        <w:t>urg (17), Netherlands (18), New Zealand (19), Norway (20), Poland (21), Portugal (22), Slovakia (23), Spain (24), Sweden (25), Switzerland (26), Turkey (27), United Kingdom (28) and the United States (29</w:t>
      </w:r>
      <w:r w:rsidR="0068003C" w:rsidRPr="00036179">
        <w:rPr>
          <w:rFonts w:ascii="Times New Roman" w:hAnsi="Times New Roman" w:cs="Times New Roman"/>
          <w:sz w:val="24"/>
          <w:szCs w:val="24"/>
        </w:rPr>
        <w:t>).</w:t>
      </w:r>
      <w:r w:rsidR="00C75AAC">
        <w:rPr>
          <w:rFonts w:ascii="Times New Roman" w:hAnsi="Times New Roman" w:cs="Times New Roman"/>
          <w:sz w:val="24"/>
          <w:szCs w:val="24"/>
        </w:rPr>
        <w:t xml:space="preserve"> The dataset contains 29 countries and a 38 year time span, this relates to a total of 1102 (=29 x 38) observations per variable in the case of no missing data.</w:t>
      </w:r>
    </w:p>
    <w:p w:rsidR="0068003C" w:rsidRPr="00036179" w:rsidRDefault="0068003C" w:rsidP="00036179">
      <w:pPr>
        <w:spacing w:line="360" w:lineRule="auto"/>
        <w:rPr>
          <w:rFonts w:ascii="Times New Roman" w:hAnsi="Times New Roman" w:cs="Times New Roman"/>
          <w:sz w:val="24"/>
          <w:szCs w:val="24"/>
        </w:rPr>
      </w:pPr>
      <w:r w:rsidRPr="00036179">
        <w:rPr>
          <w:rFonts w:ascii="Times New Roman" w:hAnsi="Times New Roman" w:cs="Times New Roman"/>
          <w:sz w:val="24"/>
          <w:szCs w:val="24"/>
        </w:rPr>
        <w:t>This research is about the OECD countries. The OECD exists out of 34 different countries nowadays. A total of five countries is left out of the dataset. Chile, Estonia, Israel and Slovenia entered the OECD in 2010. Due to this there is a lot of data missing for these countries. Mexico is also left out of the dataset, they entered the OECD in 1994 but there is also a lot of missing data.</w:t>
      </w:r>
    </w:p>
    <w:p w:rsidR="0068003C" w:rsidRDefault="0068003C" w:rsidP="00036179">
      <w:pPr>
        <w:spacing w:line="360" w:lineRule="auto"/>
        <w:rPr>
          <w:rFonts w:ascii="Times New Roman" w:hAnsi="Times New Roman" w:cs="Times New Roman"/>
          <w:sz w:val="24"/>
          <w:szCs w:val="24"/>
        </w:rPr>
      </w:pPr>
      <w:r w:rsidRPr="00036179">
        <w:rPr>
          <w:rFonts w:ascii="Times New Roman" w:hAnsi="Times New Roman" w:cs="Times New Roman"/>
          <w:sz w:val="24"/>
          <w:szCs w:val="24"/>
        </w:rPr>
        <w:t>The depend</w:t>
      </w:r>
      <w:r w:rsidR="004F1491">
        <w:rPr>
          <w:rFonts w:ascii="Times New Roman" w:hAnsi="Times New Roman" w:cs="Times New Roman"/>
          <w:sz w:val="24"/>
          <w:szCs w:val="24"/>
        </w:rPr>
        <w:t>ent</w:t>
      </w:r>
      <w:r w:rsidRPr="00036179">
        <w:rPr>
          <w:rFonts w:ascii="Times New Roman" w:hAnsi="Times New Roman" w:cs="Times New Roman"/>
          <w:sz w:val="24"/>
          <w:szCs w:val="24"/>
        </w:rPr>
        <w:t xml:space="preserve"> variable in the research is the defined as: the contribution of renewable to energy supply, as a percentage of the primary </w:t>
      </w:r>
      <w:r w:rsidR="00076665">
        <w:rPr>
          <w:rFonts w:ascii="Times New Roman" w:hAnsi="Times New Roman" w:cs="Times New Roman"/>
          <w:sz w:val="24"/>
          <w:szCs w:val="24"/>
        </w:rPr>
        <w:t xml:space="preserve">energy </w:t>
      </w:r>
      <w:r w:rsidRPr="00036179">
        <w:rPr>
          <w:rFonts w:ascii="Times New Roman" w:hAnsi="Times New Roman" w:cs="Times New Roman"/>
          <w:sz w:val="24"/>
          <w:szCs w:val="24"/>
        </w:rPr>
        <w:t>supply.</w:t>
      </w:r>
      <w:r w:rsidRPr="00036179">
        <w:rPr>
          <w:rStyle w:val="Voetnootmarkering"/>
          <w:rFonts w:ascii="Times New Roman" w:hAnsi="Times New Roman" w:cs="Times New Roman"/>
          <w:sz w:val="24"/>
          <w:szCs w:val="24"/>
        </w:rPr>
        <w:footnoteReference w:id="5"/>
      </w:r>
      <w:r w:rsidR="00076665">
        <w:rPr>
          <w:rFonts w:ascii="Times New Roman" w:hAnsi="Times New Roman" w:cs="Times New Roman"/>
          <w:sz w:val="24"/>
          <w:szCs w:val="24"/>
        </w:rPr>
        <w:t xml:space="preserve"> The dependent variable indicates the share of renewable energy in the total amount of energy consumed. </w:t>
      </w:r>
      <w:r w:rsidR="00F877C8">
        <w:rPr>
          <w:rFonts w:ascii="Times New Roman" w:hAnsi="Times New Roman" w:cs="Times New Roman"/>
          <w:sz w:val="24"/>
          <w:szCs w:val="24"/>
        </w:rPr>
        <w:t>This data is obtained from the OECD site.</w:t>
      </w:r>
      <w:r w:rsidRPr="00036179">
        <w:rPr>
          <w:rFonts w:ascii="Times New Roman" w:hAnsi="Times New Roman" w:cs="Times New Roman"/>
          <w:sz w:val="24"/>
          <w:szCs w:val="24"/>
        </w:rPr>
        <w:t xml:space="preserve"> The share of </w:t>
      </w:r>
      <w:proofErr w:type="spellStart"/>
      <w:r w:rsidRPr="00036179">
        <w:rPr>
          <w:rFonts w:ascii="Times New Roman" w:hAnsi="Times New Roman" w:cs="Times New Roman"/>
          <w:sz w:val="24"/>
          <w:szCs w:val="24"/>
        </w:rPr>
        <w:t>renewable</w:t>
      </w:r>
      <w:r w:rsidR="004F1491">
        <w:rPr>
          <w:rFonts w:ascii="Times New Roman" w:hAnsi="Times New Roman" w:cs="Times New Roman"/>
          <w:sz w:val="24"/>
          <w:szCs w:val="24"/>
        </w:rPr>
        <w:t>s</w:t>
      </w:r>
      <w:proofErr w:type="spellEnd"/>
      <w:r w:rsidRPr="00036179">
        <w:rPr>
          <w:rFonts w:ascii="Times New Roman" w:hAnsi="Times New Roman" w:cs="Times New Roman"/>
          <w:sz w:val="24"/>
          <w:szCs w:val="24"/>
        </w:rPr>
        <w:t xml:space="preserve"> differs a lot over time and between the different countries present. The table </w:t>
      </w:r>
      <w:r w:rsidR="00EF2FF5">
        <w:rPr>
          <w:rFonts w:ascii="Times New Roman" w:hAnsi="Times New Roman" w:cs="Times New Roman"/>
          <w:sz w:val="24"/>
          <w:szCs w:val="24"/>
        </w:rPr>
        <w:t xml:space="preserve">1 </w:t>
      </w:r>
      <w:r w:rsidRPr="00036179">
        <w:rPr>
          <w:rFonts w:ascii="Times New Roman" w:hAnsi="Times New Roman" w:cs="Times New Roman"/>
          <w:sz w:val="24"/>
          <w:szCs w:val="24"/>
        </w:rPr>
        <w:t>with summary statistics shows 0.1% as the lowest share of renewable</w:t>
      </w:r>
      <w:r w:rsidR="00A262A9">
        <w:rPr>
          <w:rFonts w:ascii="Times New Roman" w:hAnsi="Times New Roman" w:cs="Times New Roman"/>
          <w:sz w:val="24"/>
          <w:szCs w:val="24"/>
        </w:rPr>
        <w:t xml:space="preserve"> energy</w:t>
      </w:r>
      <w:r w:rsidRPr="00036179">
        <w:rPr>
          <w:rFonts w:ascii="Times New Roman" w:hAnsi="Times New Roman" w:cs="Times New Roman"/>
          <w:sz w:val="24"/>
          <w:szCs w:val="24"/>
        </w:rPr>
        <w:t xml:space="preserve"> present, where the highest share of renewable is equal to 82.4%. </w:t>
      </w:r>
      <w:r w:rsidR="00D5069D" w:rsidRPr="00036179">
        <w:rPr>
          <w:rFonts w:ascii="Times New Roman" w:hAnsi="Times New Roman" w:cs="Times New Roman"/>
          <w:sz w:val="24"/>
          <w:szCs w:val="24"/>
        </w:rPr>
        <w:t xml:space="preserve">The mean in this dataset is 12.1 %. There should however be taken into account that this is an average over all countries. The total share of renewable in the primary supply of these 29 countries could differ due to big </w:t>
      </w:r>
      <w:r w:rsidR="00D5069D" w:rsidRPr="00036179">
        <w:rPr>
          <w:rFonts w:ascii="Times New Roman" w:hAnsi="Times New Roman" w:cs="Times New Roman"/>
          <w:sz w:val="24"/>
          <w:szCs w:val="24"/>
        </w:rPr>
        <w:lastRenderedPageBreak/>
        <w:t>difference</w:t>
      </w:r>
      <w:r w:rsidR="00A309BB">
        <w:rPr>
          <w:rFonts w:ascii="Times New Roman" w:hAnsi="Times New Roman" w:cs="Times New Roman"/>
          <w:sz w:val="24"/>
          <w:szCs w:val="24"/>
        </w:rPr>
        <w:t>s</w:t>
      </w:r>
      <w:r w:rsidR="00D5069D" w:rsidRPr="00036179">
        <w:rPr>
          <w:rFonts w:ascii="Times New Roman" w:hAnsi="Times New Roman" w:cs="Times New Roman"/>
          <w:sz w:val="24"/>
          <w:szCs w:val="24"/>
        </w:rPr>
        <w:t xml:space="preserve"> in the primary supply of energy between countries.</w:t>
      </w:r>
      <w:r w:rsidR="00C75AAC">
        <w:rPr>
          <w:rFonts w:ascii="Times New Roman" w:hAnsi="Times New Roman" w:cs="Times New Roman"/>
          <w:sz w:val="24"/>
          <w:szCs w:val="24"/>
        </w:rPr>
        <w:t xml:space="preserve"> The depende</w:t>
      </w:r>
      <w:r w:rsidR="007E73AA">
        <w:rPr>
          <w:rFonts w:ascii="Times New Roman" w:hAnsi="Times New Roman" w:cs="Times New Roman"/>
          <w:sz w:val="24"/>
          <w:szCs w:val="24"/>
        </w:rPr>
        <w:t>nt</w:t>
      </w:r>
      <w:r w:rsidR="00C75AAC">
        <w:rPr>
          <w:rFonts w:ascii="Times New Roman" w:hAnsi="Times New Roman" w:cs="Times New Roman"/>
          <w:sz w:val="24"/>
          <w:szCs w:val="24"/>
        </w:rPr>
        <w:t xml:space="preserve"> variable in this dataset contains 1091 observations, which corresponds to 11 missing values.</w:t>
      </w:r>
    </w:p>
    <w:p w:rsidR="00A309BB" w:rsidRDefault="00C75AAC" w:rsidP="00A309BB">
      <w:pPr>
        <w:spacing w:line="360" w:lineRule="auto"/>
        <w:rPr>
          <w:rFonts w:ascii="Times New Roman" w:hAnsi="Times New Roman" w:cs="Times New Roman"/>
          <w:sz w:val="24"/>
          <w:szCs w:val="24"/>
        </w:rPr>
      </w:pPr>
      <w:r>
        <w:rPr>
          <w:rFonts w:ascii="Times New Roman" w:hAnsi="Times New Roman" w:cs="Times New Roman"/>
          <w:sz w:val="24"/>
          <w:szCs w:val="24"/>
        </w:rPr>
        <w:t>The dataset contains</w:t>
      </w:r>
      <w:r w:rsidR="009E72C7">
        <w:rPr>
          <w:rFonts w:ascii="Times New Roman" w:hAnsi="Times New Roman" w:cs="Times New Roman"/>
          <w:sz w:val="24"/>
          <w:szCs w:val="24"/>
        </w:rPr>
        <w:t xml:space="preserve"> a number of different</w:t>
      </w:r>
      <w:r>
        <w:rPr>
          <w:rFonts w:ascii="Times New Roman" w:hAnsi="Times New Roman" w:cs="Times New Roman"/>
          <w:sz w:val="24"/>
          <w:szCs w:val="24"/>
        </w:rPr>
        <w:t xml:space="preserve"> </w:t>
      </w:r>
      <w:r w:rsidR="002B1B11">
        <w:rPr>
          <w:rFonts w:ascii="Times New Roman" w:hAnsi="Times New Roman" w:cs="Times New Roman"/>
          <w:sz w:val="24"/>
          <w:szCs w:val="24"/>
        </w:rPr>
        <w:t>independent</w:t>
      </w:r>
      <w:r w:rsidR="009E72C7">
        <w:rPr>
          <w:rFonts w:ascii="Times New Roman" w:hAnsi="Times New Roman" w:cs="Times New Roman"/>
          <w:sz w:val="24"/>
          <w:szCs w:val="24"/>
        </w:rPr>
        <w:t xml:space="preserve"> variables. The independent variables discussed in the literature review are the ones that will be tested in this research: share of nuclear energy</w:t>
      </w:r>
      <w:r w:rsidR="00A309BB">
        <w:rPr>
          <w:rFonts w:ascii="Times New Roman" w:hAnsi="Times New Roman" w:cs="Times New Roman"/>
          <w:sz w:val="24"/>
          <w:szCs w:val="24"/>
        </w:rPr>
        <w:t xml:space="preserve"> in the electricity production</w:t>
      </w:r>
      <w:r w:rsidR="009E72C7">
        <w:rPr>
          <w:rFonts w:ascii="Times New Roman" w:hAnsi="Times New Roman" w:cs="Times New Roman"/>
          <w:sz w:val="24"/>
          <w:szCs w:val="24"/>
        </w:rPr>
        <w:t>, oil prices, R&amp;D budget</w:t>
      </w:r>
      <w:r w:rsidR="00A309BB">
        <w:rPr>
          <w:rFonts w:ascii="Times New Roman" w:hAnsi="Times New Roman" w:cs="Times New Roman"/>
          <w:sz w:val="24"/>
          <w:szCs w:val="24"/>
        </w:rPr>
        <w:t>s as a percentage of the GDP</w:t>
      </w:r>
      <w:r w:rsidR="009E72C7">
        <w:rPr>
          <w:rFonts w:ascii="Times New Roman" w:hAnsi="Times New Roman" w:cs="Times New Roman"/>
          <w:sz w:val="24"/>
          <w:szCs w:val="24"/>
        </w:rPr>
        <w:t xml:space="preserve">, </w:t>
      </w:r>
      <w:r w:rsidR="00A309BB">
        <w:rPr>
          <w:rFonts w:ascii="Times New Roman" w:hAnsi="Times New Roman" w:cs="Times New Roman"/>
          <w:sz w:val="24"/>
          <w:szCs w:val="24"/>
        </w:rPr>
        <w:t>number of patent applications</w:t>
      </w:r>
      <w:r w:rsidR="007E73AA">
        <w:rPr>
          <w:rFonts w:ascii="Times New Roman" w:hAnsi="Times New Roman" w:cs="Times New Roman"/>
          <w:sz w:val="24"/>
          <w:szCs w:val="24"/>
        </w:rPr>
        <w:t xml:space="preserve"> per 100000 inhabitants and </w:t>
      </w:r>
      <w:r w:rsidR="005012DD">
        <w:rPr>
          <w:rFonts w:ascii="Times New Roman" w:hAnsi="Times New Roman" w:cs="Times New Roman"/>
          <w:sz w:val="24"/>
          <w:szCs w:val="24"/>
        </w:rPr>
        <w:t xml:space="preserve">diesel prices in PPP US$. </w:t>
      </w:r>
      <w:r w:rsidR="009E72C7">
        <w:rPr>
          <w:rFonts w:ascii="Times New Roman" w:hAnsi="Times New Roman" w:cs="Times New Roman"/>
          <w:sz w:val="24"/>
          <w:szCs w:val="24"/>
        </w:rPr>
        <w:t xml:space="preserve"> </w:t>
      </w:r>
      <w:r>
        <w:rPr>
          <w:rFonts w:ascii="Times New Roman" w:hAnsi="Times New Roman" w:cs="Times New Roman"/>
          <w:sz w:val="24"/>
          <w:szCs w:val="24"/>
        </w:rPr>
        <w:t>GDP per capita in constant 2000 US</w:t>
      </w:r>
      <w:r w:rsidR="007E73AA">
        <w:rPr>
          <w:rFonts w:ascii="Times New Roman" w:hAnsi="Times New Roman" w:cs="Times New Roman"/>
          <w:sz w:val="24"/>
          <w:szCs w:val="24"/>
        </w:rPr>
        <w:t>$, e</w:t>
      </w:r>
      <w:r w:rsidR="009E72C7">
        <w:rPr>
          <w:rFonts w:ascii="Times New Roman" w:hAnsi="Times New Roman" w:cs="Times New Roman"/>
          <w:sz w:val="24"/>
          <w:szCs w:val="24"/>
        </w:rPr>
        <w:t>nergy use per capita in KWH</w:t>
      </w:r>
      <w:r w:rsidR="007E73AA">
        <w:rPr>
          <w:rFonts w:ascii="Times New Roman" w:hAnsi="Times New Roman" w:cs="Times New Roman"/>
          <w:sz w:val="24"/>
          <w:szCs w:val="24"/>
        </w:rPr>
        <w:t xml:space="preserve"> and population density</w:t>
      </w:r>
      <w:r w:rsidR="009E72C7">
        <w:rPr>
          <w:rFonts w:ascii="Times New Roman" w:hAnsi="Times New Roman" w:cs="Times New Roman"/>
          <w:sz w:val="24"/>
          <w:szCs w:val="24"/>
        </w:rPr>
        <w:t xml:space="preserve"> are included as control variables.</w:t>
      </w:r>
      <w:r>
        <w:rPr>
          <w:rFonts w:ascii="Times New Roman" w:hAnsi="Times New Roman" w:cs="Times New Roman"/>
          <w:sz w:val="24"/>
          <w:szCs w:val="24"/>
        </w:rPr>
        <w:t xml:space="preserve"> </w:t>
      </w:r>
      <w:r w:rsidR="00F877C8">
        <w:rPr>
          <w:rFonts w:ascii="Times New Roman" w:hAnsi="Times New Roman" w:cs="Times New Roman"/>
          <w:sz w:val="24"/>
          <w:szCs w:val="24"/>
        </w:rPr>
        <w:t xml:space="preserve">All of these </w:t>
      </w:r>
      <w:r w:rsidR="006D07AD">
        <w:rPr>
          <w:rFonts w:ascii="Times New Roman" w:hAnsi="Times New Roman" w:cs="Times New Roman"/>
          <w:sz w:val="24"/>
          <w:szCs w:val="24"/>
        </w:rPr>
        <w:t>independent</w:t>
      </w:r>
      <w:r w:rsidR="00F877C8">
        <w:rPr>
          <w:rFonts w:ascii="Times New Roman" w:hAnsi="Times New Roman" w:cs="Times New Roman"/>
          <w:sz w:val="24"/>
          <w:szCs w:val="24"/>
        </w:rPr>
        <w:t xml:space="preserve"> variables are obtained </w:t>
      </w:r>
      <w:r w:rsidR="00181D4D">
        <w:rPr>
          <w:rFonts w:ascii="Times New Roman" w:hAnsi="Times New Roman" w:cs="Times New Roman"/>
          <w:sz w:val="24"/>
          <w:szCs w:val="24"/>
        </w:rPr>
        <w:t>from</w:t>
      </w:r>
      <w:r w:rsidR="00F877C8">
        <w:rPr>
          <w:rFonts w:ascii="Times New Roman" w:hAnsi="Times New Roman" w:cs="Times New Roman"/>
          <w:sz w:val="24"/>
          <w:szCs w:val="24"/>
        </w:rPr>
        <w:t xml:space="preserve"> the World Bank Development Indicators Index.</w:t>
      </w:r>
      <w:r>
        <w:rPr>
          <w:rFonts w:ascii="Times New Roman" w:hAnsi="Times New Roman" w:cs="Times New Roman"/>
          <w:sz w:val="24"/>
          <w:szCs w:val="24"/>
        </w:rPr>
        <w:t xml:space="preserve"> </w:t>
      </w:r>
      <w:r w:rsidR="0008343B">
        <w:rPr>
          <w:rFonts w:ascii="Times New Roman" w:hAnsi="Times New Roman" w:cs="Times New Roman"/>
          <w:sz w:val="24"/>
          <w:szCs w:val="24"/>
        </w:rPr>
        <w:t xml:space="preserve">Table </w:t>
      </w:r>
      <w:r w:rsidR="0008343B" w:rsidRPr="00EF2FF5">
        <w:rPr>
          <w:rFonts w:ascii="Times New Roman" w:hAnsi="Times New Roman" w:cs="Times New Roman"/>
          <w:sz w:val="24"/>
          <w:szCs w:val="24"/>
        </w:rPr>
        <w:t>1</w:t>
      </w:r>
      <w:r w:rsidR="0008343B">
        <w:rPr>
          <w:rFonts w:ascii="Times New Roman" w:hAnsi="Times New Roman" w:cs="Times New Roman"/>
          <w:sz w:val="24"/>
          <w:szCs w:val="24"/>
        </w:rPr>
        <w:t xml:space="preserve"> with the summary statistics shows the number of observations per variable. The R&amp;D </w:t>
      </w:r>
      <w:r w:rsidR="009E72C7">
        <w:rPr>
          <w:rFonts w:ascii="Times New Roman" w:hAnsi="Times New Roman" w:cs="Times New Roman"/>
          <w:sz w:val="24"/>
          <w:szCs w:val="24"/>
        </w:rPr>
        <w:t xml:space="preserve">variable </w:t>
      </w:r>
      <w:r w:rsidR="0008343B">
        <w:rPr>
          <w:rFonts w:ascii="Times New Roman" w:hAnsi="Times New Roman" w:cs="Times New Roman"/>
          <w:sz w:val="24"/>
          <w:szCs w:val="24"/>
        </w:rPr>
        <w:t>include</w:t>
      </w:r>
      <w:r w:rsidR="009E72C7">
        <w:rPr>
          <w:rFonts w:ascii="Times New Roman" w:hAnsi="Times New Roman" w:cs="Times New Roman"/>
          <w:sz w:val="24"/>
          <w:szCs w:val="24"/>
        </w:rPr>
        <w:t>s</w:t>
      </w:r>
      <w:r w:rsidR="0008343B">
        <w:rPr>
          <w:rFonts w:ascii="Times New Roman" w:hAnsi="Times New Roman" w:cs="Times New Roman"/>
          <w:sz w:val="24"/>
          <w:szCs w:val="24"/>
        </w:rPr>
        <w:t xml:space="preserve"> a lot of missing data. 315 observations compared to the maximum number of 1102 indicates a share of missing data close to 70 %. </w:t>
      </w:r>
      <w:r w:rsidR="00A309BB">
        <w:rPr>
          <w:rFonts w:ascii="Times New Roman" w:hAnsi="Times New Roman" w:cs="Times New Roman"/>
          <w:sz w:val="24"/>
          <w:szCs w:val="24"/>
        </w:rPr>
        <w:t>The percentages of GDP spent on R&amp;D varies across the countries. The standard deviation is however small compared to the mean, indicating that most observations do exist round the mean.</w:t>
      </w:r>
    </w:p>
    <w:p w:rsidR="00736DC4" w:rsidRDefault="00736DC4" w:rsidP="00036179">
      <w:pPr>
        <w:spacing w:line="360" w:lineRule="auto"/>
        <w:rPr>
          <w:rFonts w:ascii="Times New Roman" w:hAnsi="Times New Roman" w:cs="Times New Roman"/>
          <w:sz w:val="24"/>
          <w:szCs w:val="24"/>
        </w:rPr>
      </w:pPr>
      <w:r>
        <w:rPr>
          <w:rFonts w:ascii="Times New Roman" w:hAnsi="Times New Roman" w:cs="Times New Roman"/>
          <w:sz w:val="24"/>
          <w:szCs w:val="24"/>
        </w:rPr>
        <w:t>There is also a big variation in the distribution of the independent variables in the dataset. The bigges</w:t>
      </w:r>
      <w:r w:rsidR="00647E6C">
        <w:rPr>
          <w:rFonts w:ascii="Times New Roman" w:hAnsi="Times New Roman" w:cs="Times New Roman"/>
          <w:sz w:val="24"/>
          <w:szCs w:val="24"/>
        </w:rPr>
        <w:t>t</w:t>
      </w:r>
      <w:r>
        <w:rPr>
          <w:rFonts w:ascii="Times New Roman" w:hAnsi="Times New Roman" w:cs="Times New Roman"/>
          <w:sz w:val="24"/>
          <w:szCs w:val="24"/>
        </w:rPr>
        <w:t xml:space="preserve"> power consumption per capita</w:t>
      </w:r>
      <w:r w:rsidR="00647E6C">
        <w:rPr>
          <w:rFonts w:ascii="Times New Roman" w:hAnsi="Times New Roman" w:cs="Times New Roman"/>
          <w:sz w:val="24"/>
          <w:szCs w:val="24"/>
        </w:rPr>
        <w:t xml:space="preserve"> (Iceland;2008)</w:t>
      </w:r>
      <w:r>
        <w:rPr>
          <w:rFonts w:ascii="Times New Roman" w:hAnsi="Times New Roman" w:cs="Times New Roman"/>
          <w:sz w:val="24"/>
          <w:szCs w:val="24"/>
        </w:rPr>
        <w:t xml:space="preserve"> is 100 times higher</w:t>
      </w:r>
      <w:r w:rsidR="00647E6C">
        <w:rPr>
          <w:rFonts w:ascii="Times New Roman" w:hAnsi="Times New Roman" w:cs="Times New Roman"/>
          <w:sz w:val="24"/>
          <w:szCs w:val="24"/>
        </w:rPr>
        <w:t xml:space="preserve"> </w:t>
      </w:r>
      <w:r>
        <w:rPr>
          <w:rFonts w:ascii="Times New Roman" w:hAnsi="Times New Roman" w:cs="Times New Roman"/>
          <w:sz w:val="24"/>
          <w:szCs w:val="24"/>
        </w:rPr>
        <w:t>than the least consu</w:t>
      </w:r>
      <w:r w:rsidR="00647E6C">
        <w:rPr>
          <w:rFonts w:ascii="Times New Roman" w:hAnsi="Times New Roman" w:cs="Times New Roman"/>
          <w:sz w:val="24"/>
          <w:szCs w:val="24"/>
        </w:rPr>
        <w:t>ming country in a specific year. (Turkey;1971)</w:t>
      </w:r>
    </w:p>
    <w:p w:rsidR="00736DC4" w:rsidRDefault="00736DC4" w:rsidP="0003617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GDP differs between </w:t>
      </w:r>
      <w:r w:rsidR="00647E6C">
        <w:rPr>
          <w:rFonts w:ascii="Times New Roman" w:hAnsi="Times New Roman" w:cs="Times New Roman"/>
          <w:sz w:val="24"/>
          <w:szCs w:val="24"/>
        </w:rPr>
        <w:t>just over 2000</w:t>
      </w:r>
      <w:r>
        <w:rPr>
          <w:rFonts w:ascii="Times New Roman" w:hAnsi="Times New Roman" w:cs="Times New Roman"/>
          <w:sz w:val="24"/>
          <w:szCs w:val="24"/>
        </w:rPr>
        <w:t xml:space="preserve"> $ per capita </w:t>
      </w:r>
      <w:r w:rsidR="00647E6C">
        <w:rPr>
          <w:rFonts w:ascii="Times New Roman" w:hAnsi="Times New Roman" w:cs="Times New Roman"/>
          <w:sz w:val="24"/>
          <w:szCs w:val="24"/>
        </w:rPr>
        <w:t xml:space="preserve">for Turkey in 1971 </w:t>
      </w:r>
      <w:r>
        <w:rPr>
          <w:rFonts w:ascii="Times New Roman" w:hAnsi="Times New Roman" w:cs="Times New Roman"/>
          <w:sz w:val="24"/>
          <w:szCs w:val="24"/>
        </w:rPr>
        <w:t>and 56625 $ per capita</w:t>
      </w:r>
      <w:r w:rsidR="00647E6C">
        <w:rPr>
          <w:rFonts w:ascii="Times New Roman" w:hAnsi="Times New Roman" w:cs="Times New Roman"/>
          <w:sz w:val="24"/>
          <w:szCs w:val="24"/>
        </w:rPr>
        <w:t xml:space="preserve"> for Luxembourg in 2007</w:t>
      </w:r>
      <w:r>
        <w:rPr>
          <w:rFonts w:ascii="Times New Roman" w:hAnsi="Times New Roman" w:cs="Times New Roman"/>
          <w:sz w:val="24"/>
          <w:szCs w:val="24"/>
        </w:rPr>
        <w:t>. The most important issue in this case is that almost all of the countries in our dataset are seen as high income countries. Being a high income country gives a country the option to make a decision for renewable energy</w:t>
      </w:r>
      <w:r w:rsidR="00B06890">
        <w:rPr>
          <w:rFonts w:ascii="Times New Roman" w:hAnsi="Times New Roman" w:cs="Times New Roman"/>
          <w:sz w:val="24"/>
          <w:szCs w:val="24"/>
        </w:rPr>
        <w:t>, they have to financial resources required to.</w:t>
      </w:r>
      <w:r>
        <w:rPr>
          <w:rFonts w:ascii="Times New Roman" w:hAnsi="Times New Roman" w:cs="Times New Roman"/>
          <w:sz w:val="24"/>
          <w:szCs w:val="24"/>
        </w:rPr>
        <w:t xml:space="preserve"> Poor countries do not have such a option, they just try to obtain energy with the few financial resources they have.</w:t>
      </w:r>
      <w:r w:rsidR="008D42A2">
        <w:rPr>
          <w:rFonts w:ascii="Times New Roman" w:hAnsi="Times New Roman" w:cs="Times New Roman"/>
          <w:sz w:val="24"/>
          <w:szCs w:val="24"/>
        </w:rPr>
        <w:t xml:space="preserve"> The GDP is expressed in constant US dollars with 2000 as a reference year. In this case all the GDP per capita observations are inflation corrected. </w:t>
      </w:r>
    </w:p>
    <w:p w:rsidR="005012DD" w:rsidRDefault="00DC51CA" w:rsidP="00036179">
      <w:pPr>
        <w:spacing w:line="360" w:lineRule="auto"/>
        <w:rPr>
          <w:rFonts w:ascii="Times New Roman" w:hAnsi="Times New Roman" w:cs="Times New Roman"/>
          <w:sz w:val="24"/>
          <w:szCs w:val="24"/>
        </w:rPr>
      </w:pPr>
      <w:r>
        <w:rPr>
          <w:rFonts w:ascii="Times New Roman" w:hAnsi="Times New Roman" w:cs="Times New Roman"/>
          <w:sz w:val="24"/>
          <w:szCs w:val="24"/>
        </w:rPr>
        <w:t>The n</w:t>
      </w:r>
      <w:r w:rsidR="006F71F0">
        <w:rPr>
          <w:rFonts w:ascii="Times New Roman" w:hAnsi="Times New Roman" w:cs="Times New Roman"/>
          <w:sz w:val="24"/>
          <w:szCs w:val="24"/>
        </w:rPr>
        <w:t>umber of patent applications</w:t>
      </w:r>
      <w:r w:rsidR="005012DD">
        <w:rPr>
          <w:rFonts w:ascii="Times New Roman" w:hAnsi="Times New Roman" w:cs="Times New Roman"/>
          <w:sz w:val="24"/>
          <w:szCs w:val="24"/>
        </w:rPr>
        <w:t xml:space="preserve"> per 100000 inhabitants </w:t>
      </w:r>
      <w:r>
        <w:rPr>
          <w:rFonts w:ascii="Times New Roman" w:hAnsi="Times New Roman" w:cs="Times New Roman"/>
          <w:sz w:val="24"/>
          <w:szCs w:val="24"/>
        </w:rPr>
        <w:t xml:space="preserve">vary a lot. </w:t>
      </w:r>
      <w:r w:rsidR="005012DD">
        <w:rPr>
          <w:rFonts w:ascii="Times New Roman" w:hAnsi="Times New Roman" w:cs="Times New Roman"/>
          <w:sz w:val="24"/>
          <w:szCs w:val="24"/>
        </w:rPr>
        <w:t>The lowest number of patent applications observed is 0.16 per 100000 inhabitants, were the highest amount of patent applications per 100000 inhabitants is just over 300.</w:t>
      </w:r>
    </w:p>
    <w:p w:rsidR="00632F4F" w:rsidRDefault="005012DD" w:rsidP="00036179">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F877C8">
        <w:rPr>
          <w:rFonts w:ascii="Times New Roman" w:hAnsi="Times New Roman" w:cs="Times New Roman"/>
          <w:sz w:val="24"/>
          <w:szCs w:val="24"/>
        </w:rPr>
        <w:t xml:space="preserve">The oil price is obtained from the site of the Illinois Oil and Gas association and is inflation adjusted. There should be noted that these oil prices are yearly averages. These oil prices are, of </w:t>
      </w:r>
      <w:r w:rsidR="00F877C8">
        <w:rPr>
          <w:rFonts w:ascii="Times New Roman" w:hAnsi="Times New Roman" w:cs="Times New Roman"/>
          <w:sz w:val="24"/>
          <w:szCs w:val="24"/>
        </w:rPr>
        <w:lastRenderedPageBreak/>
        <w:t>course, the same for all countries. The data indicates the sharp increase in the oil prices in 1979 and in 2008.</w:t>
      </w:r>
      <w:r w:rsidR="00632F4F">
        <w:rPr>
          <w:rFonts w:ascii="Times New Roman" w:hAnsi="Times New Roman" w:cs="Times New Roman"/>
          <w:sz w:val="24"/>
          <w:szCs w:val="24"/>
        </w:rPr>
        <w:t xml:space="preserve">. </w:t>
      </w:r>
    </w:p>
    <w:p w:rsidR="0017507C" w:rsidRDefault="0017507C" w:rsidP="0003617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share of nuclear energy sources in the total electricity produced does vary a lot across countries. </w:t>
      </w:r>
      <w:r w:rsidR="00701177">
        <w:rPr>
          <w:rFonts w:ascii="Times New Roman" w:hAnsi="Times New Roman" w:cs="Times New Roman"/>
          <w:sz w:val="24"/>
          <w:szCs w:val="24"/>
        </w:rPr>
        <w:t xml:space="preserve">Some countries do not have nuclear power plants where other countries do rely on nuclear energy a lot. </w:t>
      </w:r>
    </w:p>
    <w:p w:rsidR="00B00B63" w:rsidRDefault="00B00B63" w:rsidP="00036179">
      <w:pPr>
        <w:spacing w:line="360" w:lineRule="auto"/>
        <w:rPr>
          <w:rFonts w:ascii="Times New Roman" w:hAnsi="Times New Roman" w:cs="Times New Roman"/>
          <w:sz w:val="24"/>
          <w:szCs w:val="24"/>
        </w:rPr>
      </w:pPr>
      <w:r>
        <w:rPr>
          <w:rFonts w:ascii="Times New Roman" w:hAnsi="Times New Roman" w:cs="Times New Roman"/>
          <w:sz w:val="24"/>
          <w:szCs w:val="24"/>
        </w:rPr>
        <w:t>The dataset runs from 1971 to 2008. The years are transformed into time dummies. T is defined as 1 in 1971 and is constructed</w:t>
      </w:r>
      <w:r w:rsidR="00956850">
        <w:rPr>
          <w:rFonts w:ascii="Times New Roman" w:hAnsi="Times New Roman" w:cs="Times New Roman"/>
          <w:sz w:val="24"/>
          <w:szCs w:val="24"/>
        </w:rPr>
        <w:t xml:space="preserve"> as following: T</w:t>
      </w:r>
      <w:r>
        <w:rPr>
          <w:rFonts w:ascii="Times New Roman" w:hAnsi="Times New Roman" w:cs="Times New Roman"/>
          <w:sz w:val="24"/>
          <w:szCs w:val="24"/>
        </w:rPr>
        <w:t xml:space="preserve"> = year -1970. T2 is the square of this time variable.</w:t>
      </w:r>
    </w:p>
    <w:p w:rsidR="00EF2FF5" w:rsidRDefault="00EF2FF5" w:rsidP="00036179">
      <w:pPr>
        <w:spacing w:line="360" w:lineRule="auto"/>
        <w:rPr>
          <w:rFonts w:ascii="Times New Roman" w:hAnsi="Times New Roman" w:cs="Times New Roman"/>
          <w:sz w:val="24"/>
          <w:szCs w:val="24"/>
        </w:rPr>
      </w:pPr>
      <w:r>
        <w:rPr>
          <w:rFonts w:ascii="Times New Roman" w:hAnsi="Times New Roman" w:cs="Times New Roman"/>
          <w:sz w:val="24"/>
          <w:szCs w:val="24"/>
        </w:rPr>
        <w:t>Table 1: Summary statistics</w:t>
      </w:r>
    </w:p>
    <w:tbl>
      <w:tblPr>
        <w:tblW w:w="8960" w:type="dxa"/>
        <w:tblInd w:w="93" w:type="dxa"/>
        <w:tblLook w:val="04A0"/>
      </w:tblPr>
      <w:tblGrid>
        <w:gridCol w:w="1420"/>
        <w:gridCol w:w="1500"/>
        <w:gridCol w:w="1300"/>
        <w:gridCol w:w="2080"/>
        <w:gridCol w:w="1320"/>
        <w:gridCol w:w="1340"/>
      </w:tblGrid>
      <w:tr w:rsidR="00FC1C71" w:rsidRPr="00FC1C71" w:rsidTr="00FC1C71">
        <w:trPr>
          <w:trHeight w:val="315"/>
        </w:trPr>
        <w:tc>
          <w:tcPr>
            <w:tcW w:w="1420" w:type="dxa"/>
            <w:tcBorders>
              <w:top w:val="single" w:sz="8" w:space="0" w:color="auto"/>
              <w:left w:val="single" w:sz="8" w:space="0" w:color="auto"/>
              <w:bottom w:val="single" w:sz="8" w:space="0" w:color="auto"/>
              <w:right w:val="single" w:sz="8" w:space="0" w:color="auto"/>
            </w:tcBorders>
            <w:shd w:val="clear" w:color="000000" w:fill="E46D0A"/>
            <w:noWrap/>
            <w:vAlign w:val="bottom"/>
            <w:hideMark/>
          </w:tcPr>
          <w:p w:rsidR="00FC1C71" w:rsidRPr="00FC1C71" w:rsidRDefault="00FC1C71" w:rsidP="00FC1C71">
            <w:pPr>
              <w:spacing w:after="0" w:line="240" w:lineRule="auto"/>
              <w:rPr>
                <w:rFonts w:ascii="Arial" w:eastAsia="Times New Roman" w:hAnsi="Arial" w:cs="Arial"/>
                <w:b/>
                <w:bCs/>
                <w:color w:val="FFFFFF"/>
                <w:sz w:val="20"/>
                <w:szCs w:val="20"/>
              </w:rPr>
            </w:pPr>
            <w:r w:rsidRPr="00FC1C71">
              <w:rPr>
                <w:rFonts w:ascii="Arial" w:eastAsia="Times New Roman" w:hAnsi="Arial" w:cs="Arial"/>
                <w:b/>
                <w:bCs/>
                <w:color w:val="FFFFFF"/>
                <w:sz w:val="20"/>
                <w:szCs w:val="20"/>
              </w:rPr>
              <w:t>Variable</w:t>
            </w:r>
          </w:p>
        </w:tc>
        <w:tc>
          <w:tcPr>
            <w:tcW w:w="1500" w:type="dxa"/>
            <w:tcBorders>
              <w:top w:val="single" w:sz="8" w:space="0" w:color="auto"/>
              <w:left w:val="nil"/>
              <w:bottom w:val="single" w:sz="8" w:space="0" w:color="auto"/>
              <w:right w:val="single" w:sz="8" w:space="0" w:color="auto"/>
            </w:tcBorders>
            <w:shd w:val="clear" w:color="000000" w:fill="E46D0A"/>
            <w:noWrap/>
            <w:vAlign w:val="bottom"/>
            <w:hideMark/>
          </w:tcPr>
          <w:p w:rsidR="00FC1C71" w:rsidRPr="00FC1C71" w:rsidRDefault="00FC1C71" w:rsidP="00FC1C71">
            <w:pPr>
              <w:spacing w:after="0" w:line="240" w:lineRule="auto"/>
              <w:rPr>
                <w:rFonts w:ascii="Arial" w:eastAsia="Times New Roman" w:hAnsi="Arial" w:cs="Arial"/>
                <w:b/>
                <w:bCs/>
                <w:color w:val="FFFFFF"/>
                <w:sz w:val="20"/>
                <w:szCs w:val="20"/>
              </w:rPr>
            </w:pPr>
            <w:r w:rsidRPr="00FC1C71">
              <w:rPr>
                <w:rFonts w:ascii="Arial" w:eastAsia="Times New Roman" w:hAnsi="Arial" w:cs="Arial"/>
                <w:b/>
                <w:bCs/>
                <w:color w:val="FFFFFF"/>
                <w:sz w:val="20"/>
                <w:szCs w:val="20"/>
              </w:rPr>
              <w:t>Observations</w:t>
            </w:r>
          </w:p>
        </w:tc>
        <w:tc>
          <w:tcPr>
            <w:tcW w:w="1300" w:type="dxa"/>
            <w:tcBorders>
              <w:top w:val="single" w:sz="8" w:space="0" w:color="auto"/>
              <w:left w:val="nil"/>
              <w:bottom w:val="single" w:sz="8" w:space="0" w:color="auto"/>
              <w:right w:val="single" w:sz="8" w:space="0" w:color="auto"/>
            </w:tcBorders>
            <w:shd w:val="clear" w:color="000000" w:fill="E46D0A"/>
            <w:noWrap/>
            <w:vAlign w:val="bottom"/>
            <w:hideMark/>
          </w:tcPr>
          <w:p w:rsidR="00FC1C71" w:rsidRPr="00FC1C71" w:rsidRDefault="00FC1C71" w:rsidP="00FC1C71">
            <w:pPr>
              <w:spacing w:after="0" w:line="240" w:lineRule="auto"/>
              <w:rPr>
                <w:rFonts w:ascii="Arial" w:eastAsia="Times New Roman" w:hAnsi="Arial" w:cs="Arial"/>
                <w:b/>
                <w:bCs/>
                <w:color w:val="FFFFFF"/>
                <w:sz w:val="20"/>
                <w:szCs w:val="20"/>
              </w:rPr>
            </w:pPr>
            <w:r w:rsidRPr="00FC1C71">
              <w:rPr>
                <w:rFonts w:ascii="Arial" w:eastAsia="Times New Roman" w:hAnsi="Arial" w:cs="Arial"/>
                <w:b/>
                <w:bCs/>
                <w:color w:val="FFFFFF"/>
                <w:sz w:val="20"/>
                <w:szCs w:val="20"/>
              </w:rPr>
              <w:t>Mean</w:t>
            </w:r>
          </w:p>
        </w:tc>
        <w:tc>
          <w:tcPr>
            <w:tcW w:w="2080" w:type="dxa"/>
            <w:tcBorders>
              <w:top w:val="single" w:sz="8" w:space="0" w:color="auto"/>
              <w:left w:val="nil"/>
              <w:bottom w:val="single" w:sz="8" w:space="0" w:color="auto"/>
              <w:right w:val="single" w:sz="8" w:space="0" w:color="auto"/>
            </w:tcBorders>
            <w:shd w:val="clear" w:color="000000" w:fill="E46D0A"/>
            <w:noWrap/>
            <w:vAlign w:val="bottom"/>
            <w:hideMark/>
          </w:tcPr>
          <w:p w:rsidR="00FC1C71" w:rsidRPr="00FC1C71" w:rsidRDefault="00FC1C71" w:rsidP="00FC1C71">
            <w:pPr>
              <w:spacing w:after="0" w:line="240" w:lineRule="auto"/>
              <w:rPr>
                <w:rFonts w:ascii="Arial" w:eastAsia="Times New Roman" w:hAnsi="Arial" w:cs="Arial"/>
                <w:b/>
                <w:bCs/>
                <w:color w:val="FFFFFF"/>
                <w:sz w:val="20"/>
                <w:szCs w:val="20"/>
              </w:rPr>
            </w:pPr>
            <w:r w:rsidRPr="00FC1C71">
              <w:rPr>
                <w:rFonts w:ascii="Arial" w:eastAsia="Times New Roman" w:hAnsi="Arial" w:cs="Arial"/>
                <w:b/>
                <w:bCs/>
                <w:color w:val="FFFFFF"/>
                <w:sz w:val="20"/>
                <w:szCs w:val="20"/>
              </w:rPr>
              <w:t>Standard Deviation</w:t>
            </w:r>
          </w:p>
        </w:tc>
        <w:tc>
          <w:tcPr>
            <w:tcW w:w="1320" w:type="dxa"/>
            <w:tcBorders>
              <w:top w:val="single" w:sz="8" w:space="0" w:color="auto"/>
              <w:left w:val="nil"/>
              <w:bottom w:val="single" w:sz="8" w:space="0" w:color="auto"/>
              <w:right w:val="single" w:sz="8" w:space="0" w:color="auto"/>
            </w:tcBorders>
            <w:shd w:val="clear" w:color="000000" w:fill="E46D0A"/>
            <w:noWrap/>
            <w:vAlign w:val="bottom"/>
            <w:hideMark/>
          </w:tcPr>
          <w:p w:rsidR="00FC1C71" w:rsidRPr="00FC1C71" w:rsidRDefault="00FC1C71" w:rsidP="00FC1C71">
            <w:pPr>
              <w:spacing w:after="0" w:line="240" w:lineRule="auto"/>
              <w:rPr>
                <w:rFonts w:ascii="Arial" w:eastAsia="Times New Roman" w:hAnsi="Arial" w:cs="Arial"/>
                <w:b/>
                <w:bCs/>
                <w:color w:val="FFFFFF"/>
                <w:sz w:val="20"/>
                <w:szCs w:val="20"/>
              </w:rPr>
            </w:pPr>
            <w:r w:rsidRPr="00FC1C71">
              <w:rPr>
                <w:rFonts w:ascii="Arial" w:eastAsia="Times New Roman" w:hAnsi="Arial" w:cs="Arial"/>
                <w:b/>
                <w:bCs/>
                <w:color w:val="FFFFFF"/>
                <w:sz w:val="20"/>
                <w:szCs w:val="20"/>
              </w:rPr>
              <w:t>Minimum</w:t>
            </w:r>
          </w:p>
        </w:tc>
        <w:tc>
          <w:tcPr>
            <w:tcW w:w="1340" w:type="dxa"/>
            <w:tcBorders>
              <w:top w:val="single" w:sz="8" w:space="0" w:color="auto"/>
              <w:left w:val="nil"/>
              <w:bottom w:val="single" w:sz="8" w:space="0" w:color="auto"/>
              <w:right w:val="single" w:sz="8" w:space="0" w:color="auto"/>
            </w:tcBorders>
            <w:shd w:val="clear" w:color="000000" w:fill="E46D0A"/>
            <w:noWrap/>
            <w:vAlign w:val="bottom"/>
            <w:hideMark/>
          </w:tcPr>
          <w:p w:rsidR="00FC1C71" w:rsidRPr="00FC1C71" w:rsidRDefault="00FC1C71" w:rsidP="00FC1C71">
            <w:pPr>
              <w:spacing w:after="0" w:line="240" w:lineRule="auto"/>
              <w:rPr>
                <w:rFonts w:ascii="Arial" w:eastAsia="Times New Roman" w:hAnsi="Arial" w:cs="Arial"/>
                <w:b/>
                <w:bCs/>
                <w:color w:val="FFFFFF"/>
                <w:sz w:val="20"/>
                <w:szCs w:val="20"/>
              </w:rPr>
            </w:pPr>
            <w:r w:rsidRPr="00FC1C71">
              <w:rPr>
                <w:rFonts w:ascii="Arial" w:eastAsia="Times New Roman" w:hAnsi="Arial" w:cs="Arial"/>
                <w:b/>
                <w:bCs/>
                <w:color w:val="FFFFFF"/>
                <w:sz w:val="20"/>
                <w:szCs w:val="20"/>
              </w:rPr>
              <w:t>Maximum</w:t>
            </w:r>
          </w:p>
        </w:tc>
      </w:tr>
      <w:tr w:rsidR="00FC1C71" w:rsidRPr="00FC1C71" w:rsidTr="00FC1C71">
        <w:trPr>
          <w:trHeight w:val="315"/>
        </w:trPr>
        <w:tc>
          <w:tcPr>
            <w:tcW w:w="1420" w:type="dxa"/>
            <w:tcBorders>
              <w:top w:val="nil"/>
              <w:left w:val="single" w:sz="8" w:space="0" w:color="auto"/>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w:t>
            </w:r>
          </w:p>
        </w:tc>
        <w:tc>
          <w:tcPr>
            <w:tcW w:w="15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w:t>
            </w:r>
          </w:p>
        </w:tc>
        <w:tc>
          <w:tcPr>
            <w:tcW w:w="13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w:t>
            </w:r>
          </w:p>
        </w:tc>
        <w:tc>
          <w:tcPr>
            <w:tcW w:w="208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w:t>
            </w:r>
          </w:p>
        </w:tc>
        <w:tc>
          <w:tcPr>
            <w:tcW w:w="132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w:t>
            </w:r>
          </w:p>
        </w:tc>
        <w:tc>
          <w:tcPr>
            <w:tcW w:w="134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w:t>
            </w:r>
          </w:p>
        </w:tc>
      </w:tr>
      <w:tr w:rsidR="00FC1C71" w:rsidRPr="00FC1C71" w:rsidTr="00FC1C71">
        <w:trPr>
          <w:trHeight w:val="540"/>
        </w:trPr>
        <w:tc>
          <w:tcPr>
            <w:tcW w:w="1420" w:type="dxa"/>
            <w:tcBorders>
              <w:top w:val="nil"/>
              <w:left w:val="single" w:sz="8" w:space="0" w:color="auto"/>
              <w:bottom w:val="single" w:sz="8" w:space="0" w:color="auto"/>
              <w:right w:val="single" w:sz="8" w:space="0" w:color="auto"/>
            </w:tcBorders>
            <w:shd w:val="clear" w:color="D8D8D8" w:fill="D8D8D8"/>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renewable energy</w:t>
            </w:r>
          </w:p>
        </w:tc>
        <w:tc>
          <w:tcPr>
            <w:tcW w:w="15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1091</w:t>
            </w:r>
          </w:p>
        </w:tc>
        <w:tc>
          <w:tcPr>
            <w:tcW w:w="13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12.1</w:t>
            </w:r>
          </w:p>
        </w:tc>
        <w:tc>
          <w:tcPr>
            <w:tcW w:w="208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15.3</w:t>
            </w:r>
          </w:p>
        </w:tc>
        <w:tc>
          <w:tcPr>
            <w:tcW w:w="132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0.1</w:t>
            </w:r>
          </w:p>
        </w:tc>
        <w:tc>
          <w:tcPr>
            <w:tcW w:w="134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82.4</w:t>
            </w:r>
          </w:p>
        </w:tc>
      </w:tr>
      <w:tr w:rsidR="00FC1C71" w:rsidRPr="00FC1C71" w:rsidTr="00FC1C71">
        <w:trPr>
          <w:trHeight w:val="795"/>
        </w:trPr>
        <w:tc>
          <w:tcPr>
            <w:tcW w:w="1420" w:type="dxa"/>
            <w:tcBorders>
              <w:top w:val="nil"/>
              <w:left w:val="single" w:sz="8" w:space="0" w:color="auto"/>
              <w:bottom w:val="single" w:sz="8" w:space="0" w:color="auto"/>
              <w:right w:val="single" w:sz="8" w:space="0" w:color="auto"/>
            </w:tcBorders>
            <w:shd w:val="clear" w:color="auto" w:fill="auto"/>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xml:space="preserve">electric power consumption in </w:t>
            </w:r>
            <w:proofErr w:type="spellStart"/>
            <w:r w:rsidRPr="00FC1C71">
              <w:rPr>
                <w:rFonts w:ascii="Arial" w:eastAsia="Times New Roman" w:hAnsi="Arial" w:cs="Arial"/>
                <w:color w:val="000000"/>
                <w:sz w:val="20"/>
                <w:szCs w:val="20"/>
              </w:rPr>
              <w:t>kwh</w:t>
            </w:r>
            <w:proofErr w:type="spellEnd"/>
          </w:p>
        </w:tc>
        <w:tc>
          <w:tcPr>
            <w:tcW w:w="15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1102</w:t>
            </w:r>
          </w:p>
        </w:tc>
        <w:tc>
          <w:tcPr>
            <w:tcW w:w="13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7206</w:t>
            </w:r>
          </w:p>
        </w:tc>
        <w:tc>
          <w:tcPr>
            <w:tcW w:w="208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5490</w:t>
            </w:r>
          </w:p>
        </w:tc>
        <w:tc>
          <w:tcPr>
            <w:tcW w:w="132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237</w:t>
            </w:r>
          </w:p>
        </w:tc>
        <w:tc>
          <w:tcPr>
            <w:tcW w:w="134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500067</w:t>
            </w:r>
          </w:p>
        </w:tc>
      </w:tr>
      <w:tr w:rsidR="00FC1C71" w:rsidRPr="00FC1C71" w:rsidTr="00FC1C71">
        <w:trPr>
          <w:trHeight w:val="795"/>
        </w:trPr>
        <w:tc>
          <w:tcPr>
            <w:tcW w:w="1420" w:type="dxa"/>
            <w:tcBorders>
              <w:top w:val="nil"/>
              <w:left w:val="single" w:sz="8" w:space="0" w:color="auto"/>
              <w:bottom w:val="single" w:sz="8" w:space="0" w:color="auto"/>
              <w:right w:val="single" w:sz="8" w:space="0" w:color="auto"/>
            </w:tcBorders>
            <w:shd w:val="clear" w:color="D8D8D8" w:fill="D8D8D8"/>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GDP per capita 2000 US$</w:t>
            </w:r>
          </w:p>
        </w:tc>
        <w:tc>
          <w:tcPr>
            <w:tcW w:w="15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1013</w:t>
            </w:r>
          </w:p>
        </w:tc>
        <w:tc>
          <w:tcPr>
            <w:tcW w:w="13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18190</w:t>
            </w:r>
          </w:p>
        </w:tc>
        <w:tc>
          <w:tcPr>
            <w:tcW w:w="208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9652</w:t>
            </w:r>
          </w:p>
        </w:tc>
        <w:tc>
          <w:tcPr>
            <w:tcW w:w="132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2137</w:t>
            </w:r>
          </w:p>
        </w:tc>
        <w:tc>
          <w:tcPr>
            <w:tcW w:w="134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56625</w:t>
            </w:r>
          </w:p>
        </w:tc>
      </w:tr>
      <w:tr w:rsidR="00FC1C71" w:rsidRPr="00FC1C71" w:rsidTr="00FC1C71">
        <w:trPr>
          <w:trHeight w:val="795"/>
        </w:trPr>
        <w:tc>
          <w:tcPr>
            <w:tcW w:w="1420" w:type="dxa"/>
            <w:tcBorders>
              <w:top w:val="nil"/>
              <w:left w:val="single" w:sz="8" w:space="0" w:color="auto"/>
              <w:bottom w:val="single" w:sz="8" w:space="0" w:color="auto"/>
              <w:right w:val="single" w:sz="8" w:space="0" w:color="auto"/>
            </w:tcBorders>
            <w:shd w:val="clear" w:color="auto" w:fill="auto"/>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R&amp;D expenditures in % of GDP</w:t>
            </w:r>
          </w:p>
        </w:tc>
        <w:tc>
          <w:tcPr>
            <w:tcW w:w="15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315</w:t>
            </w:r>
          </w:p>
        </w:tc>
        <w:tc>
          <w:tcPr>
            <w:tcW w:w="13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1.7</w:t>
            </w:r>
          </w:p>
        </w:tc>
        <w:tc>
          <w:tcPr>
            <w:tcW w:w="208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0.9</w:t>
            </w:r>
          </w:p>
        </w:tc>
        <w:tc>
          <w:tcPr>
            <w:tcW w:w="132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0.37</w:t>
            </w:r>
          </w:p>
        </w:tc>
        <w:tc>
          <w:tcPr>
            <w:tcW w:w="134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4.17</w:t>
            </w:r>
          </w:p>
        </w:tc>
      </w:tr>
      <w:tr w:rsidR="00FC1C71" w:rsidRPr="00FC1C71" w:rsidTr="00FC1C71">
        <w:trPr>
          <w:trHeight w:val="1050"/>
        </w:trPr>
        <w:tc>
          <w:tcPr>
            <w:tcW w:w="1420" w:type="dxa"/>
            <w:tcBorders>
              <w:top w:val="nil"/>
              <w:left w:val="single" w:sz="8" w:space="0" w:color="auto"/>
              <w:bottom w:val="single" w:sz="8" w:space="0" w:color="auto"/>
              <w:right w:val="single" w:sz="8" w:space="0" w:color="auto"/>
            </w:tcBorders>
            <w:shd w:val="clear" w:color="D8D8D8" w:fill="D8D8D8"/>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Patent applications  per 100000 inhabitants</w:t>
            </w:r>
          </w:p>
        </w:tc>
        <w:tc>
          <w:tcPr>
            <w:tcW w:w="15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986</w:t>
            </w:r>
          </w:p>
        </w:tc>
        <w:tc>
          <w:tcPr>
            <w:tcW w:w="13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28.65</w:t>
            </w:r>
          </w:p>
        </w:tc>
        <w:tc>
          <w:tcPr>
            <w:tcW w:w="208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43.35</w:t>
            </w:r>
          </w:p>
        </w:tc>
        <w:tc>
          <w:tcPr>
            <w:tcW w:w="132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0.16</w:t>
            </w:r>
          </w:p>
        </w:tc>
        <w:tc>
          <w:tcPr>
            <w:tcW w:w="134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302.83</w:t>
            </w:r>
          </w:p>
        </w:tc>
      </w:tr>
      <w:tr w:rsidR="00FC1C71" w:rsidRPr="00FC1C71" w:rsidTr="00FC1C71">
        <w:trPr>
          <w:trHeight w:val="1050"/>
        </w:trPr>
        <w:tc>
          <w:tcPr>
            <w:tcW w:w="1420" w:type="dxa"/>
            <w:tcBorders>
              <w:top w:val="nil"/>
              <w:left w:val="single" w:sz="8" w:space="0" w:color="auto"/>
              <w:bottom w:val="single" w:sz="8" w:space="0" w:color="auto"/>
              <w:right w:val="single" w:sz="8" w:space="0" w:color="auto"/>
            </w:tcBorders>
            <w:shd w:val="clear" w:color="auto" w:fill="auto"/>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Yearly average oil prices  in $ inflation adjusted</w:t>
            </w:r>
          </w:p>
        </w:tc>
        <w:tc>
          <w:tcPr>
            <w:tcW w:w="15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1102</w:t>
            </w:r>
          </w:p>
        </w:tc>
        <w:tc>
          <w:tcPr>
            <w:tcW w:w="13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43.35</w:t>
            </w:r>
          </w:p>
        </w:tc>
        <w:tc>
          <w:tcPr>
            <w:tcW w:w="208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21.36</w:t>
            </w:r>
          </w:p>
        </w:tc>
        <w:tc>
          <w:tcPr>
            <w:tcW w:w="132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15.93</w:t>
            </w:r>
          </w:p>
        </w:tc>
        <w:tc>
          <w:tcPr>
            <w:tcW w:w="134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99.11</w:t>
            </w:r>
          </w:p>
        </w:tc>
      </w:tr>
      <w:tr w:rsidR="00FC1C71" w:rsidRPr="00FC1C71" w:rsidTr="00956850">
        <w:trPr>
          <w:trHeight w:val="1033"/>
        </w:trPr>
        <w:tc>
          <w:tcPr>
            <w:tcW w:w="1420" w:type="dxa"/>
            <w:tcBorders>
              <w:top w:val="nil"/>
              <w:left w:val="single" w:sz="8" w:space="0" w:color="auto"/>
              <w:bottom w:val="single" w:sz="8" w:space="0" w:color="auto"/>
              <w:right w:val="single" w:sz="8" w:space="0" w:color="auto"/>
            </w:tcBorders>
            <w:shd w:val="clear" w:color="D8D8D8" w:fill="D8D8D8"/>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 of electricity produced coming from nuclear sources</w:t>
            </w:r>
          </w:p>
        </w:tc>
        <w:tc>
          <w:tcPr>
            <w:tcW w:w="15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1064</w:t>
            </w:r>
          </w:p>
        </w:tc>
        <w:tc>
          <w:tcPr>
            <w:tcW w:w="13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13.9</w:t>
            </w:r>
          </w:p>
        </w:tc>
        <w:tc>
          <w:tcPr>
            <w:tcW w:w="208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19.15</w:t>
            </w:r>
          </w:p>
        </w:tc>
        <w:tc>
          <w:tcPr>
            <w:tcW w:w="132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w:t>
            </w:r>
          </w:p>
        </w:tc>
        <w:tc>
          <w:tcPr>
            <w:tcW w:w="134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79.07</w:t>
            </w:r>
          </w:p>
        </w:tc>
      </w:tr>
      <w:tr w:rsidR="00FC1C71" w:rsidRPr="00FC1C71" w:rsidTr="00FC1C71">
        <w:trPr>
          <w:trHeight w:val="540"/>
        </w:trPr>
        <w:tc>
          <w:tcPr>
            <w:tcW w:w="1420" w:type="dxa"/>
            <w:tcBorders>
              <w:top w:val="nil"/>
              <w:left w:val="single" w:sz="8" w:space="0" w:color="auto"/>
              <w:bottom w:val="single" w:sz="8" w:space="0" w:color="auto"/>
              <w:right w:val="single" w:sz="8" w:space="0" w:color="auto"/>
            </w:tcBorders>
            <w:shd w:val="clear" w:color="auto" w:fill="auto"/>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t>Population density</w:t>
            </w:r>
          </w:p>
        </w:tc>
        <w:tc>
          <w:tcPr>
            <w:tcW w:w="15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1102</w:t>
            </w:r>
          </w:p>
        </w:tc>
        <w:tc>
          <w:tcPr>
            <w:tcW w:w="130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122.19</w:t>
            </w:r>
          </w:p>
        </w:tc>
        <w:tc>
          <w:tcPr>
            <w:tcW w:w="208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108.77</w:t>
            </w:r>
          </w:p>
        </w:tc>
        <w:tc>
          <w:tcPr>
            <w:tcW w:w="132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1.68</w:t>
            </w:r>
          </w:p>
        </w:tc>
        <w:tc>
          <w:tcPr>
            <w:tcW w:w="1340" w:type="dxa"/>
            <w:tcBorders>
              <w:top w:val="nil"/>
              <w:left w:val="nil"/>
              <w:bottom w:val="single" w:sz="8" w:space="0" w:color="auto"/>
              <w:right w:val="single" w:sz="8" w:space="0" w:color="auto"/>
            </w:tcBorders>
            <w:shd w:val="clear" w:color="auto" w:fill="auto"/>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487.13</w:t>
            </w:r>
          </w:p>
        </w:tc>
      </w:tr>
      <w:tr w:rsidR="00FC1C71" w:rsidRPr="00FC1C71" w:rsidTr="00FC1C71">
        <w:trPr>
          <w:trHeight w:val="780"/>
        </w:trPr>
        <w:tc>
          <w:tcPr>
            <w:tcW w:w="1420" w:type="dxa"/>
            <w:tcBorders>
              <w:top w:val="nil"/>
              <w:left w:val="single" w:sz="8" w:space="0" w:color="auto"/>
              <w:bottom w:val="single" w:sz="8" w:space="0" w:color="auto"/>
              <w:right w:val="single" w:sz="8" w:space="0" w:color="auto"/>
            </w:tcBorders>
            <w:shd w:val="clear" w:color="D8D8D8" w:fill="D8D8D8"/>
            <w:vAlign w:val="bottom"/>
            <w:hideMark/>
          </w:tcPr>
          <w:p w:rsidR="00FC1C71" w:rsidRPr="00FC1C71" w:rsidRDefault="00FC1C71" w:rsidP="00FC1C71">
            <w:pPr>
              <w:spacing w:after="0" w:line="240" w:lineRule="auto"/>
              <w:rPr>
                <w:rFonts w:ascii="Arial" w:eastAsia="Times New Roman" w:hAnsi="Arial" w:cs="Arial"/>
                <w:color w:val="000000"/>
                <w:sz w:val="20"/>
                <w:szCs w:val="20"/>
              </w:rPr>
            </w:pPr>
            <w:r w:rsidRPr="00FC1C71">
              <w:rPr>
                <w:rFonts w:ascii="Arial" w:eastAsia="Times New Roman" w:hAnsi="Arial" w:cs="Arial"/>
                <w:color w:val="000000"/>
                <w:sz w:val="20"/>
                <w:szCs w:val="20"/>
              </w:rPr>
              <w:lastRenderedPageBreak/>
              <w:t>Diesel price per liter in PPP US$</w:t>
            </w:r>
          </w:p>
        </w:tc>
        <w:tc>
          <w:tcPr>
            <w:tcW w:w="15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717</w:t>
            </w:r>
          </w:p>
        </w:tc>
        <w:tc>
          <w:tcPr>
            <w:tcW w:w="130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0.82</w:t>
            </w:r>
          </w:p>
        </w:tc>
        <w:tc>
          <w:tcPr>
            <w:tcW w:w="208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0.46</w:t>
            </w:r>
          </w:p>
        </w:tc>
        <w:tc>
          <w:tcPr>
            <w:tcW w:w="132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0.12</w:t>
            </w:r>
          </w:p>
        </w:tc>
        <w:tc>
          <w:tcPr>
            <w:tcW w:w="1340" w:type="dxa"/>
            <w:tcBorders>
              <w:top w:val="nil"/>
              <w:left w:val="nil"/>
              <w:bottom w:val="single" w:sz="8" w:space="0" w:color="auto"/>
              <w:right w:val="single" w:sz="8" w:space="0" w:color="auto"/>
            </w:tcBorders>
            <w:shd w:val="clear" w:color="D8D8D8" w:fill="D8D8D8"/>
            <w:noWrap/>
            <w:vAlign w:val="bottom"/>
            <w:hideMark/>
          </w:tcPr>
          <w:p w:rsidR="00FC1C71" w:rsidRPr="00FC1C71" w:rsidRDefault="00FC1C71" w:rsidP="00FC1C71">
            <w:pPr>
              <w:spacing w:after="0" w:line="240" w:lineRule="auto"/>
              <w:jc w:val="right"/>
              <w:rPr>
                <w:rFonts w:ascii="Arial" w:eastAsia="Times New Roman" w:hAnsi="Arial" w:cs="Arial"/>
                <w:color w:val="000000"/>
                <w:sz w:val="20"/>
                <w:szCs w:val="20"/>
              </w:rPr>
            </w:pPr>
            <w:r w:rsidRPr="00FC1C71">
              <w:rPr>
                <w:rFonts w:ascii="Arial" w:eastAsia="Times New Roman" w:hAnsi="Arial" w:cs="Arial"/>
                <w:color w:val="000000"/>
                <w:sz w:val="20"/>
                <w:szCs w:val="20"/>
              </w:rPr>
              <w:t>3.21</w:t>
            </w:r>
          </w:p>
        </w:tc>
      </w:tr>
    </w:tbl>
    <w:p w:rsidR="00012536" w:rsidRDefault="00012536" w:rsidP="00036179">
      <w:pPr>
        <w:spacing w:line="360" w:lineRule="auto"/>
        <w:rPr>
          <w:rFonts w:ascii="Times New Roman" w:hAnsi="Times New Roman" w:cs="Times New Roman"/>
          <w:sz w:val="24"/>
          <w:szCs w:val="24"/>
        </w:rPr>
      </w:pPr>
    </w:p>
    <w:p w:rsidR="00736DC4" w:rsidRDefault="00736DC4" w:rsidP="00012536">
      <w:pPr>
        <w:rPr>
          <w:rFonts w:ascii="Times New Roman" w:hAnsi="Times New Roman" w:cs="Times New Roman"/>
          <w:sz w:val="24"/>
          <w:szCs w:val="24"/>
        </w:rPr>
      </w:pPr>
    </w:p>
    <w:p w:rsidR="00815EF2" w:rsidRPr="005E2686" w:rsidRDefault="00815EF2" w:rsidP="005E250B">
      <w:pPr>
        <w:pStyle w:val="Kop1"/>
        <w:numPr>
          <w:ilvl w:val="0"/>
          <w:numId w:val="2"/>
        </w:numPr>
        <w:rPr>
          <w:rFonts w:ascii="Times New Roman" w:hAnsi="Times New Roman" w:cs="Times New Roman"/>
        </w:rPr>
      </w:pPr>
      <w:bookmarkStart w:id="16" w:name="_Toc299369609"/>
      <w:r w:rsidRPr="005E2686">
        <w:rPr>
          <w:rFonts w:ascii="Times New Roman" w:hAnsi="Times New Roman" w:cs="Times New Roman"/>
        </w:rPr>
        <w:t>Statistical model</w:t>
      </w:r>
      <w:bookmarkEnd w:id="16"/>
    </w:p>
    <w:p w:rsidR="00BA1377" w:rsidRDefault="00BA1377" w:rsidP="00BA1377"/>
    <w:p w:rsidR="00BA1377" w:rsidRPr="00FA5884" w:rsidRDefault="00BA1377" w:rsidP="00FA5884">
      <w:pPr>
        <w:spacing w:line="360" w:lineRule="auto"/>
        <w:rPr>
          <w:rFonts w:ascii="Times New Roman" w:hAnsi="Times New Roman" w:cs="Times New Roman"/>
          <w:sz w:val="24"/>
          <w:szCs w:val="24"/>
        </w:rPr>
      </w:pPr>
      <w:r w:rsidRPr="00FA5884">
        <w:rPr>
          <w:rFonts w:ascii="Times New Roman" w:hAnsi="Times New Roman" w:cs="Times New Roman"/>
          <w:sz w:val="24"/>
          <w:szCs w:val="24"/>
        </w:rPr>
        <w:t>In order to investigate the relationship between the independent variable and the explanatory variable</w:t>
      </w:r>
      <w:r w:rsidR="007E73AA">
        <w:rPr>
          <w:rFonts w:ascii="Times New Roman" w:hAnsi="Times New Roman" w:cs="Times New Roman"/>
          <w:sz w:val="24"/>
          <w:szCs w:val="24"/>
        </w:rPr>
        <w:t>s</w:t>
      </w:r>
      <w:r w:rsidRPr="00FA5884">
        <w:rPr>
          <w:rFonts w:ascii="Times New Roman" w:hAnsi="Times New Roman" w:cs="Times New Roman"/>
          <w:sz w:val="24"/>
          <w:szCs w:val="24"/>
        </w:rPr>
        <w:t xml:space="preserve"> it is necessary to use a regression model that fits our data. The characteristi</w:t>
      </w:r>
      <w:r w:rsidR="007E73AA">
        <w:rPr>
          <w:rFonts w:ascii="Times New Roman" w:hAnsi="Times New Roman" w:cs="Times New Roman"/>
          <w:sz w:val="24"/>
          <w:szCs w:val="24"/>
        </w:rPr>
        <w:t xml:space="preserve">cs of the dependent variable and the data distribution </w:t>
      </w:r>
      <w:r w:rsidRPr="00FA5884">
        <w:rPr>
          <w:rFonts w:ascii="Times New Roman" w:hAnsi="Times New Roman" w:cs="Times New Roman"/>
          <w:sz w:val="24"/>
          <w:szCs w:val="24"/>
        </w:rPr>
        <w:t xml:space="preserve">determine the model to be used. The values of the dependent variable, the share of renewable energy in the TPES, </w:t>
      </w:r>
      <w:r w:rsidR="007E73AA">
        <w:rPr>
          <w:rFonts w:ascii="Times New Roman" w:hAnsi="Times New Roman" w:cs="Times New Roman"/>
          <w:sz w:val="24"/>
          <w:szCs w:val="24"/>
        </w:rPr>
        <w:t>are</w:t>
      </w:r>
      <w:r w:rsidRPr="00FA5884">
        <w:rPr>
          <w:rFonts w:ascii="Times New Roman" w:hAnsi="Times New Roman" w:cs="Times New Roman"/>
          <w:sz w:val="24"/>
          <w:szCs w:val="24"/>
        </w:rPr>
        <w:t xml:space="preserve"> expressed in percentages. The values run between 0 and 100 and do not take negative values. </w:t>
      </w:r>
    </w:p>
    <w:p w:rsidR="00626FF4" w:rsidRPr="00FA5884" w:rsidRDefault="00626FF4" w:rsidP="00FA5884">
      <w:pPr>
        <w:spacing w:line="360" w:lineRule="auto"/>
        <w:rPr>
          <w:rFonts w:ascii="Times New Roman" w:hAnsi="Times New Roman" w:cs="Times New Roman"/>
          <w:sz w:val="24"/>
          <w:szCs w:val="24"/>
        </w:rPr>
      </w:pPr>
      <w:r w:rsidRPr="00FA5884">
        <w:rPr>
          <w:rFonts w:ascii="Times New Roman" w:hAnsi="Times New Roman" w:cs="Times New Roman"/>
          <w:sz w:val="24"/>
          <w:szCs w:val="24"/>
        </w:rPr>
        <w:t xml:space="preserve">A technique commonly applied in the case of a continuous positive variable with a limited range is the class of models called censored regression models. The censored regression models can be placed into two different </w:t>
      </w:r>
      <w:r w:rsidR="007E73AA">
        <w:rPr>
          <w:rFonts w:ascii="Times New Roman" w:hAnsi="Times New Roman" w:cs="Times New Roman"/>
          <w:sz w:val="24"/>
          <w:szCs w:val="24"/>
        </w:rPr>
        <w:t>categories. The first category includes</w:t>
      </w:r>
      <w:r w:rsidRPr="00FA5884">
        <w:rPr>
          <w:rFonts w:ascii="Times New Roman" w:hAnsi="Times New Roman" w:cs="Times New Roman"/>
          <w:sz w:val="24"/>
          <w:szCs w:val="24"/>
        </w:rPr>
        <w:t xml:space="preserve"> a quantitative variable which is top coded. This top coding means that part of the data is not reported as their absolute value but that it is higher than a certain threshold. A common example in this category is a regression with wealth as the dependent factor. This wealth is </w:t>
      </w:r>
      <w:r w:rsidR="000F3D2F">
        <w:rPr>
          <w:rFonts w:ascii="Times New Roman" w:hAnsi="Times New Roman" w:cs="Times New Roman"/>
          <w:sz w:val="24"/>
          <w:szCs w:val="24"/>
        </w:rPr>
        <w:t>recorded as values up</w:t>
      </w:r>
      <w:r w:rsidRPr="00FA5884">
        <w:rPr>
          <w:rFonts w:ascii="Times New Roman" w:hAnsi="Times New Roman" w:cs="Times New Roman"/>
          <w:sz w:val="24"/>
          <w:szCs w:val="24"/>
        </w:rPr>
        <w:t xml:space="preserve"> to a certain threshold. Wealth levels above this threshold are recorded as being above the threshold only. </w:t>
      </w:r>
    </w:p>
    <w:p w:rsidR="00626FF4" w:rsidRPr="00FA5884" w:rsidRDefault="00626FF4" w:rsidP="00FA5884">
      <w:pPr>
        <w:spacing w:line="360" w:lineRule="auto"/>
        <w:rPr>
          <w:rFonts w:ascii="Times New Roman" w:hAnsi="Times New Roman" w:cs="Times New Roman"/>
          <w:sz w:val="24"/>
          <w:szCs w:val="24"/>
        </w:rPr>
      </w:pPr>
      <w:r w:rsidRPr="00FA5884">
        <w:rPr>
          <w:rFonts w:ascii="Times New Roman" w:hAnsi="Times New Roman" w:cs="Times New Roman"/>
          <w:sz w:val="24"/>
          <w:szCs w:val="24"/>
        </w:rPr>
        <w:t xml:space="preserve">The second category of the censored models has the characteristics of an optimizing problem. The regressions in this category do describe an economic agent which chooses a level of the dependent variable. </w:t>
      </w:r>
      <w:r w:rsidR="007E73AA">
        <w:rPr>
          <w:rFonts w:ascii="Times New Roman" w:hAnsi="Times New Roman" w:cs="Times New Roman"/>
          <w:sz w:val="24"/>
          <w:szCs w:val="24"/>
        </w:rPr>
        <w:t>Common e</w:t>
      </w:r>
      <w:r w:rsidRPr="00FA5884">
        <w:rPr>
          <w:rFonts w:ascii="Times New Roman" w:hAnsi="Times New Roman" w:cs="Times New Roman"/>
          <w:sz w:val="24"/>
          <w:szCs w:val="24"/>
        </w:rPr>
        <w:t xml:space="preserve">xamples in this category are the expenses on R&amp;D for a single firm and contributions to a savings account. A possible option for the economic agent is to choose for y=0. </w:t>
      </w:r>
      <w:r w:rsidR="00246CBB" w:rsidRPr="00FA5884">
        <w:rPr>
          <w:rFonts w:ascii="Times New Roman" w:hAnsi="Times New Roman" w:cs="Times New Roman"/>
          <w:sz w:val="24"/>
          <w:szCs w:val="24"/>
        </w:rPr>
        <w:t>This y=0 is the corner solution outcome. Y could take random positive values besides the corner solution of y=0.</w:t>
      </w:r>
      <w:r w:rsidR="00FA5884" w:rsidRPr="00FA5884">
        <w:rPr>
          <w:rFonts w:ascii="Times New Roman" w:hAnsi="Times New Roman" w:cs="Times New Roman"/>
          <w:sz w:val="24"/>
          <w:szCs w:val="24"/>
        </w:rPr>
        <w:t xml:space="preserve"> (</w:t>
      </w:r>
      <w:proofErr w:type="spellStart"/>
      <w:r w:rsidR="00FA5884" w:rsidRPr="00FA5884">
        <w:rPr>
          <w:rFonts w:ascii="Times New Roman" w:hAnsi="Times New Roman" w:cs="Times New Roman"/>
          <w:sz w:val="24"/>
          <w:szCs w:val="24"/>
        </w:rPr>
        <w:t>Woolridge</w:t>
      </w:r>
      <w:proofErr w:type="spellEnd"/>
      <w:r w:rsidR="00FA5884" w:rsidRPr="00FA5884">
        <w:rPr>
          <w:rFonts w:ascii="Times New Roman" w:hAnsi="Times New Roman" w:cs="Times New Roman"/>
          <w:sz w:val="24"/>
          <w:szCs w:val="24"/>
        </w:rPr>
        <w:t xml:space="preserve">, </w:t>
      </w:r>
      <w:r w:rsidR="000F3D2F">
        <w:rPr>
          <w:rFonts w:ascii="Times New Roman" w:hAnsi="Times New Roman" w:cs="Times New Roman"/>
          <w:sz w:val="24"/>
          <w:szCs w:val="24"/>
        </w:rPr>
        <w:t>2002)</w:t>
      </w:r>
    </w:p>
    <w:p w:rsidR="00246CBB" w:rsidRDefault="00246CBB" w:rsidP="00FA5884">
      <w:pPr>
        <w:spacing w:line="360" w:lineRule="auto"/>
        <w:rPr>
          <w:rFonts w:ascii="Times New Roman" w:hAnsi="Times New Roman" w:cs="Times New Roman"/>
          <w:sz w:val="24"/>
          <w:szCs w:val="24"/>
        </w:rPr>
      </w:pPr>
      <w:r w:rsidRPr="00FA5884">
        <w:rPr>
          <w:rFonts w:ascii="Times New Roman" w:hAnsi="Times New Roman" w:cs="Times New Roman"/>
          <w:sz w:val="24"/>
          <w:szCs w:val="24"/>
        </w:rPr>
        <w:t>Tobin (1958) developed a model to regress data with a limited</w:t>
      </w:r>
      <w:r w:rsidR="0057366A">
        <w:rPr>
          <w:rFonts w:ascii="Times New Roman" w:hAnsi="Times New Roman" w:cs="Times New Roman"/>
          <w:sz w:val="24"/>
          <w:szCs w:val="24"/>
        </w:rPr>
        <w:t xml:space="preserve"> dependent variable. The T</w:t>
      </w:r>
      <w:r w:rsidRPr="00FA5884">
        <w:rPr>
          <w:rFonts w:ascii="Times New Roman" w:hAnsi="Times New Roman" w:cs="Times New Roman"/>
          <w:sz w:val="24"/>
          <w:szCs w:val="24"/>
        </w:rPr>
        <w:t xml:space="preserve">obit model is build on the assumption that regression data could include a lot of observations that are zero or at least close to the minimum level. Tobit developed his model while regressing household income on the expenditures on durable goods. He observed that a significant number </w:t>
      </w:r>
      <w:r w:rsidRPr="00FA5884">
        <w:rPr>
          <w:rFonts w:ascii="Times New Roman" w:hAnsi="Times New Roman" w:cs="Times New Roman"/>
          <w:sz w:val="24"/>
          <w:szCs w:val="24"/>
        </w:rPr>
        <w:lastRenderedPageBreak/>
        <w:t>of households did not spend money on durable goods at all. Due to the fact that a significant number of observations is close to zero it does not hold the linearity assumption. In the case where the linearity assumption does not hold is not appropriate to use the least squares regression.</w:t>
      </w:r>
      <w:r w:rsidR="00FA5884" w:rsidRPr="00FA5884">
        <w:rPr>
          <w:rFonts w:ascii="Times New Roman" w:hAnsi="Times New Roman" w:cs="Times New Roman"/>
          <w:sz w:val="24"/>
          <w:szCs w:val="24"/>
        </w:rPr>
        <w:t xml:space="preserve"> (</w:t>
      </w:r>
      <w:proofErr w:type="spellStart"/>
      <w:r w:rsidR="00FA5884" w:rsidRPr="00FA5884">
        <w:rPr>
          <w:rFonts w:ascii="Times New Roman" w:hAnsi="Times New Roman" w:cs="Times New Roman"/>
          <w:sz w:val="24"/>
          <w:szCs w:val="24"/>
        </w:rPr>
        <w:t>Amemiya</w:t>
      </w:r>
      <w:proofErr w:type="spellEnd"/>
      <w:r w:rsidR="00FA5884" w:rsidRPr="00FA5884">
        <w:rPr>
          <w:rFonts w:ascii="Times New Roman" w:hAnsi="Times New Roman" w:cs="Times New Roman"/>
          <w:sz w:val="24"/>
          <w:szCs w:val="24"/>
        </w:rPr>
        <w:t>, 1984)</w:t>
      </w:r>
    </w:p>
    <w:p w:rsidR="007E73AA" w:rsidRDefault="00632F4F" w:rsidP="007E73AA">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7 is the histogram of the dependent variable. This histogram shows the </w:t>
      </w:r>
      <w:proofErr w:type="spellStart"/>
      <w:r>
        <w:rPr>
          <w:rFonts w:ascii="Times New Roman" w:hAnsi="Times New Roman" w:cs="Times New Roman"/>
          <w:sz w:val="24"/>
          <w:szCs w:val="24"/>
        </w:rPr>
        <w:t>skewness</w:t>
      </w:r>
      <w:proofErr w:type="spellEnd"/>
      <w:r>
        <w:rPr>
          <w:rFonts w:ascii="Times New Roman" w:hAnsi="Times New Roman" w:cs="Times New Roman"/>
          <w:sz w:val="24"/>
          <w:szCs w:val="24"/>
        </w:rPr>
        <w:t xml:space="preserve"> of the data. A major share of the data points is observed between 0 and 20. There is however no corner solution, none of the renewable energy shares is zero.</w:t>
      </w:r>
      <w:r w:rsidR="007E73AA">
        <w:rPr>
          <w:rFonts w:ascii="Times New Roman" w:hAnsi="Times New Roman" w:cs="Times New Roman"/>
          <w:sz w:val="24"/>
          <w:szCs w:val="24"/>
        </w:rPr>
        <w:t xml:space="preserve"> The data is also not top coded. The shares of renewable energy are reported as absolute values. It is not desired to top code the data, the high market shares of renewable energy are of special interest. Which independent variables led to this high market shares.</w:t>
      </w:r>
      <w:r>
        <w:rPr>
          <w:rFonts w:ascii="Times New Roman" w:hAnsi="Times New Roman" w:cs="Times New Roman"/>
          <w:sz w:val="24"/>
          <w:szCs w:val="24"/>
        </w:rPr>
        <w:t xml:space="preserve"> </w:t>
      </w:r>
      <w:r w:rsidR="007E73AA">
        <w:rPr>
          <w:rFonts w:ascii="Times New Roman" w:hAnsi="Times New Roman" w:cs="Times New Roman"/>
          <w:sz w:val="24"/>
          <w:szCs w:val="24"/>
        </w:rPr>
        <w:t xml:space="preserve">The fact that the data does not fit the characteristics of the </w:t>
      </w:r>
      <w:proofErr w:type="spellStart"/>
      <w:r w:rsidR="007E73AA">
        <w:rPr>
          <w:rFonts w:ascii="Times New Roman" w:hAnsi="Times New Roman" w:cs="Times New Roman"/>
          <w:sz w:val="24"/>
          <w:szCs w:val="24"/>
        </w:rPr>
        <w:t>tobit</w:t>
      </w:r>
      <w:proofErr w:type="spellEnd"/>
      <w:r w:rsidR="007E73AA">
        <w:rPr>
          <w:rFonts w:ascii="Times New Roman" w:hAnsi="Times New Roman" w:cs="Times New Roman"/>
          <w:sz w:val="24"/>
          <w:szCs w:val="24"/>
        </w:rPr>
        <w:t xml:space="preserve"> model could lead to misspecification of the estimates.</w:t>
      </w:r>
    </w:p>
    <w:p w:rsidR="00632F4F" w:rsidRDefault="00632F4F" w:rsidP="00FA5884">
      <w:pPr>
        <w:spacing w:line="360" w:lineRule="auto"/>
        <w:rPr>
          <w:rFonts w:ascii="Times New Roman" w:hAnsi="Times New Roman" w:cs="Times New Roman"/>
          <w:sz w:val="24"/>
          <w:szCs w:val="24"/>
        </w:rPr>
      </w:pPr>
    </w:p>
    <w:p w:rsidR="006A7696" w:rsidRDefault="006A7696" w:rsidP="006A7696">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7: Histogram of the % of </w:t>
      </w:r>
      <w:proofErr w:type="spellStart"/>
      <w:r>
        <w:rPr>
          <w:rFonts w:ascii="Times New Roman" w:hAnsi="Times New Roman" w:cs="Times New Roman"/>
          <w:sz w:val="24"/>
          <w:szCs w:val="24"/>
        </w:rPr>
        <w:t>renewables</w:t>
      </w:r>
      <w:proofErr w:type="spellEnd"/>
      <w:r>
        <w:rPr>
          <w:rFonts w:ascii="Times New Roman" w:hAnsi="Times New Roman" w:cs="Times New Roman"/>
          <w:sz w:val="24"/>
          <w:szCs w:val="24"/>
        </w:rPr>
        <w:t xml:space="preserve"> in the TPES.</w:t>
      </w:r>
    </w:p>
    <w:p w:rsidR="006A7696" w:rsidRDefault="006A7696" w:rsidP="00FA5884">
      <w:pPr>
        <w:spacing w:line="360" w:lineRule="auto"/>
        <w:rPr>
          <w:rFonts w:ascii="Times New Roman" w:hAnsi="Times New Roman" w:cs="Times New Roman"/>
          <w:sz w:val="24"/>
          <w:szCs w:val="24"/>
        </w:rPr>
      </w:pPr>
    </w:p>
    <w:p w:rsidR="006A7696" w:rsidRDefault="006A7696" w:rsidP="00FA5884">
      <w:pPr>
        <w:spacing w:line="360" w:lineRule="auto"/>
        <w:rPr>
          <w:rFonts w:ascii="Times New Roman" w:hAnsi="Times New Roman" w:cs="Times New Roman"/>
          <w:sz w:val="24"/>
          <w:szCs w:val="24"/>
        </w:rPr>
      </w:pPr>
      <w:r w:rsidRPr="006A7696">
        <w:rPr>
          <w:rFonts w:ascii="Times New Roman" w:hAnsi="Times New Roman" w:cs="Times New Roman"/>
          <w:noProof/>
          <w:sz w:val="24"/>
          <w:szCs w:val="24"/>
        </w:rPr>
        <w:drawing>
          <wp:inline distT="0" distB="0" distL="0" distR="0">
            <wp:extent cx="4095750" cy="3143250"/>
            <wp:effectExtent l="19050" t="0" r="0" b="0"/>
            <wp:docPr id="1" name="Afbeelding 11" descr="hist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gram.jpg"/>
                    <pic:cNvPicPr/>
                  </pic:nvPicPr>
                  <pic:blipFill>
                    <a:blip r:embed="rId19" cstate="print"/>
                    <a:stretch>
                      <a:fillRect/>
                    </a:stretch>
                  </pic:blipFill>
                  <pic:spPr>
                    <a:xfrm>
                      <a:off x="0" y="0"/>
                      <a:ext cx="4095750" cy="3143250"/>
                    </a:xfrm>
                    <a:prstGeom prst="rect">
                      <a:avLst/>
                    </a:prstGeom>
                  </pic:spPr>
                </pic:pic>
              </a:graphicData>
            </a:graphic>
          </wp:inline>
        </w:drawing>
      </w:r>
    </w:p>
    <w:p w:rsidR="0029434B" w:rsidRDefault="00632F4F" w:rsidP="0029434B">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purpose of this research is to identify the differences between countries that lead to a </w:t>
      </w:r>
      <w:r w:rsidR="0029434B">
        <w:rPr>
          <w:rFonts w:ascii="Times New Roman" w:hAnsi="Times New Roman" w:cs="Times New Roman"/>
          <w:sz w:val="24"/>
          <w:szCs w:val="24"/>
        </w:rPr>
        <w:t>differences in market share</w:t>
      </w:r>
      <w:r>
        <w:rPr>
          <w:rFonts w:ascii="Times New Roman" w:hAnsi="Times New Roman" w:cs="Times New Roman"/>
          <w:sz w:val="24"/>
          <w:szCs w:val="24"/>
        </w:rPr>
        <w:t xml:space="preserve">.  </w:t>
      </w:r>
      <w:r w:rsidR="0029434B">
        <w:rPr>
          <w:rFonts w:ascii="Times New Roman" w:hAnsi="Times New Roman" w:cs="Times New Roman"/>
          <w:sz w:val="24"/>
          <w:szCs w:val="24"/>
        </w:rPr>
        <w:t>Is there</w:t>
      </w:r>
      <w:r>
        <w:rPr>
          <w:rFonts w:ascii="Times New Roman" w:hAnsi="Times New Roman" w:cs="Times New Roman"/>
          <w:sz w:val="24"/>
          <w:szCs w:val="24"/>
        </w:rPr>
        <w:t xml:space="preserve"> a significant effect of one or more of the independent </w:t>
      </w:r>
      <w:r>
        <w:rPr>
          <w:rFonts w:ascii="Times New Roman" w:hAnsi="Times New Roman" w:cs="Times New Roman"/>
          <w:sz w:val="24"/>
          <w:szCs w:val="24"/>
        </w:rPr>
        <w:lastRenderedPageBreak/>
        <w:t>variables</w:t>
      </w:r>
      <w:r w:rsidR="0029434B">
        <w:rPr>
          <w:rFonts w:ascii="Times New Roman" w:hAnsi="Times New Roman" w:cs="Times New Roman"/>
          <w:sz w:val="24"/>
          <w:szCs w:val="24"/>
        </w:rPr>
        <w:t>?</w:t>
      </w:r>
      <w:r>
        <w:rPr>
          <w:rFonts w:ascii="Times New Roman" w:hAnsi="Times New Roman" w:cs="Times New Roman"/>
          <w:sz w:val="24"/>
          <w:szCs w:val="24"/>
        </w:rPr>
        <w:t xml:space="preserve"> It is not the purpose to estimate the value of an observed effect.</w:t>
      </w:r>
      <w:r w:rsidR="0029434B">
        <w:rPr>
          <w:rFonts w:ascii="Times New Roman" w:hAnsi="Times New Roman" w:cs="Times New Roman"/>
          <w:sz w:val="24"/>
          <w:szCs w:val="24"/>
        </w:rPr>
        <w:t xml:space="preserve"> </w:t>
      </w:r>
      <w:r>
        <w:rPr>
          <w:rFonts w:ascii="Times New Roman" w:hAnsi="Times New Roman" w:cs="Times New Roman"/>
          <w:sz w:val="24"/>
          <w:szCs w:val="24"/>
        </w:rPr>
        <w:t xml:space="preserve">Due to the fact that </w:t>
      </w:r>
      <w:r w:rsidR="006A7696">
        <w:rPr>
          <w:rFonts w:ascii="Times New Roman" w:hAnsi="Times New Roman" w:cs="Times New Roman"/>
          <w:sz w:val="24"/>
          <w:szCs w:val="24"/>
        </w:rPr>
        <w:t>the existence of a significant effect</w:t>
      </w:r>
      <w:r w:rsidR="00B00B63">
        <w:rPr>
          <w:rFonts w:ascii="Times New Roman" w:hAnsi="Times New Roman" w:cs="Times New Roman"/>
          <w:sz w:val="24"/>
          <w:szCs w:val="24"/>
        </w:rPr>
        <w:t xml:space="preserve"> and not the estimators are of interest</w:t>
      </w:r>
      <w:r w:rsidR="006A7696">
        <w:rPr>
          <w:rFonts w:ascii="Times New Roman" w:hAnsi="Times New Roman" w:cs="Times New Roman"/>
          <w:sz w:val="24"/>
          <w:szCs w:val="24"/>
        </w:rPr>
        <w:t xml:space="preserve"> </w:t>
      </w:r>
      <w:proofErr w:type="spellStart"/>
      <w:r w:rsidR="006A7696">
        <w:rPr>
          <w:rFonts w:ascii="Times New Roman" w:hAnsi="Times New Roman" w:cs="Times New Roman"/>
          <w:sz w:val="24"/>
          <w:szCs w:val="24"/>
        </w:rPr>
        <w:t>a</w:t>
      </w:r>
      <w:proofErr w:type="spellEnd"/>
      <w:r w:rsidR="006A7696">
        <w:rPr>
          <w:rFonts w:ascii="Times New Roman" w:hAnsi="Times New Roman" w:cs="Times New Roman"/>
          <w:sz w:val="24"/>
          <w:szCs w:val="24"/>
        </w:rPr>
        <w:t xml:space="preserve"> </w:t>
      </w:r>
      <w:r w:rsidR="00956850">
        <w:rPr>
          <w:rFonts w:ascii="Times New Roman" w:hAnsi="Times New Roman" w:cs="Times New Roman"/>
          <w:sz w:val="24"/>
          <w:szCs w:val="24"/>
        </w:rPr>
        <w:t>least squares</w:t>
      </w:r>
      <w:r w:rsidR="006A7696">
        <w:rPr>
          <w:rFonts w:ascii="Times New Roman" w:hAnsi="Times New Roman" w:cs="Times New Roman"/>
          <w:sz w:val="24"/>
          <w:szCs w:val="24"/>
        </w:rPr>
        <w:t xml:space="preserve"> regression </w:t>
      </w:r>
      <w:r w:rsidR="0029434B">
        <w:rPr>
          <w:rFonts w:ascii="Times New Roman" w:hAnsi="Times New Roman" w:cs="Times New Roman"/>
          <w:sz w:val="24"/>
          <w:szCs w:val="24"/>
        </w:rPr>
        <w:t xml:space="preserve">could be </w:t>
      </w:r>
      <w:r w:rsidR="00B00B63">
        <w:rPr>
          <w:rFonts w:ascii="Times New Roman" w:hAnsi="Times New Roman" w:cs="Times New Roman"/>
          <w:sz w:val="24"/>
          <w:szCs w:val="24"/>
        </w:rPr>
        <w:t>appropriate</w:t>
      </w:r>
      <w:r w:rsidR="00956850">
        <w:rPr>
          <w:rFonts w:ascii="Times New Roman" w:hAnsi="Times New Roman" w:cs="Times New Roman"/>
          <w:sz w:val="24"/>
          <w:szCs w:val="24"/>
        </w:rPr>
        <w:t xml:space="preserve">. An least square </w:t>
      </w:r>
      <w:r w:rsidR="006A7696">
        <w:rPr>
          <w:rFonts w:ascii="Times New Roman" w:hAnsi="Times New Roman" w:cs="Times New Roman"/>
          <w:sz w:val="24"/>
          <w:szCs w:val="24"/>
        </w:rPr>
        <w:t xml:space="preserve">regression is not a perfect fit to the data, because it can predict negative values of the dependent variable. The </w:t>
      </w:r>
      <w:r w:rsidR="00956850">
        <w:rPr>
          <w:rFonts w:ascii="Times New Roman" w:hAnsi="Times New Roman" w:cs="Times New Roman"/>
          <w:sz w:val="24"/>
          <w:szCs w:val="24"/>
        </w:rPr>
        <w:t>least squares regression</w:t>
      </w:r>
      <w:r w:rsidR="006A7696">
        <w:rPr>
          <w:rFonts w:ascii="Times New Roman" w:hAnsi="Times New Roman" w:cs="Times New Roman"/>
          <w:sz w:val="24"/>
          <w:szCs w:val="24"/>
        </w:rPr>
        <w:t xml:space="preserve"> has however a major advantage over the use of the </w:t>
      </w:r>
      <w:proofErr w:type="spellStart"/>
      <w:r w:rsidR="006A7696">
        <w:rPr>
          <w:rFonts w:ascii="Times New Roman" w:hAnsi="Times New Roman" w:cs="Times New Roman"/>
          <w:sz w:val="24"/>
          <w:szCs w:val="24"/>
        </w:rPr>
        <w:t>tobit</w:t>
      </w:r>
      <w:proofErr w:type="spellEnd"/>
      <w:r w:rsidR="006A7696">
        <w:rPr>
          <w:rFonts w:ascii="Times New Roman" w:hAnsi="Times New Roman" w:cs="Times New Roman"/>
          <w:sz w:val="24"/>
          <w:szCs w:val="24"/>
        </w:rPr>
        <w:t xml:space="preserve"> model. It allows us to run both a fixed and random effects regression. A </w:t>
      </w:r>
      <w:proofErr w:type="spellStart"/>
      <w:r w:rsidR="006A7696">
        <w:rPr>
          <w:rFonts w:ascii="Times New Roman" w:hAnsi="Times New Roman" w:cs="Times New Roman"/>
          <w:sz w:val="24"/>
          <w:szCs w:val="24"/>
        </w:rPr>
        <w:t>Hausman</w:t>
      </w:r>
      <w:proofErr w:type="spellEnd"/>
      <w:r w:rsidR="006A7696">
        <w:rPr>
          <w:rFonts w:ascii="Times New Roman" w:hAnsi="Times New Roman" w:cs="Times New Roman"/>
          <w:sz w:val="24"/>
          <w:szCs w:val="24"/>
        </w:rPr>
        <w:t xml:space="preserve"> test can be executed in order to evaluate the difference between the fixed and random effects model. A regression model includes individual specific effects. The random effects model treats these individual effects as random. The fixed effects model states that this individual effects are correlated with the </w:t>
      </w:r>
      <w:proofErr w:type="spellStart"/>
      <w:r w:rsidR="006A7696">
        <w:rPr>
          <w:rFonts w:ascii="Times New Roman" w:hAnsi="Times New Roman" w:cs="Times New Roman"/>
          <w:sz w:val="24"/>
          <w:szCs w:val="24"/>
        </w:rPr>
        <w:t>regressors</w:t>
      </w:r>
      <w:proofErr w:type="spellEnd"/>
      <w:r w:rsidR="006A7696">
        <w:rPr>
          <w:rFonts w:ascii="Times New Roman" w:hAnsi="Times New Roman" w:cs="Times New Roman"/>
          <w:sz w:val="24"/>
          <w:szCs w:val="24"/>
        </w:rPr>
        <w:t xml:space="preserve">. This allows a limited form of </w:t>
      </w:r>
      <w:proofErr w:type="spellStart"/>
      <w:r w:rsidR="006A7696">
        <w:rPr>
          <w:rFonts w:ascii="Times New Roman" w:hAnsi="Times New Roman" w:cs="Times New Roman"/>
          <w:sz w:val="24"/>
          <w:szCs w:val="24"/>
        </w:rPr>
        <w:t>endogeneity</w:t>
      </w:r>
      <w:proofErr w:type="spellEnd"/>
      <w:r w:rsidR="006A7696">
        <w:rPr>
          <w:rFonts w:ascii="Times New Roman" w:hAnsi="Times New Roman" w:cs="Times New Roman"/>
          <w:sz w:val="24"/>
          <w:szCs w:val="24"/>
        </w:rPr>
        <w:t>. The specific fixed characteristics of an entity has an influence on the regression estimates. The entity observed in this research are</w:t>
      </w:r>
      <w:r w:rsidR="0029434B">
        <w:rPr>
          <w:rFonts w:ascii="Times New Roman" w:hAnsi="Times New Roman" w:cs="Times New Roman"/>
          <w:sz w:val="24"/>
          <w:szCs w:val="24"/>
        </w:rPr>
        <w:t xml:space="preserve"> the</w:t>
      </w:r>
      <w:r w:rsidR="006A7696">
        <w:rPr>
          <w:rFonts w:ascii="Times New Roman" w:hAnsi="Times New Roman" w:cs="Times New Roman"/>
          <w:sz w:val="24"/>
          <w:szCs w:val="24"/>
        </w:rPr>
        <w:t xml:space="preserve"> countries. The fixed effects model takes into account that specific country characteristics influence the regression outcome. The geographical and demographic control variables are </w:t>
      </w:r>
      <w:r w:rsidR="00814540">
        <w:rPr>
          <w:rFonts w:ascii="Times New Roman" w:hAnsi="Times New Roman" w:cs="Times New Roman"/>
          <w:sz w:val="24"/>
          <w:szCs w:val="24"/>
        </w:rPr>
        <w:t>dropped in the case of the fixed effects model because they are time invariant and are fixed characteristics of a country.</w:t>
      </w:r>
      <w:r w:rsidR="0029434B">
        <w:rPr>
          <w:rFonts w:ascii="Times New Roman" w:hAnsi="Times New Roman" w:cs="Times New Roman"/>
          <w:sz w:val="24"/>
          <w:szCs w:val="24"/>
        </w:rPr>
        <w:t xml:space="preserve"> The use of the random effects model enables us to include the time invariant control dummies.</w:t>
      </w:r>
      <w:r w:rsidR="0029434B" w:rsidRPr="0029434B">
        <w:rPr>
          <w:rFonts w:ascii="Times New Roman" w:hAnsi="Times New Roman" w:cs="Times New Roman"/>
          <w:sz w:val="24"/>
          <w:szCs w:val="24"/>
        </w:rPr>
        <w:t xml:space="preserve"> </w:t>
      </w:r>
      <w:r w:rsidR="0029434B">
        <w:rPr>
          <w:rFonts w:ascii="Times New Roman" w:hAnsi="Times New Roman" w:cs="Times New Roman"/>
          <w:sz w:val="24"/>
          <w:szCs w:val="24"/>
        </w:rPr>
        <w:t xml:space="preserve">Due to the fact that only the significance of the effect and not the actual value is of interest the </w:t>
      </w:r>
      <w:r w:rsidR="00956850">
        <w:rPr>
          <w:rFonts w:ascii="Times New Roman" w:hAnsi="Times New Roman" w:cs="Times New Roman"/>
          <w:sz w:val="24"/>
          <w:szCs w:val="24"/>
        </w:rPr>
        <w:t>least squares regression</w:t>
      </w:r>
      <w:r w:rsidR="0029434B">
        <w:rPr>
          <w:rFonts w:ascii="Times New Roman" w:hAnsi="Times New Roman" w:cs="Times New Roman"/>
          <w:sz w:val="24"/>
          <w:szCs w:val="24"/>
        </w:rPr>
        <w:t xml:space="preserve"> is used instead of the </w:t>
      </w:r>
      <w:proofErr w:type="spellStart"/>
      <w:r w:rsidR="0029434B">
        <w:rPr>
          <w:rFonts w:ascii="Times New Roman" w:hAnsi="Times New Roman" w:cs="Times New Roman"/>
          <w:sz w:val="24"/>
          <w:szCs w:val="24"/>
        </w:rPr>
        <w:t>tobit</w:t>
      </w:r>
      <w:proofErr w:type="spellEnd"/>
      <w:r w:rsidR="0029434B">
        <w:rPr>
          <w:rFonts w:ascii="Times New Roman" w:hAnsi="Times New Roman" w:cs="Times New Roman"/>
          <w:sz w:val="24"/>
          <w:szCs w:val="24"/>
        </w:rPr>
        <w:t xml:space="preserve"> model. </w:t>
      </w:r>
    </w:p>
    <w:p w:rsidR="00441FC3" w:rsidRDefault="00441FC3" w:rsidP="0096155D">
      <w:pPr>
        <w:spacing w:line="360" w:lineRule="auto"/>
        <w:rPr>
          <w:rFonts w:ascii="Times New Roman" w:hAnsi="Times New Roman" w:cs="Times New Roman"/>
          <w:sz w:val="24"/>
          <w:szCs w:val="24"/>
        </w:rPr>
      </w:pPr>
      <w:r>
        <w:rPr>
          <w:rFonts w:ascii="Times New Roman" w:hAnsi="Times New Roman" w:cs="Times New Roman"/>
          <w:sz w:val="24"/>
          <w:szCs w:val="24"/>
        </w:rPr>
        <w:t xml:space="preserve">A dependent variable with some outliers at the </w:t>
      </w:r>
      <w:r w:rsidR="0029434B">
        <w:rPr>
          <w:rFonts w:ascii="Times New Roman" w:hAnsi="Times New Roman" w:cs="Times New Roman"/>
          <w:sz w:val="24"/>
          <w:szCs w:val="24"/>
        </w:rPr>
        <w:t>right</w:t>
      </w:r>
      <w:r>
        <w:rPr>
          <w:rFonts w:ascii="Times New Roman" w:hAnsi="Times New Roman" w:cs="Times New Roman"/>
          <w:sz w:val="24"/>
          <w:szCs w:val="24"/>
        </w:rPr>
        <w:t xml:space="preserve"> side does give rise to the question whether or not to remove them from the dataset. The research in the field of renewable energy does however focus on the question </w:t>
      </w:r>
      <w:r w:rsidR="0029434B">
        <w:rPr>
          <w:rFonts w:ascii="Times New Roman" w:hAnsi="Times New Roman" w:cs="Times New Roman"/>
          <w:sz w:val="24"/>
          <w:szCs w:val="24"/>
        </w:rPr>
        <w:t>why some countries do have a high market share of renewable energy.</w:t>
      </w:r>
      <w:r>
        <w:rPr>
          <w:rFonts w:ascii="Times New Roman" w:hAnsi="Times New Roman" w:cs="Times New Roman"/>
          <w:sz w:val="24"/>
          <w:szCs w:val="24"/>
        </w:rPr>
        <w:t xml:space="preserve"> The countries with high share</w:t>
      </w:r>
      <w:r w:rsidR="0029434B">
        <w:rPr>
          <w:rFonts w:ascii="Times New Roman" w:hAnsi="Times New Roman" w:cs="Times New Roman"/>
          <w:sz w:val="24"/>
          <w:szCs w:val="24"/>
        </w:rPr>
        <w:t>s</w:t>
      </w:r>
      <w:r>
        <w:rPr>
          <w:rFonts w:ascii="Times New Roman" w:hAnsi="Times New Roman" w:cs="Times New Roman"/>
          <w:sz w:val="24"/>
          <w:szCs w:val="24"/>
        </w:rPr>
        <w:t xml:space="preserve"> of renewable energy are of high interest in this case, it is of interest why these countries are able to </w:t>
      </w:r>
      <w:r w:rsidR="00956850">
        <w:rPr>
          <w:rFonts w:ascii="Times New Roman" w:hAnsi="Times New Roman" w:cs="Times New Roman"/>
          <w:sz w:val="24"/>
          <w:szCs w:val="24"/>
        </w:rPr>
        <w:t xml:space="preserve">have a high share of renewable energy </w:t>
      </w:r>
      <w:r w:rsidR="0029434B">
        <w:rPr>
          <w:rFonts w:ascii="Times New Roman" w:hAnsi="Times New Roman" w:cs="Times New Roman"/>
          <w:sz w:val="24"/>
          <w:szCs w:val="24"/>
        </w:rPr>
        <w:t>compared to others</w:t>
      </w:r>
      <w:r w:rsidR="00956850">
        <w:rPr>
          <w:rFonts w:ascii="Times New Roman" w:hAnsi="Times New Roman" w:cs="Times New Roman"/>
          <w:sz w:val="24"/>
          <w:szCs w:val="24"/>
        </w:rPr>
        <w:t>. Due to the relevance of these</w:t>
      </w:r>
      <w:r>
        <w:rPr>
          <w:rFonts w:ascii="Times New Roman" w:hAnsi="Times New Roman" w:cs="Times New Roman"/>
          <w:sz w:val="24"/>
          <w:szCs w:val="24"/>
        </w:rPr>
        <w:t xml:space="preserve"> outliers they will not be removed from the dataset.</w:t>
      </w:r>
    </w:p>
    <w:p w:rsidR="00814540" w:rsidRDefault="00814540" w:rsidP="0096155D">
      <w:pPr>
        <w:spacing w:line="360" w:lineRule="auto"/>
        <w:rPr>
          <w:rFonts w:ascii="Times New Roman" w:hAnsi="Times New Roman" w:cs="Times New Roman"/>
          <w:sz w:val="24"/>
          <w:szCs w:val="24"/>
        </w:rPr>
      </w:pPr>
      <w:r>
        <w:rPr>
          <w:rFonts w:ascii="Times New Roman" w:hAnsi="Times New Roman" w:cs="Times New Roman"/>
          <w:sz w:val="24"/>
          <w:szCs w:val="24"/>
        </w:rPr>
        <w:t xml:space="preserve">A common technique within the </w:t>
      </w:r>
      <w:r w:rsidR="00956850">
        <w:rPr>
          <w:rFonts w:ascii="Times New Roman" w:hAnsi="Times New Roman" w:cs="Times New Roman"/>
          <w:sz w:val="24"/>
          <w:szCs w:val="24"/>
        </w:rPr>
        <w:t xml:space="preserve">least square </w:t>
      </w:r>
      <w:r>
        <w:rPr>
          <w:rFonts w:ascii="Times New Roman" w:hAnsi="Times New Roman" w:cs="Times New Roman"/>
          <w:sz w:val="24"/>
          <w:szCs w:val="24"/>
        </w:rPr>
        <w:t xml:space="preserve">regression is to transform the dependent variable into a log variable. The major advantage of this transformation is that the estimates can be treated as </w:t>
      </w:r>
      <w:proofErr w:type="spellStart"/>
      <w:r>
        <w:rPr>
          <w:rFonts w:ascii="Times New Roman" w:hAnsi="Times New Roman" w:cs="Times New Roman"/>
          <w:sz w:val="24"/>
          <w:szCs w:val="24"/>
        </w:rPr>
        <w:t>elasticities</w:t>
      </w:r>
      <w:proofErr w:type="spellEnd"/>
      <w:r>
        <w:rPr>
          <w:rFonts w:ascii="Times New Roman" w:hAnsi="Times New Roman" w:cs="Times New Roman"/>
          <w:sz w:val="24"/>
          <w:szCs w:val="24"/>
        </w:rPr>
        <w:t xml:space="preserve">. The estimates are however not </w:t>
      </w:r>
      <w:r w:rsidR="0029434B">
        <w:rPr>
          <w:rFonts w:ascii="Times New Roman" w:hAnsi="Times New Roman" w:cs="Times New Roman"/>
          <w:sz w:val="24"/>
          <w:szCs w:val="24"/>
        </w:rPr>
        <w:t>of</w:t>
      </w:r>
      <w:r>
        <w:rPr>
          <w:rFonts w:ascii="Times New Roman" w:hAnsi="Times New Roman" w:cs="Times New Roman"/>
          <w:sz w:val="24"/>
          <w:szCs w:val="24"/>
        </w:rPr>
        <w:t xml:space="preserve"> interest in this case, the dependent variable is not log transformed.</w:t>
      </w:r>
    </w:p>
    <w:p w:rsidR="00D004ED" w:rsidRDefault="00D004ED" w:rsidP="00D004ED">
      <w:pPr>
        <w:spacing w:line="360" w:lineRule="auto"/>
        <w:rPr>
          <w:rFonts w:ascii="Times New Roman" w:hAnsi="Times New Roman" w:cs="Times New Roman"/>
          <w:sz w:val="24"/>
          <w:szCs w:val="24"/>
        </w:rPr>
      </w:pPr>
      <w:r>
        <w:rPr>
          <w:rFonts w:ascii="Times New Roman" w:hAnsi="Times New Roman" w:cs="Times New Roman"/>
          <w:sz w:val="24"/>
          <w:szCs w:val="24"/>
        </w:rPr>
        <w:t>Th</w:t>
      </w:r>
      <w:r w:rsidR="00956850">
        <w:rPr>
          <w:rFonts w:ascii="Times New Roman" w:hAnsi="Times New Roman" w:cs="Times New Roman"/>
          <w:sz w:val="24"/>
          <w:szCs w:val="24"/>
        </w:rPr>
        <w:t>e variable of R&amp;D expenditures  includes</w:t>
      </w:r>
      <w:r>
        <w:rPr>
          <w:rFonts w:ascii="Times New Roman" w:hAnsi="Times New Roman" w:cs="Times New Roman"/>
          <w:sz w:val="24"/>
          <w:szCs w:val="24"/>
        </w:rPr>
        <w:t xml:space="preserve"> a lot of missing data, only having 315 out of the maximum number of 1102 observations. The output variable of R&amp;D, patent applications per </w:t>
      </w:r>
      <w:r>
        <w:rPr>
          <w:rFonts w:ascii="Times New Roman" w:hAnsi="Times New Roman" w:cs="Times New Roman"/>
          <w:sz w:val="24"/>
          <w:szCs w:val="24"/>
        </w:rPr>
        <w:lastRenderedPageBreak/>
        <w:t xml:space="preserve">100000 inhabitants, has not a lot of missing data. Two different </w:t>
      </w:r>
      <w:r w:rsidR="00956850">
        <w:rPr>
          <w:rFonts w:ascii="Times New Roman" w:hAnsi="Times New Roman" w:cs="Times New Roman"/>
          <w:sz w:val="24"/>
          <w:szCs w:val="24"/>
        </w:rPr>
        <w:t>least squares</w:t>
      </w:r>
      <w:r>
        <w:rPr>
          <w:rFonts w:ascii="Times New Roman" w:hAnsi="Times New Roman" w:cs="Times New Roman"/>
          <w:sz w:val="24"/>
          <w:szCs w:val="24"/>
        </w:rPr>
        <w:t xml:space="preserve"> regression</w:t>
      </w:r>
      <w:r w:rsidR="00956850">
        <w:rPr>
          <w:rFonts w:ascii="Times New Roman" w:hAnsi="Times New Roman" w:cs="Times New Roman"/>
          <w:sz w:val="24"/>
          <w:szCs w:val="24"/>
        </w:rPr>
        <w:t>s</w:t>
      </w:r>
      <w:r>
        <w:rPr>
          <w:rFonts w:ascii="Times New Roman" w:hAnsi="Times New Roman" w:cs="Times New Roman"/>
          <w:sz w:val="24"/>
          <w:szCs w:val="24"/>
        </w:rPr>
        <w:t xml:space="preserve"> will be executed. One with the output variable of R&amp;D and one with the input variable of R&amp;D.</w:t>
      </w:r>
    </w:p>
    <w:p w:rsidR="00D004ED" w:rsidRDefault="00D004ED" w:rsidP="0096155D">
      <w:pPr>
        <w:spacing w:line="360" w:lineRule="auto"/>
        <w:rPr>
          <w:rFonts w:ascii="Times New Roman" w:hAnsi="Times New Roman" w:cs="Times New Roman"/>
          <w:sz w:val="24"/>
          <w:szCs w:val="24"/>
        </w:rPr>
      </w:pPr>
    </w:p>
    <w:p w:rsidR="00814540" w:rsidRDefault="00814540" w:rsidP="0096155D">
      <w:pPr>
        <w:spacing w:line="360" w:lineRule="auto"/>
        <w:rPr>
          <w:rFonts w:ascii="Times New Roman" w:hAnsi="Times New Roman" w:cs="Times New Roman"/>
          <w:sz w:val="24"/>
          <w:szCs w:val="24"/>
        </w:rPr>
      </w:pPr>
      <w:r>
        <w:rPr>
          <w:rFonts w:ascii="Times New Roman" w:hAnsi="Times New Roman" w:cs="Times New Roman"/>
          <w:sz w:val="24"/>
          <w:szCs w:val="24"/>
        </w:rPr>
        <w:t>The OLS model</w:t>
      </w:r>
      <w:r w:rsidR="00D004ED">
        <w:rPr>
          <w:rFonts w:ascii="Times New Roman" w:hAnsi="Times New Roman" w:cs="Times New Roman"/>
          <w:sz w:val="24"/>
          <w:szCs w:val="24"/>
        </w:rPr>
        <w:t>s estimated are</w:t>
      </w:r>
      <w:r>
        <w:rPr>
          <w:rFonts w:ascii="Times New Roman" w:hAnsi="Times New Roman" w:cs="Times New Roman"/>
          <w:sz w:val="24"/>
          <w:szCs w:val="24"/>
        </w:rPr>
        <w:t xml:space="preserve"> the following:</w:t>
      </w:r>
    </w:p>
    <w:p w:rsidR="00814540" w:rsidRDefault="00EC2F4B" w:rsidP="0096155D">
      <w:pPr>
        <w:spacing w:line="360" w:lineRule="auto"/>
        <w:rPr>
          <w:rFonts w:ascii="Times New Roman" w:hAnsi="Times New Roman" w:cs="Times New Roman"/>
          <w:sz w:val="24"/>
          <w:szCs w:val="24"/>
        </w:rPr>
      </w:pPr>
      <w:r>
        <w:rPr>
          <w:rFonts w:ascii="Times New Roman" w:hAnsi="Times New Roman" w:cs="Times New Roman"/>
          <w:sz w:val="24"/>
          <w:szCs w:val="24"/>
        </w:rPr>
        <w:t xml:space="preserve">Share of renewable energy =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m:t>
            </m:r>
          </m:sub>
        </m:sSub>
      </m:oMath>
      <w:r>
        <w:rPr>
          <w:rFonts w:ascii="Times New Roman" w:hAnsi="Times New Roman" w:cs="Times New Roman"/>
          <w:sz w:val="24"/>
          <w:szCs w:val="24"/>
        </w:rPr>
        <w:t xml:space="preserve"> + </w:t>
      </w:r>
      <m:oMath>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population density</m:t>
              </m:r>
            </m:e>
          </m:mr>
          <m:mr>
            <m:e>
              <m:r>
                <w:rPr>
                  <w:rFonts w:ascii="Cambria Math" w:hAnsi="Cambria Math" w:cs="Times New Roman"/>
                  <w:sz w:val="24"/>
                  <w:szCs w:val="24"/>
                </w:rPr>
                <m:t>oil price</m:t>
              </m:r>
              <m:ctrlPr>
                <w:rPr>
                  <w:rFonts w:ascii="Cambria Math" w:eastAsia="Cambria Math" w:hAnsi="Cambria Math" w:cs="Cambria Math"/>
                  <w:i/>
                  <w:sz w:val="24"/>
                  <w:szCs w:val="24"/>
                </w:rPr>
              </m:ctrlPr>
            </m:e>
          </m:mr>
          <m:mr>
            <m:e>
              <m:r>
                <w:rPr>
                  <w:rFonts w:ascii="Cambria Math" w:hAnsi="Cambria Math" w:cs="Times New Roman"/>
                  <w:sz w:val="24"/>
                  <w:szCs w:val="24"/>
                </w:rPr>
                <m:t>electric power consumption</m:t>
              </m:r>
            </m:e>
          </m:mr>
          <m:mr>
            <m:e>
              <m:r>
                <w:rPr>
                  <w:rFonts w:ascii="Cambria Math" w:eastAsia="Cambria Math" w:hAnsi="Cambria Math" w:cs="Cambria Math"/>
                  <w:sz w:val="24"/>
                  <w:szCs w:val="24"/>
                </w:rPr>
                <m:t>% of nuclear energy</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patent applications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GDP per capita</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sea border</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m</m:t>
              </m:r>
              <m:r>
                <w:rPr>
                  <w:rFonts w:ascii="Cambria Math" w:eastAsia="Cambria Math" w:hAnsi="Cambria Math" w:cs="Cambria Math"/>
                  <w:sz w:val="24"/>
                  <w:szCs w:val="24"/>
                </w:rPr>
                <m:t>ountains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deserts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oil</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gas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coal</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distance to the equator</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emission tax</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liter diesel in US$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t</m:t>
              </m:r>
              <m:ctrlPr>
                <w:rPr>
                  <w:rFonts w:ascii="Cambria Math" w:eastAsia="Cambria Math" w:hAnsi="Cambria Math" w:cs="Cambria Math"/>
                  <w:i/>
                  <w:sz w:val="24"/>
                  <w:szCs w:val="24"/>
                </w:rPr>
              </m:ctrlPr>
            </m:e>
          </m:mr>
          <m:mr>
            <m:e>
              <m:sSup>
                <m:sSupPr>
                  <m:ctrlPr>
                    <w:rPr>
                      <w:rFonts w:ascii="Cambria Math" w:eastAsia="Cambria Math" w:hAnsi="Cambria Math" w:cs="Cambria Math"/>
                      <w:i/>
                      <w:sz w:val="24"/>
                      <w:szCs w:val="24"/>
                    </w:rPr>
                  </m:ctrlPr>
                </m:sSupPr>
                <m:e>
                  <m:r>
                    <w:rPr>
                      <w:rFonts w:ascii="Cambria Math" w:eastAsia="Cambria Math" w:hAnsi="Cambria Math" w:cs="Cambria Math"/>
                      <w:sz w:val="24"/>
                      <w:szCs w:val="24"/>
                    </w:rPr>
                    <m:t>t</m:t>
                  </m:r>
                </m:e>
                <m:sup>
                  <m:r>
                    <w:rPr>
                      <w:rFonts w:ascii="Cambria Math" w:eastAsia="Cambria Math" w:hAnsi="Cambria Math" w:cs="Cambria Math"/>
                      <w:sz w:val="24"/>
                      <w:szCs w:val="24"/>
                    </w:rPr>
                    <m:t>2</m:t>
                  </m:r>
                </m:sup>
              </m:sSup>
            </m:e>
          </m:mr>
        </m:m>
      </m:oMath>
      <w:r>
        <w:rPr>
          <w:rFonts w:ascii="Times New Roman" w:eastAsiaTheme="minorEastAsia" w:hAnsi="Times New Roman" w:cs="Times New Roman"/>
          <w:sz w:val="24"/>
          <w:szCs w:val="24"/>
        </w:rPr>
        <w:t>β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it</m:t>
            </m:r>
          </m:sub>
        </m:sSub>
      </m:oMath>
    </w:p>
    <w:p w:rsidR="00FD44FD" w:rsidRDefault="00FD44FD" w:rsidP="0096155D">
      <w:pPr>
        <w:spacing w:line="360" w:lineRule="auto"/>
        <w:rPr>
          <w:rFonts w:ascii="Times New Roman" w:hAnsi="Times New Roman" w:cs="Times New Roman"/>
          <w:sz w:val="24"/>
          <w:szCs w:val="24"/>
        </w:rPr>
      </w:pPr>
    </w:p>
    <w:p w:rsidR="00D004ED" w:rsidRDefault="00D004ED" w:rsidP="0096155D">
      <w:pPr>
        <w:spacing w:line="360" w:lineRule="auto"/>
        <w:rPr>
          <w:rFonts w:ascii="Times New Roman" w:hAnsi="Times New Roman" w:cs="Times New Roman"/>
          <w:sz w:val="24"/>
          <w:szCs w:val="24"/>
        </w:rPr>
      </w:pPr>
    </w:p>
    <w:p w:rsidR="00D004ED" w:rsidRDefault="00D004ED" w:rsidP="00D004ED">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Share of renewable energy =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m:t>
            </m:r>
          </m:sub>
        </m:sSub>
      </m:oMath>
      <w:r>
        <w:rPr>
          <w:rFonts w:ascii="Times New Roman" w:hAnsi="Times New Roman" w:cs="Times New Roman"/>
          <w:sz w:val="24"/>
          <w:szCs w:val="24"/>
        </w:rPr>
        <w:t xml:space="preserve"> + </w:t>
      </w:r>
      <m:oMath>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population density</m:t>
              </m:r>
            </m:e>
          </m:mr>
          <m:mr>
            <m:e>
              <m:r>
                <w:rPr>
                  <w:rFonts w:ascii="Cambria Math" w:hAnsi="Cambria Math" w:cs="Times New Roman"/>
                  <w:sz w:val="24"/>
                  <w:szCs w:val="24"/>
                </w:rPr>
                <m:t>oil price</m:t>
              </m:r>
              <m:ctrlPr>
                <w:rPr>
                  <w:rFonts w:ascii="Cambria Math" w:eastAsia="Cambria Math" w:hAnsi="Cambria Math" w:cs="Cambria Math"/>
                  <w:i/>
                  <w:sz w:val="24"/>
                  <w:szCs w:val="24"/>
                </w:rPr>
              </m:ctrlPr>
            </m:e>
          </m:mr>
          <m:mr>
            <m:e>
              <m:r>
                <w:rPr>
                  <w:rFonts w:ascii="Cambria Math" w:hAnsi="Cambria Math" w:cs="Times New Roman"/>
                  <w:sz w:val="24"/>
                  <w:szCs w:val="24"/>
                </w:rPr>
                <m:t>electric power consumption</m:t>
              </m:r>
            </m:e>
          </m:mr>
          <m:mr>
            <m:e>
              <m:r>
                <w:rPr>
                  <w:rFonts w:ascii="Cambria Math" w:eastAsia="Cambria Math" w:hAnsi="Cambria Math" w:cs="Cambria Math"/>
                  <w:sz w:val="24"/>
                  <w:szCs w:val="24"/>
                </w:rPr>
                <m:t>% of nuclear energy</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R&amp;D expenditures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GDP per capita</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sea border</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mountains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deserts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oil</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gas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coal</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distance to the equator</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emi</m:t>
              </m:r>
              <m:r>
                <w:rPr>
                  <w:rFonts w:ascii="Cambria Math" w:eastAsia="Cambria Math" w:hAnsi="Cambria Math" w:cs="Cambria Math"/>
                  <w:sz w:val="24"/>
                  <w:szCs w:val="24"/>
                </w:rPr>
                <m:t>ssion tax</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liter diesel in US$</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t</m:t>
              </m:r>
              <m:ctrlPr>
                <w:rPr>
                  <w:rFonts w:ascii="Cambria Math" w:eastAsia="Cambria Math" w:hAnsi="Cambria Math" w:cs="Cambria Math"/>
                  <w:i/>
                  <w:sz w:val="24"/>
                  <w:szCs w:val="24"/>
                </w:rPr>
              </m:ctrlPr>
            </m:e>
          </m:mr>
          <m:mr>
            <m:e>
              <m:sSup>
                <m:sSupPr>
                  <m:ctrlPr>
                    <w:rPr>
                      <w:rFonts w:ascii="Cambria Math" w:eastAsia="Cambria Math" w:hAnsi="Cambria Math" w:cs="Cambria Math"/>
                      <w:i/>
                      <w:sz w:val="24"/>
                      <w:szCs w:val="24"/>
                    </w:rPr>
                  </m:ctrlPr>
                </m:sSupPr>
                <m:e>
                  <m:r>
                    <w:rPr>
                      <w:rFonts w:ascii="Cambria Math" w:eastAsia="Cambria Math" w:hAnsi="Cambria Math" w:cs="Cambria Math"/>
                      <w:sz w:val="24"/>
                      <w:szCs w:val="24"/>
                    </w:rPr>
                    <m:t>t</m:t>
                  </m:r>
                </m:e>
                <m:sup>
                  <m:r>
                    <w:rPr>
                      <w:rFonts w:ascii="Cambria Math" w:eastAsia="Cambria Math" w:hAnsi="Cambria Math" w:cs="Cambria Math"/>
                      <w:sz w:val="24"/>
                      <w:szCs w:val="24"/>
                    </w:rPr>
                    <m:t>2</m:t>
                  </m:r>
                </m:sup>
              </m:sSup>
            </m:e>
          </m:mr>
        </m:m>
      </m:oMath>
      <w:r>
        <w:rPr>
          <w:rFonts w:ascii="Times New Roman" w:eastAsiaTheme="minorEastAsia" w:hAnsi="Times New Roman" w:cs="Times New Roman"/>
          <w:sz w:val="24"/>
          <w:szCs w:val="24"/>
        </w:rPr>
        <w:t>β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it</m:t>
            </m:r>
          </m:sub>
        </m:sSub>
      </m:oMath>
    </w:p>
    <w:p w:rsidR="00D004ED" w:rsidRDefault="00D004ED" w:rsidP="0096155D">
      <w:pPr>
        <w:spacing w:line="360" w:lineRule="auto"/>
        <w:rPr>
          <w:rFonts w:ascii="Times New Roman" w:hAnsi="Times New Roman" w:cs="Times New Roman"/>
          <w:sz w:val="24"/>
          <w:szCs w:val="24"/>
        </w:rPr>
      </w:pPr>
    </w:p>
    <w:p w:rsidR="00D004ED" w:rsidRDefault="00D004ED" w:rsidP="009615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m:t>
            </m:r>
          </m:sub>
        </m:sSub>
      </m:oMath>
      <w:r>
        <w:rPr>
          <w:rFonts w:ascii="Times New Roman" w:eastAsiaTheme="minorEastAsia" w:hAnsi="Times New Roman" w:cs="Times New Roman"/>
          <w:sz w:val="24"/>
          <w:szCs w:val="24"/>
        </w:rPr>
        <w:t xml:space="preserve"> are the individual specific effects.</w:t>
      </w:r>
      <w:r w:rsidR="00B00B63">
        <w:rPr>
          <w:rFonts w:ascii="Times New Roman" w:eastAsiaTheme="minorEastAsia" w:hAnsi="Times New Roman" w:cs="Times New Roman"/>
          <w:sz w:val="24"/>
          <w:szCs w:val="24"/>
        </w:rPr>
        <w:t xml:space="preserve"> These individual effects could be random and fixed. Some of the </w:t>
      </w:r>
      <w:proofErr w:type="spellStart"/>
      <w:r w:rsidR="00B00B63">
        <w:rPr>
          <w:rFonts w:ascii="Times New Roman" w:eastAsiaTheme="minorEastAsia" w:hAnsi="Times New Roman" w:cs="Times New Roman"/>
          <w:sz w:val="24"/>
          <w:szCs w:val="24"/>
        </w:rPr>
        <w:t>regressors</w:t>
      </w:r>
      <w:proofErr w:type="spellEnd"/>
      <w:r w:rsidR="00B00B63">
        <w:rPr>
          <w:rFonts w:ascii="Times New Roman" w:eastAsiaTheme="minorEastAsia" w:hAnsi="Times New Roman" w:cs="Times New Roman"/>
          <w:sz w:val="24"/>
          <w:szCs w:val="24"/>
        </w:rPr>
        <w:t xml:space="preserve"> are constant over time, they will be omitted in the regression output of the fixed effects model.</w:t>
      </w:r>
      <w:r>
        <w:rPr>
          <w:rFonts w:ascii="Times New Roman" w:eastAsiaTheme="minorEastAsia" w:hAnsi="Times New Roman" w:cs="Times New Roman"/>
          <w:sz w:val="24"/>
          <w:szCs w:val="24"/>
        </w:rPr>
        <w:t xml:space="preserve"> The β is the </w:t>
      </w:r>
      <w:proofErr w:type="spellStart"/>
      <w:r>
        <w:rPr>
          <w:rFonts w:ascii="Times New Roman" w:eastAsiaTheme="minorEastAsia" w:hAnsi="Times New Roman" w:cs="Times New Roman"/>
          <w:sz w:val="24"/>
          <w:szCs w:val="24"/>
        </w:rPr>
        <w:t>regressor</w:t>
      </w:r>
      <w:proofErr w:type="spellEnd"/>
      <w:r>
        <w:rPr>
          <w:rFonts w:ascii="Times New Roman" w:eastAsiaTheme="minorEastAsia" w:hAnsi="Times New Roman" w:cs="Times New Roman"/>
          <w:sz w:val="24"/>
          <w:szCs w:val="24"/>
        </w:rPr>
        <w:t xml:space="preserve"> estimate. The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it</m:t>
            </m:r>
          </m:sub>
        </m:sSub>
      </m:oMath>
      <w:r>
        <w:rPr>
          <w:rFonts w:ascii="Times New Roman" w:eastAsiaTheme="minorEastAsia" w:hAnsi="Times New Roman" w:cs="Times New Roman"/>
          <w:sz w:val="24"/>
          <w:szCs w:val="24"/>
        </w:rPr>
        <w:t xml:space="preserve"> is the idiosyncratic regression term. </w:t>
      </w:r>
    </w:p>
    <w:p w:rsidR="00D65DE3" w:rsidRDefault="00D65DE3" w:rsidP="0096155D">
      <w:pPr>
        <w:spacing w:line="360" w:lineRule="auto"/>
        <w:rPr>
          <w:rFonts w:ascii="Times New Roman" w:hAnsi="Times New Roman" w:cs="Times New Roman"/>
          <w:sz w:val="24"/>
          <w:szCs w:val="24"/>
        </w:rPr>
      </w:pPr>
      <w:r>
        <w:rPr>
          <w:rFonts w:ascii="Times New Roman" w:hAnsi="Times New Roman" w:cs="Times New Roman"/>
          <w:sz w:val="24"/>
          <w:szCs w:val="24"/>
        </w:rPr>
        <w:t>The share of nuclear energy, R&amp;D expenditures in %</w:t>
      </w:r>
      <w:r w:rsidR="00D81E4E">
        <w:rPr>
          <w:rFonts w:ascii="Times New Roman" w:hAnsi="Times New Roman" w:cs="Times New Roman"/>
          <w:sz w:val="24"/>
          <w:szCs w:val="24"/>
        </w:rPr>
        <w:t>,</w:t>
      </w:r>
      <w:r>
        <w:rPr>
          <w:rFonts w:ascii="Times New Roman" w:hAnsi="Times New Roman" w:cs="Times New Roman"/>
          <w:sz w:val="24"/>
          <w:szCs w:val="24"/>
        </w:rPr>
        <w:t xml:space="preserve"> Patent applications</w:t>
      </w:r>
      <w:r w:rsidR="00406E5B">
        <w:rPr>
          <w:rFonts w:ascii="Times New Roman" w:hAnsi="Times New Roman" w:cs="Times New Roman"/>
          <w:sz w:val="24"/>
          <w:szCs w:val="24"/>
        </w:rPr>
        <w:t>, diesel and oil</w:t>
      </w:r>
      <w:r w:rsidR="00D004ED">
        <w:rPr>
          <w:rFonts w:ascii="Times New Roman" w:hAnsi="Times New Roman" w:cs="Times New Roman"/>
          <w:sz w:val="24"/>
          <w:szCs w:val="24"/>
        </w:rPr>
        <w:t xml:space="preserve"> prices</w:t>
      </w:r>
      <w:r>
        <w:rPr>
          <w:rFonts w:ascii="Times New Roman" w:hAnsi="Times New Roman" w:cs="Times New Roman"/>
          <w:sz w:val="24"/>
          <w:szCs w:val="24"/>
        </w:rPr>
        <w:t xml:space="preserve"> are the variables</w:t>
      </w:r>
      <w:r w:rsidR="00D004ED">
        <w:rPr>
          <w:rFonts w:ascii="Times New Roman" w:hAnsi="Times New Roman" w:cs="Times New Roman"/>
          <w:sz w:val="24"/>
          <w:szCs w:val="24"/>
        </w:rPr>
        <w:t xml:space="preserve"> tested in the hypotheses. GDP, </w:t>
      </w:r>
      <w:r>
        <w:rPr>
          <w:rFonts w:ascii="Times New Roman" w:hAnsi="Times New Roman" w:cs="Times New Roman"/>
          <w:sz w:val="24"/>
          <w:szCs w:val="24"/>
        </w:rPr>
        <w:t xml:space="preserve">population density </w:t>
      </w:r>
      <w:r w:rsidR="00D81E4E">
        <w:rPr>
          <w:rFonts w:ascii="Times New Roman" w:hAnsi="Times New Roman" w:cs="Times New Roman"/>
          <w:sz w:val="24"/>
          <w:szCs w:val="24"/>
        </w:rPr>
        <w:t>and distance</w:t>
      </w:r>
      <w:r w:rsidR="00D004ED">
        <w:rPr>
          <w:rFonts w:ascii="Times New Roman" w:hAnsi="Times New Roman" w:cs="Times New Roman"/>
          <w:sz w:val="24"/>
          <w:szCs w:val="24"/>
        </w:rPr>
        <w:t xml:space="preserve"> to the equator</w:t>
      </w:r>
      <w:r>
        <w:rPr>
          <w:rFonts w:ascii="Times New Roman" w:hAnsi="Times New Roman" w:cs="Times New Roman"/>
          <w:sz w:val="24"/>
          <w:szCs w:val="24"/>
        </w:rPr>
        <w:t xml:space="preserve"> are control variables having continuous values. The sea</w:t>
      </w:r>
      <w:r w:rsidR="002D787C">
        <w:rPr>
          <w:rFonts w:ascii="Times New Roman" w:hAnsi="Times New Roman" w:cs="Times New Roman"/>
          <w:sz w:val="24"/>
          <w:szCs w:val="24"/>
        </w:rPr>
        <w:t xml:space="preserve"> </w:t>
      </w:r>
      <w:r>
        <w:rPr>
          <w:rFonts w:ascii="Times New Roman" w:hAnsi="Times New Roman" w:cs="Times New Roman"/>
          <w:sz w:val="24"/>
          <w:szCs w:val="24"/>
        </w:rPr>
        <w:t>border, mounta</w:t>
      </w:r>
      <w:r w:rsidR="00D004ED">
        <w:rPr>
          <w:rFonts w:ascii="Times New Roman" w:hAnsi="Times New Roman" w:cs="Times New Roman"/>
          <w:sz w:val="24"/>
          <w:szCs w:val="24"/>
        </w:rPr>
        <w:t>in, desert</w:t>
      </w:r>
      <w:r w:rsidR="0029434B">
        <w:rPr>
          <w:rFonts w:ascii="Times New Roman" w:hAnsi="Times New Roman" w:cs="Times New Roman"/>
          <w:sz w:val="24"/>
          <w:szCs w:val="24"/>
        </w:rPr>
        <w:t>s</w:t>
      </w:r>
      <w:r w:rsidR="00D004ED">
        <w:rPr>
          <w:rFonts w:ascii="Times New Roman" w:hAnsi="Times New Roman" w:cs="Times New Roman"/>
          <w:sz w:val="24"/>
          <w:szCs w:val="24"/>
        </w:rPr>
        <w:t>, oil, gas,</w:t>
      </w:r>
      <w:r>
        <w:rPr>
          <w:rFonts w:ascii="Times New Roman" w:hAnsi="Times New Roman" w:cs="Times New Roman"/>
          <w:sz w:val="24"/>
          <w:szCs w:val="24"/>
        </w:rPr>
        <w:t xml:space="preserve"> coal</w:t>
      </w:r>
      <w:r w:rsidR="00D004ED">
        <w:rPr>
          <w:rFonts w:ascii="Times New Roman" w:hAnsi="Times New Roman" w:cs="Times New Roman"/>
          <w:sz w:val="24"/>
          <w:szCs w:val="24"/>
        </w:rPr>
        <w:t xml:space="preserve">, emission taxes </w:t>
      </w:r>
      <w:r w:rsidR="0029434B">
        <w:rPr>
          <w:rFonts w:ascii="Times New Roman" w:hAnsi="Times New Roman" w:cs="Times New Roman"/>
          <w:sz w:val="24"/>
          <w:szCs w:val="24"/>
        </w:rPr>
        <w:t>are dummy variables</w:t>
      </w:r>
      <w:r>
        <w:rPr>
          <w:rFonts w:ascii="Times New Roman" w:hAnsi="Times New Roman" w:cs="Times New Roman"/>
          <w:sz w:val="24"/>
          <w:szCs w:val="24"/>
        </w:rPr>
        <w:t>. These dummies do take the value 1 if it is present and 0 otherwise.</w:t>
      </w:r>
      <w:r w:rsidR="00B00B63">
        <w:rPr>
          <w:rFonts w:ascii="Times New Roman" w:hAnsi="Times New Roman" w:cs="Times New Roman"/>
          <w:sz w:val="24"/>
          <w:szCs w:val="24"/>
        </w:rPr>
        <w:t xml:space="preserve"> </w:t>
      </w:r>
    </w:p>
    <w:p w:rsidR="00337A06" w:rsidRDefault="00012536" w:rsidP="00012536">
      <w:pPr>
        <w:rPr>
          <w:rFonts w:ascii="Times New Roman" w:hAnsi="Times New Roman" w:cs="Times New Roman"/>
          <w:sz w:val="24"/>
          <w:szCs w:val="24"/>
        </w:rPr>
      </w:pPr>
      <w:r>
        <w:rPr>
          <w:rFonts w:ascii="Times New Roman" w:hAnsi="Times New Roman" w:cs="Times New Roman"/>
          <w:sz w:val="24"/>
          <w:szCs w:val="24"/>
        </w:rPr>
        <w:br w:type="page"/>
      </w:r>
    </w:p>
    <w:p w:rsidR="002D787C" w:rsidRDefault="002D787C" w:rsidP="005E250B">
      <w:pPr>
        <w:pStyle w:val="Kop1"/>
        <w:numPr>
          <w:ilvl w:val="0"/>
          <w:numId w:val="2"/>
        </w:numPr>
        <w:rPr>
          <w:rFonts w:ascii="Times New Roman" w:hAnsi="Times New Roman" w:cs="Times New Roman"/>
        </w:rPr>
      </w:pPr>
      <w:bookmarkStart w:id="17" w:name="_Toc299369610"/>
      <w:r w:rsidRPr="002D787C">
        <w:rPr>
          <w:rFonts w:ascii="Times New Roman" w:hAnsi="Times New Roman" w:cs="Times New Roman"/>
        </w:rPr>
        <w:lastRenderedPageBreak/>
        <w:t>Results</w:t>
      </w:r>
      <w:bookmarkEnd w:id="17"/>
    </w:p>
    <w:p w:rsidR="00C67ADF" w:rsidRDefault="00C67ADF" w:rsidP="00C67ADF"/>
    <w:p w:rsidR="00BC048D" w:rsidRPr="00BC048D" w:rsidRDefault="0092395C" w:rsidP="00BC048D">
      <w:pPr>
        <w:pStyle w:val="Kop3"/>
        <w:rPr>
          <w:rFonts w:ascii="Times New Roman" w:hAnsi="Times New Roman" w:cs="Times New Roman"/>
          <w:sz w:val="24"/>
          <w:szCs w:val="24"/>
        </w:rPr>
      </w:pPr>
      <w:bookmarkStart w:id="18" w:name="_Toc299369611"/>
      <w:r>
        <w:rPr>
          <w:rFonts w:ascii="Times New Roman" w:hAnsi="Times New Roman" w:cs="Times New Roman"/>
          <w:sz w:val="24"/>
          <w:szCs w:val="24"/>
        </w:rPr>
        <w:t>11</w:t>
      </w:r>
      <w:r w:rsidR="00BC048D">
        <w:rPr>
          <w:rFonts w:ascii="Times New Roman" w:hAnsi="Times New Roman" w:cs="Times New Roman"/>
          <w:sz w:val="24"/>
          <w:szCs w:val="24"/>
        </w:rPr>
        <w:t xml:space="preserve">.1 </w:t>
      </w:r>
      <w:r w:rsidR="00446890">
        <w:rPr>
          <w:rFonts w:ascii="Times New Roman" w:hAnsi="Times New Roman" w:cs="Times New Roman"/>
          <w:sz w:val="24"/>
          <w:szCs w:val="24"/>
        </w:rPr>
        <w:t>Fixed effects vs. Random effects</w:t>
      </w:r>
      <w:bookmarkEnd w:id="18"/>
    </w:p>
    <w:p w:rsidR="00BC048D" w:rsidRPr="00BC048D" w:rsidRDefault="00BC048D" w:rsidP="00BC048D"/>
    <w:p w:rsidR="00537B9F" w:rsidRDefault="00446890" w:rsidP="00C67ADF">
      <w:pPr>
        <w:spacing w:line="360" w:lineRule="auto"/>
        <w:rPr>
          <w:rFonts w:ascii="Times New Roman" w:hAnsi="Times New Roman" w:cs="Times New Roman"/>
          <w:sz w:val="24"/>
          <w:szCs w:val="24"/>
        </w:rPr>
      </w:pPr>
      <w:r>
        <w:rPr>
          <w:rFonts w:ascii="Times New Roman" w:hAnsi="Times New Roman" w:cs="Times New Roman"/>
          <w:sz w:val="24"/>
          <w:szCs w:val="24"/>
        </w:rPr>
        <w:t xml:space="preserve">Both the fixed effects and random effects model are executed. The </w:t>
      </w:r>
      <w:proofErr w:type="spellStart"/>
      <w:r>
        <w:rPr>
          <w:rFonts w:ascii="Times New Roman" w:hAnsi="Times New Roman" w:cs="Times New Roman"/>
          <w:sz w:val="24"/>
          <w:szCs w:val="24"/>
        </w:rPr>
        <w:t>Hausman</w:t>
      </w:r>
      <w:proofErr w:type="spellEnd"/>
      <w:r>
        <w:rPr>
          <w:rFonts w:ascii="Times New Roman" w:hAnsi="Times New Roman" w:cs="Times New Roman"/>
          <w:sz w:val="24"/>
          <w:szCs w:val="24"/>
        </w:rPr>
        <w:t xml:space="preserve"> test enables us to compare these two different models. The </w:t>
      </w:r>
      <w:proofErr w:type="spellStart"/>
      <w:r>
        <w:rPr>
          <w:rFonts w:ascii="Times New Roman" w:hAnsi="Times New Roman" w:cs="Times New Roman"/>
          <w:sz w:val="24"/>
          <w:szCs w:val="24"/>
        </w:rPr>
        <w:t>Hausman</w:t>
      </w:r>
      <w:proofErr w:type="spellEnd"/>
      <w:r>
        <w:rPr>
          <w:rFonts w:ascii="Times New Roman" w:hAnsi="Times New Roman" w:cs="Times New Roman"/>
          <w:sz w:val="24"/>
          <w:szCs w:val="24"/>
        </w:rPr>
        <w:t xml:space="preserve"> test has under the null hypothesis that the individual effects are random. The alternative hypothesis states that the estimators under the random effects model are inco</w:t>
      </w:r>
      <w:r w:rsidR="00A4120B">
        <w:rPr>
          <w:rFonts w:ascii="Times New Roman" w:hAnsi="Times New Roman" w:cs="Times New Roman"/>
          <w:sz w:val="24"/>
          <w:szCs w:val="24"/>
        </w:rPr>
        <w:t xml:space="preserve">nsistent. The </w:t>
      </w:r>
      <w:proofErr w:type="spellStart"/>
      <w:r w:rsidR="00A4120B">
        <w:rPr>
          <w:rFonts w:ascii="Times New Roman" w:hAnsi="Times New Roman" w:cs="Times New Roman"/>
          <w:sz w:val="24"/>
          <w:szCs w:val="24"/>
        </w:rPr>
        <w:t>Hausman</w:t>
      </w:r>
      <w:proofErr w:type="spellEnd"/>
      <w:r w:rsidR="00A4120B">
        <w:rPr>
          <w:rFonts w:ascii="Times New Roman" w:hAnsi="Times New Roman" w:cs="Times New Roman"/>
          <w:sz w:val="24"/>
          <w:szCs w:val="24"/>
        </w:rPr>
        <w:t xml:space="preserve"> test compares the coefficient estimates under the random and fixed effects model and evaluates the differences. The null hypothesis is not rejected if the difference between the estimators is small. </w:t>
      </w:r>
    </w:p>
    <w:p w:rsidR="00A4120B" w:rsidRDefault="00A4120B" w:rsidP="00C67ADF">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Hausman</w:t>
      </w:r>
      <w:proofErr w:type="spellEnd"/>
      <w:r>
        <w:rPr>
          <w:rFonts w:ascii="Times New Roman" w:hAnsi="Times New Roman" w:cs="Times New Roman"/>
          <w:sz w:val="24"/>
          <w:szCs w:val="24"/>
        </w:rPr>
        <w:t xml:space="preserve"> test is executed for the two different </w:t>
      </w:r>
      <w:r w:rsidR="00B75132">
        <w:rPr>
          <w:rFonts w:ascii="Times New Roman" w:hAnsi="Times New Roman" w:cs="Times New Roman"/>
          <w:sz w:val="24"/>
          <w:szCs w:val="24"/>
        </w:rPr>
        <w:t>regression</w:t>
      </w:r>
      <w:r>
        <w:rPr>
          <w:rFonts w:ascii="Times New Roman" w:hAnsi="Times New Roman" w:cs="Times New Roman"/>
          <w:sz w:val="24"/>
          <w:szCs w:val="24"/>
        </w:rPr>
        <w:t xml:space="preserve"> models, the one with the output and the one with the input variable of R&amp;D. </w:t>
      </w:r>
    </w:p>
    <w:p w:rsidR="00A4120B" w:rsidRDefault="00B75132" w:rsidP="00C67ADF">
      <w:pPr>
        <w:spacing w:line="360" w:lineRule="auto"/>
        <w:rPr>
          <w:rFonts w:ascii="Times New Roman" w:hAnsi="Times New Roman" w:cs="Times New Roman"/>
          <w:sz w:val="24"/>
          <w:szCs w:val="24"/>
        </w:rPr>
      </w:pPr>
      <w:r>
        <w:rPr>
          <w:rFonts w:ascii="Times New Roman" w:hAnsi="Times New Roman" w:cs="Times New Roman"/>
          <w:sz w:val="24"/>
          <w:szCs w:val="24"/>
        </w:rPr>
        <w:t>The first</w:t>
      </w:r>
      <w:r w:rsidR="00A4120B">
        <w:rPr>
          <w:rFonts w:ascii="Times New Roman" w:hAnsi="Times New Roman" w:cs="Times New Roman"/>
          <w:sz w:val="24"/>
          <w:szCs w:val="24"/>
        </w:rPr>
        <w:t xml:space="preserve"> model specification, with R&amp;D expenditures as a percentage of the GDP included, gives an overall chi statistic with p-value 0.</w:t>
      </w:r>
      <w:r w:rsidR="00FE4AFF">
        <w:rPr>
          <w:rFonts w:ascii="Times New Roman" w:hAnsi="Times New Roman" w:cs="Times New Roman"/>
          <w:sz w:val="24"/>
          <w:szCs w:val="24"/>
        </w:rPr>
        <w:t>5478</w:t>
      </w:r>
      <w:r w:rsidR="00A4120B">
        <w:rPr>
          <w:rFonts w:ascii="Times New Roman" w:hAnsi="Times New Roman" w:cs="Times New Roman"/>
          <w:sz w:val="24"/>
          <w:szCs w:val="24"/>
        </w:rPr>
        <w:t>. The H0 is not rejected is this case. The random effects model can be used.</w:t>
      </w:r>
    </w:p>
    <w:p w:rsidR="00B75132" w:rsidRDefault="00B75132" w:rsidP="00B75132">
      <w:pPr>
        <w:spacing w:line="360" w:lineRule="auto"/>
        <w:rPr>
          <w:rFonts w:ascii="Times New Roman" w:hAnsi="Times New Roman" w:cs="Times New Roman"/>
          <w:sz w:val="24"/>
          <w:szCs w:val="24"/>
        </w:rPr>
      </w:pPr>
      <w:r>
        <w:rPr>
          <w:rFonts w:ascii="Times New Roman" w:hAnsi="Times New Roman" w:cs="Times New Roman"/>
          <w:sz w:val="24"/>
          <w:szCs w:val="24"/>
        </w:rPr>
        <w:t>The second model specification, with the number of patent applications per 100000 inhabitants included, gives an overall chi statistic with p-value 0.1089. The H0 is not rejected in this case. The random effects model can be used.</w:t>
      </w:r>
    </w:p>
    <w:p w:rsidR="007C44AD" w:rsidRDefault="007C44AD" w:rsidP="00C67ADF">
      <w:pPr>
        <w:spacing w:line="360" w:lineRule="auto"/>
        <w:rPr>
          <w:rFonts w:ascii="Times New Roman" w:hAnsi="Times New Roman" w:cs="Times New Roman"/>
          <w:sz w:val="24"/>
          <w:szCs w:val="24"/>
        </w:rPr>
      </w:pPr>
      <w:r>
        <w:rPr>
          <w:rFonts w:ascii="Times New Roman" w:hAnsi="Times New Roman" w:cs="Times New Roman"/>
          <w:sz w:val="24"/>
          <w:szCs w:val="24"/>
        </w:rPr>
        <w:t xml:space="preserve">The outcome of both the </w:t>
      </w:r>
      <w:proofErr w:type="spellStart"/>
      <w:r>
        <w:rPr>
          <w:rFonts w:ascii="Times New Roman" w:hAnsi="Times New Roman" w:cs="Times New Roman"/>
          <w:sz w:val="24"/>
          <w:szCs w:val="24"/>
        </w:rPr>
        <w:t>Hausman</w:t>
      </w:r>
      <w:proofErr w:type="spellEnd"/>
      <w:r>
        <w:rPr>
          <w:rFonts w:ascii="Times New Roman" w:hAnsi="Times New Roman" w:cs="Times New Roman"/>
          <w:sz w:val="24"/>
          <w:szCs w:val="24"/>
        </w:rPr>
        <w:t xml:space="preserve"> tests enables us to use the random effects model. These random effects models do have a big advantage in the light of this research. The use of the random effects model enables us to test the effect of the control variables which are constant over time. This control variables are omitted in the case of the fixed effects model.</w:t>
      </w:r>
    </w:p>
    <w:p w:rsidR="00EC2590" w:rsidRDefault="00FC1C71" w:rsidP="00C67ADF">
      <w:pPr>
        <w:spacing w:line="360" w:lineRule="auto"/>
        <w:rPr>
          <w:rFonts w:ascii="Times New Roman" w:hAnsi="Times New Roman" w:cs="Times New Roman"/>
          <w:sz w:val="24"/>
          <w:szCs w:val="24"/>
        </w:rPr>
      </w:pPr>
      <w:r w:rsidRPr="00FC1C71">
        <w:rPr>
          <w:rFonts w:ascii="Times New Roman" w:hAnsi="Times New Roman" w:cs="Times New Roman"/>
          <w:sz w:val="24"/>
          <w:szCs w:val="24"/>
        </w:rPr>
        <w:t>Table 2</w:t>
      </w:r>
      <w:r w:rsidR="00EC2590">
        <w:rPr>
          <w:rFonts w:ascii="Times New Roman" w:hAnsi="Times New Roman" w:cs="Times New Roman"/>
          <w:sz w:val="24"/>
          <w:szCs w:val="24"/>
        </w:rPr>
        <w:t xml:space="preserve"> shows the regression output. Four different model specifications are presented. Model </w:t>
      </w:r>
      <w:r w:rsidR="0029434B">
        <w:rPr>
          <w:rFonts w:ascii="Times New Roman" w:hAnsi="Times New Roman" w:cs="Times New Roman"/>
          <w:sz w:val="24"/>
          <w:szCs w:val="24"/>
        </w:rPr>
        <w:t>(</w:t>
      </w:r>
      <w:r w:rsidR="00EC2590">
        <w:rPr>
          <w:rFonts w:ascii="Times New Roman" w:hAnsi="Times New Roman" w:cs="Times New Roman"/>
          <w:sz w:val="24"/>
          <w:szCs w:val="24"/>
        </w:rPr>
        <w:t>1</w:t>
      </w:r>
      <w:r w:rsidR="0029434B">
        <w:rPr>
          <w:rFonts w:ascii="Times New Roman" w:hAnsi="Times New Roman" w:cs="Times New Roman"/>
          <w:sz w:val="24"/>
          <w:szCs w:val="24"/>
        </w:rPr>
        <w:t>)</w:t>
      </w:r>
      <w:r w:rsidR="00EC2590">
        <w:rPr>
          <w:rFonts w:ascii="Times New Roman" w:hAnsi="Times New Roman" w:cs="Times New Roman"/>
          <w:sz w:val="24"/>
          <w:szCs w:val="24"/>
        </w:rPr>
        <w:t xml:space="preserve"> is a random effects model with the R&amp;D input variable. Model </w:t>
      </w:r>
      <w:r w:rsidR="0029434B">
        <w:rPr>
          <w:rFonts w:ascii="Times New Roman" w:hAnsi="Times New Roman" w:cs="Times New Roman"/>
          <w:sz w:val="24"/>
          <w:szCs w:val="24"/>
        </w:rPr>
        <w:t>(</w:t>
      </w:r>
      <w:r w:rsidR="00EC2590">
        <w:rPr>
          <w:rFonts w:ascii="Times New Roman" w:hAnsi="Times New Roman" w:cs="Times New Roman"/>
          <w:sz w:val="24"/>
          <w:szCs w:val="24"/>
        </w:rPr>
        <w:t>2</w:t>
      </w:r>
      <w:r w:rsidR="0029434B">
        <w:rPr>
          <w:rFonts w:ascii="Times New Roman" w:hAnsi="Times New Roman" w:cs="Times New Roman"/>
          <w:sz w:val="24"/>
          <w:szCs w:val="24"/>
        </w:rPr>
        <w:t>) is a fixed</w:t>
      </w:r>
      <w:r w:rsidR="00EC2590">
        <w:rPr>
          <w:rFonts w:ascii="Times New Roman" w:hAnsi="Times New Roman" w:cs="Times New Roman"/>
          <w:sz w:val="24"/>
          <w:szCs w:val="24"/>
        </w:rPr>
        <w:t xml:space="preserve"> effects model with the R&amp;D </w:t>
      </w:r>
      <w:r w:rsidR="00956850">
        <w:rPr>
          <w:rFonts w:ascii="Times New Roman" w:hAnsi="Times New Roman" w:cs="Times New Roman"/>
          <w:sz w:val="24"/>
          <w:szCs w:val="24"/>
        </w:rPr>
        <w:t>in</w:t>
      </w:r>
      <w:r w:rsidR="00EC2590">
        <w:rPr>
          <w:rFonts w:ascii="Times New Roman" w:hAnsi="Times New Roman" w:cs="Times New Roman"/>
          <w:sz w:val="24"/>
          <w:szCs w:val="24"/>
        </w:rPr>
        <w:t xml:space="preserve">put variable. Model </w:t>
      </w:r>
      <w:r w:rsidR="0029434B">
        <w:rPr>
          <w:rFonts w:ascii="Times New Roman" w:hAnsi="Times New Roman" w:cs="Times New Roman"/>
          <w:sz w:val="24"/>
          <w:szCs w:val="24"/>
        </w:rPr>
        <w:t>(</w:t>
      </w:r>
      <w:r w:rsidR="00EC2590">
        <w:rPr>
          <w:rFonts w:ascii="Times New Roman" w:hAnsi="Times New Roman" w:cs="Times New Roman"/>
          <w:sz w:val="24"/>
          <w:szCs w:val="24"/>
        </w:rPr>
        <w:t>3</w:t>
      </w:r>
      <w:r w:rsidR="0029434B">
        <w:rPr>
          <w:rFonts w:ascii="Times New Roman" w:hAnsi="Times New Roman" w:cs="Times New Roman"/>
          <w:sz w:val="24"/>
          <w:szCs w:val="24"/>
        </w:rPr>
        <w:t>)</w:t>
      </w:r>
      <w:r w:rsidR="00EC2590">
        <w:rPr>
          <w:rFonts w:ascii="Times New Roman" w:hAnsi="Times New Roman" w:cs="Times New Roman"/>
          <w:sz w:val="24"/>
          <w:szCs w:val="24"/>
        </w:rPr>
        <w:t xml:space="preserve"> is a </w:t>
      </w:r>
      <w:r w:rsidR="0029434B">
        <w:rPr>
          <w:rFonts w:ascii="Times New Roman" w:hAnsi="Times New Roman" w:cs="Times New Roman"/>
          <w:sz w:val="24"/>
          <w:szCs w:val="24"/>
        </w:rPr>
        <w:t>random</w:t>
      </w:r>
      <w:r w:rsidR="00EC2590">
        <w:rPr>
          <w:rFonts w:ascii="Times New Roman" w:hAnsi="Times New Roman" w:cs="Times New Roman"/>
          <w:sz w:val="24"/>
          <w:szCs w:val="24"/>
        </w:rPr>
        <w:t xml:space="preserve"> effects model with the R&amp;D input variable. Model </w:t>
      </w:r>
      <w:r w:rsidR="0029434B">
        <w:rPr>
          <w:rFonts w:ascii="Times New Roman" w:hAnsi="Times New Roman" w:cs="Times New Roman"/>
          <w:sz w:val="24"/>
          <w:szCs w:val="24"/>
        </w:rPr>
        <w:t>(</w:t>
      </w:r>
      <w:r w:rsidR="00EC2590">
        <w:rPr>
          <w:rFonts w:ascii="Times New Roman" w:hAnsi="Times New Roman" w:cs="Times New Roman"/>
          <w:sz w:val="24"/>
          <w:szCs w:val="24"/>
        </w:rPr>
        <w:t>4</w:t>
      </w:r>
      <w:r w:rsidR="0029434B">
        <w:rPr>
          <w:rFonts w:ascii="Times New Roman" w:hAnsi="Times New Roman" w:cs="Times New Roman"/>
          <w:sz w:val="24"/>
          <w:szCs w:val="24"/>
        </w:rPr>
        <w:t>)</w:t>
      </w:r>
      <w:r w:rsidR="00EC2590">
        <w:rPr>
          <w:rFonts w:ascii="Times New Roman" w:hAnsi="Times New Roman" w:cs="Times New Roman"/>
          <w:sz w:val="24"/>
          <w:szCs w:val="24"/>
        </w:rPr>
        <w:t xml:space="preserve"> is a fixed effects m</w:t>
      </w:r>
      <w:r w:rsidR="00956850">
        <w:rPr>
          <w:rFonts w:ascii="Times New Roman" w:hAnsi="Times New Roman" w:cs="Times New Roman"/>
          <w:sz w:val="24"/>
          <w:szCs w:val="24"/>
        </w:rPr>
        <w:t>odel with the R&amp;D in</w:t>
      </w:r>
      <w:r w:rsidR="00EC2590">
        <w:rPr>
          <w:rFonts w:ascii="Times New Roman" w:hAnsi="Times New Roman" w:cs="Times New Roman"/>
          <w:sz w:val="24"/>
          <w:szCs w:val="24"/>
        </w:rPr>
        <w:t>put variable.</w:t>
      </w:r>
      <w:r w:rsidR="0029434B">
        <w:rPr>
          <w:rFonts w:ascii="Times New Roman" w:hAnsi="Times New Roman" w:cs="Times New Roman"/>
          <w:sz w:val="24"/>
          <w:szCs w:val="24"/>
        </w:rPr>
        <w:t xml:space="preserve"> The clear difference in terms of missing data can be seen in the number of observations.</w:t>
      </w:r>
    </w:p>
    <w:p w:rsidR="00851CA7" w:rsidRDefault="00851CA7" w:rsidP="00054AEC">
      <w:pPr>
        <w:pStyle w:val="Kop3"/>
        <w:rPr>
          <w:rFonts w:ascii="Times New Roman" w:hAnsi="Times New Roman" w:cs="Times New Roman"/>
          <w:sz w:val="24"/>
          <w:szCs w:val="24"/>
        </w:rPr>
      </w:pPr>
    </w:p>
    <w:p w:rsidR="00851CA7" w:rsidRPr="00851CA7" w:rsidRDefault="00851CA7" w:rsidP="00054AEC">
      <w:pPr>
        <w:pStyle w:val="Kop3"/>
        <w:rPr>
          <w:rFonts w:ascii="Times New Roman" w:hAnsi="Times New Roman" w:cs="Times New Roman"/>
          <w:sz w:val="24"/>
          <w:szCs w:val="24"/>
        </w:rPr>
      </w:pPr>
      <w:bookmarkStart w:id="19" w:name="_Toc299369612"/>
      <w:r w:rsidRPr="00851CA7">
        <w:rPr>
          <w:rFonts w:ascii="Times New Roman" w:hAnsi="Times New Roman" w:cs="Times New Roman"/>
          <w:sz w:val="24"/>
          <w:szCs w:val="24"/>
        </w:rPr>
        <w:t>11.2 Model specification tests</w:t>
      </w:r>
      <w:bookmarkEnd w:id="19"/>
    </w:p>
    <w:p w:rsidR="0029434B" w:rsidRDefault="0029434B" w:rsidP="003F60AE">
      <w:pPr>
        <w:spacing w:line="360" w:lineRule="auto"/>
        <w:rPr>
          <w:rFonts w:ascii="Times New Roman" w:hAnsi="Times New Roman" w:cs="Times New Roman"/>
          <w:sz w:val="24"/>
          <w:szCs w:val="24"/>
        </w:rPr>
      </w:pPr>
    </w:p>
    <w:p w:rsidR="00851CA7" w:rsidRPr="003F60AE" w:rsidRDefault="00851CA7" w:rsidP="003F60AE">
      <w:pPr>
        <w:spacing w:line="360" w:lineRule="auto"/>
        <w:rPr>
          <w:rFonts w:ascii="Times New Roman" w:hAnsi="Times New Roman" w:cs="Times New Roman"/>
          <w:sz w:val="24"/>
          <w:szCs w:val="24"/>
        </w:rPr>
      </w:pPr>
      <w:r w:rsidRPr="003F60AE">
        <w:rPr>
          <w:rFonts w:ascii="Times New Roman" w:hAnsi="Times New Roman" w:cs="Times New Roman"/>
          <w:sz w:val="24"/>
          <w:szCs w:val="24"/>
        </w:rPr>
        <w:t xml:space="preserve">The least square regression model relies on the assumptions of </w:t>
      </w:r>
      <w:r w:rsidR="0029434B">
        <w:rPr>
          <w:rFonts w:ascii="Times New Roman" w:hAnsi="Times New Roman" w:cs="Times New Roman"/>
          <w:sz w:val="24"/>
          <w:szCs w:val="24"/>
        </w:rPr>
        <w:t xml:space="preserve">a </w:t>
      </w:r>
      <w:proofErr w:type="spellStart"/>
      <w:r w:rsidRPr="003F60AE">
        <w:rPr>
          <w:rFonts w:ascii="Times New Roman" w:hAnsi="Times New Roman" w:cs="Times New Roman"/>
          <w:sz w:val="24"/>
          <w:szCs w:val="24"/>
        </w:rPr>
        <w:t>homoskedasticity</w:t>
      </w:r>
      <w:proofErr w:type="spellEnd"/>
      <w:r w:rsidR="0029434B">
        <w:rPr>
          <w:rFonts w:ascii="Times New Roman" w:hAnsi="Times New Roman" w:cs="Times New Roman"/>
          <w:sz w:val="24"/>
          <w:szCs w:val="24"/>
        </w:rPr>
        <w:t xml:space="preserve"> distribution</w:t>
      </w:r>
      <w:r w:rsidRPr="003F60AE">
        <w:rPr>
          <w:rFonts w:ascii="Times New Roman" w:hAnsi="Times New Roman" w:cs="Times New Roman"/>
          <w:sz w:val="24"/>
          <w:szCs w:val="24"/>
        </w:rPr>
        <w:t xml:space="preserve"> and no presence of serial correlation. Homoskedasticity is defined as the errors having equal variances. The </w:t>
      </w:r>
      <w:r w:rsidR="00F864EA">
        <w:rPr>
          <w:rFonts w:ascii="Times New Roman" w:hAnsi="Times New Roman" w:cs="Times New Roman"/>
          <w:sz w:val="24"/>
          <w:szCs w:val="24"/>
        </w:rPr>
        <w:t>Wald</w:t>
      </w:r>
      <w:r w:rsidRPr="003F60AE">
        <w:rPr>
          <w:rFonts w:ascii="Times New Roman" w:hAnsi="Times New Roman" w:cs="Times New Roman"/>
          <w:sz w:val="24"/>
          <w:szCs w:val="24"/>
        </w:rPr>
        <w:t xml:space="preserve"> test for presence of </w:t>
      </w:r>
      <w:proofErr w:type="spellStart"/>
      <w:r w:rsidRPr="003F60AE">
        <w:rPr>
          <w:rFonts w:ascii="Times New Roman" w:hAnsi="Times New Roman" w:cs="Times New Roman"/>
          <w:sz w:val="24"/>
          <w:szCs w:val="24"/>
        </w:rPr>
        <w:t>heteroskedasticity</w:t>
      </w:r>
      <w:proofErr w:type="spellEnd"/>
      <w:r w:rsidR="0029434B">
        <w:rPr>
          <w:rFonts w:ascii="Times New Roman" w:hAnsi="Times New Roman" w:cs="Times New Roman"/>
          <w:sz w:val="24"/>
          <w:szCs w:val="24"/>
        </w:rPr>
        <w:t xml:space="preserve"> is executed</w:t>
      </w:r>
      <w:r w:rsidRPr="003F60AE">
        <w:rPr>
          <w:rFonts w:ascii="Times New Roman" w:hAnsi="Times New Roman" w:cs="Times New Roman"/>
          <w:sz w:val="24"/>
          <w:szCs w:val="24"/>
        </w:rPr>
        <w:t>. The found p-value for the test statistic is 0.0000. The H0 of homoskedasticity has to be rejected. There is heteroskedasticity present within the dataset.</w:t>
      </w:r>
      <w:r w:rsidR="00F864EA">
        <w:rPr>
          <w:rFonts w:ascii="Times New Roman" w:hAnsi="Times New Roman" w:cs="Times New Roman"/>
          <w:sz w:val="24"/>
          <w:szCs w:val="24"/>
        </w:rPr>
        <w:t xml:space="preserve"> The presence of </w:t>
      </w:r>
      <w:proofErr w:type="spellStart"/>
      <w:r w:rsidR="00F864EA">
        <w:rPr>
          <w:rFonts w:ascii="Times New Roman" w:hAnsi="Times New Roman" w:cs="Times New Roman"/>
          <w:sz w:val="24"/>
          <w:szCs w:val="24"/>
        </w:rPr>
        <w:t>heteroskedasticty</w:t>
      </w:r>
      <w:proofErr w:type="spellEnd"/>
      <w:r w:rsidR="00F864EA">
        <w:rPr>
          <w:rFonts w:ascii="Times New Roman" w:hAnsi="Times New Roman" w:cs="Times New Roman"/>
          <w:sz w:val="24"/>
          <w:szCs w:val="24"/>
        </w:rPr>
        <w:t xml:space="preserve"> leads to biases in the test results.. </w:t>
      </w:r>
    </w:p>
    <w:p w:rsidR="00851CA7" w:rsidRDefault="00851CA7" w:rsidP="003F60AE">
      <w:pPr>
        <w:spacing w:line="360" w:lineRule="auto"/>
        <w:rPr>
          <w:rFonts w:ascii="Times New Roman" w:hAnsi="Times New Roman" w:cs="Times New Roman"/>
          <w:sz w:val="24"/>
          <w:szCs w:val="24"/>
        </w:rPr>
      </w:pPr>
      <w:r w:rsidRPr="003F60AE">
        <w:rPr>
          <w:rFonts w:ascii="Times New Roman" w:hAnsi="Times New Roman" w:cs="Times New Roman"/>
          <w:sz w:val="24"/>
          <w:szCs w:val="24"/>
        </w:rPr>
        <w:t xml:space="preserve">In </w:t>
      </w:r>
      <w:proofErr w:type="spellStart"/>
      <w:r w:rsidRPr="003F60AE">
        <w:rPr>
          <w:rFonts w:ascii="Times New Roman" w:hAnsi="Times New Roman" w:cs="Times New Roman"/>
          <w:sz w:val="24"/>
          <w:szCs w:val="24"/>
        </w:rPr>
        <w:t>timeserie</w:t>
      </w:r>
      <w:proofErr w:type="spellEnd"/>
      <w:r w:rsidRPr="003F60AE">
        <w:rPr>
          <w:rFonts w:ascii="Times New Roman" w:hAnsi="Times New Roman" w:cs="Times New Roman"/>
          <w:sz w:val="24"/>
          <w:szCs w:val="24"/>
        </w:rPr>
        <w:t xml:space="preserve"> studies, like this one, observations have to be independent and </w:t>
      </w:r>
      <w:r w:rsidR="00F864EA" w:rsidRPr="003F60AE">
        <w:rPr>
          <w:rFonts w:ascii="Times New Roman" w:hAnsi="Times New Roman" w:cs="Times New Roman"/>
          <w:sz w:val="24"/>
          <w:szCs w:val="24"/>
        </w:rPr>
        <w:t>therefore</w:t>
      </w:r>
      <w:r w:rsidRPr="003F60AE">
        <w:rPr>
          <w:rFonts w:ascii="Times New Roman" w:hAnsi="Times New Roman" w:cs="Times New Roman"/>
          <w:sz w:val="24"/>
          <w:szCs w:val="24"/>
        </w:rPr>
        <w:t xml:space="preserve"> uncorrelated. In the case where the observations are correlated there is presence of serial correlation. The </w:t>
      </w:r>
      <w:proofErr w:type="spellStart"/>
      <w:r w:rsidRPr="003F60AE">
        <w:rPr>
          <w:rFonts w:ascii="Times New Roman" w:hAnsi="Times New Roman" w:cs="Times New Roman"/>
          <w:sz w:val="24"/>
          <w:szCs w:val="24"/>
        </w:rPr>
        <w:t>Woolridge</w:t>
      </w:r>
      <w:proofErr w:type="spellEnd"/>
      <w:r w:rsidRPr="003F60AE">
        <w:rPr>
          <w:rFonts w:ascii="Times New Roman" w:hAnsi="Times New Roman" w:cs="Times New Roman"/>
          <w:sz w:val="24"/>
          <w:szCs w:val="24"/>
        </w:rPr>
        <w:t xml:space="preserve"> test for autocorrelation in panel data gives a </w:t>
      </w:r>
      <w:r w:rsidR="003F60AE" w:rsidRPr="003F60AE">
        <w:rPr>
          <w:rFonts w:ascii="Times New Roman" w:hAnsi="Times New Roman" w:cs="Times New Roman"/>
          <w:sz w:val="24"/>
          <w:szCs w:val="24"/>
        </w:rPr>
        <w:t>F test statistic with p-</w:t>
      </w:r>
      <w:r w:rsidRPr="003F60AE">
        <w:rPr>
          <w:rFonts w:ascii="Times New Roman" w:hAnsi="Times New Roman" w:cs="Times New Roman"/>
          <w:sz w:val="24"/>
          <w:szCs w:val="24"/>
        </w:rPr>
        <w:t>value 0.4900. There is no evidence for serial correlation between the variables in the panel data.</w:t>
      </w:r>
    </w:p>
    <w:p w:rsidR="00C37137" w:rsidRDefault="00432A6B" w:rsidP="003F60AE">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presence of </w:t>
      </w:r>
      <w:proofErr w:type="spellStart"/>
      <w:r>
        <w:rPr>
          <w:rFonts w:ascii="Times New Roman" w:hAnsi="Times New Roman" w:cs="Times New Roman"/>
          <w:sz w:val="24"/>
          <w:szCs w:val="24"/>
        </w:rPr>
        <w:t>heteroskedasticty</w:t>
      </w:r>
      <w:proofErr w:type="spellEnd"/>
      <w:r>
        <w:rPr>
          <w:rFonts w:ascii="Times New Roman" w:hAnsi="Times New Roman" w:cs="Times New Roman"/>
          <w:sz w:val="24"/>
          <w:szCs w:val="24"/>
        </w:rPr>
        <w:t xml:space="preserve"> has some implications for test results. The test results have to be treated carefully. The regressions could be controlled with the Robust function in </w:t>
      </w:r>
      <w:proofErr w:type="spellStart"/>
      <w:r>
        <w:rPr>
          <w:rFonts w:ascii="Times New Roman" w:hAnsi="Times New Roman" w:cs="Times New Roman"/>
          <w:sz w:val="24"/>
          <w:szCs w:val="24"/>
        </w:rPr>
        <w:t>Stata</w:t>
      </w:r>
      <w:proofErr w:type="spellEnd"/>
      <w:r>
        <w:rPr>
          <w:rFonts w:ascii="Times New Roman" w:hAnsi="Times New Roman" w:cs="Times New Roman"/>
          <w:sz w:val="24"/>
          <w:szCs w:val="24"/>
        </w:rPr>
        <w:t xml:space="preserve">. This function takes </w:t>
      </w:r>
      <w:proofErr w:type="spellStart"/>
      <w:r>
        <w:rPr>
          <w:rFonts w:ascii="Times New Roman" w:hAnsi="Times New Roman" w:cs="Times New Roman"/>
          <w:sz w:val="24"/>
          <w:szCs w:val="24"/>
        </w:rPr>
        <w:t>heteroskedasticity</w:t>
      </w:r>
      <w:proofErr w:type="spellEnd"/>
      <w:r>
        <w:rPr>
          <w:rFonts w:ascii="Times New Roman" w:hAnsi="Times New Roman" w:cs="Times New Roman"/>
          <w:sz w:val="24"/>
          <w:szCs w:val="24"/>
        </w:rPr>
        <w:t xml:space="preserve"> into account</w:t>
      </w:r>
      <w:r w:rsidR="00064137">
        <w:rPr>
          <w:rFonts w:ascii="Times New Roman" w:hAnsi="Times New Roman" w:cs="Times New Roman"/>
          <w:sz w:val="24"/>
          <w:szCs w:val="24"/>
        </w:rPr>
        <w:t>. The use of this Robust function leads to no significant effect of one of the variables tested in both model specifications. Due to this a non-robust regression is executed. The outcomes of this regression have to be treated with caution</w:t>
      </w:r>
    </w:p>
    <w:p w:rsidR="00054AEC" w:rsidRPr="00064137" w:rsidRDefault="0092395C" w:rsidP="00054AEC">
      <w:pPr>
        <w:pStyle w:val="Kop3"/>
        <w:rPr>
          <w:rFonts w:ascii="Times New Roman" w:hAnsi="Times New Roman" w:cs="Times New Roman"/>
          <w:sz w:val="24"/>
          <w:szCs w:val="24"/>
        </w:rPr>
      </w:pPr>
      <w:bookmarkStart w:id="20" w:name="_Toc299369613"/>
      <w:r w:rsidRPr="00064137">
        <w:rPr>
          <w:rFonts w:ascii="Times New Roman" w:hAnsi="Times New Roman" w:cs="Times New Roman"/>
          <w:sz w:val="24"/>
          <w:szCs w:val="24"/>
        </w:rPr>
        <w:t>11</w:t>
      </w:r>
      <w:r w:rsidR="00B00B63" w:rsidRPr="00064137">
        <w:rPr>
          <w:rFonts w:ascii="Times New Roman" w:hAnsi="Times New Roman" w:cs="Times New Roman"/>
          <w:sz w:val="24"/>
          <w:szCs w:val="24"/>
        </w:rPr>
        <w:t>.</w:t>
      </w:r>
      <w:r w:rsidR="003F60AE" w:rsidRPr="00064137">
        <w:rPr>
          <w:rFonts w:ascii="Times New Roman" w:hAnsi="Times New Roman" w:cs="Times New Roman"/>
          <w:sz w:val="24"/>
          <w:szCs w:val="24"/>
        </w:rPr>
        <w:t>3</w:t>
      </w:r>
      <w:r w:rsidR="005E250B" w:rsidRPr="00064137">
        <w:rPr>
          <w:rFonts w:ascii="Times New Roman" w:hAnsi="Times New Roman" w:cs="Times New Roman"/>
          <w:sz w:val="24"/>
          <w:szCs w:val="24"/>
        </w:rPr>
        <w:t xml:space="preserve"> </w:t>
      </w:r>
      <w:r w:rsidR="00054AEC" w:rsidRPr="00064137">
        <w:rPr>
          <w:rFonts w:ascii="Times New Roman" w:hAnsi="Times New Roman" w:cs="Times New Roman"/>
          <w:sz w:val="24"/>
          <w:szCs w:val="24"/>
        </w:rPr>
        <w:t xml:space="preserve">R&amp;D input vs. </w:t>
      </w:r>
      <w:r w:rsidR="00B00B63" w:rsidRPr="00064137">
        <w:rPr>
          <w:rFonts w:ascii="Times New Roman" w:hAnsi="Times New Roman" w:cs="Times New Roman"/>
          <w:sz w:val="24"/>
          <w:szCs w:val="24"/>
        </w:rPr>
        <w:t>o</w:t>
      </w:r>
      <w:r w:rsidR="00054AEC" w:rsidRPr="00064137">
        <w:rPr>
          <w:rFonts w:ascii="Times New Roman" w:hAnsi="Times New Roman" w:cs="Times New Roman"/>
          <w:sz w:val="24"/>
          <w:szCs w:val="24"/>
        </w:rPr>
        <w:t>utput</w:t>
      </w:r>
      <w:bookmarkEnd w:id="20"/>
    </w:p>
    <w:p w:rsidR="007553F5" w:rsidRPr="00064137" w:rsidRDefault="007553F5" w:rsidP="007553F5"/>
    <w:p w:rsidR="007553F5" w:rsidRDefault="007553F5" w:rsidP="00AD6A13">
      <w:pPr>
        <w:spacing w:line="360" w:lineRule="auto"/>
        <w:rPr>
          <w:rFonts w:ascii="Times New Roman" w:hAnsi="Times New Roman" w:cs="Times New Roman"/>
          <w:sz w:val="24"/>
          <w:szCs w:val="24"/>
        </w:rPr>
      </w:pPr>
      <w:r w:rsidRPr="007553F5">
        <w:rPr>
          <w:rFonts w:ascii="Times New Roman" w:hAnsi="Times New Roman" w:cs="Times New Roman"/>
          <w:sz w:val="24"/>
          <w:szCs w:val="24"/>
        </w:rPr>
        <w:t xml:space="preserve">The two different model specifications do differ in terms of the R&amp;D variable included. </w:t>
      </w:r>
      <w:r>
        <w:rPr>
          <w:rFonts w:ascii="Times New Roman" w:hAnsi="Times New Roman" w:cs="Times New Roman"/>
          <w:sz w:val="24"/>
          <w:szCs w:val="24"/>
        </w:rPr>
        <w:t xml:space="preserve">Two different models are executed due to the fact that the expenditures on R&amp;D as a percentage of the GDP has a lot of missing data. The missing data would lead to a model with a low number of observations in comparison to the total number of observations possible. </w:t>
      </w:r>
    </w:p>
    <w:p w:rsidR="007553F5" w:rsidRDefault="007553F5" w:rsidP="00AD6A13">
      <w:pPr>
        <w:spacing w:line="360" w:lineRule="auto"/>
        <w:rPr>
          <w:rFonts w:ascii="Times New Roman" w:hAnsi="Times New Roman" w:cs="Times New Roman"/>
          <w:sz w:val="24"/>
          <w:szCs w:val="24"/>
        </w:rPr>
      </w:pPr>
      <w:r>
        <w:rPr>
          <w:rFonts w:ascii="Times New Roman" w:hAnsi="Times New Roman" w:cs="Times New Roman"/>
          <w:sz w:val="24"/>
          <w:szCs w:val="24"/>
        </w:rPr>
        <w:t>The regression output table indicates this difference in observations. Having 291 observations in the model with the input variable and having 641 observations in case of the output variable.</w:t>
      </w:r>
      <w:r w:rsidR="00064137">
        <w:rPr>
          <w:rFonts w:ascii="Times New Roman" w:hAnsi="Times New Roman" w:cs="Times New Roman"/>
          <w:sz w:val="24"/>
          <w:szCs w:val="24"/>
        </w:rPr>
        <w:t xml:space="preserve"> The outcomes in terms of significant effects are different. </w:t>
      </w:r>
    </w:p>
    <w:p w:rsidR="00956850" w:rsidRDefault="00956850" w:rsidP="00AD6A13">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The maximum number of observations is 1102. A number of variables in the dataset have some missing data. The regressions only have a minor share of the total number of observations due to the adding up of the missing values.</w:t>
      </w:r>
    </w:p>
    <w:p w:rsidR="00C53945" w:rsidRPr="00C53945" w:rsidRDefault="003F60AE" w:rsidP="00C53945">
      <w:pPr>
        <w:pStyle w:val="Kop3"/>
        <w:rPr>
          <w:rFonts w:ascii="Times New Roman" w:hAnsi="Times New Roman" w:cs="Times New Roman"/>
          <w:sz w:val="24"/>
          <w:szCs w:val="24"/>
        </w:rPr>
      </w:pPr>
      <w:bookmarkStart w:id="21" w:name="_Toc299369614"/>
      <w:r>
        <w:rPr>
          <w:rFonts w:ascii="Times New Roman" w:hAnsi="Times New Roman" w:cs="Times New Roman"/>
          <w:sz w:val="24"/>
          <w:szCs w:val="24"/>
        </w:rPr>
        <w:t>11.4 R</w:t>
      </w:r>
      <w:r w:rsidR="00C53945" w:rsidRPr="00C53945">
        <w:rPr>
          <w:rFonts w:ascii="Times New Roman" w:hAnsi="Times New Roman" w:cs="Times New Roman"/>
          <w:sz w:val="24"/>
          <w:szCs w:val="24"/>
        </w:rPr>
        <w:t>egression results</w:t>
      </w:r>
      <w:bookmarkEnd w:id="21"/>
    </w:p>
    <w:p w:rsidR="00C53945" w:rsidRPr="00C53945" w:rsidRDefault="00C53945" w:rsidP="00C53945"/>
    <w:p w:rsidR="00B963E4" w:rsidRDefault="00B963E4" w:rsidP="00AD6A1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two model specifications show some differences and some similarities in terms of outcome. The first model specification indicates a significance effect of the R&amp;D expenditures, the third model specification does not indicate an significant effect of the number of patent applications. </w:t>
      </w:r>
    </w:p>
    <w:p w:rsidR="00B963E4" w:rsidRDefault="00B963E4" w:rsidP="00AD6A13">
      <w:pPr>
        <w:spacing w:line="360" w:lineRule="auto"/>
        <w:rPr>
          <w:rFonts w:ascii="Times New Roman" w:hAnsi="Times New Roman" w:cs="Times New Roman"/>
          <w:sz w:val="24"/>
          <w:szCs w:val="24"/>
        </w:rPr>
      </w:pPr>
      <w:r>
        <w:rPr>
          <w:rFonts w:ascii="Times New Roman" w:hAnsi="Times New Roman" w:cs="Times New Roman"/>
          <w:sz w:val="24"/>
          <w:szCs w:val="24"/>
        </w:rPr>
        <w:t>The first model specification indicate</w:t>
      </w:r>
      <w:r w:rsidR="00956850">
        <w:rPr>
          <w:rFonts w:ascii="Times New Roman" w:hAnsi="Times New Roman" w:cs="Times New Roman"/>
          <w:sz w:val="24"/>
          <w:szCs w:val="24"/>
        </w:rPr>
        <w:t>s</w:t>
      </w:r>
      <w:r>
        <w:rPr>
          <w:rFonts w:ascii="Times New Roman" w:hAnsi="Times New Roman" w:cs="Times New Roman"/>
          <w:sz w:val="24"/>
          <w:szCs w:val="24"/>
        </w:rPr>
        <w:t xml:space="preserve"> a significant effect of </w:t>
      </w:r>
      <w:r w:rsidR="009E6883">
        <w:rPr>
          <w:rFonts w:ascii="Times New Roman" w:hAnsi="Times New Roman" w:cs="Times New Roman"/>
          <w:sz w:val="24"/>
          <w:szCs w:val="24"/>
        </w:rPr>
        <w:t>three</w:t>
      </w:r>
      <w:r>
        <w:rPr>
          <w:rFonts w:ascii="Times New Roman" w:hAnsi="Times New Roman" w:cs="Times New Roman"/>
          <w:sz w:val="24"/>
          <w:szCs w:val="24"/>
        </w:rPr>
        <w:t xml:space="preserve"> out of the </w:t>
      </w:r>
      <w:r w:rsidR="009E6883">
        <w:rPr>
          <w:rFonts w:ascii="Times New Roman" w:hAnsi="Times New Roman" w:cs="Times New Roman"/>
          <w:sz w:val="24"/>
          <w:szCs w:val="24"/>
        </w:rPr>
        <w:t>four</w:t>
      </w:r>
      <w:r>
        <w:rPr>
          <w:rFonts w:ascii="Times New Roman" w:hAnsi="Times New Roman" w:cs="Times New Roman"/>
          <w:sz w:val="24"/>
          <w:szCs w:val="24"/>
        </w:rPr>
        <w:t xml:space="preserve"> variables tested in the hypotheses. A significant negative effect negative effect is found of the diesel prices on the share of renewable energy. This is opposite from the expected effect. It is expected that higher fossil fuel taxes and higher oil prices would lead to an increased share of renewable energy.</w:t>
      </w:r>
      <w:r w:rsidR="009E6883">
        <w:rPr>
          <w:rFonts w:ascii="Times New Roman" w:hAnsi="Times New Roman" w:cs="Times New Roman"/>
          <w:sz w:val="24"/>
          <w:szCs w:val="24"/>
        </w:rPr>
        <w:t xml:space="preserve"> This positive and significant effect is found for the inflation adjusted oil prices. </w:t>
      </w:r>
      <w:r>
        <w:rPr>
          <w:rFonts w:ascii="Times New Roman" w:hAnsi="Times New Roman" w:cs="Times New Roman"/>
          <w:sz w:val="24"/>
          <w:szCs w:val="24"/>
        </w:rPr>
        <w:t>A significant positive effect is found of the R&amp;D expenditures. An increase in R&amp;D expenditures would lead to an increased market share of renewable energy.</w:t>
      </w:r>
    </w:p>
    <w:p w:rsidR="00B963E4" w:rsidRDefault="00B963E4" w:rsidP="00AD6A13">
      <w:pPr>
        <w:spacing w:line="360" w:lineRule="auto"/>
        <w:rPr>
          <w:rFonts w:ascii="Times New Roman" w:hAnsi="Times New Roman" w:cs="Times New Roman"/>
          <w:sz w:val="24"/>
          <w:szCs w:val="24"/>
        </w:rPr>
      </w:pPr>
      <w:r>
        <w:rPr>
          <w:rFonts w:ascii="Times New Roman" w:hAnsi="Times New Roman" w:cs="Times New Roman"/>
          <w:sz w:val="24"/>
          <w:szCs w:val="24"/>
        </w:rPr>
        <w:t>No significant effect is found of the share of nuclear energy.</w:t>
      </w:r>
    </w:p>
    <w:p w:rsidR="00B963E4" w:rsidRDefault="00B963E4" w:rsidP="00AD6A1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third model specification does give an significant effect for one </w:t>
      </w:r>
      <w:r w:rsidR="009E6883">
        <w:rPr>
          <w:rFonts w:ascii="Times New Roman" w:hAnsi="Times New Roman" w:cs="Times New Roman"/>
          <w:sz w:val="24"/>
          <w:szCs w:val="24"/>
        </w:rPr>
        <w:t>two</w:t>
      </w:r>
      <w:r>
        <w:rPr>
          <w:rFonts w:ascii="Times New Roman" w:hAnsi="Times New Roman" w:cs="Times New Roman"/>
          <w:sz w:val="24"/>
          <w:szCs w:val="24"/>
        </w:rPr>
        <w:t xml:space="preserve"> of the </w:t>
      </w:r>
      <w:r w:rsidR="009E6883">
        <w:rPr>
          <w:rFonts w:ascii="Times New Roman" w:hAnsi="Times New Roman" w:cs="Times New Roman"/>
          <w:sz w:val="24"/>
          <w:szCs w:val="24"/>
        </w:rPr>
        <w:t>four</w:t>
      </w:r>
      <w:r>
        <w:rPr>
          <w:rFonts w:ascii="Times New Roman" w:hAnsi="Times New Roman" w:cs="Times New Roman"/>
          <w:sz w:val="24"/>
          <w:szCs w:val="24"/>
        </w:rPr>
        <w:t xml:space="preserve"> variables tested in the hypotheses. The share of nuclear energy tends to have a significant negative impact on the market share of renewable energy. This negative effect was expected, a possible explanation for this </w:t>
      </w:r>
      <w:r w:rsidR="00C12BEC">
        <w:rPr>
          <w:rFonts w:ascii="Times New Roman" w:hAnsi="Times New Roman" w:cs="Times New Roman"/>
          <w:sz w:val="24"/>
          <w:szCs w:val="24"/>
        </w:rPr>
        <w:t>relationship is discussed in the literature review.</w:t>
      </w:r>
      <w:r>
        <w:rPr>
          <w:rFonts w:ascii="Times New Roman" w:hAnsi="Times New Roman" w:cs="Times New Roman"/>
          <w:sz w:val="24"/>
          <w:szCs w:val="24"/>
        </w:rPr>
        <w:t xml:space="preserve"> </w:t>
      </w:r>
      <w:r w:rsidR="009E6883">
        <w:rPr>
          <w:rFonts w:ascii="Times New Roman" w:hAnsi="Times New Roman" w:cs="Times New Roman"/>
          <w:sz w:val="24"/>
          <w:szCs w:val="24"/>
        </w:rPr>
        <w:t xml:space="preserve">A positive and significant effect is found for the oil prices. </w:t>
      </w:r>
      <w:r>
        <w:rPr>
          <w:rFonts w:ascii="Times New Roman" w:hAnsi="Times New Roman" w:cs="Times New Roman"/>
          <w:sz w:val="24"/>
          <w:szCs w:val="24"/>
        </w:rPr>
        <w:t xml:space="preserve">No evidence is found for a significant effect of patent applications and the diesel prices. </w:t>
      </w:r>
    </w:p>
    <w:p w:rsidR="00C12BEC" w:rsidRDefault="00C12BEC" w:rsidP="00AD6A1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regression outcomes show some similarities in the found effects of the control variables. The population density tends to have a negative effect on the market share of renewable. The market share of </w:t>
      </w:r>
      <w:proofErr w:type="spellStart"/>
      <w:r>
        <w:rPr>
          <w:rFonts w:ascii="Times New Roman" w:hAnsi="Times New Roman" w:cs="Times New Roman"/>
          <w:sz w:val="24"/>
          <w:szCs w:val="24"/>
        </w:rPr>
        <w:t>renewables</w:t>
      </w:r>
      <w:proofErr w:type="spellEnd"/>
      <w:r>
        <w:rPr>
          <w:rFonts w:ascii="Times New Roman" w:hAnsi="Times New Roman" w:cs="Times New Roman"/>
          <w:sz w:val="24"/>
          <w:szCs w:val="24"/>
        </w:rPr>
        <w:t xml:space="preserve"> is significantly smaller in densely populated countries.</w:t>
      </w:r>
    </w:p>
    <w:p w:rsidR="00C12BEC" w:rsidRDefault="00C12BEC" w:rsidP="00AD6A1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gas and coal reserve dummies do have a significant effect on the market share of renewable energy. The effects of these dummies are however not the same. Countries with gas within their borders are more likely to exploit renewable energy. Countries with big coal reserves are less </w:t>
      </w:r>
      <w:r>
        <w:rPr>
          <w:rFonts w:ascii="Times New Roman" w:hAnsi="Times New Roman" w:cs="Times New Roman"/>
          <w:sz w:val="24"/>
          <w:szCs w:val="24"/>
        </w:rPr>
        <w:lastRenderedPageBreak/>
        <w:t xml:space="preserve">likely to exploit renewable energy, their renewable energy share are significantly smaller. Emission taxes have a significant positive effect on the market share of renewable energy. </w:t>
      </w:r>
      <w:r w:rsidR="003A07D6">
        <w:rPr>
          <w:rFonts w:ascii="Times New Roman" w:hAnsi="Times New Roman" w:cs="Times New Roman"/>
          <w:sz w:val="24"/>
          <w:szCs w:val="24"/>
        </w:rPr>
        <w:t xml:space="preserve">There are </w:t>
      </w:r>
      <w:r w:rsidR="00816006">
        <w:rPr>
          <w:rFonts w:ascii="Times New Roman" w:hAnsi="Times New Roman" w:cs="Times New Roman"/>
          <w:sz w:val="24"/>
          <w:szCs w:val="24"/>
        </w:rPr>
        <w:t>only three countries in the dataset with emission taxes. Th</w:t>
      </w:r>
      <w:r w:rsidR="003A07D6">
        <w:rPr>
          <w:rFonts w:ascii="Times New Roman" w:hAnsi="Times New Roman" w:cs="Times New Roman"/>
          <w:sz w:val="24"/>
          <w:szCs w:val="24"/>
        </w:rPr>
        <w:t>is</w:t>
      </w:r>
      <w:r w:rsidR="00816006">
        <w:rPr>
          <w:rFonts w:ascii="Times New Roman" w:hAnsi="Times New Roman" w:cs="Times New Roman"/>
          <w:sz w:val="24"/>
          <w:szCs w:val="24"/>
        </w:rPr>
        <w:t xml:space="preserve"> small groups of countries have a major impact on the relationship between the dummy an</w:t>
      </w:r>
      <w:r w:rsidR="003A07D6">
        <w:rPr>
          <w:rFonts w:ascii="Times New Roman" w:hAnsi="Times New Roman" w:cs="Times New Roman"/>
          <w:sz w:val="24"/>
          <w:szCs w:val="24"/>
        </w:rPr>
        <w:t>d the share of renewable energy. This significant effect is only found in the third model specification.</w:t>
      </w:r>
    </w:p>
    <w:p w:rsidR="00B963E4" w:rsidRPr="007553F5" w:rsidRDefault="00B963E4" w:rsidP="00AD6A13">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3F2BF3" w:rsidRDefault="003F2BF3" w:rsidP="00164D84">
      <w:pPr>
        <w:rPr>
          <w:rFonts w:ascii="Times New Roman" w:hAnsi="Times New Roman" w:cs="Times New Roman"/>
          <w:sz w:val="24"/>
          <w:szCs w:val="24"/>
        </w:rPr>
        <w:sectPr w:rsidR="003F2BF3" w:rsidSect="005D02BB">
          <w:footerReference w:type="default" r:id="rId20"/>
          <w:pgSz w:w="12240" w:h="15840"/>
          <w:pgMar w:top="1417" w:right="1417" w:bottom="1417" w:left="1417" w:header="708" w:footer="708" w:gutter="0"/>
          <w:pgNumType w:start="1"/>
          <w:cols w:space="708"/>
          <w:docGrid w:linePitch="360"/>
        </w:sectPr>
      </w:pPr>
      <w:r>
        <w:rPr>
          <w:rFonts w:ascii="Times New Roman" w:hAnsi="Times New Roman" w:cs="Times New Roman"/>
          <w:sz w:val="24"/>
          <w:szCs w:val="24"/>
        </w:rPr>
        <w:br w:type="page"/>
      </w:r>
    </w:p>
    <w:p w:rsidR="003F2BF3" w:rsidRPr="00EF2FF5" w:rsidRDefault="00EF2FF5" w:rsidP="003F2BF3">
      <w:pPr>
        <w:rPr>
          <w:rFonts w:ascii="Times New Roman" w:hAnsi="Times New Roman" w:cs="Times New Roman"/>
          <w:sz w:val="24"/>
          <w:szCs w:val="24"/>
        </w:rPr>
      </w:pPr>
      <w:r w:rsidRPr="00EF2FF5">
        <w:rPr>
          <w:rFonts w:ascii="Times New Roman" w:hAnsi="Times New Roman" w:cs="Times New Roman"/>
          <w:sz w:val="24"/>
          <w:szCs w:val="24"/>
        </w:rPr>
        <w:lastRenderedPageBreak/>
        <w:t xml:space="preserve">Table </w:t>
      </w:r>
      <w:r w:rsidR="00FC1C71">
        <w:rPr>
          <w:rFonts w:ascii="Times New Roman" w:hAnsi="Times New Roman" w:cs="Times New Roman"/>
          <w:sz w:val="24"/>
          <w:szCs w:val="24"/>
        </w:rPr>
        <w:t>2</w:t>
      </w:r>
      <w:r w:rsidR="003F2BF3" w:rsidRPr="00EF2FF5">
        <w:rPr>
          <w:rFonts w:ascii="Times New Roman" w:hAnsi="Times New Roman" w:cs="Times New Roman"/>
          <w:sz w:val="24"/>
          <w:szCs w:val="24"/>
        </w:rPr>
        <w:t xml:space="preserve">: Regression table </w:t>
      </w:r>
      <w:r w:rsidR="00EC2590">
        <w:rPr>
          <w:rFonts w:ascii="Times New Roman" w:hAnsi="Times New Roman" w:cs="Times New Roman"/>
          <w:sz w:val="24"/>
          <w:szCs w:val="24"/>
        </w:rPr>
        <w:t>random effects and fixed effects</w:t>
      </w:r>
    </w:p>
    <w:tbl>
      <w:tblPr>
        <w:tblW w:w="8253" w:type="dxa"/>
        <w:jc w:val="center"/>
        <w:tblInd w:w="93" w:type="dxa"/>
        <w:tblLook w:val="04A0"/>
      </w:tblPr>
      <w:tblGrid>
        <w:gridCol w:w="1397"/>
        <w:gridCol w:w="3000"/>
        <w:gridCol w:w="937"/>
        <w:gridCol w:w="935"/>
        <w:gridCol w:w="1047"/>
        <w:gridCol w:w="937"/>
      </w:tblGrid>
      <w:tr w:rsidR="00164D84" w:rsidRPr="00164D84" w:rsidTr="00956850">
        <w:trPr>
          <w:trHeight w:val="315"/>
          <w:jc w:val="center"/>
        </w:trPr>
        <w:tc>
          <w:tcPr>
            <w:tcW w:w="1397" w:type="dxa"/>
            <w:tcBorders>
              <w:top w:val="nil"/>
              <w:left w:val="single" w:sz="8" w:space="0" w:color="auto"/>
              <w:bottom w:val="single" w:sz="8" w:space="0" w:color="auto"/>
              <w:right w:val="single" w:sz="8" w:space="0" w:color="auto"/>
            </w:tcBorders>
            <w:shd w:val="clear" w:color="000000" w:fill="E46D0A"/>
            <w:noWrap/>
            <w:vAlign w:val="bottom"/>
            <w:hideMark/>
          </w:tcPr>
          <w:p w:rsidR="00164D84" w:rsidRPr="00164D84" w:rsidRDefault="00164D84" w:rsidP="00164D84">
            <w:pPr>
              <w:spacing w:after="0" w:line="240" w:lineRule="auto"/>
              <w:rPr>
                <w:rFonts w:ascii="Calibri" w:eastAsia="Times New Roman" w:hAnsi="Calibri" w:cs="Times New Roman"/>
              </w:rPr>
            </w:pPr>
            <w:r w:rsidRPr="00164D84">
              <w:rPr>
                <w:rFonts w:ascii="Calibri" w:eastAsia="Times New Roman" w:hAnsi="Calibri" w:cs="Times New Roman"/>
              </w:rPr>
              <w:t> </w:t>
            </w:r>
          </w:p>
        </w:tc>
        <w:tc>
          <w:tcPr>
            <w:tcW w:w="3000" w:type="dxa"/>
            <w:tcBorders>
              <w:top w:val="nil"/>
              <w:left w:val="nil"/>
              <w:bottom w:val="single" w:sz="8" w:space="0" w:color="auto"/>
              <w:right w:val="single" w:sz="8" w:space="0" w:color="auto"/>
            </w:tcBorders>
            <w:shd w:val="clear" w:color="000000" w:fill="E46D0A"/>
            <w:noWrap/>
            <w:vAlign w:val="bottom"/>
            <w:hideMark/>
          </w:tcPr>
          <w:p w:rsidR="00164D84" w:rsidRPr="00164D84" w:rsidRDefault="00164D84" w:rsidP="00164D84">
            <w:pPr>
              <w:spacing w:after="0" w:line="240" w:lineRule="auto"/>
              <w:rPr>
                <w:rFonts w:ascii="Calibri" w:eastAsia="Times New Roman" w:hAnsi="Calibri" w:cs="Times New Roman"/>
              </w:rPr>
            </w:pPr>
            <w:r w:rsidRPr="00164D84">
              <w:rPr>
                <w:rFonts w:ascii="Calibri" w:eastAsia="Times New Roman" w:hAnsi="Calibri" w:cs="Times New Roman"/>
              </w:rPr>
              <w:t>Variable</w:t>
            </w:r>
          </w:p>
        </w:tc>
        <w:tc>
          <w:tcPr>
            <w:tcW w:w="1057" w:type="dxa"/>
            <w:tcBorders>
              <w:top w:val="nil"/>
              <w:left w:val="nil"/>
              <w:bottom w:val="single" w:sz="8" w:space="0" w:color="auto"/>
              <w:right w:val="single" w:sz="8" w:space="0" w:color="auto"/>
            </w:tcBorders>
            <w:shd w:val="clear" w:color="000000" w:fill="E46D0A"/>
            <w:vAlign w:val="bottom"/>
            <w:hideMark/>
          </w:tcPr>
          <w:p w:rsidR="00164D84" w:rsidRPr="00164D84" w:rsidRDefault="00164D84" w:rsidP="00164D84">
            <w:pPr>
              <w:spacing w:after="0" w:line="240" w:lineRule="auto"/>
              <w:jc w:val="center"/>
              <w:rPr>
                <w:rFonts w:ascii="Calibri" w:eastAsia="Times New Roman" w:hAnsi="Calibri" w:cs="Times New Roman"/>
              </w:rPr>
            </w:pPr>
            <w:r w:rsidRPr="00164D84">
              <w:rPr>
                <w:rFonts w:ascii="Calibri" w:eastAsia="Times New Roman" w:hAnsi="Calibri" w:cs="Times New Roman"/>
              </w:rPr>
              <w:t>(1)</w:t>
            </w:r>
          </w:p>
        </w:tc>
        <w:tc>
          <w:tcPr>
            <w:tcW w:w="815" w:type="dxa"/>
            <w:tcBorders>
              <w:top w:val="nil"/>
              <w:left w:val="nil"/>
              <w:bottom w:val="single" w:sz="8" w:space="0" w:color="auto"/>
              <w:right w:val="single" w:sz="8" w:space="0" w:color="auto"/>
            </w:tcBorders>
            <w:shd w:val="clear" w:color="000000" w:fill="E46D0A"/>
            <w:vAlign w:val="bottom"/>
            <w:hideMark/>
          </w:tcPr>
          <w:p w:rsidR="00164D84" w:rsidRPr="00164D84" w:rsidRDefault="00164D84" w:rsidP="00164D84">
            <w:pPr>
              <w:spacing w:after="0" w:line="240" w:lineRule="auto"/>
              <w:jc w:val="center"/>
              <w:rPr>
                <w:rFonts w:ascii="Calibri" w:eastAsia="Times New Roman" w:hAnsi="Calibri" w:cs="Times New Roman"/>
              </w:rPr>
            </w:pPr>
            <w:r w:rsidRPr="00164D84">
              <w:rPr>
                <w:rFonts w:ascii="Calibri" w:eastAsia="Times New Roman" w:hAnsi="Calibri" w:cs="Times New Roman"/>
              </w:rPr>
              <w:t>(2)</w:t>
            </w:r>
          </w:p>
        </w:tc>
        <w:tc>
          <w:tcPr>
            <w:tcW w:w="1047" w:type="dxa"/>
            <w:tcBorders>
              <w:top w:val="nil"/>
              <w:left w:val="nil"/>
              <w:bottom w:val="single" w:sz="8" w:space="0" w:color="auto"/>
              <w:right w:val="single" w:sz="8" w:space="0" w:color="auto"/>
            </w:tcBorders>
            <w:shd w:val="clear" w:color="000000" w:fill="E46D0A"/>
            <w:vAlign w:val="bottom"/>
            <w:hideMark/>
          </w:tcPr>
          <w:p w:rsidR="00164D84" w:rsidRPr="00164D84" w:rsidRDefault="00164D84" w:rsidP="00164D84">
            <w:pPr>
              <w:spacing w:after="0" w:line="240" w:lineRule="auto"/>
              <w:jc w:val="center"/>
              <w:rPr>
                <w:rFonts w:ascii="Calibri" w:eastAsia="Times New Roman" w:hAnsi="Calibri" w:cs="Times New Roman"/>
              </w:rPr>
            </w:pPr>
            <w:r w:rsidRPr="00164D84">
              <w:rPr>
                <w:rFonts w:ascii="Calibri" w:eastAsia="Times New Roman" w:hAnsi="Calibri" w:cs="Times New Roman"/>
              </w:rPr>
              <w:t>(3)</w:t>
            </w:r>
          </w:p>
        </w:tc>
        <w:tc>
          <w:tcPr>
            <w:tcW w:w="937" w:type="dxa"/>
            <w:tcBorders>
              <w:top w:val="nil"/>
              <w:left w:val="nil"/>
              <w:bottom w:val="single" w:sz="8" w:space="0" w:color="auto"/>
              <w:right w:val="single" w:sz="8" w:space="0" w:color="auto"/>
            </w:tcBorders>
            <w:shd w:val="clear" w:color="000000" w:fill="E46D0A"/>
            <w:vAlign w:val="bottom"/>
            <w:hideMark/>
          </w:tcPr>
          <w:p w:rsidR="00164D84" w:rsidRPr="00164D84" w:rsidRDefault="00164D84" w:rsidP="00164D84">
            <w:pPr>
              <w:spacing w:after="0" w:line="240" w:lineRule="auto"/>
              <w:jc w:val="center"/>
              <w:rPr>
                <w:rFonts w:ascii="Calibri" w:eastAsia="Times New Roman" w:hAnsi="Calibri" w:cs="Times New Roman"/>
              </w:rPr>
            </w:pPr>
            <w:r w:rsidRPr="00164D84">
              <w:rPr>
                <w:rFonts w:ascii="Calibri" w:eastAsia="Times New Roman" w:hAnsi="Calibri" w:cs="Times New Roman"/>
              </w:rPr>
              <w:t>(4)</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share of electricity production from nuclear energy</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-0.004 (0.031)</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0.001 (0.04)</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-0.022** (0.011)</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-0.022* (0.011)</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Diesel price per liter in PPP US$</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-2.63*** (0.74)</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-2.51*** (0.750)</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0.06 (0.43)</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0.60 (0.43)</w:t>
            </w:r>
          </w:p>
        </w:tc>
      </w:tr>
      <w:tr w:rsidR="00164D84" w:rsidRPr="00164D84" w:rsidTr="00956850">
        <w:trPr>
          <w:trHeight w:val="570"/>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Patents per 100000 inhabitants</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 (0.008)</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-0.011 (0.009)</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Oil price</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0.04** (0.02)</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0.037* (0.02)</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 (0.006)</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0.014** (0.006)</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GDP/1000</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-0.005 (0.08)</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0.026 (0.088)</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0.029 (0.031)</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0.029 (0.032)</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Electricity consumption/1000</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-0.21 (0.26)</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-0.35 (0.30)</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-0.02 (0.10)</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-0.047 (0.10)</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Population density</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-0.04** (0.02)</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-0.04 (0.04)</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-0.019*  (0.01)</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-0.016 (0.01)</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Distance to the equator</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0.011 (0.26)</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-0.20 (0.23)</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Emission tax</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10.76 (7.33)</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17.08*** (5.64)</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Sea border</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-2.82 (4.56)</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-3.57 (3.84)</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Mountain</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7.13   (5.62)</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9.25 (4.45)</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Deserts</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-5.17 (6.60)</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-6.55 (5.61)</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Oil</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-10.41 (10.44)</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-4.59 (8.88)</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58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Gas</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12.20** (5.95)</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9.32* (4.94)</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Coal</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-8.46* (4.73)</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-8.51** (4.08)</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585"/>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Expenditures on R&amp;D</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1.86*** (0.58)</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2.05*** (0.63)</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r>
      <w:tr w:rsidR="00164D84" w:rsidRPr="00164D84" w:rsidTr="00956850">
        <w:trPr>
          <w:trHeight w:val="615"/>
          <w:jc w:val="center"/>
        </w:trPr>
        <w:tc>
          <w:tcPr>
            <w:tcW w:w="1397" w:type="dxa"/>
            <w:tcBorders>
              <w:top w:val="single" w:sz="8" w:space="0" w:color="auto"/>
              <w:left w:val="single" w:sz="8" w:space="0" w:color="auto"/>
              <w:bottom w:val="nil"/>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nil"/>
              <w:left w:val="nil"/>
              <w:bottom w:val="nil"/>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t</w:t>
            </w:r>
          </w:p>
        </w:tc>
        <w:tc>
          <w:tcPr>
            <w:tcW w:w="1057" w:type="dxa"/>
            <w:tcBorders>
              <w:top w:val="nil"/>
              <w:left w:val="nil"/>
              <w:bottom w:val="nil"/>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-0.40 (0.88)</w:t>
            </w:r>
          </w:p>
        </w:tc>
        <w:tc>
          <w:tcPr>
            <w:tcW w:w="815" w:type="dxa"/>
            <w:tcBorders>
              <w:top w:val="nil"/>
              <w:left w:val="nil"/>
              <w:bottom w:val="nil"/>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-0.42 (0.88)</w:t>
            </w:r>
          </w:p>
        </w:tc>
        <w:tc>
          <w:tcPr>
            <w:tcW w:w="1047" w:type="dxa"/>
            <w:tcBorders>
              <w:top w:val="nil"/>
              <w:left w:val="nil"/>
              <w:bottom w:val="nil"/>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0.24** (0.09)</w:t>
            </w:r>
          </w:p>
        </w:tc>
        <w:tc>
          <w:tcPr>
            <w:tcW w:w="937" w:type="dxa"/>
            <w:tcBorders>
              <w:top w:val="nil"/>
              <w:left w:val="nil"/>
              <w:bottom w:val="nil"/>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0.24**</w:t>
            </w:r>
          </w:p>
        </w:tc>
      </w:tr>
      <w:tr w:rsidR="00164D84" w:rsidRPr="00164D84" w:rsidTr="00956850">
        <w:trPr>
          <w:trHeight w:val="615"/>
          <w:jc w:val="center"/>
        </w:trPr>
        <w:tc>
          <w:tcPr>
            <w:tcW w:w="1397" w:type="dxa"/>
            <w:tcBorders>
              <w:top w:val="single" w:sz="8" w:space="0" w:color="auto"/>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3000" w:type="dxa"/>
            <w:tcBorders>
              <w:top w:val="single" w:sz="8" w:space="0" w:color="auto"/>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t2</w:t>
            </w:r>
          </w:p>
        </w:tc>
        <w:tc>
          <w:tcPr>
            <w:tcW w:w="1057" w:type="dxa"/>
            <w:tcBorders>
              <w:top w:val="single" w:sz="8" w:space="0" w:color="auto"/>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0.008 (0.01)</w:t>
            </w:r>
          </w:p>
        </w:tc>
        <w:tc>
          <w:tcPr>
            <w:tcW w:w="815" w:type="dxa"/>
            <w:tcBorders>
              <w:top w:val="single" w:sz="8" w:space="0" w:color="auto"/>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0.009 (0.014)</w:t>
            </w:r>
          </w:p>
        </w:tc>
        <w:tc>
          <w:tcPr>
            <w:tcW w:w="1047" w:type="dxa"/>
            <w:tcBorders>
              <w:top w:val="single" w:sz="8" w:space="0" w:color="auto"/>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-0.003 (0.002)</w:t>
            </w:r>
          </w:p>
        </w:tc>
        <w:tc>
          <w:tcPr>
            <w:tcW w:w="937" w:type="dxa"/>
            <w:tcBorders>
              <w:top w:val="single" w:sz="8" w:space="0" w:color="auto"/>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-0.003 (0.002)</w:t>
            </w:r>
          </w:p>
        </w:tc>
      </w:tr>
      <w:tr w:rsidR="00164D84" w:rsidRPr="00164D84" w:rsidTr="00956850">
        <w:trPr>
          <w:trHeight w:val="315"/>
          <w:jc w:val="center"/>
        </w:trPr>
        <w:tc>
          <w:tcPr>
            <w:tcW w:w="1397" w:type="dxa"/>
            <w:tcBorders>
              <w:top w:val="nil"/>
              <w:left w:val="single" w:sz="8" w:space="0" w:color="auto"/>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R2</w:t>
            </w:r>
          </w:p>
        </w:tc>
        <w:tc>
          <w:tcPr>
            <w:tcW w:w="3000" w:type="dxa"/>
            <w:tcBorders>
              <w:top w:val="nil"/>
              <w:left w:val="nil"/>
              <w:bottom w:val="single" w:sz="8" w:space="0" w:color="auto"/>
              <w:right w:val="single" w:sz="8" w:space="0" w:color="auto"/>
            </w:tcBorders>
            <w:shd w:val="clear" w:color="auto" w:fill="auto"/>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5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0.67</w:t>
            </w:r>
          </w:p>
        </w:tc>
        <w:tc>
          <w:tcPr>
            <w:tcW w:w="815"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0.19</w:t>
            </w:r>
          </w:p>
        </w:tc>
        <w:tc>
          <w:tcPr>
            <w:tcW w:w="104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0.59</w:t>
            </w:r>
          </w:p>
        </w:tc>
        <w:tc>
          <w:tcPr>
            <w:tcW w:w="937" w:type="dxa"/>
            <w:tcBorders>
              <w:top w:val="nil"/>
              <w:left w:val="nil"/>
              <w:bottom w:val="single" w:sz="8" w:space="0" w:color="auto"/>
              <w:right w:val="single" w:sz="8" w:space="0" w:color="auto"/>
            </w:tcBorders>
            <w:shd w:val="clear" w:color="auto" w:fill="auto"/>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0.18</w:t>
            </w:r>
          </w:p>
        </w:tc>
      </w:tr>
      <w:tr w:rsidR="00164D84" w:rsidRPr="00164D84" w:rsidTr="00956850">
        <w:trPr>
          <w:trHeight w:val="300"/>
          <w:jc w:val="center"/>
        </w:trPr>
        <w:tc>
          <w:tcPr>
            <w:tcW w:w="1397" w:type="dxa"/>
            <w:tcBorders>
              <w:top w:val="nil"/>
              <w:left w:val="single" w:sz="8" w:space="0" w:color="auto"/>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Observations</w:t>
            </w:r>
          </w:p>
        </w:tc>
        <w:tc>
          <w:tcPr>
            <w:tcW w:w="3000" w:type="dxa"/>
            <w:tcBorders>
              <w:top w:val="nil"/>
              <w:left w:val="nil"/>
              <w:bottom w:val="single" w:sz="8" w:space="0" w:color="auto"/>
              <w:right w:val="single" w:sz="8" w:space="0" w:color="auto"/>
            </w:tcBorders>
            <w:shd w:val="clear" w:color="D8D8D8" w:fill="D8D8D8"/>
            <w:noWrap/>
            <w:vAlign w:val="bottom"/>
            <w:hideMark/>
          </w:tcPr>
          <w:p w:rsidR="00164D84" w:rsidRPr="00164D84" w:rsidRDefault="00164D84" w:rsidP="00164D84">
            <w:pPr>
              <w:spacing w:after="0" w:line="240" w:lineRule="auto"/>
              <w:rPr>
                <w:rFonts w:ascii="Calibri" w:eastAsia="Times New Roman" w:hAnsi="Calibri" w:cs="Times New Roman"/>
                <w:color w:val="000000"/>
              </w:rPr>
            </w:pPr>
            <w:r w:rsidRPr="00164D84">
              <w:rPr>
                <w:rFonts w:ascii="Calibri" w:eastAsia="Times New Roman" w:hAnsi="Calibri" w:cs="Times New Roman"/>
                <w:color w:val="000000"/>
              </w:rPr>
              <w:t> </w:t>
            </w:r>
          </w:p>
        </w:tc>
        <w:tc>
          <w:tcPr>
            <w:tcW w:w="105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291</w:t>
            </w:r>
          </w:p>
        </w:tc>
        <w:tc>
          <w:tcPr>
            <w:tcW w:w="815"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291</w:t>
            </w:r>
          </w:p>
        </w:tc>
        <w:tc>
          <w:tcPr>
            <w:tcW w:w="104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641</w:t>
            </w:r>
          </w:p>
        </w:tc>
        <w:tc>
          <w:tcPr>
            <w:tcW w:w="937" w:type="dxa"/>
            <w:tcBorders>
              <w:top w:val="nil"/>
              <w:left w:val="nil"/>
              <w:bottom w:val="single" w:sz="8" w:space="0" w:color="auto"/>
              <w:right w:val="single" w:sz="8" w:space="0" w:color="auto"/>
            </w:tcBorders>
            <w:shd w:val="clear" w:color="D8D8D8" w:fill="D8D8D8"/>
            <w:vAlign w:val="bottom"/>
            <w:hideMark/>
          </w:tcPr>
          <w:p w:rsidR="00164D84" w:rsidRPr="00164D84" w:rsidRDefault="00164D84" w:rsidP="00164D84">
            <w:pPr>
              <w:spacing w:after="0" w:line="240" w:lineRule="auto"/>
              <w:jc w:val="center"/>
              <w:rPr>
                <w:rFonts w:ascii="Calibri" w:eastAsia="Times New Roman" w:hAnsi="Calibri" w:cs="Times New Roman"/>
                <w:color w:val="000000"/>
              </w:rPr>
            </w:pPr>
            <w:r w:rsidRPr="00164D84">
              <w:rPr>
                <w:rFonts w:ascii="Calibri" w:eastAsia="Times New Roman" w:hAnsi="Calibri" w:cs="Times New Roman"/>
                <w:color w:val="000000"/>
              </w:rPr>
              <w:t>641</w:t>
            </w:r>
          </w:p>
        </w:tc>
      </w:tr>
    </w:tbl>
    <w:p w:rsidR="00EC2590" w:rsidRDefault="00771CBD" w:rsidP="003F2BF3">
      <w:pPr>
        <w:rPr>
          <w:rFonts w:ascii="Times New Roman" w:hAnsi="Times New Roman" w:cs="Times New Roman"/>
          <w:sz w:val="24"/>
          <w:szCs w:val="24"/>
        </w:rPr>
      </w:pPr>
      <w:r w:rsidRPr="00DF6558">
        <w:rPr>
          <w:rFonts w:ascii="Calibri" w:eastAsia="Times New Roman" w:hAnsi="Calibri" w:cs="Times New Roman"/>
          <w:color w:val="000000"/>
        </w:rPr>
        <w:t>Significance l</w:t>
      </w:r>
      <w:r>
        <w:rPr>
          <w:rFonts w:ascii="Calibri" w:eastAsia="Times New Roman" w:hAnsi="Calibri" w:cs="Times New Roman"/>
          <w:color w:val="000000"/>
        </w:rPr>
        <w:t>evels ***,p&lt;0.01;**, p&lt;0.05;*,p&lt;</w:t>
      </w:r>
      <w:r w:rsidRPr="00DF6558">
        <w:rPr>
          <w:rFonts w:ascii="Calibri" w:eastAsia="Times New Roman" w:hAnsi="Calibri" w:cs="Times New Roman"/>
          <w:color w:val="000000"/>
        </w:rPr>
        <w:t>0.1</w:t>
      </w:r>
    </w:p>
    <w:p w:rsidR="00EC2590" w:rsidRDefault="00EC2590" w:rsidP="003F2BF3">
      <w:pPr>
        <w:rPr>
          <w:rFonts w:ascii="Times New Roman" w:hAnsi="Times New Roman" w:cs="Times New Roman"/>
          <w:sz w:val="24"/>
          <w:szCs w:val="24"/>
        </w:rPr>
      </w:pPr>
    </w:p>
    <w:p w:rsidR="003F2BF3" w:rsidRDefault="003F2BF3" w:rsidP="003F2BF3">
      <w:pPr>
        <w:pStyle w:val="Kop1"/>
        <w:rPr>
          <w:rFonts w:ascii="Times New Roman" w:hAnsi="Times New Roman" w:cs="Times New Roman"/>
        </w:rPr>
        <w:sectPr w:rsidR="003F2BF3" w:rsidSect="00164D84">
          <w:pgSz w:w="12240" w:h="15840"/>
          <w:pgMar w:top="737" w:right="720" w:bottom="737" w:left="567" w:header="709" w:footer="709" w:gutter="0"/>
          <w:cols w:space="708"/>
          <w:docGrid w:linePitch="360"/>
        </w:sectPr>
      </w:pPr>
    </w:p>
    <w:p w:rsidR="00537B9F" w:rsidRDefault="005726C5" w:rsidP="005726C5">
      <w:pPr>
        <w:pStyle w:val="Kop1"/>
        <w:numPr>
          <w:ilvl w:val="0"/>
          <w:numId w:val="2"/>
        </w:numPr>
        <w:rPr>
          <w:rFonts w:ascii="Times New Roman" w:hAnsi="Times New Roman" w:cs="Times New Roman"/>
        </w:rPr>
      </w:pPr>
      <w:r w:rsidRPr="005726C5">
        <w:rPr>
          <w:rFonts w:ascii="Times New Roman" w:hAnsi="Times New Roman" w:cs="Times New Roman"/>
        </w:rPr>
        <w:lastRenderedPageBreak/>
        <w:t xml:space="preserve"> </w:t>
      </w:r>
      <w:bookmarkStart w:id="22" w:name="_Toc299369615"/>
      <w:r w:rsidRPr="005726C5">
        <w:rPr>
          <w:rFonts w:ascii="Times New Roman" w:hAnsi="Times New Roman" w:cs="Times New Roman"/>
        </w:rPr>
        <w:t>Conclusion</w:t>
      </w:r>
      <w:bookmarkEnd w:id="22"/>
    </w:p>
    <w:p w:rsidR="00EE4475" w:rsidRPr="00C66127" w:rsidRDefault="00EE4475" w:rsidP="00C66127">
      <w:pPr>
        <w:spacing w:line="360" w:lineRule="auto"/>
        <w:rPr>
          <w:rFonts w:ascii="Times New Roman" w:hAnsi="Times New Roman" w:cs="Times New Roman"/>
          <w:sz w:val="24"/>
          <w:szCs w:val="24"/>
        </w:rPr>
      </w:pPr>
    </w:p>
    <w:p w:rsidR="00EE4475" w:rsidRPr="00C66127" w:rsidRDefault="00EE4475" w:rsidP="00C66127">
      <w:pPr>
        <w:spacing w:line="360" w:lineRule="auto"/>
        <w:rPr>
          <w:rFonts w:ascii="Times New Roman" w:hAnsi="Times New Roman" w:cs="Times New Roman"/>
          <w:sz w:val="24"/>
          <w:szCs w:val="24"/>
        </w:rPr>
      </w:pPr>
      <w:r w:rsidRPr="00C66127">
        <w:rPr>
          <w:rFonts w:ascii="Times New Roman" w:hAnsi="Times New Roman" w:cs="Times New Roman"/>
          <w:sz w:val="24"/>
          <w:szCs w:val="24"/>
        </w:rPr>
        <w:t>The negative externalities coming with the use of fossil fuels and the limited amount available on earth led to the interest to use renewable energy resources. These energy resources do not come with carbon dioxid</w:t>
      </w:r>
      <w:r w:rsidR="00B00B63">
        <w:rPr>
          <w:rFonts w:ascii="Times New Roman" w:hAnsi="Times New Roman" w:cs="Times New Roman"/>
          <w:sz w:val="24"/>
          <w:szCs w:val="24"/>
        </w:rPr>
        <w:t xml:space="preserve">e emission and are available in practical </w:t>
      </w:r>
      <w:r w:rsidRPr="00C66127">
        <w:rPr>
          <w:rFonts w:ascii="Times New Roman" w:hAnsi="Times New Roman" w:cs="Times New Roman"/>
          <w:sz w:val="24"/>
          <w:szCs w:val="24"/>
        </w:rPr>
        <w:t xml:space="preserve">unlimited amounts, wind and solar energy </w:t>
      </w:r>
      <w:r w:rsidR="009317C8">
        <w:rPr>
          <w:rFonts w:ascii="Times New Roman" w:hAnsi="Times New Roman" w:cs="Times New Roman"/>
          <w:sz w:val="24"/>
          <w:szCs w:val="24"/>
        </w:rPr>
        <w:t xml:space="preserve">for example are </w:t>
      </w:r>
      <w:r w:rsidRPr="00C66127">
        <w:rPr>
          <w:rFonts w:ascii="Times New Roman" w:hAnsi="Times New Roman" w:cs="Times New Roman"/>
          <w:sz w:val="24"/>
          <w:szCs w:val="24"/>
        </w:rPr>
        <w:t xml:space="preserve">available in abundance.  </w:t>
      </w:r>
    </w:p>
    <w:p w:rsidR="00EE4475" w:rsidRPr="00C66127" w:rsidRDefault="00EE4475" w:rsidP="00C66127">
      <w:pPr>
        <w:spacing w:line="360" w:lineRule="auto"/>
        <w:rPr>
          <w:rFonts w:ascii="Times New Roman" w:hAnsi="Times New Roman" w:cs="Times New Roman"/>
          <w:sz w:val="24"/>
          <w:szCs w:val="24"/>
        </w:rPr>
      </w:pPr>
      <w:r w:rsidRPr="00C66127">
        <w:rPr>
          <w:rFonts w:ascii="Times New Roman" w:hAnsi="Times New Roman" w:cs="Times New Roman"/>
          <w:sz w:val="24"/>
          <w:szCs w:val="24"/>
        </w:rPr>
        <w:t xml:space="preserve">Renewable energy is a substitute for the use of fossil fuels. Their final output, energy, is the same. Renewable energy is more expensive than the incumbent energy resources and has a different financial structure, having high fixed costs and no fuel costs. The research done in the field of renewable energy has led to renewable energy being more competitive towards incumbent resources. </w:t>
      </w:r>
    </w:p>
    <w:p w:rsidR="00EE4475" w:rsidRPr="00C66127" w:rsidRDefault="00EE4475" w:rsidP="00C66127">
      <w:pPr>
        <w:spacing w:line="360" w:lineRule="auto"/>
        <w:rPr>
          <w:rFonts w:ascii="Times New Roman" w:hAnsi="Times New Roman" w:cs="Times New Roman"/>
          <w:sz w:val="24"/>
          <w:szCs w:val="24"/>
        </w:rPr>
      </w:pPr>
      <w:r w:rsidRPr="00C66127">
        <w:rPr>
          <w:rFonts w:ascii="Times New Roman" w:hAnsi="Times New Roman" w:cs="Times New Roman"/>
          <w:sz w:val="24"/>
          <w:szCs w:val="24"/>
        </w:rPr>
        <w:t xml:space="preserve">There is a big difference between countries in their ability to exploit and use renewable energy. Some countries like Norway and Iceland are almost completely </w:t>
      </w:r>
      <w:proofErr w:type="spellStart"/>
      <w:r w:rsidRPr="00C66127">
        <w:rPr>
          <w:rFonts w:ascii="Times New Roman" w:hAnsi="Times New Roman" w:cs="Times New Roman"/>
          <w:sz w:val="24"/>
          <w:szCs w:val="24"/>
        </w:rPr>
        <w:t>depende</w:t>
      </w:r>
      <w:r w:rsidR="009317C8">
        <w:rPr>
          <w:rFonts w:ascii="Times New Roman" w:hAnsi="Times New Roman" w:cs="Times New Roman"/>
          <w:sz w:val="24"/>
          <w:szCs w:val="24"/>
        </w:rPr>
        <w:t>ning</w:t>
      </w:r>
      <w:proofErr w:type="spellEnd"/>
      <w:r w:rsidRPr="00C66127">
        <w:rPr>
          <w:rFonts w:ascii="Times New Roman" w:hAnsi="Times New Roman" w:cs="Times New Roman"/>
          <w:sz w:val="24"/>
          <w:szCs w:val="24"/>
        </w:rPr>
        <w:t xml:space="preserve"> on renewable energy. While other countries like the Netherlands produce </w:t>
      </w:r>
      <w:r w:rsidR="009317C8">
        <w:rPr>
          <w:rFonts w:ascii="Times New Roman" w:hAnsi="Times New Roman" w:cs="Times New Roman"/>
          <w:sz w:val="24"/>
          <w:szCs w:val="24"/>
        </w:rPr>
        <w:t xml:space="preserve">only </w:t>
      </w:r>
      <w:r w:rsidRPr="00C66127">
        <w:rPr>
          <w:rFonts w:ascii="Times New Roman" w:hAnsi="Times New Roman" w:cs="Times New Roman"/>
          <w:sz w:val="24"/>
          <w:szCs w:val="24"/>
        </w:rPr>
        <w:t xml:space="preserve">a marginal share of their total energy with the use of these renewable energy resources. </w:t>
      </w:r>
    </w:p>
    <w:p w:rsidR="00EE4475" w:rsidRPr="00C66127" w:rsidRDefault="00EE4475" w:rsidP="00C66127">
      <w:pPr>
        <w:spacing w:line="360" w:lineRule="auto"/>
        <w:rPr>
          <w:rFonts w:ascii="Times New Roman" w:hAnsi="Times New Roman" w:cs="Times New Roman"/>
          <w:sz w:val="24"/>
          <w:szCs w:val="24"/>
        </w:rPr>
      </w:pPr>
      <w:r w:rsidRPr="00C66127">
        <w:rPr>
          <w:rFonts w:ascii="Times New Roman" w:hAnsi="Times New Roman" w:cs="Times New Roman"/>
          <w:sz w:val="24"/>
          <w:szCs w:val="24"/>
        </w:rPr>
        <w:t xml:space="preserve">The purpose of this thesis is to identify the factors that positively or negatively affect the diffusion of renewable energy and to get a broad understanding of this diffusion process. Previous literature stated that the oil price, share of nuclear energy in the electricity production and R&amp;D </w:t>
      </w:r>
      <w:r w:rsidR="00DA3829">
        <w:rPr>
          <w:rFonts w:ascii="Times New Roman" w:hAnsi="Times New Roman" w:cs="Times New Roman"/>
          <w:sz w:val="24"/>
          <w:szCs w:val="24"/>
        </w:rPr>
        <w:t>can</w:t>
      </w:r>
      <w:r w:rsidRPr="00C66127">
        <w:rPr>
          <w:rFonts w:ascii="Times New Roman" w:hAnsi="Times New Roman" w:cs="Times New Roman"/>
          <w:sz w:val="24"/>
          <w:szCs w:val="24"/>
        </w:rPr>
        <w:t xml:space="preserve"> influence the diff</w:t>
      </w:r>
      <w:r w:rsidR="00DA3829">
        <w:rPr>
          <w:rFonts w:ascii="Times New Roman" w:hAnsi="Times New Roman" w:cs="Times New Roman"/>
          <w:sz w:val="24"/>
          <w:szCs w:val="24"/>
        </w:rPr>
        <w:t xml:space="preserve">usion process. High oil prices </w:t>
      </w:r>
      <w:r w:rsidRPr="00C66127">
        <w:rPr>
          <w:rFonts w:ascii="Times New Roman" w:hAnsi="Times New Roman" w:cs="Times New Roman"/>
          <w:sz w:val="24"/>
          <w:szCs w:val="24"/>
        </w:rPr>
        <w:t xml:space="preserve"> make renewable energy more </w:t>
      </w:r>
      <w:r w:rsidR="00DA3829">
        <w:rPr>
          <w:rFonts w:ascii="Times New Roman" w:hAnsi="Times New Roman" w:cs="Times New Roman"/>
          <w:sz w:val="24"/>
          <w:szCs w:val="24"/>
        </w:rPr>
        <w:t xml:space="preserve">cost </w:t>
      </w:r>
      <w:r w:rsidRPr="00C66127">
        <w:rPr>
          <w:rFonts w:ascii="Times New Roman" w:hAnsi="Times New Roman" w:cs="Times New Roman"/>
          <w:sz w:val="24"/>
          <w:szCs w:val="24"/>
        </w:rPr>
        <w:t xml:space="preserve">competitive. </w:t>
      </w:r>
      <w:r w:rsidR="00256E17">
        <w:rPr>
          <w:rFonts w:ascii="Times New Roman" w:hAnsi="Times New Roman" w:cs="Times New Roman"/>
          <w:sz w:val="24"/>
          <w:szCs w:val="24"/>
        </w:rPr>
        <w:t xml:space="preserve">Diesel prices are included in the model as </w:t>
      </w:r>
      <w:r w:rsidR="003D282B">
        <w:rPr>
          <w:rFonts w:ascii="Times New Roman" w:hAnsi="Times New Roman" w:cs="Times New Roman"/>
          <w:sz w:val="24"/>
          <w:szCs w:val="24"/>
        </w:rPr>
        <w:t>well</w:t>
      </w:r>
      <w:r w:rsidR="00256E17">
        <w:rPr>
          <w:rFonts w:ascii="Times New Roman" w:hAnsi="Times New Roman" w:cs="Times New Roman"/>
          <w:sz w:val="24"/>
          <w:szCs w:val="24"/>
        </w:rPr>
        <w:t xml:space="preserve">. The price an energy producer has to pay is depending on both taxes and oil price. The diesel price </w:t>
      </w:r>
      <w:r w:rsidR="003D282B">
        <w:rPr>
          <w:rFonts w:ascii="Times New Roman" w:hAnsi="Times New Roman" w:cs="Times New Roman"/>
          <w:sz w:val="24"/>
          <w:szCs w:val="24"/>
        </w:rPr>
        <w:t>differs from the oil price in terms of fossil fuel taxes and is expressed relative to the GDP.</w:t>
      </w:r>
      <w:r w:rsidR="00256E17">
        <w:rPr>
          <w:rFonts w:ascii="Times New Roman" w:hAnsi="Times New Roman" w:cs="Times New Roman"/>
          <w:sz w:val="24"/>
          <w:szCs w:val="24"/>
        </w:rPr>
        <w:t xml:space="preserve"> </w:t>
      </w:r>
      <w:r w:rsidRPr="00C66127">
        <w:rPr>
          <w:rFonts w:ascii="Times New Roman" w:hAnsi="Times New Roman" w:cs="Times New Roman"/>
          <w:sz w:val="24"/>
          <w:szCs w:val="24"/>
        </w:rPr>
        <w:t xml:space="preserve">Nuclear energy is seen as an alternative to renewable energy, a higher share of nuclear energy production </w:t>
      </w:r>
      <w:r w:rsidR="00DA3829">
        <w:rPr>
          <w:rFonts w:ascii="Times New Roman" w:hAnsi="Times New Roman" w:cs="Times New Roman"/>
          <w:sz w:val="24"/>
          <w:szCs w:val="24"/>
        </w:rPr>
        <w:t>could lead</w:t>
      </w:r>
      <w:r w:rsidRPr="00C66127">
        <w:rPr>
          <w:rFonts w:ascii="Times New Roman" w:hAnsi="Times New Roman" w:cs="Times New Roman"/>
          <w:sz w:val="24"/>
          <w:szCs w:val="24"/>
        </w:rPr>
        <w:t xml:space="preserve"> to less investments and interests for renewable energy. </w:t>
      </w:r>
      <w:r w:rsidR="00DA3829">
        <w:rPr>
          <w:rFonts w:ascii="Times New Roman" w:hAnsi="Times New Roman" w:cs="Times New Roman"/>
          <w:sz w:val="24"/>
          <w:szCs w:val="24"/>
        </w:rPr>
        <w:t xml:space="preserve">R&amp;D efforts and expenditures </w:t>
      </w:r>
      <w:r w:rsidRPr="00C66127">
        <w:rPr>
          <w:rFonts w:ascii="Times New Roman" w:hAnsi="Times New Roman" w:cs="Times New Roman"/>
          <w:sz w:val="24"/>
          <w:szCs w:val="24"/>
        </w:rPr>
        <w:t>lead to improved conversion techniques for renewable energy, making them more cost competitive.</w:t>
      </w:r>
    </w:p>
    <w:p w:rsidR="00EE4475" w:rsidRPr="00C66127" w:rsidRDefault="00DA3829"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Countries </w:t>
      </w:r>
      <w:r w:rsidR="007E176E" w:rsidRPr="00C66127">
        <w:rPr>
          <w:rFonts w:ascii="Times New Roman" w:hAnsi="Times New Roman" w:cs="Times New Roman"/>
          <w:sz w:val="24"/>
          <w:szCs w:val="24"/>
        </w:rPr>
        <w:t xml:space="preserve">have different geographical and demographic characteristics that make them more or less suitable to exploit renewable energy. Previous studies used grid studies with individual cost functions to indentify the economical potential of renewable energy in certain region. This thesis </w:t>
      </w:r>
      <w:r w:rsidR="007E176E" w:rsidRPr="00C66127">
        <w:rPr>
          <w:rFonts w:ascii="Times New Roman" w:hAnsi="Times New Roman" w:cs="Times New Roman"/>
          <w:sz w:val="24"/>
          <w:szCs w:val="24"/>
        </w:rPr>
        <w:lastRenderedPageBreak/>
        <w:t>uses a list of control  variables which controls for a number of country characteristics which could influence the ability to use and exploit renewable energy.</w:t>
      </w:r>
      <w:r w:rsidR="003D282B">
        <w:rPr>
          <w:rFonts w:ascii="Times New Roman" w:hAnsi="Times New Roman" w:cs="Times New Roman"/>
          <w:sz w:val="24"/>
          <w:szCs w:val="24"/>
        </w:rPr>
        <w:t xml:space="preserve"> </w:t>
      </w:r>
    </w:p>
    <w:p w:rsidR="007E176E" w:rsidRDefault="007E176E" w:rsidP="00C66127">
      <w:pPr>
        <w:spacing w:line="360" w:lineRule="auto"/>
        <w:rPr>
          <w:rFonts w:ascii="Times New Roman" w:hAnsi="Times New Roman" w:cs="Times New Roman"/>
          <w:sz w:val="24"/>
          <w:szCs w:val="24"/>
        </w:rPr>
      </w:pPr>
      <w:r w:rsidRPr="00C66127">
        <w:rPr>
          <w:rFonts w:ascii="Times New Roman" w:hAnsi="Times New Roman" w:cs="Times New Roman"/>
          <w:sz w:val="24"/>
          <w:szCs w:val="24"/>
        </w:rPr>
        <w:t>F</w:t>
      </w:r>
      <w:r w:rsidR="00DA3829">
        <w:rPr>
          <w:rFonts w:ascii="Times New Roman" w:hAnsi="Times New Roman" w:cs="Times New Roman"/>
          <w:sz w:val="24"/>
          <w:szCs w:val="24"/>
        </w:rPr>
        <w:t>ive</w:t>
      </w:r>
      <w:r w:rsidRPr="00C66127">
        <w:rPr>
          <w:rFonts w:ascii="Times New Roman" w:hAnsi="Times New Roman" w:cs="Times New Roman"/>
          <w:sz w:val="24"/>
          <w:szCs w:val="24"/>
        </w:rPr>
        <w:t xml:space="preserve"> hypotheses are set according to the factors discussed in the previous literature. The effect of </w:t>
      </w:r>
      <w:r w:rsidR="003D282B">
        <w:rPr>
          <w:rFonts w:ascii="Times New Roman" w:hAnsi="Times New Roman" w:cs="Times New Roman"/>
          <w:sz w:val="24"/>
          <w:szCs w:val="24"/>
        </w:rPr>
        <w:t xml:space="preserve">oil prices, </w:t>
      </w:r>
      <w:r w:rsidR="00256E17">
        <w:rPr>
          <w:rFonts w:ascii="Times New Roman" w:hAnsi="Times New Roman" w:cs="Times New Roman"/>
          <w:sz w:val="24"/>
          <w:szCs w:val="24"/>
        </w:rPr>
        <w:t>diesel prices</w:t>
      </w:r>
      <w:r w:rsidRPr="00C66127">
        <w:rPr>
          <w:rFonts w:ascii="Times New Roman" w:hAnsi="Times New Roman" w:cs="Times New Roman"/>
          <w:sz w:val="24"/>
          <w:szCs w:val="24"/>
        </w:rPr>
        <w:t xml:space="preserve">, nuclear energy share and </w:t>
      </w:r>
      <w:r w:rsidR="00256E17">
        <w:rPr>
          <w:rFonts w:ascii="Times New Roman" w:hAnsi="Times New Roman" w:cs="Times New Roman"/>
          <w:sz w:val="24"/>
          <w:szCs w:val="24"/>
        </w:rPr>
        <w:t>in- and output measures of R&amp;D are</w:t>
      </w:r>
      <w:r w:rsidRPr="00C66127">
        <w:rPr>
          <w:rFonts w:ascii="Times New Roman" w:hAnsi="Times New Roman" w:cs="Times New Roman"/>
          <w:sz w:val="24"/>
          <w:szCs w:val="24"/>
        </w:rPr>
        <w:t xml:space="preserve"> tested. </w:t>
      </w:r>
    </w:p>
    <w:p w:rsidR="00256E17" w:rsidRPr="00C66127" w:rsidRDefault="00256E17"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study relies on both the epidemic and </w:t>
      </w:r>
      <w:proofErr w:type="spellStart"/>
      <w:r>
        <w:rPr>
          <w:rFonts w:ascii="Times New Roman" w:hAnsi="Times New Roman" w:cs="Times New Roman"/>
          <w:sz w:val="24"/>
          <w:szCs w:val="24"/>
        </w:rPr>
        <w:t>probit</w:t>
      </w:r>
      <w:proofErr w:type="spellEnd"/>
      <w:r>
        <w:rPr>
          <w:rFonts w:ascii="Times New Roman" w:hAnsi="Times New Roman" w:cs="Times New Roman"/>
          <w:sz w:val="24"/>
          <w:szCs w:val="24"/>
        </w:rPr>
        <w:t xml:space="preserve"> model of diffusion. These diffusion models state that entities do have different characteristics and values that make them diffuse later or earlier in the process. The research done is this thesis has the purpose to indentify the differences in characteristics that lead to diffusion differences between countries.</w:t>
      </w:r>
    </w:p>
    <w:p w:rsidR="00256E17" w:rsidRDefault="007E176E" w:rsidP="00C66127">
      <w:pPr>
        <w:spacing w:line="360" w:lineRule="auto"/>
        <w:rPr>
          <w:rFonts w:ascii="Times New Roman" w:hAnsi="Times New Roman" w:cs="Times New Roman"/>
          <w:sz w:val="24"/>
          <w:szCs w:val="24"/>
        </w:rPr>
      </w:pPr>
      <w:r w:rsidRPr="00C66127">
        <w:rPr>
          <w:rFonts w:ascii="Times New Roman" w:hAnsi="Times New Roman" w:cs="Times New Roman"/>
          <w:sz w:val="24"/>
          <w:szCs w:val="24"/>
        </w:rPr>
        <w:t xml:space="preserve">The dependent variable in this research is the share of renewable energy expressed in percentages. This variable takes values between 0 and 100. </w:t>
      </w:r>
      <w:r w:rsidR="00256E17">
        <w:rPr>
          <w:rFonts w:ascii="Times New Roman" w:hAnsi="Times New Roman" w:cs="Times New Roman"/>
          <w:sz w:val="24"/>
          <w:szCs w:val="24"/>
        </w:rPr>
        <w:t xml:space="preserve">A limited range of the dependent variable could lead to the use of a censored model, the </w:t>
      </w:r>
      <w:proofErr w:type="spellStart"/>
      <w:r w:rsidR="00256E17">
        <w:rPr>
          <w:rFonts w:ascii="Times New Roman" w:hAnsi="Times New Roman" w:cs="Times New Roman"/>
          <w:sz w:val="24"/>
          <w:szCs w:val="24"/>
        </w:rPr>
        <w:t>tobit</w:t>
      </w:r>
      <w:proofErr w:type="spellEnd"/>
      <w:r w:rsidR="00256E17">
        <w:rPr>
          <w:rFonts w:ascii="Times New Roman" w:hAnsi="Times New Roman" w:cs="Times New Roman"/>
          <w:sz w:val="24"/>
          <w:szCs w:val="24"/>
        </w:rPr>
        <w:t xml:space="preserve"> model. The dependent variable has a major share of the observations between 0 and 20%. There is however no corner solution were y=0. None of the observations does have an actual value of 0. The </w:t>
      </w:r>
      <w:proofErr w:type="spellStart"/>
      <w:r w:rsidR="00256E17">
        <w:rPr>
          <w:rFonts w:ascii="Times New Roman" w:hAnsi="Times New Roman" w:cs="Times New Roman"/>
          <w:sz w:val="24"/>
          <w:szCs w:val="24"/>
        </w:rPr>
        <w:t>tobit</w:t>
      </w:r>
      <w:proofErr w:type="spellEnd"/>
      <w:r w:rsidR="00256E17">
        <w:rPr>
          <w:rFonts w:ascii="Times New Roman" w:hAnsi="Times New Roman" w:cs="Times New Roman"/>
          <w:sz w:val="24"/>
          <w:szCs w:val="24"/>
        </w:rPr>
        <w:t xml:space="preserve"> model doesn’t give a good fit in this case. Another drawback of the </w:t>
      </w:r>
      <w:proofErr w:type="spellStart"/>
      <w:r w:rsidR="00256E17">
        <w:rPr>
          <w:rFonts w:ascii="Times New Roman" w:hAnsi="Times New Roman" w:cs="Times New Roman"/>
          <w:sz w:val="24"/>
          <w:szCs w:val="24"/>
        </w:rPr>
        <w:t>tobit</w:t>
      </w:r>
      <w:proofErr w:type="spellEnd"/>
      <w:r w:rsidR="00256E17">
        <w:rPr>
          <w:rFonts w:ascii="Times New Roman" w:hAnsi="Times New Roman" w:cs="Times New Roman"/>
          <w:sz w:val="24"/>
          <w:szCs w:val="24"/>
        </w:rPr>
        <w:t xml:space="preserve"> model is that it is not possible to run a fixed and random effects regression. The </w:t>
      </w:r>
      <w:r w:rsidR="00DA3829">
        <w:rPr>
          <w:rFonts w:ascii="Times New Roman" w:hAnsi="Times New Roman" w:cs="Times New Roman"/>
          <w:sz w:val="24"/>
          <w:szCs w:val="24"/>
        </w:rPr>
        <w:t>least squares</w:t>
      </w:r>
      <w:r w:rsidR="00256E17">
        <w:rPr>
          <w:rFonts w:ascii="Times New Roman" w:hAnsi="Times New Roman" w:cs="Times New Roman"/>
          <w:sz w:val="24"/>
          <w:szCs w:val="24"/>
        </w:rPr>
        <w:t xml:space="preserve"> regression enables us to run both a fixed and random regression. The </w:t>
      </w:r>
      <w:proofErr w:type="spellStart"/>
      <w:r w:rsidR="00256E17">
        <w:rPr>
          <w:rFonts w:ascii="Times New Roman" w:hAnsi="Times New Roman" w:cs="Times New Roman"/>
          <w:sz w:val="24"/>
          <w:szCs w:val="24"/>
        </w:rPr>
        <w:t>Hausman</w:t>
      </w:r>
      <w:proofErr w:type="spellEnd"/>
      <w:r w:rsidR="00256E17">
        <w:rPr>
          <w:rFonts w:ascii="Times New Roman" w:hAnsi="Times New Roman" w:cs="Times New Roman"/>
          <w:sz w:val="24"/>
          <w:szCs w:val="24"/>
        </w:rPr>
        <w:t xml:space="preserve"> test indicated that the random effects regression is as good as the fixed effects model. The geographical and demographic factors included in the model are constant over time. The predictive effect of t</w:t>
      </w:r>
      <w:r w:rsidR="003D282B">
        <w:rPr>
          <w:rFonts w:ascii="Times New Roman" w:hAnsi="Times New Roman" w:cs="Times New Roman"/>
          <w:sz w:val="24"/>
          <w:szCs w:val="24"/>
        </w:rPr>
        <w:t xml:space="preserve">hese variables is as good as a </w:t>
      </w:r>
      <w:r w:rsidR="00256E17">
        <w:rPr>
          <w:rFonts w:ascii="Times New Roman" w:hAnsi="Times New Roman" w:cs="Times New Roman"/>
          <w:sz w:val="24"/>
          <w:szCs w:val="24"/>
        </w:rPr>
        <w:t xml:space="preserve">fixed effect estimator. </w:t>
      </w:r>
    </w:p>
    <w:p w:rsidR="00256E17" w:rsidRDefault="00256E17"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DA3829">
        <w:rPr>
          <w:rFonts w:ascii="Times New Roman" w:hAnsi="Times New Roman" w:cs="Times New Roman"/>
          <w:sz w:val="24"/>
          <w:szCs w:val="24"/>
        </w:rPr>
        <w:t>least squares</w:t>
      </w:r>
      <w:r>
        <w:rPr>
          <w:rFonts w:ascii="Times New Roman" w:hAnsi="Times New Roman" w:cs="Times New Roman"/>
          <w:sz w:val="24"/>
          <w:szCs w:val="24"/>
        </w:rPr>
        <w:t xml:space="preserve"> regression cannot be used to evaluate the value of the estimators. The model is </w:t>
      </w:r>
      <w:proofErr w:type="spellStart"/>
      <w:r>
        <w:rPr>
          <w:rFonts w:ascii="Times New Roman" w:hAnsi="Times New Roman" w:cs="Times New Roman"/>
          <w:sz w:val="24"/>
          <w:szCs w:val="24"/>
        </w:rPr>
        <w:t>misspecified</w:t>
      </w:r>
      <w:proofErr w:type="spellEnd"/>
      <w:r>
        <w:rPr>
          <w:rFonts w:ascii="Times New Roman" w:hAnsi="Times New Roman" w:cs="Times New Roman"/>
          <w:sz w:val="24"/>
          <w:szCs w:val="24"/>
        </w:rPr>
        <w:t xml:space="preserve"> and can only be use to evaluate the existence of a significant effect of one of the variables on the share of renewable energy. </w:t>
      </w:r>
      <w:r w:rsidR="00EA2AC1">
        <w:rPr>
          <w:rFonts w:ascii="Times New Roman" w:hAnsi="Times New Roman" w:cs="Times New Roman"/>
          <w:sz w:val="24"/>
          <w:szCs w:val="24"/>
        </w:rPr>
        <w:t>There is heteroskedasticity present within the dataset. It is necessary to be careful with the conclusions. The misspecification of the model could lead to biased outcomes</w:t>
      </w:r>
    </w:p>
    <w:p w:rsidR="00AA4624" w:rsidRDefault="00AA4624"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models are executed with the input and output variable of R&amp;D separately. There is a lot of missing data in the R&amp;D expenditures data. </w:t>
      </w:r>
    </w:p>
    <w:p w:rsidR="00AA4624" w:rsidRDefault="00AA4624"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model specification were the R&amp;D expenditures are taken into account indicates a significant effect of the diesel prices and the R&amp;D expenditures on the share of renewable energy. An higher share of investments in R&amp;D leads to a bigger share of renewable energy. The significant effect </w:t>
      </w:r>
      <w:r>
        <w:rPr>
          <w:rFonts w:ascii="Times New Roman" w:hAnsi="Times New Roman" w:cs="Times New Roman"/>
          <w:sz w:val="24"/>
          <w:szCs w:val="24"/>
        </w:rPr>
        <w:lastRenderedPageBreak/>
        <w:t>of the</w:t>
      </w:r>
      <w:r w:rsidR="00EA2AC1">
        <w:rPr>
          <w:rFonts w:ascii="Times New Roman" w:hAnsi="Times New Roman" w:cs="Times New Roman"/>
          <w:sz w:val="24"/>
          <w:szCs w:val="24"/>
        </w:rPr>
        <w:t xml:space="preserve"> diesel prices does have a negative</w:t>
      </w:r>
      <w:r>
        <w:rPr>
          <w:rFonts w:ascii="Times New Roman" w:hAnsi="Times New Roman" w:cs="Times New Roman"/>
          <w:sz w:val="24"/>
          <w:szCs w:val="24"/>
        </w:rPr>
        <w:t xml:space="preserve"> sign. </w:t>
      </w:r>
      <w:r w:rsidR="00EA2AC1">
        <w:rPr>
          <w:rFonts w:ascii="Times New Roman" w:hAnsi="Times New Roman" w:cs="Times New Roman"/>
          <w:sz w:val="24"/>
          <w:szCs w:val="24"/>
        </w:rPr>
        <w:t xml:space="preserve">The diesel price in PPP US$ dollars takes taxes and </w:t>
      </w:r>
      <w:r w:rsidR="003D282B">
        <w:rPr>
          <w:rFonts w:ascii="Times New Roman" w:hAnsi="Times New Roman" w:cs="Times New Roman"/>
          <w:sz w:val="24"/>
          <w:szCs w:val="24"/>
        </w:rPr>
        <w:t xml:space="preserve">is expressed as </w:t>
      </w:r>
      <w:r w:rsidR="00EA2AC1">
        <w:rPr>
          <w:rFonts w:ascii="Times New Roman" w:hAnsi="Times New Roman" w:cs="Times New Roman"/>
          <w:sz w:val="24"/>
          <w:szCs w:val="24"/>
        </w:rPr>
        <w:t>energy expenses relative to GDP into account. A possible explanation for the negative sign could be that countries where energy is relatively expensive compared</w:t>
      </w:r>
      <w:r w:rsidR="003D282B">
        <w:rPr>
          <w:rFonts w:ascii="Times New Roman" w:hAnsi="Times New Roman" w:cs="Times New Roman"/>
          <w:sz w:val="24"/>
          <w:szCs w:val="24"/>
        </w:rPr>
        <w:t xml:space="preserve"> to their GDP per capita, consumers </w:t>
      </w:r>
      <w:r w:rsidR="00451B2B">
        <w:rPr>
          <w:rFonts w:ascii="Times New Roman" w:hAnsi="Times New Roman" w:cs="Times New Roman"/>
          <w:sz w:val="24"/>
          <w:szCs w:val="24"/>
        </w:rPr>
        <w:t xml:space="preserve">do not want to pay extra for renewable energy. It is more likely that countries where energy is relatively cheap </w:t>
      </w:r>
      <w:r w:rsidR="003D282B">
        <w:rPr>
          <w:rFonts w:ascii="Times New Roman" w:hAnsi="Times New Roman" w:cs="Times New Roman"/>
          <w:sz w:val="24"/>
          <w:szCs w:val="24"/>
        </w:rPr>
        <w:t xml:space="preserve">consumers </w:t>
      </w:r>
      <w:r w:rsidR="00451B2B">
        <w:rPr>
          <w:rFonts w:ascii="Times New Roman" w:hAnsi="Times New Roman" w:cs="Times New Roman"/>
          <w:sz w:val="24"/>
          <w:szCs w:val="24"/>
        </w:rPr>
        <w:t xml:space="preserve">are willing to pay extra for renewable energy. Diesel prices and oil prices do have a low correlation indicating that diesel prices </w:t>
      </w:r>
      <w:r w:rsidR="00DA3829">
        <w:rPr>
          <w:rFonts w:ascii="Times New Roman" w:hAnsi="Times New Roman" w:cs="Times New Roman"/>
          <w:sz w:val="24"/>
          <w:szCs w:val="24"/>
        </w:rPr>
        <w:t>do rely on more than just the oil price</w:t>
      </w:r>
      <w:r w:rsidR="00451B2B">
        <w:rPr>
          <w:rFonts w:ascii="Times New Roman" w:hAnsi="Times New Roman" w:cs="Times New Roman"/>
          <w:sz w:val="24"/>
          <w:szCs w:val="24"/>
        </w:rPr>
        <w:t>.</w:t>
      </w:r>
      <w:r w:rsidR="003D282B">
        <w:rPr>
          <w:rFonts w:ascii="Times New Roman" w:hAnsi="Times New Roman" w:cs="Times New Roman"/>
          <w:sz w:val="24"/>
          <w:szCs w:val="24"/>
        </w:rPr>
        <w:t xml:space="preserve"> A </w:t>
      </w:r>
      <w:r w:rsidR="00EA2AC1">
        <w:rPr>
          <w:rFonts w:ascii="Times New Roman" w:hAnsi="Times New Roman" w:cs="Times New Roman"/>
          <w:sz w:val="24"/>
          <w:szCs w:val="24"/>
        </w:rPr>
        <w:t xml:space="preserve">positive significant effect is found for the oil prices in both the model specifications. </w:t>
      </w:r>
      <w:r w:rsidR="00451B2B">
        <w:rPr>
          <w:rFonts w:ascii="Times New Roman" w:hAnsi="Times New Roman" w:cs="Times New Roman"/>
          <w:sz w:val="24"/>
          <w:szCs w:val="24"/>
        </w:rPr>
        <w:t xml:space="preserve">A positive effect </w:t>
      </w:r>
      <w:r w:rsidR="00DA3829">
        <w:rPr>
          <w:rFonts w:ascii="Times New Roman" w:hAnsi="Times New Roman" w:cs="Times New Roman"/>
          <w:sz w:val="24"/>
          <w:szCs w:val="24"/>
        </w:rPr>
        <w:t>was</w:t>
      </w:r>
      <w:r w:rsidR="00451B2B">
        <w:rPr>
          <w:rFonts w:ascii="Times New Roman" w:hAnsi="Times New Roman" w:cs="Times New Roman"/>
          <w:sz w:val="24"/>
          <w:szCs w:val="24"/>
        </w:rPr>
        <w:t xml:space="preserve"> expected, because it makes fossil fuels less price competitive </w:t>
      </w:r>
      <w:r w:rsidR="003D282B">
        <w:rPr>
          <w:rFonts w:ascii="Times New Roman" w:hAnsi="Times New Roman" w:cs="Times New Roman"/>
          <w:sz w:val="24"/>
          <w:szCs w:val="24"/>
        </w:rPr>
        <w:t xml:space="preserve">compared to renewable energy. </w:t>
      </w:r>
      <w:r>
        <w:rPr>
          <w:rFonts w:ascii="Times New Roman" w:hAnsi="Times New Roman" w:cs="Times New Roman"/>
          <w:sz w:val="24"/>
          <w:szCs w:val="24"/>
        </w:rPr>
        <w:t>No significant effect is found for the share of nuclear energy.</w:t>
      </w:r>
    </w:p>
    <w:p w:rsidR="00AA4624" w:rsidRDefault="00AA4624"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second model specification includes the number of patent applications per 100000 inhabitants. There is a significant effect found of the share of nuclear energy on the share of renewable energy. This effect was expected and supported by the literature. No significant effect is found for the diesel prices and the number of patent applications. </w:t>
      </w:r>
    </w:p>
    <w:p w:rsidR="00AA4624" w:rsidRDefault="00AA4624"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list of control variables has a similar outcome throughout the two model specifications. Population density has a negative effect on renewable energy. The exploitation of renewable energy requires a lot of land and is more easy in less densely populated countries. There is a significant effect of both the coal and gas reserves within a country. Countries with gas reserves are more likely to exploit renewable energy, where countries with coal reserves are less likely to. The model which includes the patent applications also indicates a significant effect of mountains and emission taxes. </w:t>
      </w:r>
      <w:r w:rsidR="003D282B">
        <w:rPr>
          <w:rFonts w:ascii="Times New Roman" w:hAnsi="Times New Roman" w:cs="Times New Roman"/>
          <w:sz w:val="24"/>
          <w:szCs w:val="24"/>
        </w:rPr>
        <w:t>The second model specification has a significantly more data points. The difference in data points could be an explanation for the differences in outcome.</w:t>
      </w:r>
    </w:p>
    <w:p w:rsidR="00AA4624" w:rsidRDefault="00C66127" w:rsidP="00C66127">
      <w:pPr>
        <w:spacing w:line="360" w:lineRule="auto"/>
        <w:rPr>
          <w:rFonts w:ascii="Times New Roman" w:hAnsi="Times New Roman" w:cs="Times New Roman"/>
          <w:sz w:val="24"/>
          <w:szCs w:val="24"/>
        </w:rPr>
      </w:pPr>
      <w:r>
        <w:rPr>
          <w:rFonts w:ascii="Times New Roman" w:hAnsi="Times New Roman" w:cs="Times New Roman"/>
          <w:sz w:val="24"/>
          <w:szCs w:val="24"/>
        </w:rPr>
        <w:t>The hypotheses set are only partly supported.</w:t>
      </w:r>
    </w:p>
    <w:p w:rsidR="001F369F" w:rsidRDefault="00AA4624"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Evidence is found for a significant effect of the R&amp;D expenditures and the share of nuclear energy. No effect is found for the number of patent applications. </w:t>
      </w:r>
      <w:r w:rsidR="001F369F">
        <w:rPr>
          <w:rFonts w:ascii="Times New Roman" w:hAnsi="Times New Roman" w:cs="Times New Roman"/>
          <w:sz w:val="24"/>
          <w:szCs w:val="24"/>
        </w:rPr>
        <w:t>The fact that not all invention</w:t>
      </w:r>
      <w:r w:rsidR="00DF6F41">
        <w:rPr>
          <w:rFonts w:ascii="Times New Roman" w:hAnsi="Times New Roman" w:cs="Times New Roman"/>
          <w:sz w:val="24"/>
          <w:szCs w:val="24"/>
        </w:rPr>
        <w:t>s</w:t>
      </w:r>
      <w:r w:rsidR="001F369F">
        <w:rPr>
          <w:rFonts w:ascii="Times New Roman" w:hAnsi="Times New Roman" w:cs="Times New Roman"/>
          <w:sz w:val="24"/>
          <w:szCs w:val="24"/>
        </w:rPr>
        <w:t xml:space="preserve"> are patented could be an explanation why no significant effect of patent application is found. It is also the case that countries do not compete in renewable energy techniques. Inventions made somewhere can be exploited in another countries. This lack of competition could lead to the fact that patents do not have a significant effect. </w:t>
      </w:r>
    </w:p>
    <w:p w:rsidR="00DF6F41" w:rsidRDefault="001F369F" w:rsidP="00C6612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A4624">
        <w:rPr>
          <w:rFonts w:ascii="Times New Roman" w:hAnsi="Times New Roman" w:cs="Times New Roman"/>
          <w:sz w:val="24"/>
          <w:szCs w:val="24"/>
        </w:rPr>
        <w:t>A significant effect is found for the diesel prices</w:t>
      </w:r>
      <w:r w:rsidR="00DF6F41">
        <w:rPr>
          <w:rFonts w:ascii="Times New Roman" w:hAnsi="Times New Roman" w:cs="Times New Roman"/>
          <w:sz w:val="24"/>
          <w:szCs w:val="24"/>
        </w:rPr>
        <w:t xml:space="preserve"> in one model specification</w:t>
      </w:r>
      <w:r w:rsidR="00AA4624">
        <w:rPr>
          <w:rFonts w:ascii="Times New Roman" w:hAnsi="Times New Roman" w:cs="Times New Roman"/>
          <w:sz w:val="24"/>
          <w:szCs w:val="24"/>
        </w:rPr>
        <w:t xml:space="preserve">, </w:t>
      </w:r>
      <w:r w:rsidR="00DF6F41">
        <w:rPr>
          <w:rFonts w:ascii="Times New Roman" w:hAnsi="Times New Roman" w:cs="Times New Roman"/>
          <w:sz w:val="24"/>
          <w:szCs w:val="24"/>
        </w:rPr>
        <w:t>a negative effect is found</w:t>
      </w:r>
      <w:r w:rsidR="00AA4624">
        <w:rPr>
          <w:rFonts w:ascii="Times New Roman" w:hAnsi="Times New Roman" w:cs="Times New Roman"/>
          <w:sz w:val="24"/>
          <w:szCs w:val="24"/>
        </w:rPr>
        <w:t>.</w:t>
      </w:r>
      <w:r w:rsidR="00DF6F41">
        <w:rPr>
          <w:rFonts w:ascii="Times New Roman" w:hAnsi="Times New Roman" w:cs="Times New Roman"/>
          <w:sz w:val="24"/>
          <w:szCs w:val="24"/>
        </w:rPr>
        <w:t xml:space="preserve"> A positive significant effect of the oil prices is found in both the model specifications. Higher oil prices make renewable energy sources more cost competitive, leading to higher shares of renewable energy.</w:t>
      </w:r>
      <w:r w:rsidR="00AA4624">
        <w:rPr>
          <w:rFonts w:ascii="Times New Roman" w:hAnsi="Times New Roman" w:cs="Times New Roman"/>
          <w:sz w:val="24"/>
          <w:szCs w:val="24"/>
        </w:rPr>
        <w:t xml:space="preserve"> </w:t>
      </w:r>
      <w:r w:rsidR="00D6253E">
        <w:rPr>
          <w:rFonts w:ascii="Times New Roman" w:hAnsi="Times New Roman" w:cs="Times New Roman"/>
          <w:sz w:val="24"/>
          <w:szCs w:val="24"/>
        </w:rPr>
        <w:t xml:space="preserve"> </w:t>
      </w:r>
    </w:p>
    <w:p w:rsidR="00C66127" w:rsidRDefault="00C66127" w:rsidP="00C66127">
      <w:pPr>
        <w:spacing w:line="360" w:lineRule="auto"/>
        <w:rPr>
          <w:rFonts w:ascii="Times New Roman" w:hAnsi="Times New Roman" w:cs="Times New Roman"/>
          <w:sz w:val="24"/>
          <w:szCs w:val="24"/>
        </w:rPr>
      </w:pPr>
      <w:r>
        <w:rPr>
          <w:rFonts w:ascii="Times New Roman" w:hAnsi="Times New Roman" w:cs="Times New Roman"/>
          <w:sz w:val="24"/>
          <w:szCs w:val="24"/>
        </w:rPr>
        <w:t>The introduction of the geographical control variables added value to the models and does indicate that individual characteristics do affect the market share of renewable energy.</w:t>
      </w:r>
    </w:p>
    <w:p w:rsidR="0034227F" w:rsidRDefault="00C66127" w:rsidP="00C66127">
      <w:pPr>
        <w:spacing w:line="360" w:lineRule="auto"/>
        <w:rPr>
          <w:rFonts w:ascii="Times New Roman" w:hAnsi="Times New Roman" w:cs="Times New Roman"/>
          <w:sz w:val="24"/>
          <w:szCs w:val="24"/>
        </w:rPr>
      </w:pPr>
      <w:r>
        <w:rPr>
          <w:rFonts w:ascii="Times New Roman" w:hAnsi="Times New Roman" w:cs="Times New Roman"/>
          <w:sz w:val="24"/>
          <w:szCs w:val="24"/>
        </w:rPr>
        <w:t xml:space="preserve">It seems that the diffusion process of renewable energy is slow and is depending on different country specific characteristics. This leads to a flat S-curve and </w:t>
      </w:r>
      <w:r w:rsidR="007B11FA">
        <w:rPr>
          <w:rFonts w:ascii="Times New Roman" w:hAnsi="Times New Roman" w:cs="Times New Roman"/>
          <w:sz w:val="24"/>
          <w:szCs w:val="24"/>
        </w:rPr>
        <w:t xml:space="preserve">the diffusion process can be described in terms of </w:t>
      </w:r>
      <w:r>
        <w:rPr>
          <w:rFonts w:ascii="Times New Roman" w:hAnsi="Times New Roman" w:cs="Times New Roman"/>
          <w:sz w:val="24"/>
          <w:szCs w:val="24"/>
        </w:rPr>
        <w:t xml:space="preserve">the </w:t>
      </w:r>
      <w:r w:rsidR="00AA4624">
        <w:rPr>
          <w:rFonts w:ascii="Times New Roman" w:hAnsi="Times New Roman" w:cs="Times New Roman"/>
          <w:sz w:val="24"/>
          <w:szCs w:val="24"/>
        </w:rPr>
        <w:t xml:space="preserve">epidemic and </w:t>
      </w:r>
      <w:proofErr w:type="spellStart"/>
      <w:r>
        <w:rPr>
          <w:rFonts w:ascii="Times New Roman" w:hAnsi="Times New Roman" w:cs="Times New Roman"/>
          <w:sz w:val="24"/>
          <w:szCs w:val="24"/>
        </w:rPr>
        <w:t>probit</w:t>
      </w:r>
      <w:proofErr w:type="spellEnd"/>
      <w:r>
        <w:rPr>
          <w:rFonts w:ascii="Times New Roman" w:hAnsi="Times New Roman" w:cs="Times New Roman"/>
          <w:sz w:val="24"/>
          <w:szCs w:val="24"/>
        </w:rPr>
        <w:t xml:space="preserve"> or rank model of diffusion. </w:t>
      </w:r>
      <w:r w:rsidR="00AA4624">
        <w:rPr>
          <w:rFonts w:ascii="Times New Roman" w:hAnsi="Times New Roman" w:cs="Times New Roman"/>
          <w:sz w:val="24"/>
          <w:szCs w:val="24"/>
        </w:rPr>
        <w:t xml:space="preserve">There is clearly a difference in diffusion due to country specific differences. </w:t>
      </w:r>
      <w:r>
        <w:rPr>
          <w:rFonts w:ascii="Times New Roman" w:hAnsi="Times New Roman" w:cs="Times New Roman"/>
          <w:sz w:val="24"/>
          <w:szCs w:val="24"/>
        </w:rPr>
        <w:t xml:space="preserve">More case specific research is necessary in order to </w:t>
      </w:r>
      <w:r w:rsidR="00976EB4">
        <w:rPr>
          <w:rFonts w:ascii="Times New Roman" w:hAnsi="Times New Roman" w:cs="Times New Roman"/>
          <w:sz w:val="24"/>
          <w:szCs w:val="24"/>
        </w:rPr>
        <w:t xml:space="preserve">identify the effect of individual geographical, demographic and eventually institutional differences between countries. </w:t>
      </w:r>
    </w:p>
    <w:p w:rsidR="007E176E" w:rsidRPr="0034227F" w:rsidRDefault="0034227F" w:rsidP="00EE4475">
      <w:pPr>
        <w:rPr>
          <w:rFonts w:ascii="Times New Roman" w:hAnsi="Times New Roman" w:cs="Times New Roman"/>
          <w:sz w:val="24"/>
          <w:szCs w:val="24"/>
        </w:rPr>
      </w:pPr>
      <w:r>
        <w:rPr>
          <w:rFonts w:ascii="Times New Roman" w:hAnsi="Times New Roman" w:cs="Times New Roman"/>
          <w:sz w:val="24"/>
          <w:szCs w:val="24"/>
        </w:rPr>
        <w:br w:type="page"/>
      </w:r>
    </w:p>
    <w:p w:rsidR="005726C5" w:rsidRDefault="005726C5" w:rsidP="005726C5">
      <w:pPr>
        <w:pStyle w:val="Kop1"/>
        <w:numPr>
          <w:ilvl w:val="0"/>
          <w:numId w:val="2"/>
        </w:numPr>
        <w:rPr>
          <w:rFonts w:ascii="Times New Roman" w:hAnsi="Times New Roman" w:cs="Times New Roman"/>
        </w:rPr>
      </w:pPr>
      <w:r>
        <w:rPr>
          <w:rFonts w:ascii="Times New Roman" w:hAnsi="Times New Roman" w:cs="Times New Roman"/>
        </w:rPr>
        <w:lastRenderedPageBreak/>
        <w:t xml:space="preserve"> </w:t>
      </w:r>
      <w:bookmarkStart w:id="23" w:name="_Toc299369616"/>
      <w:r w:rsidRPr="005726C5">
        <w:rPr>
          <w:rFonts w:ascii="Times New Roman" w:hAnsi="Times New Roman" w:cs="Times New Roman"/>
        </w:rPr>
        <w:t>Limitations and directions for further research</w:t>
      </w:r>
      <w:bookmarkEnd w:id="23"/>
    </w:p>
    <w:p w:rsidR="007B11FA" w:rsidRDefault="007B11FA" w:rsidP="007B11FA"/>
    <w:p w:rsidR="007B11FA" w:rsidRDefault="007B11FA" w:rsidP="00F93633">
      <w:pPr>
        <w:spacing w:line="360" w:lineRule="auto"/>
        <w:rPr>
          <w:rFonts w:ascii="Times New Roman" w:hAnsi="Times New Roman" w:cs="Times New Roman"/>
          <w:sz w:val="24"/>
          <w:szCs w:val="24"/>
        </w:rPr>
      </w:pPr>
      <w:r>
        <w:rPr>
          <w:rFonts w:ascii="Times New Roman" w:hAnsi="Times New Roman" w:cs="Times New Roman"/>
          <w:sz w:val="24"/>
          <w:szCs w:val="24"/>
        </w:rPr>
        <w:t>The research done provide</w:t>
      </w:r>
      <w:r w:rsidR="00DA3829">
        <w:rPr>
          <w:rFonts w:ascii="Times New Roman" w:hAnsi="Times New Roman" w:cs="Times New Roman"/>
          <w:sz w:val="24"/>
          <w:szCs w:val="24"/>
        </w:rPr>
        <w:t>s</w:t>
      </w:r>
      <w:r>
        <w:rPr>
          <w:rFonts w:ascii="Times New Roman" w:hAnsi="Times New Roman" w:cs="Times New Roman"/>
          <w:sz w:val="24"/>
          <w:szCs w:val="24"/>
        </w:rPr>
        <w:t xml:space="preserve"> us with a common understanding of the diffusion of renewable energy. It does however not provide a consistent outcome in terms of specific variables that significantly affect the diffusion. Previous literature stated the significant effect of oil prices, share of nuclear energy and R&amp;D</w:t>
      </w:r>
      <w:r w:rsidR="00DF6F41">
        <w:rPr>
          <w:rFonts w:ascii="Times New Roman" w:hAnsi="Times New Roman" w:cs="Times New Roman"/>
          <w:sz w:val="24"/>
          <w:szCs w:val="24"/>
        </w:rPr>
        <w:t xml:space="preserve"> variables</w:t>
      </w:r>
      <w:r>
        <w:rPr>
          <w:rFonts w:ascii="Times New Roman" w:hAnsi="Times New Roman" w:cs="Times New Roman"/>
          <w:sz w:val="24"/>
          <w:szCs w:val="24"/>
        </w:rPr>
        <w:t xml:space="preserve">. The dataset used does give us </w:t>
      </w:r>
      <w:r w:rsidR="00DF6F41">
        <w:rPr>
          <w:rFonts w:ascii="Times New Roman" w:hAnsi="Times New Roman" w:cs="Times New Roman"/>
          <w:sz w:val="24"/>
          <w:szCs w:val="24"/>
        </w:rPr>
        <w:t>some support</w:t>
      </w:r>
      <w:r>
        <w:rPr>
          <w:rFonts w:ascii="Times New Roman" w:hAnsi="Times New Roman" w:cs="Times New Roman"/>
          <w:sz w:val="24"/>
          <w:szCs w:val="24"/>
        </w:rPr>
        <w:t xml:space="preserve"> for the effects described in previous literature.</w:t>
      </w:r>
    </w:p>
    <w:p w:rsidR="00DF6F41" w:rsidRDefault="00EA2AC1" w:rsidP="00F9363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major shortcoming of this research is the statistical model. Both the </w:t>
      </w:r>
      <w:proofErr w:type="spellStart"/>
      <w:r>
        <w:rPr>
          <w:rFonts w:ascii="Times New Roman" w:hAnsi="Times New Roman" w:cs="Times New Roman"/>
          <w:sz w:val="24"/>
          <w:szCs w:val="24"/>
        </w:rPr>
        <w:t>tobit</w:t>
      </w:r>
      <w:proofErr w:type="spellEnd"/>
      <w:r>
        <w:rPr>
          <w:rFonts w:ascii="Times New Roman" w:hAnsi="Times New Roman" w:cs="Times New Roman"/>
          <w:sz w:val="24"/>
          <w:szCs w:val="24"/>
        </w:rPr>
        <w:t xml:space="preserve"> and </w:t>
      </w:r>
      <w:r w:rsidR="00DA3829">
        <w:rPr>
          <w:rFonts w:ascii="Times New Roman" w:hAnsi="Times New Roman" w:cs="Times New Roman"/>
          <w:sz w:val="24"/>
          <w:szCs w:val="24"/>
        </w:rPr>
        <w:t>least squares</w:t>
      </w:r>
      <w:r>
        <w:rPr>
          <w:rFonts w:ascii="Times New Roman" w:hAnsi="Times New Roman" w:cs="Times New Roman"/>
          <w:sz w:val="24"/>
          <w:szCs w:val="24"/>
        </w:rPr>
        <w:t xml:space="preserve"> model</w:t>
      </w:r>
      <w:r w:rsidR="00DA3829">
        <w:rPr>
          <w:rFonts w:ascii="Times New Roman" w:hAnsi="Times New Roman" w:cs="Times New Roman"/>
          <w:sz w:val="24"/>
          <w:szCs w:val="24"/>
        </w:rPr>
        <w:t>s</w:t>
      </w:r>
      <w:r>
        <w:rPr>
          <w:rFonts w:ascii="Times New Roman" w:hAnsi="Times New Roman" w:cs="Times New Roman"/>
          <w:sz w:val="24"/>
          <w:szCs w:val="24"/>
        </w:rPr>
        <w:t xml:space="preserve"> do not fit the data perfectly. The presence of heteroskedasticity leads to the fact that the model is probably </w:t>
      </w:r>
      <w:proofErr w:type="spellStart"/>
      <w:r>
        <w:rPr>
          <w:rFonts w:ascii="Times New Roman" w:hAnsi="Times New Roman" w:cs="Times New Roman"/>
          <w:sz w:val="24"/>
          <w:szCs w:val="24"/>
        </w:rPr>
        <w:t>misspecified</w:t>
      </w:r>
      <w:proofErr w:type="spellEnd"/>
      <w:r>
        <w:rPr>
          <w:rFonts w:ascii="Times New Roman" w:hAnsi="Times New Roman" w:cs="Times New Roman"/>
          <w:sz w:val="24"/>
          <w:szCs w:val="24"/>
        </w:rPr>
        <w:t xml:space="preserve"> which can lead to biased estimators. The overall conclusion is that individual country effects do have an influence on the diffusion of renewable energy. </w:t>
      </w:r>
      <w:r w:rsidR="00DF6F41">
        <w:rPr>
          <w:rFonts w:ascii="Times New Roman" w:hAnsi="Times New Roman" w:cs="Times New Roman"/>
          <w:sz w:val="24"/>
          <w:szCs w:val="24"/>
        </w:rPr>
        <w:t xml:space="preserve">Some hypotheses set are supported by the data. These outcomes have to be handled with care due to model specification problems. </w:t>
      </w:r>
    </w:p>
    <w:p w:rsidR="007B11FA" w:rsidRDefault="007B11FA" w:rsidP="00F93633">
      <w:pPr>
        <w:spacing w:line="360" w:lineRule="auto"/>
        <w:rPr>
          <w:rFonts w:ascii="Times New Roman" w:hAnsi="Times New Roman" w:cs="Times New Roman"/>
          <w:sz w:val="24"/>
          <w:szCs w:val="24"/>
        </w:rPr>
      </w:pPr>
      <w:r>
        <w:rPr>
          <w:rFonts w:ascii="Times New Roman" w:hAnsi="Times New Roman" w:cs="Times New Roman"/>
          <w:sz w:val="24"/>
          <w:szCs w:val="24"/>
        </w:rPr>
        <w:t>The research is an overall research which includes a number of variables described in previous literature and a list of control variables which capture a share of country specific geographical and demograp</w:t>
      </w:r>
      <w:r w:rsidR="00F93633">
        <w:rPr>
          <w:rFonts w:ascii="Times New Roman" w:hAnsi="Times New Roman" w:cs="Times New Roman"/>
          <w:sz w:val="24"/>
          <w:szCs w:val="24"/>
        </w:rPr>
        <w:t xml:space="preserve">hic characteristics. The </w:t>
      </w:r>
      <w:proofErr w:type="spellStart"/>
      <w:r w:rsidR="00F93633">
        <w:rPr>
          <w:rFonts w:ascii="Times New Roman" w:hAnsi="Times New Roman" w:cs="Times New Roman"/>
          <w:sz w:val="24"/>
          <w:szCs w:val="24"/>
        </w:rPr>
        <w:t>hypothy</w:t>
      </w:r>
      <w:r>
        <w:rPr>
          <w:rFonts w:ascii="Times New Roman" w:hAnsi="Times New Roman" w:cs="Times New Roman"/>
          <w:sz w:val="24"/>
          <w:szCs w:val="24"/>
        </w:rPr>
        <w:t>zed</w:t>
      </w:r>
      <w:proofErr w:type="spellEnd"/>
      <w:r>
        <w:rPr>
          <w:rFonts w:ascii="Times New Roman" w:hAnsi="Times New Roman" w:cs="Times New Roman"/>
          <w:sz w:val="24"/>
          <w:szCs w:val="24"/>
        </w:rPr>
        <w:t xml:space="preserve"> variables and the list of control variables are however not complete. There could be thought of a number of other factors that could influence the diffusion process of renewable energy. </w:t>
      </w:r>
      <w:r w:rsidR="00F46475">
        <w:rPr>
          <w:rFonts w:ascii="Times New Roman" w:hAnsi="Times New Roman" w:cs="Times New Roman"/>
          <w:sz w:val="24"/>
          <w:szCs w:val="24"/>
        </w:rPr>
        <w:t xml:space="preserve">Only geographical and demographic control variables are introduced. The regression results could also be controlled for political and institutional characteristics. </w:t>
      </w:r>
    </w:p>
    <w:p w:rsidR="00F93633" w:rsidRDefault="00F93633" w:rsidP="00F9363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variable of R&amp;D expenditures has a lot of missing data, only 315 out of the possible 1102 data points are present. A full sample of this variable would enable us to perform a better research concerning the effect of these research spending on the diffusion process. </w:t>
      </w:r>
      <w:r w:rsidR="00412624">
        <w:rPr>
          <w:rFonts w:ascii="Times New Roman" w:hAnsi="Times New Roman" w:cs="Times New Roman"/>
          <w:sz w:val="24"/>
          <w:szCs w:val="24"/>
        </w:rPr>
        <w:t xml:space="preserve">The difference in data availability between the input and output variable of R&amp;D made it impossible to test the effect of the R&amp;D on the same level. </w:t>
      </w:r>
      <w:r w:rsidR="00707285">
        <w:rPr>
          <w:rFonts w:ascii="Times New Roman" w:hAnsi="Times New Roman" w:cs="Times New Roman"/>
          <w:sz w:val="24"/>
          <w:szCs w:val="24"/>
        </w:rPr>
        <w:t xml:space="preserve">The use of less observations does indicate a loss in years studied. </w:t>
      </w:r>
      <w:r w:rsidR="00DF6F41">
        <w:rPr>
          <w:rFonts w:ascii="Times New Roman" w:hAnsi="Times New Roman" w:cs="Times New Roman"/>
          <w:sz w:val="24"/>
          <w:szCs w:val="24"/>
        </w:rPr>
        <w:t xml:space="preserve">A dataset which has more observations on R&amp;D expenditures could make it possible to compare the two different model specifications used in this thesis. </w:t>
      </w:r>
    </w:p>
    <w:p w:rsidR="00F93633" w:rsidRDefault="00F93633" w:rsidP="00F9363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DA3829">
        <w:rPr>
          <w:rFonts w:ascii="Times New Roman" w:hAnsi="Times New Roman" w:cs="Times New Roman"/>
          <w:sz w:val="24"/>
          <w:szCs w:val="24"/>
        </w:rPr>
        <w:t>least squares</w:t>
      </w:r>
      <w:r>
        <w:rPr>
          <w:rFonts w:ascii="Times New Roman" w:hAnsi="Times New Roman" w:cs="Times New Roman"/>
          <w:sz w:val="24"/>
          <w:szCs w:val="24"/>
        </w:rPr>
        <w:t xml:space="preserve"> model</w:t>
      </w:r>
      <w:r w:rsidR="00DA3829">
        <w:rPr>
          <w:rFonts w:ascii="Times New Roman" w:hAnsi="Times New Roman" w:cs="Times New Roman"/>
          <w:sz w:val="24"/>
          <w:szCs w:val="24"/>
        </w:rPr>
        <w:t>s do</w:t>
      </w:r>
      <w:r w:rsidR="001F369F">
        <w:rPr>
          <w:rFonts w:ascii="Times New Roman" w:hAnsi="Times New Roman" w:cs="Times New Roman"/>
          <w:sz w:val="24"/>
          <w:szCs w:val="24"/>
        </w:rPr>
        <w:t xml:space="preserve"> not perfectly</w:t>
      </w:r>
      <w:r>
        <w:rPr>
          <w:rFonts w:ascii="Times New Roman" w:hAnsi="Times New Roman" w:cs="Times New Roman"/>
          <w:sz w:val="24"/>
          <w:szCs w:val="24"/>
        </w:rPr>
        <w:t xml:space="preserve"> fit the characteristics of the dependent variable used. </w:t>
      </w:r>
      <w:r w:rsidR="009C5BAE">
        <w:rPr>
          <w:rFonts w:ascii="Times New Roman" w:hAnsi="Times New Roman" w:cs="Times New Roman"/>
          <w:sz w:val="24"/>
          <w:szCs w:val="24"/>
        </w:rPr>
        <w:t>In order to add more value to this research a better regression</w:t>
      </w:r>
      <w:r w:rsidR="00F46475">
        <w:rPr>
          <w:rFonts w:ascii="Times New Roman" w:hAnsi="Times New Roman" w:cs="Times New Roman"/>
          <w:sz w:val="24"/>
          <w:szCs w:val="24"/>
        </w:rPr>
        <w:t xml:space="preserve"> technique should be introduced or </w:t>
      </w:r>
      <w:r w:rsidR="00F46475">
        <w:rPr>
          <w:rFonts w:ascii="Times New Roman" w:hAnsi="Times New Roman" w:cs="Times New Roman"/>
          <w:sz w:val="24"/>
          <w:szCs w:val="24"/>
        </w:rPr>
        <w:lastRenderedPageBreak/>
        <w:t>developed.</w:t>
      </w:r>
      <w:r w:rsidR="001F369F">
        <w:rPr>
          <w:rFonts w:ascii="Times New Roman" w:hAnsi="Times New Roman" w:cs="Times New Roman"/>
          <w:sz w:val="24"/>
          <w:szCs w:val="24"/>
        </w:rPr>
        <w:t xml:space="preserve"> A regression technique that fits the data can also be used to evaluate the value of the found effects. The current </w:t>
      </w:r>
      <w:r w:rsidR="00DA3829">
        <w:rPr>
          <w:rFonts w:ascii="Times New Roman" w:hAnsi="Times New Roman" w:cs="Times New Roman"/>
          <w:sz w:val="24"/>
          <w:szCs w:val="24"/>
        </w:rPr>
        <w:t>least squares</w:t>
      </w:r>
      <w:r w:rsidR="001F369F">
        <w:rPr>
          <w:rFonts w:ascii="Times New Roman" w:hAnsi="Times New Roman" w:cs="Times New Roman"/>
          <w:sz w:val="24"/>
          <w:szCs w:val="24"/>
        </w:rPr>
        <w:t xml:space="preserve"> model</w:t>
      </w:r>
      <w:r w:rsidR="00DA3829">
        <w:rPr>
          <w:rFonts w:ascii="Times New Roman" w:hAnsi="Times New Roman" w:cs="Times New Roman"/>
          <w:sz w:val="24"/>
          <w:szCs w:val="24"/>
        </w:rPr>
        <w:t>s</w:t>
      </w:r>
      <w:r w:rsidR="001F369F">
        <w:rPr>
          <w:rFonts w:ascii="Times New Roman" w:hAnsi="Times New Roman" w:cs="Times New Roman"/>
          <w:sz w:val="24"/>
          <w:szCs w:val="24"/>
        </w:rPr>
        <w:t xml:space="preserve"> only allow us to perform a fixed and random effects regression to investigate the existence of a significant effect.</w:t>
      </w:r>
    </w:p>
    <w:p w:rsidR="00F93633" w:rsidRDefault="00F93633" w:rsidP="00F93633">
      <w:pPr>
        <w:spacing w:line="360" w:lineRule="auto"/>
        <w:rPr>
          <w:rFonts w:ascii="Times New Roman" w:hAnsi="Times New Roman" w:cs="Times New Roman"/>
          <w:sz w:val="24"/>
          <w:szCs w:val="24"/>
        </w:rPr>
      </w:pPr>
      <w:r>
        <w:rPr>
          <w:rFonts w:ascii="Times New Roman" w:hAnsi="Times New Roman" w:cs="Times New Roman"/>
          <w:sz w:val="24"/>
          <w:szCs w:val="24"/>
        </w:rPr>
        <w:t xml:space="preserve">No distinction is made between different renewable energy techniques in this study. Solar energy does require other country characteristics than hydro power does. A study which relates specific renewable energy techniques could give us an understanding of which energy techniques are usable in which countries. </w:t>
      </w:r>
      <w:r w:rsidR="009C5BAE">
        <w:rPr>
          <w:rFonts w:ascii="Times New Roman" w:hAnsi="Times New Roman" w:cs="Times New Roman"/>
          <w:sz w:val="24"/>
          <w:szCs w:val="24"/>
        </w:rPr>
        <w:t xml:space="preserve">The geographical control variables introduced in this research could have contradictory effects on different renewable energy techniques. The existence of deserts would increase a countries potential for solar energy but could negatively affect the ability to exploit hydro power. </w:t>
      </w:r>
    </w:p>
    <w:p w:rsidR="00DF6F41" w:rsidRDefault="00DF6F41" w:rsidP="00DF6F41">
      <w:pPr>
        <w:spacing w:line="360" w:lineRule="auto"/>
        <w:rPr>
          <w:rFonts w:ascii="Times New Roman" w:hAnsi="Times New Roman" w:cs="Times New Roman"/>
          <w:sz w:val="24"/>
          <w:szCs w:val="24"/>
        </w:rPr>
      </w:pPr>
      <w:r>
        <w:rPr>
          <w:rFonts w:ascii="Times New Roman" w:hAnsi="Times New Roman" w:cs="Times New Roman"/>
          <w:sz w:val="24"/>
          <w:szCs w:val="24"/>
        </w:rPr>
        <w:t>A significant effect of high oil prices is found. It could however also be the case that the volatility of the oil price is an incentive to invest in alternative energy resources. Volatility is indicated by heavy upward and downward fluctuations of the price, making it virtually impossible to predict future prices. The effect of the oil price volatility could be tested in future research. A energy survey performed by KPMG expects that this volatility would lead to increased renewable energy investments. (KPMG)</w:t>
      </w:r>
    </w:p>
    <w:p w:rsidR="007B11FA" w:rsidRDefault="007B11FA" w:rsidP="00F93633">
      <w:pPr>
        <w:spacing w:line="360" w:lineRule="auto"/>
        <w:rPr>
          <w:rFonts w:ascii="Times New Roman" w:hAnsi="Times New Roman" w:cs="Times New Roman"/>
          <w:sz w:val="24"/>
          <w:szCs w:val="24"/>
        </w:rPr>
      </w:pPr>
      <w:r>
        <w:rPr>
          <w:rFonts w:ascii="Times New Roman" w:hAnsi="Times New Roman" w:cs="Times New Roman"/>
          <w:sz w:val="24"/>
          <w:szCs w:val="24"/>
        </w:rPr>
        <w:t>Previous grid studies used individual region specific cost functions in order to evaluate regional differences in economical potential. These grid studies or performed in more detail than the overall study done in this thesis.</w:t>
      </w:r>
      <w:r w:rsidR="00DF6F41">
        <w:rPr>
          <w:rFonts w:ascii="Times New Roman" w:hAnsi="Times New Roman" w:cs="Times New Roman"/>
          <w:sz w:val="24"/>
          <w:szCs w:val="24"/>
        </w:rPr>
        <w:t xml:space="preserve"> These grid studies make it possible to evaluate strengths of found effects.</w:t>
      </w:r>
    </w:p>
    <w:p w:rsidR="007B11FA" w:rsidRDefault="007B11FA" w:rsidP="00F93633">
      <w:pPr>
        <w:spacing w:line="360" w:lineRule="auto"/>
        <w:rPr>
          <w:rFonts w:ascii="Times New Roman" w:hAnsi="Times New Roman" w:cs="Times New Roman"/>
          <w:sz w:val="24"/>
          <w:szCs w:val="24"/>
        </w:rPr>
      </w:pPr>
      <w:r>
        <w:rPr>
          <w:rFonts w:ascii="Times New Roman" w:hAnsi="Times New Roman" w:cs="Times New Roman"/>
          <w:sz w:val="24"/>
          <w:szCs w:val="24"/>
        </w:rPr>
        <w:t>The main outcome of this study is that the diffusion process is slow and that individual characteristics do have a high impact on the market diffusion of renewable energy.</w:t>
      </w:r>
    </w:p>
    <w:p w:rsidR="007B11FA" w:rsidRDefault="007B11FA" w:rsidP="00F93633">
      <w:pPr>
        <w:spacing w:line="360" w:lineRule="auto"/>
        <w:rPr>
          <w:rFonts w:ascii="Times New Roman" w:hAnsi="Times New Roman" w:cs="Times New Roman"/>
          <w:sz w:val="24"/>
          <w:szCs w:val="24"/>
        </w:rPr>
      </w:pPr>
      <w:r>
        <w:rPr>
          <w:rFonts w:ascii="Times New Roman" w:hAnsi="Times New Roman" w:cs="Times New Roman"/>
          <w:sz w:val="24"/>
          <w:szCs w:val="24"/>
        </w:rPr>
        <w:t xml:space="preserve">Some countries in the dataset do have high shares of renewable energy, where others do have a marginal share. Case specific studies could give us insight in these special cases where a high share of renewable energy is present. </w:t>
      </w:r>
      <w:r w:rsidR="00F93633">
        <w:rPr>
          <w:rFonts w:ascii="Times New Roman" w:hAnsi="Times New Roman" w:cs="Times New Roman"/>
          <w:sz w:val="24"/>
          <w:szCs w:val="24"/>
        </w:rPr>
        <w:t>Some countries like Norway and Iceland should be studied in detail, it is of interest to understand their ability to exploit a large share of renewable energy.</w:t>
      </w:r>
      <w:r w:rsidR="009C5BAE">
        <w:rPr>
          <w:rFonts w:ascii="Times New Roman" w:hAnsi="Times New Roman" w:cs="Times New Roman"/>
          <w:sz w:val="24"/>
          <w:szCs w:val="24"/>
        </w:rPr>
        <w:t xml:space="preserve"> The countries who are able to have a (almost) completely renewable energy system should serve as examples for countries who are not able to do so.</w:t>
      </w:r>
    </w:p>
    <w:p w:rsidR="001F369F" w:rsidRDefault="001F369F" w:rsidP="00F93633">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A significant effect is found of several geographical dummies. The creation of this dummies is however arbitrary. Mountains over a 1000 meter are taken into account and fossil fuels reserves are taken into account if they are bigger than 0.5% of the total world production. The use of other definitions for these dummies could lead to other outcomes.</w:t>
      </w:r>
      <w:r w:rsidR="00DF6F41">
        <w:rPr>
          <w:rFonts w:ascii="Times New Roman" w:hAnsi="Times New Roman" w:cs="Times New Roman"/>
          <w:sz w:val="24"/>
          <w:szCs w:val="24"/>
        </w:rPr>
        <w:t xml:space="preserve"> In order to understand the real effect of the dummies found a case study is necessary. Countries with gas reserves can be studied in order to see whether these countries have higher share of renewable energy than countries with big coal reserves. This thesis indicates that these country differences do lead to different market shares but does not give a description of the actual process why this is the case.</w:t>
      </w:r>
    </w:p>
    <w:p w:rsidR="001F369F" w:rsidRDefault="00451B2B" w:rsidP="00F93633">
      <w:pPr>
        <w:spacing w:line="360" w:lineRule="auto"/>
        <w:rPr>
          <w:rFonts w:ascii="Times New Roman" w:hAnsi="Times New Roman" w:cs="Times New Roman"/>
          <w:sz w:val="24"/>
          <w:szCs w:val="24"/>
        </w:rPr>
      </w:pPr>
      <w:r>
        <w:rPr>
          <w:rFonts w:ascii="Times New Roman" w:hAnsi="Times New Roman" w:cs="Times New Roman"/>
          <w:sz w:val="24"/>
          <w:szCs w:val="24"/>
        </w:rPr>
        <w:t xml:space="preserve">Both the world oil price and the diesel price in PPP US$ are included in the dataset. The price for fossil fuels is different for end users due to taxes and is different relative to the GDP. In order </w:t>
      </w:r>
      <w:r w:rsidR="001F369F">
        <w:rPr>
          <w:rFonts w:ascii="Times New Roman" w:hAnsi="Times New Roman" w:cs="Times New Roman"/>
          <w:sz w:val="24"/>
          <w:szCs w:val="24"/>
        </w:rPr>
        <w:t xml:space="preserve">to evaluate the effect of the oil price on the share of renewable energy a more detailed dataset is necessary. </w:t>
      </w:r>
      <w:r w:rsidR="00DF6F41">
        <w:rPr>
          <w:rFonts w:ascii="Times New Roman" w:hAnsi="Times New Roman" w:cs="Times New Roman"/>
          <w:sz w:val="24"/>
          <w:szCs w:val="24"/>
        </w:rPr>
        <w:t>A dataset which includes detailed data about fossil fuels prices an</w:t>
      </w:r>
      <w:r w:rsidR="008D4181">
        <w:rPr>
          <w:rFonts w:ascii="Times New Roman" w:hAnsi="Times New Roman" w:cs="Times New Roman"/>
          <w:sz w:val="24"/>
          <w:szCs w:val="24"/>
        </w:rPr>
        <w:t>d</w:t>
      </w:r>
      <w:r w:rsidR="00DF6F41">
        <w:rPr>
          <w:rFonts w:ascii="Times New Roman" w:hAnsi="Times New Roman" w:cs="Times New Roman"/>
          <w:sz w:val="24"/>
          <w:szCs w:val="24"/>
        </w:rPr>
        <w:t xml:space="preserve"> country specific taxes could add more value to this research.</w:t>
      </w:r>
    </w:p>
    <w:p w:rsidR="00012536" w:rsidRDefault="00F93633" w:rsidP="00F93633">
      <w:pPr>
        <w:spacing w:line="360" w:lineRule="auto"/>
        <w:rPr>
          <w:rFonts w:ascii="Times New Roman" w:hAnsi="Times New Roman" w:cs="Times New Roman"/>
          <w:sz w:val="24"/>
          <w:szCs w:val="24"/>
        </w:rPr>
      </w:pPr>
      <w:r>
        <w:rPr>
          <w:rFonts w:ascii="Times New Roman" w:hAnsi="Times New Roman" w:cs="Times New Roman"/>
          <w:sz w:val="24"/>
          <w:szCs w:val="24"/>
        </w:rPr>
        <w:t>At this very moment there is big interest for renewable energy in the media and nuclear energy is criticized due to the nuclear disaster in Fukushima. This attention for renewable energy together with better performing energy conversion techniques can lead to increase in diffusion speed. A study comparable to this one could be done in 10 years to see whether some affects are found which are not found throughout the time span studied in this research.</w:t>
      </w:r>
    </w:p>
    <w:p w:rsidR="00537B9F" w:rsidRPr="00012536" w:rsidRDefault="00012536" w:rsidP="00012536">
      <w:pPr>
        <w:rPr>
          <w:rFonts w:ascii="Times New Roman" w:hAnsi="Times New Roman" w:cs="Times New Roman"/>
          <w:sz w:val="24"/>
          <w:szCs w:val="24"/>
        </w:rPr>
      </w:pPr>
      <w:r>
        <w:rPr>
          <w:rFonts w:ascii="Times New Roman" w:hAnsi="Times New Roman" w:cs="Times New Roman"/>
          <w:sz w:val="24"/>
          <w:szCs w:val="24"/>
        </w:rPr>
        <w:br w:type="page"/>
      </w:r>
    </w:p>
    <w:p w:rsidR="0042590D" w:rsidRPr="005E2686" w:rsidRDefault="005726C5" w:rsidP="005E250B">
      <w:pPr>
        <w:pStyle w:val="Kop1"/>
        <w:numPr>
          <w:ilvl w:val="0"/>
          <w:numId w:val="2"/>
        </w:numPr>
        <w:rPr>
          <w:rFonts w:ascii="Times New Roman" w:hAnsi="Times New Roman" w:cs="Times New Roman"/>
        </w:rPr>
      </w:pPr>
      <w:r>
        <w:rPr>
          <w:rFonts w:ascii="Times New Roman" w:hAnsi="Times New Roman" w:cs="Times New Roman"/>
        </w:rPr>
        <w:lastRenderedPageBreak/>
        <w:t xml:space="preserve"> </w:t>
      </w:r>
      <w:bookmarkStart w:id="24" w:name="_Toc299369617"/>
      <w:r w:rsidR="0042590D" w:rsidRPr="005E2686">
        <w:rPr>
          <w:rFonts w:ascii="Times New Roman" w:hAnsi="Times New Roman" w:cs="Times New Roman"/>
        </w:rPr>
        <w:t>References</w:t>
      </w:r>
      <w:bookmarkEnd w:id="24"/>
    </w:p>
    <w:p w:rsidR="0042590D" w:rsidRPr="00CC2B53" w:rsidRDefault="0042590D" w:rsidP="00CC2B53">
      <w:pPr>
        <w:spacing w:line="360" w:lineRule="auto"/>
        <w:rPr>
          <w:rFonts w:ascii="Times New Roman" w:hAnsi="Times New Roman" w:cs="Times New Roman"/>
          <w:sz w:val="24"/>
          <w:szCs w:val="24"/>
        </w:rPr>
      </w:pPr>
    </w:p>
    <w:p w:rsidR="00CC2B53" w:rsidRPr="005E2686" w:rsidRDefault="0092395C" w:rsidP="00CC2B53">
      <w:pPr>
        <w:pStyle w:val="Kop3"/>
        <w:rPr>
          <w:rFonts w:ascii="Times New Roman" w:hAnsi="Times New Roman" w:cs="Times New Roman"/>
          <w:sz w:val="24"/>
          <w:szCs w:val="24"/>
        </w:rPr>
      </w:pPr>
      <w:bookmarkStart w:id="25" w:name="_Toc299369618"/>
      <w:r>
        <w:rPr>
          <w:rFonts w:ascii="Times New Roman" w:hAnsi="Times New Roman" w:cs="Times New Roman"/>
          <w:sz w:val="24"/>
          <w:szCs w:val="24"/>
        </w:rPr>
        <w:t>14</w:t>
      </w:r>
      <w:r w:rsidR="005E250B">
        <w:rPr>
          <w:rFonts w:ascii="Times New Roman" w:hAnsi="Times New Roman" w:cs="Times New Roman"/>
          <w:sz w:val="24"/>
          <w:szCs w:val="24"/>
        </w:rPr>
        <w:t xml:space="preserve">.1 </w:t>
      </w:r>
      <w:r w:rsidR="00CC2B53" w:rsidRPr="005E2686">
        <w:rPr>
          <w:rFonts w:ascii="Times New Roman" w:hAnsi="Times New Roman" w:cs="Times New Roman"/>
          <w:sz w:val="24"/>
          <w:szCs w:val="24"/>
        </w:rPr>
        <w:t>Papers and literature</w:t>
      </w:r>
      <w:bookmarkEnd w:id="25"/>
    </w:p>
    <w:p w:rsidR="00CC2B53" w:rsidRDefault="00CC2B53" w:rsidP="00CC2B53">
      <w:pPr>
        <w:spacing w:line="360" w:lineRule="auto"/>
        <w:rPr>
          <w:rFonts w:ascii="Times New Roman" w:hAnsi="Times New Roman" w:cs="Times New Roman"/>
          <w:sz w:val="24"/>
          <w:szCs w:val="24"/>
        </w:rPr>
      </w:pPr>
    </w:p>
    <w:p w:rsidR="00FA5884" w:rsidRDefault="00FA5884" w:rsidP="008E1D3B">
      <w:pPr>
        <w:autoSpaceDE w:val="0"/>
        <w:autoSpaceDN w:val="0"/>
        <w:adjustRightInd w:val="0"/>
        <w:spacing w:after="0" w:line="360" w:lineRule="auto"/>
        <w:rPr>
          <w:rFonts w:ascii="Times New Roman" w:hAnsi="Times New Roman" w:cs="Times New Roman"/>
          <w:sz w:val="24"/>
          <w:szCs w:val="24"/>
        </w:rPr>
      </w:pPr>
      <w:proofErr w:type="spellStart"/>
      <w:r>
        <w:rPr>
          <w:rFonts w:ascii="Times New Roman" w:hAnsi="Times New Roman" w:cs="Times New Roman"/>
          <w:sz w:val="24"/>
          <w:szCs w:val="24"/>
        </w:rPr>
        <w:t>Amemiya</w:t>
      </w:r>
      <w:proofErr w:type="spellEnd"/>
      <w:r>
        <w:rPr>
          <w:rFonts w:ascii="Times New Roman" w:hAnsi="Times New Roman" w:cs="Times New Roman"/>
          <w:sz w:val="24"/>
          <w:szCs w:val="24"/>
        </w:rPr>
        <w:t xml:space="preserve">, Takeshi. Tobit Models: A Survey. </w:t>
      </w:r>
      <w:r w:rsidRPr="00544C90">
        <w:rPr>
          <w:rFonts w:ascii="Times New Roman" w:hAnsi="Times New Roman" w:cs="Times New Roman"/>
          <w:i/>
          <w:sz w:val="24"/>
          <w:szCs w:val="24"/>
        </w:rPr>
        <w:t>Journal of Econometrics</w:t>
      </w:r>
      <w:r>
        <w:rPr>
          <w:rFonts w:ascii="Times New Roman" w:hAnsi="Times New Roman" w:cs="Times New Roman"/>
          <w:sz w:val="24"/>
          <w:szCs w:val="24"/>
        </w:rPr>
        <w:t xml:space="preserve"> 24 (1984) 3-61</w:t>
      </w:r>
    </w:p>
    <w:p w:rsidR="00FA5884" w:rsidRDefault="00FA5884" w:rsidP="008E1D3B">
      <w:pPr>
        <w:autoSpaceDE w:val="0"/>
        <w:autoSpaceDN w:val="0"/>
        <w:adjustRightInd w:val="0"/>
        <w:spacing w:after="0" w:line="360" w:lineRule="auto"/>
        <w:rPr>
          <w:rFonts w:ascii="Times New Roman" w:hAnsi="Times New Roman" w:cs="Times New Roman"/>
          <w:sz w:val="24"/>
          <w:szCs w:val="24"/>
        </w:rPr>
      </w:pPr>
    </w:p>
    <w:p w:rsidR="00B718D9" w:rsidRDefault="00B718D9" w:rsidP="008E1D3B">
      <w:pPr>
        <w:autoSpaceDE w:val="0"/>
        <w:autoSpaceDN w:val="0"/>
        <w:adjustRightInd w:val="0"/>
        <w:spacing w:after="0" w:line="360" w:lineRule="auto"/>
        <w:rPr>
          <w:rFonts w:ascii="Times New Roman" w:hAnsi="Times New Roman" w:cs="Times New Roman"/>
          <w:sz w:val="24"/>
          <w:szCs w:val="24"/>
        </w:rPr>
      </w:pPr>
      <w:proofErr w:type="spellStart"/>
      <w:r w:rsidRPr="008E1D3B">
        <w:rPr>
          <w:rFonts w:ascii="Times New Roman" w:hAnsi="Times New Roman" w:cs="Times New Roman"/>
          <w:sz w:val="24"/>
          <w:szCs w:val="24"/>
        </w:rPr>
        <w:t>Ayari</w:t>
      </w:r>
      <w:proofErr w:type="spellEnd"/>
      <w:r w:rsidRPr="008E1D3B">
        <w:rPr>
          <w:rFonts w:ascii="Times New Roman" w:hAnsi="Times New Roman" w:cs="Times New Roman"/>
          <w:sz w:val="24"/>
          <w:szCs w:val="24"/>
        </w:rPr>
        <w:t xml:space="preserve">, N., </w:t>
      </w:r>
      <w:proofErr w:type="spellStart"/>
      <w:r w:rsidRPr="008E1D3B">
        <w:rPr>
          <w:rFonts w:ascii="Times New Roman" w:hAnsi="Times New Roman" w:cs="Times New Roman"/>
          <w:sz w:val="24"/>
          <w:szCs w:val="24"/>
        </w:rPr>
        <w:t>Blazsek</w:t>
      </w:r>
      <w:proofErr w:type="spellEnd"/>
      <w:r w:rsidRPr="008E1D3B">
        <w:rPr>
          <w:rFonts w:ascii="Times New Roman" w:hAnsi="Times New Roman" w:cs="Times New Roman"/>
          <w:sz w:val="24"/>
          <w:szCs w:val="24"/>
        </w:rPr>
        <w:t xml:space="preserve">, S. and </w:t>
      </w:r>
      <w:proofErr w:type="spellStart"/>
      <w:r w:rsidRPr="008E1D3B">
        <w:rPr>
          <w:rFonts w:ascii="Times New Roman" w:hAnsi="Times New Roman" w:cs="Times New Roman"/>
          <w:sz w:val="24"/>
          <w:szCs w:val="24"/>
        </w:rPr>
        <w:t>Mendi</w:t>
      </w:r>
      <w:proofErr w:type="spellEnd"/>
      <w:r w:rsidRPr="008E1D3B">
        <w:rPr>
          <w:rFonts w:ascii="Times New Roman" w:hAnsi="Times New Roman" w:cs="Times New Roman"/>
          <w:sz w:val="24"/>
          <w:szCs w:val="24"/>
        </w:rPr>
        <w:t xml:space="preserve">, P. (2009) Renewable energy innovations in Europe: a dynamic panel data approach, </w:t>
      </w:r>
      <w:r w:rsidRPr="00544C90">
        <w:rPr>
          <w:rFonts w:ascii="Times New Roman" w:hAnsi="Times New Roman" w:cs="Times New Roman"/>
          <w:i/>
          <w:sz w:val="24"/>
          <w:szCs w:val="24"/>
        </w:rPr>
        <w:t>Universidad de Navarra, Working Paper</w:t>
      </w:r>
      <w:r w:rsidRPr="008E1D3B">
        <w:rPr>
          <w:rFonts w:ascii="Times New Roman" w:hAnsi="Times New Roman" w:cs="Times New Roman"/>
          <w:sz w:val="24"/>
          <w:szCs w:val="24"/>
        </w:rPr>
        <w:t xml:space="preserve"> No. 11/09.</w:t>
      </w:r>
    </w:p>
    <w:p w:rsidR="00EA6622" w:rsidRDefault="00EA6622" w:rsidP="00EA6622">
      <w:pPr>
        <w:autoSpaceDE w:val="0"/>
        <w:autoSpaceDN w:val="0"/>
        <w:adjustRightInd w:val="0"/>
        <w:spacing w:after="0" w:line="360" w:lineRule="auto"/>
        <w:rPr>
          <w:rFonts w:ascii="Times New Roman" w:hAnsi="Times New Roman" w:cs="Times New Roman"/>
          <w:sz w:val="24"/>
          <w:szCs w:val="24"/>
        </w:rPr>
      </w:pPr>
    </w:p>
    <w:p w:rsidR="00EA6622" w:rsidRDefault="00EA6622" w:rsidP="00EA6622">
      <w:pPr>
        <w:autoSpaceDE w:val="0"/>
        <w:autoSpaceDN w:val="0"/>
        <w:adjustRightInd w:val="0"/>
        <w:spacing w:after="0" w:line="360" w:lineRule="auto"/>
        <w:rPr>
          <w:rFonts w:ascii="Times New Roman" w:hAnsi="Times New Roman" w:cs="Times New Roman"/>
          <w:sz w:val="24"/>
          <w:szCs w:val="24"/>
        </w:rPr>
      </w:pPr>
      <w:r w:rsidRPr="00EA6622">
        <w:rPr>
          <w:rFonts w:ascii="Times New Roman" w:hAnsi="Times New Roman" w:cs="Times New Roman"/>
          <w:sz w:val="24"/>
          <w:szCs w:val="24"/>
        </w:rPr>
        <w:t>Beer, J.</w:t>
      </w:r>
      <w:r>
        <w:rPr>
          <w:rFonts w:ascii="Times New Roman" w:hAnsi="Times New Roman" w:cs="Times New Roman"/>
          <w:sz w:val="24"/>
          <w:szCs w:val="24"/>
        </w:rPr>
        <w:t xml:space="preserve"> de</w:t>
      </w:r>
      <w:r w:rsidR="00544C90">
        <w:rPr>
          <w:rFonts w:ascii="Times New Roman" w:hAnsi="Times New Roman" w:cs="Times New Roman"/>
          <w:sz w:val="24"/>
          <w:szCs w:val="24"/>
        </w:rPr>
        <w:t>,</w:t>
      </w:r>
      <w:r w:rsidRPr="00EA6622">
        <w:rPr>
          <w:rFonts w:ascii="Times New Roman" w:hAnsi="Times New Roman" w:cs="Times New Roman"/>
          <w:sz w:val="24"/>
          <w:szCs w:val="24"/>
        </w:rPr>
        <w:t xml:space="preserve"> Potential for industrial energy-efficiency improve</w:t>
      </w:r>
      <w:r>
        <w:rPr>
          <w:rFonts w:ascii="Times New Roman" w:hAnsi="Times New Roman" w:cs="Times New Roman"/>
          <w:sz w:val="24"/>
          <w:szCs w:val="24"/>
        </w:rPr>
        <w:t xml:space="preserve">ment in the long term, Utrecht </w:t>
      </w:r>
      <w:r w:rsidRPr="00EA6622">
        <w:rPr>
          <w:rFonts w:ascii="Times New Roman" w:hAnsi="Times New Roman" w:cs="Times New Roman"/>
          <w:sz w:val="24"/>
          <w:szCs w:val="24"/>
        </w:rPr>
        <w:t>University</w:t>
      </w:r>
      <w:r w:rsidR="00544C90">
        <w:rPr>
          <w:rFonts w:ascii="Times New Roman" w:hAnsi="Times New Roman" w:cs="Times New Roman"/>
          <w:sz w:val="24"/>
          <w:szCs w:val="24"/>
        </w:rPr>
        <w:t xml:space="preserve"> (1998)</w:t>
      </w:r>
      <w:r w:rsidRPr="00EA6622">
        <w:rPr>
          <w:rFonts w:ascii="Times New Roman" w:hAnsi="Times New Roman" w:cs="Times New Roman"/>
          <w:sz w:val="24"/>
          <w:szCs w:val="24"/>
        </w:rPr>
        <w:t>, pp: 277</w:t>
      </w:r>
    </w:p>
    <w:p w:rsidR="00334803" w:rsidRDefault="00334803" w:rsidP="00EA6622">
      <w:pPr>
        <w:autoSpaceDE w:val="0"/>
        <w:autoSpaceDN w:val="0"/>
        <w:adjustRightInd w:val="0"/>
        <w:spacing w:after="0" w:line="360" w:lineRule="auto"/>
        <w:rPr>
          <w:rFonts w:ascii="Times New Roman" w:hAnsi="Times New Roman" w:cs="Times New Roman"/>
          <w:sz w:val="24"/>
          <w:szCs w:val="24"/>
        </w:rPr>
      </w:pPr>
    </w:p>
    <w:p w:rsidR="00C944DE" w:rsidRDefault="00C944DE" w:rsidP="00EA6622">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Bolton J.R. &amp; Hall D.O. Photochemical conversion and storage of solar energy. </w:t>
      </w:r>
      <w:r w:rsidR="00334803" w:rsidRPr="00544C90">
        <w:rPr>
          <w:rFonts w:ascii="Times New Roman" w:hAnsi="Times New Roman" w:cs="Times New Roman"/>
          <w:i/>
          <w:sz w:val="24"/>
          <w:szCs w:val="24"/>
        </w:rPr>
        <w:t>Annua</w:t>
      </w:r>
      <w:r w:rsidRPr="00544C90">
        <w:rPr>
          <w:rFonts w:ascii="Times New Roman" w:hAnsi="Times New Roman" w:cs="Times New Roman"/>
          <w:i/>
          <w:sz w:val="24"/>
          <w:szCs w:val="24"/>
        </w:rPr>
        <w:t>l.  Rev</w:t>
      </w:r>
      <w:r w:rsidR="00334803" w:rsidRPr="00544C90">
        <w:rPr>
          <w:rFonts w:ascii="Times New Roman" w:hAnsi="Times New Roman" w:cs="Times New Roman"/>
          <w:i/>
          <w:sz w:val="24"/>
          <w:szCs w:val="24"/>
        </w:rPr>
        <w:t>iews</w:t>
      </w:r>
      <w:r w:rsidRPr="00544C90">
        <w:rPr>
          <w:rFonts w:ascii="Times New Roman" w:hAnsi="Times New Roman" w:cs="Times New Roman"/>
          <w:i/>
          <w:sz w:val="24"/>
          <w:szCs w:val="24"/>
        </w:rPr>
        <w:t xml:space="preserve">  Energy</w:t>
      </w:r>
      <w:r w:rsidRPr="00C944DE">
        <w:rPr>
          <w:rFonts w:ascii="Times New Roman" w:hAnsi="Times New Roman" w:cs="Times New Roman"/>
          <w:sz w:val="24"/>
          <w:szCs w:val="24"/>
        </w:rPr>
        <w:t>.  1979.  4:353-401</w:t>
      </w:r>
    </w:p>
    <w:p w:rsidR="00E40BEB" w:rsidRDefault="00E40BEB" w:rsidP="00EA6622">
      <w:pPr>
        <w:autoSpaceDE w:val="0"/>
        <w:autoSpaceDN w:val="0"/>
        <w:adjustRightInd w:val="0"/>
        <w:spacing w:after="0" w:line="360" w:lineRule="auto"/>
        <w:rPr>
          <w:rFonts w:ascii="Times New Roman" w:hAnsi="Times New Roman" w:cs="Times New Roman"/>
          <w:sz w:val="24"/>
          <w:szCs w:val="24"/>
        </w:rPr>
      </w:pPr>
    </w:p>
    <w:p w:rsidR="002A4000" w:rsidRDefault="00814540" w:rsidP="00EA6622">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C</w:t>
      </w:r>
      <w:r w:rsidR="002A4000">
        <w:rPr>
          <w:rFonts w:ascii="Times New Roman" w:hAnsi="Times New Roman" w:cs="Times New Roman"/>
          <w:sz w:val="24"/>
          <w:szCs w:val="24"/>
        </w:rPr>
        <w:t xml:space="preserve">ameron. </w:t>
      </w:r>
      <w:proofErr w:type="spellStart"/>
      <w:r w:rsidR="002A4000">
        <w:rPr>
          <w:rFonts w:ascii="Times New Roman" w:hAnsi="Times New Roman" w:cs="Times New Roman"/>
          <w:sz w:val="24"/>
          <w:szCs w:val="24"/>
        </w:rPr>
        <w:t>Colin.A</w:t>
      </w:r>
      <w:proofErr w:type="spellEnd"/>
      <w:r w:rsidR="002A4000">
        <w:rPr>
          <w:rFonts w:ascii="Times New Roman" w:hAnsi="Times New Roman" w:cs="Times New Roman"/>
          <w:sz w:val="24"/>
          <w:szCs w:val="24"/>
        </w:rPr>
        <w:t xml:space="preserve">. &amp; </w:t>
      </w:r>
      <w:proofErr w:type="spellStart"/>
      <w:r w:rsidR="002A4000">
        <w:rPr>
          <w:rFonts w:ascii="Times New Roman" w:hAnsi="Times New Roman" w:cs="Times New Roman"/>
          <w:sz w:val="24"/>
          <w:szCs w:val="24"/>
        </w:rPr>
        <w:t>Trivedi</w:t>
      </w:r>
      <w:proofErr w:type="spellEnd"/>
      <w:r w:rsidR="002A4000">
        <w:rPr>
          <w:rFonts w:ascii="Times New Roman" w:hAnsi="Times New Roman" w:cs="Times New Roman"/>
          <w:sz w:val="24"/>
          <w:szCs w:val="24"/>
        </w:rPr>
        <w:t xml:space="preserve">. </w:t>
      </w:r>
      <w:proofErr w:type="spellStart"/>
      <w:r w:rsidR="002A4000">
        <w:rPr>
          <w:rFonts w:ascii="Times New Roman" w:hAnsi="Times New Roman" w:cs="Times New Roman"/>
          <w:sz w:val="24"/>
          <w:szCs w:val="24"/>
        </w:rPr>
        <w:t>Pravin</w:t>
      </w:r>
      <w:proofErr w:type="spellEnd"/>
      <w:r w:rsidR="002A4000">
        <w:rPr>
          <w:rFonts w:ascii="Times New Roman" w:hAnsi="Times New Roman" w:cs="Times New Roman"/>
          <w:sz w:val="24"/>
          <w:szCs w:val="24"/>
        </w:rPr>
        <w:t xml:space="preserve">. K. </w:t>
      </w:r>
      <w:proofErr w:type="spellStart"/>
      <w:r w:rsidR="002A4000">
        <w:rPr>
          <w:rFonts w:ascii="Times New Roman" w:hAnsi="Times New Roman" w:cs="Times New Roman"/>
          <w:sz w:val="24"/>
          <w:szCs w:val="24"/>
        </w:rPr>
        <w:t>Microeconometrics</w:t>
      </w:r>
      <w:proofErr w:type="spellEnd"/>
      <w:r w:rsidR="002A4000">
        <w:rPr>
          <w:rFonts w:ascii="Times New Roman" w:hAnsi="Times New Roman" w:cs="Times New Roman"/>
          <w:sz w:val="24"/>
          <w:szCs w:val="24"/>
        </w:rPr>
        <w:t xml:space="preserve"> Using </w:t>
      </w:r>
      <w:proofErr w:type="spellStart"/>
      <w:r w:rsidR="002A4000">
        <w:rPr>
          <w:rFonts w:ascii="Times New Roman" w:hAnsi="Times New Roman" w:cs="Times New Roman"/>
          <w:sz w:val="24"/>
          <w:szCs w:val="24"/>
        </w:rPr>
        <w:t>Stata</w:t>
      </w:r>
      <w:proofErr w:type="spellEnd"/>
      <w:r w:rsidR="002A4000">
        <w:rPr>
          <w:rFonts w:ascii="Times New Roman" w:hAnsi="Times New Roman" w:cs="Times New Roman"/>
          <w:sz w:val="24"/>
          <w:szCs w:val="24"/>
        </w:rPr>
        <w:t xml:space="preserve">. A State Press Publication </w:t>
      </w:r>
      <w:proofErr w:type="spellStart"/>
      <w:r w:rsidR="002A4000">
        <w:rPr>
          <w:rFonts w:ascii="Times New Roman" w:hAnsi="Times New Roman" w:cs="Times New Roman"/>
          <w:sz w:val="24"/>
          <w:szCs w:val="24"/>
        </w:rPr>
        <w:t>StataCorp</w:t>
      </w:r>
      <w:proofErr w:type="spellEnd"/>
      <w:r w:rsidR="002A4000">
        <w:rPr>
          <w:rFonts w:ascii="Times New Roman" w:hAnsi="Times New Roman" w:cs="Times New Roman"/>
          <w:sz w:val="24"/>
          <w:szCs w:val="24"/>
        </w:rPr>
        <w:t xml:space="preserve"> LP. College Station, Texas. 2009</w:t>
      </w:r>
    </w:p>
    <w:p w:rsidR="005B722F" w:rsidRDefault="005B722F" w:rsidP="0042133E">
      <w:pPr>
        <w:autoSpaceDE w:val="0"/>
        <w:autoSpaceDN w:val="0"/>
        <w:adjustRightInd w:val="0"/>
        <w:spacing w:after="0" w:line="360" w:lineRule="auto"/>
        <w:rPr>
          <w:rFonts w:ascii="Times New Roman" w:hAnsi="Times New Roman" w:cs="Times New Roman"/>
          <w:sz w:val="24"/>
          <w:szCs w:val="24"/>
        </w:rPr>
      </w:pPr>
    </w:p>
    <w:p w:rsidR="0042133E" w:rsidRDefault="0042133E" w:rsidP="0042133E">
      <w:pPr>
        <w:autoSpaceDE w:val="0"/>
        <w:autoSpaceDN w:val="0"/>
        <w:adjustRightInd w:val="0"/>
        <w:spacing w:after="0" w:line="360" w:lineRule="auto"/>
        <w:rPr>
          <w:rFonts w:ascii="Times New Roman" w:hAnsi="Times New Roman" w:cs="Times New Roman"/>
          <w:sz w:val="24"/>
          <w:szCs w:val="24"/>
        </w:rPr>
      </w:pPr>
      <w:proofErr w:type="spellStart"/>
      <w:r w:rsidRPr="0042133E">
        <w:rPr>
          <w:rFonts w:ascii="Times New Roman" w:hAnsi="Times New Roman" w:cs="Times New Roman"/>
          <w:sz w:val="24"/>
          <w:szCs w:val="24"/>
        </w:rPr>
        <w:t>Carlss</w:t>
      </w:r>
      <w:r w:rsidR="00544C90">
        <w:rPr>
          <w:rFonts w:ascii="Times New Roman" w:hAnsi="Times New Roman" w:cs="Times New Roman"/>
          <w:sz w:val="24"/>
          <w:szCs w:val="24"/>
        </w:rPr>
        <w:t>on</w:t>
      </w:r>
      <w:proofErr w:type="spellEnd"/>
      <w:r w:rsidR="00544C90">
        <w:rPr>
          <w:rFonts w:ascii="Times New Roman" w:hAnsi="Times New Roman" w:cs="Times New Roman"/>
          <w:sz w:val="24"/>
          <w:szCs w:val="24"/>
        </w:rPr>
        <w:t xml:space="preserve">, B., </w:t>
      </w:r>
      <w:proofErr w:type="spellStart"/>
      <w:r w:rsidR="00544C90">
        <w:rPr>
          <w:rFonts w:ascii="Times New Roman" w:hAnsi="Times New Roman" w:cs="Times New Roman"/>
          <w:sz w:val="24"/>
          <w:szCs w:val="24"/>
        </w:rPr>
        <w:t>Stankiewicz</w:t>
      </w:r>
      <w:proofErr w:type="spellEnd"/>
      <w:r w:rsidR="00544C90">
        <w:rPr>
          <w:rFonts w:ascii="Times New Roman" w:hAnsi="Times New Roman" w:cs="Times New Roman"/>
          <w:sz w:val="24"/>
          <w:szCs w:val="24"/>
        </w:rPr>
        <w:t>, R., O</w:t>
      </w:r>
      <w:r w:rsidRPr="0042133E">
        <w:rPr>
          <w:rFonts w:ascii="Times New Roman" w:hAnsi="Times New Roman" w:cs="Times New Roman"/>
          <w:sz w:val="24"/>
          <w:szCs w:val="24"/>
        </w:rPr>
        <w:t>n the nature, function and composition</w:t>
      </w:r>
      <w:r>
        <w:rPr>
          <w:rFonts w:ascii="Times New Roman" w:hAnsi="Times New Roman" w:cs="Times New Roman"/>
          <w:sz w:val="24"/>
          <w:szCs w:val="24"/>
        </w:rPr>
        <w:t xml:space="preserve"> of technological </w:t>
      </w:r>
      <w:r w:rsidRPr="0042133E">
        <w:rPr>
          <w:rFonts w:ascii="Times New Roman" w:hAnsi="Times New Roman" w:cs="Times New Roman"/>
          <w:sz w:val="24"/>
          <w:szCs w:val="24"/>
        </w:rPr>
        <w:t xml:space="preserve">systems. </w:t>
      </w:r>
      <w:r w:rsidRPr="00752E1A">
        <w:rPr>
          <w:rFonts w:ascii="Times New Roman" w:hAnsi="Times New Roman" w:cs="Times New Roman"/>
          <w:i/>
          <w:sz w:val="24"/>
          <w:szCs w:val="24"/>
        </w:rPr>
        <w:t>Journal of Evolutionary Economics</w:t>
      </w:r>
      <w:r>
        <w:rPr>
          <w:rFonts w:ascii="Times New Roman" w:hAnsi="Times New Roman" w:cs="Times New Roman"/>
          <w:sz w:val="24"/>
          <w:szCs w:val="24"/>
        </w:rPr>
        <w:t xml:space="preserve"> </w:t>
      </w:r>
      <w:r w:rsidR="00544C90">
        <w:rPr>
          <w:rFonts w:ascii="Times New Roman" w:hAnsi="Times New Roman" w:cs="Times New Roman"/>
          <w:sz w:val="24"/>
          <w:szCs w:val="24"/>
        </w:rPr>
        <w:t>(1991)</w:t>
      </w:r>
      <w:r w:rsidR="00AE6E5E">
        <w:rPr>
          <w:rFonts w:ascii="Times New Roman" w:hAnsi="Times New Roman" w:cs="Times New Roman"/>
          <w:sz w:val="24"/>
          <w:szCs w:val="24"/>
        </w:rPr>
        <w:t xml:space="preserve"> (2), 93-</w:t>
      </w:r>
      <w:r w:rsidRPr="0042133E">
        <w:rPr>
          <w:rFonts w:ascii="Times New Roman" w:hAnsi="Times New Roman" w:cs="Times New Roman"/>
          <w:sz w:val="24"/>
          <w:szCs w:val="24"/>
        </w:rPr>
        <w:t>118.</w:t>
      </w:r>
    </w:p>
    <w:p w:rsidR="008D5738" w:rsidRDefault="008D5738" w:rsidP="0042133E">
      <w:pPr>
        <w:autoSpaceDE w:val="0"/>
        <w:autoSpaceDN w:val="0"/>
        <w:adjustRightInd w:val="0"/>
        <w:spacing w:after="0" w:line="360" w:lineRule="auto"/>
        <w:rPr>
          <w:rFonts w:ascii="Times New Roman" w:hAnsi="Times New Roman" w:cs="Times New Roman"/>
          <w:sz w:val="24"/>
          <w:szCs w:val="24"/>
        </w:rPr>
      </w:pPr>
    </w:p>
    <w:p w:rsidR="008D5738" w:rsidRPr="008D5738" w:rsidRDefault="008D5738" w:rsidP="0042133E">
      <w:pPr>
        <w:autoSpaceDE w:val="0"/>
        <w:autoSpaceDN w:val="0"/>
        <w:adjustRightInd w:val="0"/>
        <w:spacing w:after="0" w:line="360" w:lineRule="auto"/>
        <w:rPr>
          <w:rFonts w:ascii="Times New Roman" w:hAnsi="Times New Roman" w:cs="Times New Roman"/>
          <w:sz w:val="24"/>
          <w:szCs w:val="24"/>
        </w:rPr>
      </w:pPr>
      <w:proofErr w:type="spellStart"/>
      <w:r>
        <w:rPr>
          <w:rFonts w:ascii="Times New Roman" w:hAnsi="Times New Roman" w:cs="Times New Roman"/>
          <w:sz w:val="24"/>
          <w:szCs w:val="24"/>
        </w:rPr>
        <w:t>Drukker</w:t>
      </w:r>
      <w:proofErr w:type="spellEnd"/>
      <w:r>
        <w:rPr>
          <w:rFonts w:ascii="Times New Roman" w:hAnsi="Times New Roman" w:cs="Times New Roman"/>
          <w:sz w:val="24"/>
          <w:szCs w:val="24"/>
        </w:rPr>
        <w:t xml:space="preserve">. David M. Testing for serial correlation in linear panel-data models. </w:t>
      </w:r>
      <w:r w:rsidR="00BC66F8">
        <w:rPr>
          <w:rFonts w:ascii="Times New Roman" w:hAnsi="Times New Roman" w:cs="Times New Roman"/>
          <w:i/>
          <w:sz w:val="24"/>
          <w:szCs w:val="24"/>
        </w:rPr>
        <w:t xml:space="preserve">The </w:t>
      </w:r>
      <w:proofErr w:type="spellStart"/>
      <w:r w:rsidR="00BC66F8">
        <w:rPr>
          <w:rFonts w:ascii="Times New Roman" w:hAnsi="Times New Roman" w:cs="Times New Roman"/>
          <w:i/>
          <w:sz w:val="24"/>
          <w:szCs w:val="24"/>
        </w:rPr>
        <w:t>S</w:t>
      </w:r>
      <w:r w:rsidRPr="008D5738">
        <w:rPr>
          <w:rFonts w:ascii="Times New Roman" w:hAnsi="Times New Roman" w:cs="Times New Roman"/>
          <w:i/>
          <w:sz w:val="24"/>
          <w:szCs w:val="24"/>
        </w:rPr>
        <w:t>tata</w:t>
      </w:r>
      <w:proofErr w:type="spellEnd"/>
      <w:r w:rsidRPr="008D5738">
        <w:rPr>
          <w:rFonts w:ascii="Times New Roman" w:hAnsi="Times New Roman" w:cs="Times New Roman"/>
          <w:i/>
          <w:sz w:val="24"/>
          <w:szCs w:val="24"/>
        </w:rPr>
        <w:t xml:space="preserve"> journa</w:t>
      </w:r>
      <w:r>
        <w:rPr>
          <w:rFonts w:ascii="Times New Roman" w:hAnsi="Times New Roman" w:cs="Times New Roman"/>
          <w:i/>
          <w:sz w:val="24"/>
          <w:szCs w:val="24"/>
        </w:rPr>
        <w:t>l.</w:t>
      </w:r>
      <w:r>
        <w:rPr>
          <w:rFonts w:ascii="Times New Roman" w:hAnsi="Times New Roman" w:cs="Times New Roman"/>
          <w:sz w:val="24"/>
          <w:szCs w:val="24"/>
        </w:rPr>
        <w:t>(2003) 3. Number 2. pp. 168-177</w:t>
      </w:r>
    </w:p>
    <w:p w:rsidR="005B722F" w:rsidRDefault="005B722F" w:rsidP="005B722F">
      <w:pPr>
        <w:spacing w:line="360" w:lineRule="auto"/>
        <w:rPr>
          <w:rFonts w:ascii="Times New Roman" w:hAnsi="Times New Roman" w:cs="Times New Roman"/>
          <w:sz w:val="24"/>
          <w:szCs w:val="24"/>
        </w:rPr>
      </w:pPr>
    </w:p>
    <w:p w:rsidR="005B722F" w:rsidRPr="008E1D3B" w:rsidRDefault="005B722F" w:rsidP="005B722F">
      <w:pPr>
        <w:spacing w:line="360" w:lineRule="auto"/>
        <w:rPr>
          <w:rFonts w:ascii="Times New Roman" w:hAnsi="Times New Roman" w:cs="Times New Roman"/>
          <w:sz w:val="24"/>
          <w:szCs w:val="24"/>
        </w:rPr>
      </w:pPr>
      <w:r w:rsidRPr="008E1D3B">
        <w:rPr>
          <w:rFonts w:ascii="Times New Roman" w:hAnsi="Times New Roman" w:cs="Times New Roman"/>
          <w:sz w:val="24"/>
          <w:szCs w:val="24"/>
        </w:rPr>
        <w:t xml:space="preserve">Fischer. Carolyn, Newell. G. Richard. Environmental and technology policies for climate mitigation. </w:t>
      </w:r>
      <w:r w:rsidRPr="00752E1A">
        <w:rPr>
          <w:rFonts w:ascii="Times New Roman" w:hAnsi="Times New Roman" w:cs="Times New Roman"/>
          <w:i/>
          <w:sz w:val="24"/>
          <w:szCs w:val="24"/>
        </w:rPr>
        <w:t xml:space="preserve">Journal of Environmental Economics and Management </w:t>
      </w:r>
      <w:r w:rsidRPr="008E1D3B">
        <w:rPr>
          <w:rFonts w:ascii="Times New Roman" w:hAnsi="Times New Roman" w:cs="Times New Roman"/>
          <w:sz w:val="24"/>
          <w:szCs w:val="24"/>
        </w:rPr>
        <w:t>55 (2008) 142–162</w:t>
      </w:r>
    </w:p>
    <w:p w:rsidR="00A51471" w:rsidRPr="0042133E" w:rsidRDefault="00044B5E" w:rsidP="00044B5E">
      <w:pPr>
        <w:spacing w:line="360" w:lineRule="auto"/>
        <w:rPr>
          <w:rFonts w:ascii="Times New Roman" w:hAnsi="Times New Roman" w:cs="Times New Roman"/>
          <w:sz w:val="24"/>
          <w:szCs w:val="24"/>
        </w:rPr>
      </w:pPr>
      <w:r>
        <w:rPr>
          <w:rFonts w:ascii="Times New Roman" w:hAnsi="Times New Roman" w:cs="Times New Roman"/>
          <w:sz w:val="24"/>
          <w:szCs w:val="24"/>
        </w:rPr>
        <w:t>Fr</w:t>
      </w:r>
      <w:r w:rsidRPr="00044B5E">
        <w:rPr>
          <w:rFonts w:ascii="Times New Roman" w:hAnsi="Times New Roman" w:cs="Times New Roman"/>
          <w:sz w:val="24"/>
          <w:szCs w:val="24"/>
        </w:rPr>
        <w:t>eeman,  C. 1987. Technology Policy and Economic Performan</w:t>
      </w:r>
      <w:r>
        <w:rPr>
          <w:rFonts w:ascii="Times New Roman" w:hAnsi="Times New Roman" w:cs="Times New Roman"/>
          <w:sz w:val="24"/>
          <w:szCs w:val="24"/>
        </w:rPr>
        <w:t xml:space="preserve">ce: Lessons from Japan, London, </w:t>
      </w:r>
      <w:r w:rsidRPr="00044B5E">
        <w:rPr>
          <w:rFonts w:ascii="Times New Roman" w:hAnsi="Times New Roman" w:cs="Times New Roman"/>
          <w:sz w:val="24"/>
          <w:szCs w:val="24"/>
        </w:rPr>
        <w:t>Frances Pinter</w:t>
      </w:r>
    </w:p>
    <w:p w:rsidR="00436A02" w:rsidRPr="008E1D3B" w:rsidRDefault="00436A02" w:rsidP="008E1D3B">
      <w:pPr>
        <w:spacing w:line="360" w:lineRule="auto"/>
        <w:rPr>
          <w:rFonts w:ascii="Times New Roman" w:hAnsi="Times New Roman" w:cs="Times New Roman"/>
          <w:sz w:val="24"/>
          <w:szCs w:val="24"/>
        </w:rPr>
      </w:pPr>
      <w:r w:rsidRPr="008E1D3B">
        <w:rPr>
          <w:rFonts w:ascii="Times New Roman" w:hAnsi="Times New Roman" w:cs="Times New Roman"/>
          <w:sz w:val="24"/>
          <w:szCs w:val="24"/>
        </w:rPr>
        <w:lastRenderedPageBreak/>
        <w:t>Heal</w:t>
      </w:r>
      <w:r w:rsidR="005B722F">
        <w:rPr>
          <w:rFonts w:ascii="Times New Roman" w:hAnsi="Times New Roman" w:cs="Times New Roman"/>
          <w:sz w:val="24"/>
          <w:szCs w:val="24"/>
        </w:rPr>
        <w:t>.</w:t>
      </w:r>
      <w:r w:rsidRPr="008E1D3B">
        <w:rPr>
          <w:rFonts w:ascii="Times New Roman" w:hAnsi="Times New Roman" w:cs="Times New Roman"/>
          <w:sz w:val="24"/>
          <w:szCs w:val="24"/>
        </w:rPr>
        <w:t xml:space="preserve"> Geoffrey. The economics of renewable energy. </w:t>
      </w:r>
      <w:r w:rsidR="00B060A8" w:rsidRPr="00752E1A">
        <w:rPr>
          <w:rFonts w:ascii="Times New Roman" w:hAnsi="Times New Roman" w:cs="Times New Roman"/>
          <w:i/>
          <w:sz w:val="24"/>
          <w:szCs w:val="24"/>
        </w:rPr>
        <w:t>NBER</w:t>
      </w:r>
      <w:r w:rsidR="00B060A8" w:rsidRPr="008E1D3B">
        <w:rPr>
          <w:rFonts w:ascii="Times New Roman" w:hAnsi="Times New Roman" w:cs="Times New Roman"/>
          <w:sz w:val="24"/>
          <w:szCs w:val="24"/>
        </w:rPr>
        <w:t xml:space="preserve"> (National Bureau of economic research) working paper 15081 (2009)</w:t>
      </w:r>
    </w:p>
    <w:p w:rsidR="001E753E" w:rsidRPr="008E1D3B" w:rsidRDefault="001E753E" w:rsidP="008E1D3B">
      <w:pPr>
        <w:autoSpaceDE w:val="0"/>
        <w:autoSpaceDN w:val="0"/>
        <w:adjustRightInd w:val="0"/>
        <w:spacing w:after="0" w:line="360" w:lineRule="auto"/>
        <w:rPr>
          <w:rFonts w:ascii="Times New Roman" w:hAnsi="Times New Roman" w:cs="Times New Roman"/>
          <w:i/>
          <w:iCs/>
          <w:sz w:val="24"/>
          <w:szCs w:val="24"/>
        </w:rPr>
      </w:pPr>
      <w:proofErr w:type="spellStart"/>
      <w:r w:rsidRPr="008E1D3B">
        <w:rPr>
          <w:rFonts w:ascii="Times New Roman" w:hAnsi="Times New Roman" w:cs="Times New Roman"/>
          <w:sz w:val="24"/>
          <w:szCs w:val="24"/>
        </w:rPr>
        <w:t>Hoel</w:t>
      </w:r>
      <w:proofErr w:type="spellEnd"/>
      <w:r w:rsidRPr="008E1D3B">
        <w:rPr>
          <w:rFonts w:ascii="Times New Roman" w:hAnsi="Times New Roman" w:cs="Times New Roman"/>
          <w:sz w:val="24"/>
          <w:szCs w:val="24"/>
        </w:rPr>
        <w:t xml:space="preserve">, Michael. </w:t>
      </w:r>
      <w:r w:rsidRPr="008E1D3B">
        <w:rPr>
          <w:rFonts w:ascii="Times New Roman" w:hAnsi="Times New Roman" w:cs="Times New Roman"/>
          <w:i/>
          <w:iCs/>
          <w:sz w:val="24"/>
          <w:szCs w:val="24"/>
        </w:rPr>
        <w:t xml:space="preserve">Bush Meets </w:t>
      </w:r>
      <w:proofErr w:type="spellStart"/>
      <w:r w:rsidRPr="008E1D3B">
        <w:rPr>
          <w:rFonts w:ascii="Times New Roman" w:hAnsi="Times New Roman" w:cs="Times New Roman"/>
          <w:i/>
          <w:iCs/>
          <w:sz w:val="24"/>
          <w:szCs w:val="24"/>
        </w:rPr>
        <w:t>Hotelling</w:t>
      </w:r>
      <w:proofErr w:type="spellEnd"/>
      <w:r w:rsidRPr="008E1D3B">
        <w:rPr>
          <w:rFonts w:ascii="Times New Roman" w:hAnsi="Times New Roman" w:cs="Times New Roman"/>
          <w:i/>
          <w:iCs/>
          <w:sz w:val="24"/>
          <w:szCs w:val="24"/>
        </w:rPr>
        <w:t xml:space="preserve">: Effects of Improved Renewable Energy Technology on Greenhouse Gas Emissions </w:t>
      </w:r>
      <w:r w:rsidRPr="008E1D3B">
        <w:rPr>
          <w:rFonts w:ascii="Times New Roman" w:hAnsi="Times New Roman" w:cs="Times New Roman"/>
          <w:sz w:val="24"/>
          <w:szCs w:val="24"/>
        </w:rPr>
        <w:t xml:space="preserve">(January 28, 2009). </w:t>
      </w:r>
      <w:proofErr w:type="spellStart"/>
      <w:r w:rsidRPr="00752E1A">
        <w:rPr>
          <w:rFonts w:ascii="Times New Roman" w:hAnsi="Times New Roman" w:cs="Times New Roman"/>
          <w:i/>
          <w:sz w:val="24"/>
          <w:szCs w:val="24"/>
        </w:rPr>
        <w:t>CESifo</w:t>
      </w:r>
      <w:proofErr w:type="spellEnd"/>
      <w:r w:rsidRPr="008E1D3B">
        <w:rPr>
          <w:rFonts w:ascii="Times New Roman" w:hAnsi="Times New Roman" w:cs="Times New Roman"/>
          <w:sz w:val="24"/>
          <w:szCs w:val="24"/>
        </w:rPr>
        <w:t xml:space="preserve"> Working Paper Series No. 2492; FEEM Working</w:t>
      </w:r>
      <w:r w:rsidRPr="008E1D3B">
        <w:rPr>
          <w:rFonts w:ascii="Times New Roman" w:hAnsi="Times New Roman" w:cs="Times New Roman"/>
          <w:i/>
          <w:iCs/>
          <w:sz w:val="24"/>
          <w:szCs w:val="24"/>
        </w:rPr>
        <w:t xml:space="preserve"> </w:t>
      </w:r>
      <w:r w:rsidRPr="008E1D3B">
        <w:rPr>
          <w:rFonts w:ascii="Times New Roman" w:hAnsi="Times New Roman" w:cs="Times New Roman"/>
          <w:sz w:val="24"/>
          <w:szCs w:val="24"/>
        </w:rPr>
        <w:t>Paper No. 1.2009.</w:t>
      </w:r>
    </w:p>
    <w:p w:rsidR="001E753E" w:rsidRDefault="001E753E" w:rsidP="008E1D3B">
      <w:pPr>
        <w:spacing w:line="360" w:lineRule="auto"/>
        <w:rPr>
          <w:rFonts w:ascii="Times New Roman" w:hAnsi="Times New Roman" w:cs="Times New Roman"/>
          <w:sz w:val="24"/>
          <w:szCs w:val="24"/>
        </w:rPr>
      </w:pPr>
    </w:p>
    <w:p w:rsidR="00E210E8" w:rsidRDefault="005B722F" w:rsidP="005B722F">
      <w:pPr>
        <w:autoSpaceDE w:val="0"/>
        <w:autoSpaceDN w:val="0"/>
        <w:adjustRightInd w:val="0"/>
        <w:spacing w:after="0" w:line="360" w:lineRule="auto"/>
        <w:rPr>
          <w:rFonts w:ascii="Times New Roman" w:hAnsi="Times New Roman" w:cs="Times New Roman"/>
          <w:color w:val="000066"/>
          <w:sz w:val="24"/>
          <w:szCs w:val="24"/>
          <w:lang w:val="nl-NL"/>
        </w:rPr>
      </w:pPr>
      <w:proofErr w:type="spellStart"/>
      <w:r w:rsidRPr="00DC6CEB">
        <w:rPr>
          <w:rFonts w:ascii="Times New Roman" w:hAnsi="Times New Roman" w:cs="Times New Roman"/>
          <w:color w:val="000000"/>
          <w:sz w:val="24"/>
          <w:szCs w:val="24"/>
        </w:rPr>
        <w:t>Hoogwijk</w:t>
      </w:r>
      <w:proofErr w:type="spellEnd"/>
      <w:r w:rsidRPr="00DC6CEB">
        <w:rPr>
          <w:rFonts w:ascii="Times New Roman" w:hAnsi="Times New Roman" w:cs="Times New Roman"/>
          <w:color w:val="000000"/>
          <w:sz w:val="24"/>
          <w:szCs w:val="24"/>
        </w:rPr>
        <w:t>, M., 2004. On the global and regional potential of renewable</w:t>
      </w:r>
      <w:r>
        <w:rPr>
          <w:rFonts w:ascii="Times New Roman" w:hAnsi="Times New Roman" w:cs="Times New Roman"/>
          <w:color w:val="000000"/>
          <w:sz w:val="24"/>
          <w:szCs w:val="24"/>
        </w:rPr>
        <w:t xml:space="preserve"> </w:t>
      </w:r>
      <w:r w:rsidRPr="00DC6CEB">
        <w:rPr>
          <w:rFonts w:ascii="Times New Roman" w:hAnsi="Times New Roman" w:cs="Times New Roman"/>
          <w:color w:val="000000"/>
          <w:sz w:val="24"/>
          <w:szCs w:val="24"/>
        </w:rPr>
        <w:t xml:space="preserve">energy sources. </w:t>
      </w:r>
      <w:r w:rsidRPr="00DC6CEB">
        <w:rPr>
          <w:rFonts w:ascii="Times New Roman" w:hAnsi="Times New Roman" w:cs="Times New Roman"/>
          <w:color w:val="000000"/>
          <w:sz w:val="24"/>
          <w:szCs w:val="24"/>
          <w:lang w:val="nl-NL"/>
        </w:rPr>
        <w:t xml:space="preserve">Utrecht </w:t>
      </w:r>
      <w:proofErr w:type="spellStart"/>
      <w:r w:rsidRPr="00DC6CEB">
        <w:rPr>
          <w:rFonts w:ascii="Times New Roman" w:hAnsi="Times New Roman" w:cs="Times New Roman"/>
          <w:color w:val="000000"/>
          <w:sz w:val="24"/>
          <w:szCs w:val="24"/>
          <w:lang w:val="nl-NL"/>
        </w:rPr>
        <w:t>University</w:t>
      </w:r>
      <w:proofErr w:type="spellEnd"/>
      <w:r w:rsidRPr="00DC6CEB">
        <w:rPr>
          <w:rFonts w:ascii="Times New Roman" w:hAnsi="Times New Roman" w:cs="Times New Roman"/>
          <w:color w:val="000000"/>
          <w:sz w:val="24"/>
          <w:szCs w:val="24"/>
          <w:lang w:val="nl-NL"/>
        </w:rPr>
        <w:t xml:space="preserve"> /</w:t>
      </w:r>
      <w:r w:rsidRPr="00DC6CEB">
        <w:rPr>
          <w:rFonts w:ascii="Times New Roman" w:hAnsi="Times New Roman" w:cs="Times New Roman"/>
          <w:color w:val="000066"/>
          <w:sz w:val="24"/>
          <w:szCs w:val="24"/>
          <w:lang w:val="nl-NL"/>
        </w:rPr>
        <w:t>http://www.library.uu.nl/digiarchief/dip/diss/2004-0309-123617/full.pdf</w:t>
      </w:r>
    </w:p>
    <w:p w:rsidR="00E210E8" w:rsidRDefault="00E210E8" w:rsidP="005B722F">
      <w:pPr>
        <w:autoSpaceDE w:val="0"/>
        <w:autoSpaceDN w:val="0"/>
        <w:adjustRightInd w:val="0"/>
        <w:spacing w:after="0" w:line="360" w:lineRule="auto"/>
        <w:rPr>
          <w:rFonts w:ascii="Times New Roman" w:hAnsi="Times New Roman" w:cs="Times New Roman"/>
          <w:color w:val="000066"/>
          <w:sz w:val="24"/>
          <w:szCs w:val="24"/>
          <w:lang w:val="nl-NL"/>
        </w:rPr>
      </w:pPr>
    </w:p>
    <w:p w:rsidR="005B722F" w:rsidRPr="00E210E8" w:rsidRDefault="00E210E8" w:rsidP="00E210E8">
      <w:pPr>
        <w:spacing w:line="360" w:lineRule="auto"/>
        <w:rPr>
          <w:rFonts w:ascii="Times New Roman" w:hAnsi="Times New Roman" w:cs="Times New Roman"/>
          <w:sz w:val="24"/>
          <w:szCs w:val="24"/>
        </w:rPr>
      </w:pPr>
      <w:r w:rsidRPr="00E210E8">
        <w:rPr>
          <w:rStyle w:val="named-content"/>
          <w:rFonts w:ascii="Times New Roman" w:hAnsi="Times New Roman" w:cs="Times New Roman"/>
          <w:sz w:val="24"/>
          <w:szCs w:val="24"/>
          <w:bdr w:val="none" w:sz="0" w:space="0" w:color="auto" w:frame="1"/>
        </w:rPr>
        <w:t>Houghton</w:t>
      </w:r>
      <w:r>
        <w:rPr>
          <w:rStyle w:val="named-content"/>
          <w:rFonts w:ascii="Times New Roman" w:hAnsi="Times New Roman" w:cs="Times New Roman"/>
          <w:sz w:val="24"/>
          <w:szCs w:val="24"/>
          <w:bdr w:val="none" w:sz="0" w:space="0" w:color="auto" w:frame="1"/>
        </w:rPr>
        <w:t xml:space="preserve"> J.T.</w:t>
      </w:r>
      <w:r w:rsidRPr="00E210E8">
        <w:rPr>
          <w:rStyle w:val="apple-converted-space"/>
          <w:rFonts w:ascii="Times New Roman" w:hAnsi="Times New Roman" w:cs="Times New Roman"/>
          <w:sz w:val="24"/>
          <w:szCs w:val="24"/>
        </w:rPr>
        <w:t> </w:t>
      </w:r>
      <w:r>
        <w:rPr>
          <w:rStyle w:val="apple-converted-space"/>
          <w:rFonts w:ascii="Times New Roman" w:hAnsi="Times New Roman" w:cs="Times New Roman"/>
          <w:sz w:val="24"/>
          <w:szCs w:val="24"/>
        </w:rPr>
        <w:t xml:space="preserve">et. al. </w:t>
      </w:r>
      <w:r w:rsidRPr="00544C90">
        <w:rPr>
          <w:rStyle w:val="Nadruk"/>
          <w:rFonts w:ascii="Times New Roman" w:hAnsi="Times New Roman" w:cs="Times New Roman"/>
          <w:i w:val="0"/>
          <w:sz w:val="24"/>
          <w:szCs w:val="24"/>
          <w:bdr w:val="none" w:sz="0" w:space="0" w:color="auto" w:frame="1"/>
        </w:rPr>
        <w:t>Climate Change 2001: The Scientific Basis</w:t>
      </w:r>
      <w:r w:rsidR="00544C90">
        <w:rPr>
          <w:rStyle w:val="Nadruk"/>
          <w:rFonts w:ascii="Times New Roman" w:hAnsi="Times New Roman" w:cs="Times New Roman"/>
          <w:i w:val="0"/>
          <w:sz w:val="24"/>
          <w:szCs w:val="24"/>
          <w:bdr w:val="none" w:sz="0" w:space="0" w:color="auto" w:frame="1"/>
        </w:rPr>
        <w:t>.</w:t>
      </w:r>
      <w:r w:rsidRPr="00E210E8">
        <w:rPr>
          <w:rStyle w:val="apple-converted-space"/>
          <w:rFonts w:ascii="Times New Roman" w:hAnsi="Times New Roman" w:cs="Times New Roman"/>
          <w:sz w:val="24"/>
          <w:szCs w:val="24"/>
        </w:rPr>
        <w:t> </w:t>
      </w:r>
      <w:r w:rsidRPr="00E210E8">
        <w:rPr>
          <w:rStyle w:val="apple-style-span"/>
          <w:rFonts w:ascii="Times New Roman" w:hAnsi="Times New Roman" w:cs="Times New Roman"/>
          <w:sz w:val="24"/>
          <w:szCs w:val="24"/>
        </w:rPr>
        <w:t>Cambridge Univ. Press, Cambridge</w:t>
      </w:r>
      <w:r>
        <w:rPr>
          <w:rStyle w:val="apple-style-span"/>
          <w:rFonts w:ascii="Times New Roman" w:hAnsi="Times New Roman" w:cs="Times New Roman"/>
          <w:sz w:val="24"/>
          <w:szCs w:val="24"/>
        </w:rPr>
        <w:t xml:space="preserve"> 2001</w:t>
      </w:r>
    </w:p>
    <w:p w:rsidR="008A44C2" w:rsidRPr="008E1D3B" w:rsidRDefault="00BC66F8" w:rsidP="008E1D3B">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Hotelling</w:t>
      </w:r>
      <w:proofErr w:type="spellEnd"/>
      <w:r>
        <w:rPr>
          <w:rFonts w:ascii="Times New Roman" w:hAnsi="Times New Roman" w:cs="Times New Roman"/>
          <w:sz w:val="24"/>
          <w:szCs w:val="24"/>
        </w:rPr>
        <w:t xml:space="preserve">. Harold. The Economics of Exhaustible Resources. </w:t>
      </w:r>
      <w:r w:rsidRPr="00BC66F8">
        <w:rPr>
          <w:rFonts w:ascii="Times New Roman" w:hAnsi="Times New Roman" w:cs="Times New Roman"/>
          <w:i/>
          <w:sz w:val="24"/>
          <w:szCs w:val="24"/>
        </w:rPr>
        <w:t>The journal of political economy</w:t>
      </w:r>
      <w:r>
        <w:rPr>
          <w:rFonts w:ascii="Times New Roman" w:hAnsi="Times New Roman" w:cs="Times New Roman"/>
          <w:sz w:val="24"/>
          <w:szCs w:val="24"/>
        </w:rPr>
        <w:t>. Vol. 39. No. 2 April 1931 137-75.</w:t>
      </w:r>
    </w:p>
    <w:p w:rsidR="004F0D2D" w:rsidRPr="008E1D3B" w:rsidRDefault="004F0D2D" w:rsidP="008E1D3B">
      <w:pPr>
        <w:spacing w:line="360" w:lineRule="auto"/>
        <w:rPr>
          <w:rFonts w:ascii="Times New Roman" w:hAnsi="Times New Roman" w:cs="Times New Roman"/>
          <w:sz w:val="24"/>
          <w:szCs w:val="24"/>
        </w:rPr>
      </w:pPr>
      <w:r w:rsidRPr="008E1D3B">
        <w:rPr>
          <w:rFonts w:ascii="Times New Roman" w:hAnsi="Times New Roman" w:cs="Times New Roman"/>
          <w:sz w:val="24"/>
          <w:szCs w:val="24"/>
        </w:rPr>
        <w:t xml:space="preserve">International Energy Agency (IEA), </w:t>
      </w:r>
      <w:proofErr w:type="spellStart"/>
      <w:r w:rsidRPr="008E1D3B">
        <w:rPr>
          <w:rFonts w:ascii="Times New Roman" w:hAnsi="Times New Roman" w:cs="Times New Roman"/>
          <w:sz w:val="24"/>
          <w:szCs w:val="24"/>
        </w:rPr>
        <w:t>Renewables</w:t>
      </w:r>
      <w:proofErr w:type="spellEnd"/>
      <w:r w:rsidRPr="008E1D3B">
        <w:rPr>
          <w:rFonts w:ascii="Times New Roman" w:hAnsi="Times New Roman" w:cs="Times New Roman"/>
          <w:sz w:val="24"/>
          <w:szCs w:val="24"/>
        </w:rPr>
        <w:t xml:space="preserve"> Information, IEA, Paris, 2003.</w:t>
      </w:r>
    </w:p>
    <w:p w:rsidR="005B722F" w:rsidRDefault="005B722F" w:rsidP="005B722F">
      <w:pPr>
        <w:autoSpaceDE w:val="0"/>
        <w:autoSpaceDN w:val="0"/>
        <w:adjustRightInd w:val="0"/>
        <w:spacing w:after="0" w:line="360" w:lineRule="auto"/>
        <w:rPr>
          <w:rFonts w:ascii="Times New Roman" w:hAnsi="Times New Roman" w:cs="Times New Roman"/>
          <w:sz w:val="24"/>
          <w:szCs w:val="24"/>
        </w:rPr>
      </w:pPr>
      <w:proofErr w:type="spellStart"/>
      <w:r>
        <w:rPr>
          <w:rFonts w:ascii="Times New Roman" w:hAnsi="Times New Roman" w:cs="Times New Roman"/>
          <w:sz w:val="24"/>
          <w:szCs w:val="24"/>
        </w:rPr>
        <w:t>Jacobsson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Staffan</w:t>
      </w:r>
      <w:proofErr w:type="spellEnd"/>
      <w:r>
        <w:rPr>
          <w:rFonts w:ascii="Times New Roman" w:hAnsi="Times New Roman" w:cs="Times New Roman"/>
          <w:sz w:val="24"/>
          <w:szCs w:val="24"/>
        </w:rPr>
        <w:t xml:space="preserve">. &amp; Johnson. Anna. The diffusion of renewable energy technology: an analytical framework and key issues for research. </w:t>
      </w:r>
      <w:r w:rsidRPr="00752E1A">
        <w:rPr>
          <w:rFonts w:ascii="Times New Roman" w:hAnsi="Times New Roman" w:cs="Times New Roman"/>
          <w:i/>
          <w:sz w:val="24"/>
          <w:szCs w:val="24"/>
        </w:rPr>
        <w:t>Energy Policy</w:t>
      </w:r>
      <w:r w:rsidRPr="005B722F">
        <w:rPr>
          <w:rFonts w:ascii="Times New Roman" w:hAnsi="Times New Roman" w:cs="Times New Roman"/>
          <w:sz w:val="24"/>
          <w:szCs w:val="24"/>
        </w:rPr>
        <w:t xml:space="preserve"> 28 (2000) 625</w:t>
      </w:r>
      <w:r>
        <w:rPr>
          <w:rFonts w:ascii="Times New Roman" w:hAnsi="Times New Roman" w:cs="Times New Roman"/>
          <w:sz w:val="24"/>
          <w:szCs w:val="24"/>
        </w:rPr>
        <w:t>-</w:t>
      </w:r>
      <w:r w:rsidRPr="005B722F">
        <w:rPr>
          <w:rFonts w:ascii="Times New Roman" w:hAnsi="Times New Roman" w:cs="Times New Roman"/>
          <w:sz w:val="24"/>
          <w:szCs w:val="24"/>
        </w:rPr>
        <w:t>640</w:t>
      </w:r>
    </w:p>
    <w:p w:rsidR="005B722F" w:rsidRDefault="005B722F" w:rsidP="00960E26">
      <w:pPr>
        <w:autoSpaceDE w:val="0"/>
        <w:autoSpaceDN w:val="0"/>
        <w:adjustRightInd w:val="0"/>
        <w:spacing w:after="0" w:line="360" w:lineRule="auto"/>
        <w:rPr>
          <w:rFonts w:ascii="Times New Roman" w:hAnsi="Times New Roman" w:cs="Times New Roman"/>
          <w:sz w:val="24"/>
          <w:szCs w:val="24"/>
        </w:rPr>
      </w:pPr>
    </w:p>
    <w:p w:rsidR="00960E26" w:rsidRPr="00960E26" w:rsidRDefault="00960E26" w:rsidP="00960E26">
      <w:pPr>
        <w:autoSpaceDE w:val="0"/>
        <w:autoSpaceDN w:val="0"/>
        <w:adjustRightInd w:val="0"/>
        <w:spacing w:after="0" w:line="360" w:lineRule="auto"/>
        <w:rPr>
          <w:rFonts w:ascii="Times New Roman" w:hAnsi="Times New Roman" w:cs="Times New Roman"/>
          <w:sz w:val="24"/>
          <w:szCs w:val="24"/>
        </w:rPr>
      </w:pPr>
      <w:r w:rsidRPr="00960E26">
        <w:rPr>
          <w:rFonts w:ascii="Times New Roman" w:hAnsi="Times New Roman" w:cs="Times New Roman"/>
          <w:sz w:val="24"/>
          <w:szCs w:val="24"/>
        </w:rPr>
        <w:t>Jaf</w:t>
      </w:r>
      <w:r w:rsidR="00C50935">
        <w:rPr>
          <w:rFonts w:ascii="Times New Roman" w:hAnsi="Times New Roman" w:cs="Times New Roman"/>
          <w:sz w:val="24"/>
          <w:szCs w:val="24"/>
        </w:rPr>
        <w:t xml:space="preserve">fe. B. Adam &amp; </w:t>
      </w:r>
      <w:r>
        <w:rPr>
          <w:rFonts w:ascii="Times New Roman" w:hAnsi="Times New Roman" w:cs="Times New Roman"/>
          <w:sz w:val="24"/>
          <w:szCs w:val="24"/>
        </w:rPr>
        <w:t xml:space="preserve"> </w:t>
      </w:r>
      <w:proofErr w:type="spellStart"/>
      <w:r>
        <w:rPr>
          <w:rFonts w:ascii="Times New Roman" w:hAnsi="Times New Roman" w:cs="Times New Roman"/>
          <w:sz w:val="24"/>
          <w:szCs w:val="24"/>
        </w:rPr>
        <w:t>Stavins</w:t>
      </w:r>
      <w:proofErr w:type="spellEnd"/>
      <w:r>
        <w:rPr>
          <w:rFonts w:ascii="Times New Roman" w:hAnsi="Times New Roman" w:cs="Times New Roman"/>
          <w:sz w:val="24"/>
          <w:szCs w:val="24"/>
        </w:rPr>
        <w:t>.</w:t>
      </w:r>
      <w:r w:rsidR="00C50935">
        <w:rPr>
          <w:rFonts w:ascii="Times New Roman" w:hAnsi="Times New Roman" w:cs="Times New Roman"/>
          <w:sz w:val="24"/>
          <w:szCs w:val="24"/>
        </w:rPr>
        <w:t xml:space="preserve"> G. Richard.</w:t>
      </w:r>
      <w:r w:rsidRPr="00960E26">
        <w:rPr>
          <w:rFonts w:ascii="Times New Roman" w:hAnsi="Times New Roman" w:cs="Times New Roman"/>
          <w:sz w:val="24"/>
          <w:szCs w:val="24"/>
        </w:rPr>
        <w:t xml:space="preserve"> Dynamic Incentives of Environmental Regulations: The</w:t>
      </w:r>
    </w:p>
    <w:p w:rsidR="00960E26" w:rsidRPr="00752E1A" w:rsidRDefault="00960E26" w:rsidP="00960E26">
      <w:pPr>
        <w:autoSpaceDE w:val="0"/>
        <w:autoSpaceDN w:val="0"/>
        <w:adjustRightInd w:val="0"/>
        <w:spacing w:after="0" w:line="360" w:lineRule="auto"/>
        <w:rPr>
          <w:rFonts w:ascii="Times New Roman" w:hAnsi="Times New Roman" w:cs="Times New Roman"/>
          <w:i/>
          <w:sz w:val="24"/>
          <w:szCs w:val="24"/>
        </w:rPr>
      </w:pPr>
      <w:r w:rsidRPr="00960E26">
        <w:rPr>
          <w:rFonts w:ascii="Times New Roman" w:hAnsi="Times New Roman" w:cs="Times New Roman"/>
          <w:sz w:val="24"/>
          <w:szCs w:val="24"/>
        </w:rPr>
        <w:t xml:space="preserve">Effects of Alternative Policy Instruments on Technology Diffusion, </w:t>
      </w:r>
      <w:r w:rsidRPr="00752E1A">
        <w:rPr>
          <w:rFonts w:ascii="Times New Roman" w:hAnsi="Times New Roman" w:cs="Times New Roman"/>
          <w:i/>
          <w:sz w:val="24"/>
          <w:szCs w:val="24"/>
        </w:rPr>
        <w:t>Journal of</w:t>
      </w:r>
    </w:p>
    <w:p w:rsidR="00960E26" w:rsidRPr="00960E26" w:rsidRDefault="00960E26" w:rsidP="00960E26">
      <w:pPr>
        <w:spacing w:line="360" w:lineRule="auto"/>
        <w:rPr>
          <w:rFonts w:ascii="Times New Roman" w:hAnsi="Times New Roman" w:cs="Times New Roman"/>
          <w:sz w:val="24"/>
          <w:szCs w:val="24"/>
        </w:rPr>
      </w:pPr>
      <w:r w:rsidRPr="00752E1A">
        <w:rPr>
          <w:rFonts w:ascii="Times New Roman" w:hAnsi="Times New Roman" w:cs="Times New Roman"/>
          <w:i/>
          <w:sz w:val="24"/>
          <w:szCs w:val="24"/>
        </w:rPr>
        <w:t>Environmental Economics &amp; Management</w:t>
      </w:r>
      <w:r w:rsidRPr="00960E26">
        <w:rPr>
          <w:rFonts w:ascii="Times New Roman" w:hAnsi="Times New Roman" w:cs="Times New Roman"/>
          <w:sz w:val="24"/>
          <w:szCs w:val="24"/>
        </w:rPr>
        <w:t xml:space="preserve"> 29</w:t>
      </w:r>
      <w:r>
        <w:rPr>
          <w:rFonts w:ascii="Times New Roman" w:hAnsi="Times New Roman" w:cs="Times New Roman"/>
          <w:sz w:val="24"/>
          <w:szCs w:val="24"/>
        </w:rPr>
        <w:t xml:space="preserve"> (1995) </w:t>
      </w:r>
      <w:r w:rsidRPr="00960E26">
        <w:rPr>
          <w:rFonts w:ascii="Times New Roman" w:hAnsi="Times New Roman" w:cs="Times New Roman"/>
          <w:sz w:val="24"/>
          <w:szCs w:val="24"/>
        </w:rPr>
        <w:t>43-63.</w:t>
      </w:r>
    </w:p>
    <w:p w:rsidR="00040A4C" w:rsidRPr="008E1D3B" w:rsidRDefault="00040A4C" w:rsidP="008E1D3B">
      <w:pPr>
        <w:spacing w:line="360" w:lineRule="auto"/>
        <w:rPr>
          <w:rFonts w:ascii="Times New Roman" w:hAnsi="Times New Roman" w:cs="Times New Roman"/>
          <w:sz w:val="24"/>
          <w:szCs w:val="24"/>
        </w:rPr>
      </w:pPr>
      <w:r w:rsidRPr="008E1D3B">
        <w:rPr>
          <w:rFonts w:ascii="Times New Roman" w:hAnsi="Times New Roman" w:cs="Times New Roman"/>
          <w:sz w:val="24"/>
          <w:szCs w:val="24"/>
        </w:rPr>
        <w:t xml:space="preserve">Jaffe. B. Adam, Newell. G. Richard, </w:t>
      </w:r>
      <w:proofErr w:type="spellStart"/>
      <w:r w:rsidRPr="008E1D3B">
        <w:rPr>
          <w:rFonts w:ascii="Times New Roman" w:hAnsi="Times New Roman" w:cs="Times New Roman"/>
          <w:sz w:val="24"/>
          <w:szCs w:val="24"/>
        </w:rPr>
        <w:t>Stavins</w:t>
      </w:r>
      <w:proofErr w:type="spellEnd"/>
      <w:r w:rsidRPr="008E1D3B">
        <w:rPr>
          <w:rFonts w:ascii="Times New Roman" w:hAnsi="Times New Roman" w:cs="Times New Roman"/>
          <w:sz w:val="24"/>
          <w:szCs w:val="24"/>
        </w:rPr>
        <w:t xml:space="preserve">. N. Robert. Environmental policy and technological change. </w:t>
      </w:r>
      <w:r w:rsidRPr="00752E1A">
        <w:rPr>
          <w:rFonts w:ascii="Times New Roman" w:hAnsi="Times New Roman" w:cs="Times New Roman"/>
          <w:i/>
          <w:sz w:val="24"/>
          <w:szCs w:val="24"/>
        </w:rPr>
        <w:t>Environmental and resource economics</w:t>
      </w:r>
      <w:r w:rsidRPr="008E1D3B">
        <w:rPr>
          <w:rFonts w:ascii="Times New Roman" w:hAnsi="Times New Roman" w:cs="Times New Roman"/>
          <w:sz w:val="24"/>
          <w:szCs w:val="24"/>
        </w:rPr>
        <w:t>. 22 (2002). 41-69</w:t>
      </w:r>
    </w:p>
    <w:p w:rsidR="00E210E8" w:rsidRPr="00E210E8" w:rsidRDefault="00E210E8" w:rsidP="008E1D3B">
      <w:pPr>
        <w:spacing w:after="0" w:line="360" w:lineRule="auto"/>
        <w:rPr>
          <w:rFonts w:ascii="Times New Roman" w:eastAsia="Times New Roman" w:hAnsi="Times New Roman" w:cs="Times New Roman"/>
          <w:bCs/>
          <w:sz w:val="24"/>
          <w:szCs w:val="24"/>
        </w:rPr>
      </w:pPr>
      <w:r w:rsidRPr="00E210E8">
        <w:rPr>
          <w:rFonts w:ascii="Times New Roman" w:eastAsia="Times New Roman" w:hAnsi="Times New Roman" w:cs="Times New Roman"/>
          <w:bCs/>
          <w:sz w:val="24"/>
          <w:szCs w:val="24"/>
        </w:rPr>
        <w:t xml:space="preserve">Karl. T.R &amp; </w:t>
      </w:r>
      <w:proofErr w:type="spellStart"/>
      <w:r w:rsidRPr="00E210E8">
        <w:rPr>
          <w:rFonts w:ascii="Times New Roman" w:eastAsia="Times New Roman" w:hAnsi="Times New Roman" w:cs="Times New Roman"/>
          <w:bCs/>
          <w:sz w:val="24"/>
          <w:szCs w:val="24"/>
        </w:rPr>
        <w:t>Trenberth</w:t>
      </w:r>
      <w:proofErr w:type="spellEnd"/>
      <w:r w:rsidRPr="00E210E8">
        <w:rPr>
          <w:rFonts w:ascii="Times New Roman" w:eastAsia="Times New Roman" w:hAnsi="Times New Roman" w:cs="Times New Roman"/>
          <w:bCs/>
          <w:sz w:val="24"/>
          <w:szCs w:val="24"/>
        </w:rPr>
        <w:t xml:space="preserve">. K.E. Modern global climate change. </w:t>
      </w:r>
      <w:r w:rsidRPr="00E210E8">
        <w:rPr>
          <w:rStyle w:val="apple-style-span"/>
          <w:rFonts w:ascii="Times New Roman" w:hAnsi="Times New Roman" w:cs="Times New Roman"/>
          <w:i/>
          <w:sz w:val="24"/>
          <w:szCs w:val="24"/>
        </w:rPr>
        <w:t>Science</w:t>
      </w:r>
      <w:r w:rsidRPr="00E210E8">
        <w:rPr>
          <w:rStyle w:val="apple-converted-space"/>
          <w:rFonts w:ascii="Times New Roman" w:hAnsi="Times New Roman" w:cs="Times New Roman"/>
          <w:sz w:val="24"/>
          <w:szCs w:val="24"/>
          <w:bdr w:val="none" w:sz="0" w:space="0" w:color="auto" w:frame="1"/>
        </w:rPr>
        <w:t> </w:t>
      </w:r>
      <w:r w:rsidRPr="00E210E8">
        <w:rPr>
          <w:rStyle w:val="slug-pub-date"/>
          <w:rFonts w:ascii="Times New Roman" w:hAnsi="Times New Roman" w:cs="Times New Roman"/>
          <w:sz w:val="24"/>
          <w:szCs w:val="24"/>
          <w:bdr w:val="none" w:sz="0" w:space="0" w:color="auto" w:frame="1"/>
        </w:rPr>
        <w:t>5 December 2003:</w:t>
      </w:r>
      <w:r w:rsidRPr="00E210E8">
        <w:rPr>
          <w:rStyle w:val="apple-converted-space"/>
          <w:rFonts w:ascii="Times New Roman" w:hAnsi="Times New Roman" w:cs="Times New Roman"/>
          <w:sz w:val="24"/>
          <w:szCs w:val="24"/>
          <w:bdr w:val="none" w:sz="0" w:space="0" w:color="auto" w:frame="1"/>
        </w:rPr>
        <w:t> </w:t>
      </w:r>
      <w:r w:rsidRPr="00E210E8">
        <w:rPr>
          <w:rFonts w:ascii="Times New Roman" w:hAnsi="Times New Roman" w:cs="Times New Roman"/>
          <w:sz w:val="24"/>
          <w:szCs w:val="24"/>
        </w:rPr>
        <w:br/>
      </w:r>
      <w:r w:rsidRPr="00E210E8">
        <w:rPr>
          <w:rStyle w:val="slug-vol"/>
          <w:rFonts w:ascii="Times New Roman" w:hAnsi="Times New Roman" w:cs="Times New Roman"/>
          <w:sz w:val="24"/>
          <w:szCs w:val="24"/>
          <w:bdr w:val="none" w:sz="0" w:space="0" w:color="auto" w:frame="1"/>
        </w:rPr>
        <w:t>Vol. 302</w:t>
      </w:r>
      <w:r w:rsidRPr="00E210E8">
        <w:rPr>
          <w:rStyle w:val="apple-converted-space"/>
          <w:rFonts w:ascii="Times New Roman" w:hAnsi="Times New Roman" w:cs="Times New Roman"/>
          <w:sz w:val="24"/>
          <w:szCs w:val="24"/>
          <w:bdr w:val="none" w:sz="0" w:space="0" w:color="auto" w:frame="1"/>
        </w:rPr>
        <w:t> </w:t>
      </w:r>
      <w:r w:rsidRPr="00E210E8">
        <w:rPr>
          <w:rStyle w:val="slug-issue"/>
          <w:rFonts w:ascii="Times New Roman" w:hAnsi="Times New Roman" w:cs="Times New Roman"/>
          <w:sz w:val="24"/>
          <w:szCs w:val="24"/>
          <w:bdr w:val="none" w:sz="0" w:space="0" w:color="auto" w:frame="1"/>
        </w:rPr>
        <w:t>no. 5651</w:t>
      </w:r>
      <w:r w:rsidRPr="00E210E8">
        <w:rPr>
          <w:rStyle w:val="apple-converted-space"/>
          <w:rFonts w:ascii="Times New Roman" w:hAnsi="Times New Roman" w:cs="Times New Roman"/>
          <w:sz w:val="24"/>
          <w:szCs w:val="24"/>
          <w:bdr w:val="none" w:sz="0" w:space="0" w:color="auto" w:frame="1"/>
        </w:rPr>
        <w:t> </w:t>
      </w:r>
      <w:r w:rsidRPr="00E210E8">
        <w:rPr>
          <w:rStyle w:val="slug-pages"/>
          <w:rFonts w:ascii="Times New Roman" w:hAnsi="Times New Roman" w:cs="Times New Roman"/>
          <w:sz w:val="24"/>
          <w:szCs w:val="24"/>
          <w:bdr w:val="none" w:sz="0" w:space="0" w:color="auto" w:frame="1"/>
        </w:rPr>
        <w:t>pp. 1719-1723</w:t>
      </w:r>
    </w:p>
    <w:p w:rsidR="00BD278C" w:rsidRDefault="00BD278C" w:rsidP="008E1D3B">
      <w:pPr>
        <w:spacing w:after="0" w:line="360" w:lineRule="auto"/>
        <w:rPr>
          <w:rFonts w:ascii="Times New Roman" w:eastAsia="Times New Roman" w:hAnsi="Times New Roman" w:cs="Times New Roman"/>
          <w:bCs/>
          <w:color w:val="000000"/>
          <w:sz w:val="24"/>
          <w:szCs w:val="24"/>
        </w:rPr>
      </w:pPr>
    </w:p>
    <w:p w:rsidR="008E1D3B" w:rsidRDefault="00F969BA" w:rsidP="008E1D3B">
      <w:pPr>
        <w:spacing w:after="0" w:line="360" w:lineRule="auto"/>
        <w:rPr>
          <w:rFonts w:ascii="Times New Roman" w:eastAsia="Times New Roman" w:hAnsi="Times New Roman" w:cs="Times New Roman"/>
          <w:bCs/>
          <w:color w:val="000000"/>
          <w:sz w:val="24"/>
          <w:szCs w:val="24"/>
        </w:rPr>
      </w:pPr>
      <w:proofErr w:type="spellStart"/>
      <w:r w:rsidRPr="008E1D3B">
        <w:rPr>
          <w:rFonts w:ascii="Times New Roman" w:eastAsia="Times New Roman" w:hAnsi="Times New Roman" w:cs="Times New Roman"/>
          <w:bCs/>
          <w:color w:val="000000"/>
          <w:sz w:val="24"/>
          <w:szCs w:val="24"/>
        </w:rPr>
        <w:t>Karshenas</w:t>
      </w:r>
      <w:proofErr w:type="spellEnd"/>
      <w:r w:rsidRPr="008E1D3B">
        <w:rPr>
          <w:rFonts w:ascii="Times New Roman" w:eastAsia="Times New Roman" w:hAnsi="Times New Roman" w:cs="Times New Roman"/>
          <w:bCs/>
          <w:color w:val="000000"/>
          <w:sz w:val="24"/>
          <w:szCs w:val="24"/>
        </w:rPr>
        <w:t xml:space="preserve">. </w:t>
      </w:r>
      <w:proofErr w:type="spellStart"/>
      <w:r w:rsidRPr="008E1D3B">
        <w:rPr>
          <w:rFonts w:ascii="Times New Roman" w:eastAsia="Times New Roman" w:hAnsi="Times New Roman" w:cs="Times New Roman"/>
          <w:bCs/>
          <w:color w:val="000000"/>
          <w:sz w:val="24"/>
          <w:szCs w:val="24"/>
        </w:rPr>
        <w:t>Massoud</w:t>
      </w:r>
      <w:proofErr w:type="spellEnd"/>
      <w:r w:rsidRPr="008E1D3B">
        <w:rPr>
          <w:rFonts w:ascii="Times New Roman" w:eastAsia="Times New Roman" w:hAnsi="Times New Roman" w:cs="Times New Roman"/>
          <w:bCs/>
          <w:color w:val="000000"/>
          <w:sz w:val="24"/>
          <w:szCs w:val="24"/>
        </w:rPr>
        <w:t xml:space="preserve"> &amp; </w:t>
      </w:r>
      <w:proofErr w:type="spellStart"/>
      <w:r w:rsidRPr="008E1D3B">
        <w:rPr>
          <w:rFonts w:ascii="Times New Roman" w:eastAsia="Times New Roman" w:hAnsi="Times New Roman" w:cs="Times New Roman"/>
          <w:bCs/>
          <w:color w:val="000000"/>
          <w:sz w:val="24"/>
          <w:szCs w:val="24"/>
        </w:rPr>
        <w:t>Stoneman</w:t>
      </w:r>
      <w:proofErr w:type="spellEnd"/>
      <w:r w:rsidRPr="008E1D3B">
        <w:rPr>
          <w:rFonts w:ascii="Times New Roman" w:eastAsia="Times New Roman" w:hAnsi="Times New Roman" w:cs="Times New Roman"/>
          <w:bCs/>
          <w:color w:val="000000"/>
          <w:sz w:val="24"/>
          <w:szCs w:val="24"/>
        </w:rPr>
        <w:t xml:space="preserve"> L. Paul. </w:t>
      </w:r>
      <w:r w:rsidRPr="00F969BA">
        <w:rPr>
          <w:rFonts w:ascii="Times New Roman" w:eastAsia="Times New Roman" w:hAnsi="Times New Roman" w:cs="Times New Roman"/>
          <w:bCs/>
          <w:color w:val="000000"/>
          <w:sz w:val="24"/>
          <w:szCs w:val="24"/>
        </w:rPr>
        <w:t>Rank, Stock, Order, and Epidemic Effects in the Diffusion of New Process Technologies: An Empirical Model</w:t>
      </w:r>
      <w:r w:rsidRPr="008E1D3B">
        <w:rPr>
          <w:rFonts w:ascii="Times New Roman" w:eastAsia="Times New Roman" w:hAnsi="Times New Roman" w:cs="Times New Roman"/>
          <w:bCs/>
          <w:color w:val="000000"/>
          <w:sz w:val="24"/>
          <w:szCs w:val="24"/>
        </w:rPr>
        <w:t xml:space="preserve">. </w:t>
      </w:r>
      <w:r w:rsidRPr="00752E1A">
        <w:rPr>
          <w:rFonts w:ascii="Times New Roman" w:eastAsia="Times New Roman" w:hAnsi="Times New Roman" w:cs="Times New Roman"/>
          <w:i/>
          <w:iCs/>
          <w:color w:val="000000"/>
          <w:sz w:val="24"/>
          <w:szCs w:val="24"/>
        </w:rPr>
        <w:t>The RAND Journal of Economics</w:t>
      </w:r>
      <w:r w:rsidRPr="008E1D3B">
        <w:rPr>
          <w:rFonts w:ascii="Times New Roman" w:eastAsia="Times New Roman" w:hAnsi="Times New Roman" w:cs="Times New Roman"/>
          <w:color w:val="000000"/>
          <w:sz w:val="24"/>
          <w:szCs w:val="24"/>
        </w:rPr>
        <w:t xml:space="preserve"> </w:t>
      </w:r>
      <w:r w:rsidRPr="00F969BA">
        <w:rPr>
          <w:rFonts w:ascii="Times New Roman" w:eastAsia="Times New Roman" w:hAnsi="Times New Roman" w:cs="Times New Roman"/>
          <w:color w:val="000000"/>
          <w:sz w:val="24"/>
          <w:szCs w:val="24"/>
        </w:rPr>
        <w:t>Vol. 24, No. 4 (Winter, 1993), pp. 503-528</w:t>
      </w:r>
      <w:r w:rsidRPr="008E1D3B">
        <w:rPr>
          <w:rFonts w:ascii="Times New Roman" w:eastAsia="Times New Roman" w:hAnsi="Times New Roman" w:cs="Times New Roman"/>
          <w:color w:val="000000"/>
          <w:sz w:val="24"/>
          <w:szCs w:val="24"/>
        </w:rPr>
        <w:t> </w:t>
      </w:r>
    </w:p>
    <w:p w:rsidR="008E1D3B" w:rsidRDefault="008E1D3B" w:rsidP="008E1D3B">
      <w:pPr>
        <w:spacing w:after="0" w:line="360" w:lineRule="auto"/>
        <w:rPr>
          <w:rFonts w:ascii="Times New Roman" w:eastAsia="Times New Roman" w:hAnsi="Times New Roman" w:cs="Times New Roman"/>
          <w:bCs/>
          <w:color w:val="000000"/>
          <w:sz w:val="24"/>
          <w:szCs w:val="24"/>
        </w:rPr>
      </w:pPr>
    </w:p>
    <w:p w:rsidR="0042590D" w:rsidRPr="008E1D3B" w:rsidRDefault="0042590D" w:rsidP="008E1D3B">
      <w:pPr>
        <w:spacing w:after="0" w:line="360" w:lineRule="auto"/>
        <w:rPr>
          <w:rFonts w:ascii="Times New Roman" w:eastAsia="Times New Roman" w:hAnsi="Times New Roman" w:cs="Times New Roman"/>
          <w:bCs/>
          <w:color w:val="000000"/>
          <w:sz w:val="24"/>
          <w:szCs w:val="24"/>
        </w:rPr>
      </w:pPr>
      <w:r w:rsidRPr="008E1D3B">
        <w:rPr>
          <w:rFonts w:ascii="Times New Roman" w:hAnsi="Times New Roman" w:cs="Times New Roman"/>
          <w:sz w:val="24"/>
          <w:szCs w:val="24"/>
        </w:rPr>
        <w:t xml:space="preserve">Kelly R. Cowan &amp; </w:t>
      </w:r>
      <w:proofErr w:type="spellStart"/>
      <w:r w:rsidRPr="008E1D3B">
        <w:rPr>
          <w:rFonts w:ascii="Times New Roman" w:hAnsi="Times New Roman" w:cs="Times New Roman"/>
          <w:sz w:val="24"/>
          <w:szCs w:val="24"/>
        </w:rPr>
        <w:t>Turgul</w:t>
      </w:r>
      <w:proofErr w:type="spellEnd"/>
      <w:r w:rsidRPr="008E1D3B">
        <w:rPr>
          <w:rFonts w:ascii="Times New Roman" w:hAnsi="Times New Roman" w:cs="Times New Roman"/>
          <w:sz w:val="24"/>
          <w:szCs w:val="24"/>
        </w:rPr>
        <w:t xml:space="preserve"> </w:t>
      </w:r>
      <w:proofErr w:type="spellStart"/>
      <w:r w:rsidRPr="008E1D3B">
        <w:rPr>
          <w:rFonts w:ascii="Times New Roman" w:hAnsi="Times New Roman" w:cs="Times New Roman"/>
          <w:sz w:val="24"/>
          <w:szCs w:val="24"/>
        </w:rPr>
        <w:t>Daim</w:t>
      </w:r>
      <w:proofErr w:type="spellEnd"/>
      <w:r w:rsidRPr="008E1D3B">
        <w:rPr>
          <w:rFonts w:ascii="Times New Roman" w:hAnsi="Times New Roman" w:cs="Times New Roman"/>
          <w:sz w:val="24"/>
          <w:szCs w:val="24"/>
        </w:rPr>
        <w:t xml:space="preserve">. Comparative Technological road mapping for renewable energy. </w:t>
      </w:r>
      <w:r w:rsidRPr="00752E1A">
        <w:rPr>
          <w:rFonts w:ascii="Times New Roman" w:hAnsi="Times New Roman" w:cs="Times New Roman"/>
          <w:i/>
          <w:sz w:val="24"/>
          <w:szCs w:val="24"/>
        </w:rPr>
        <w:t>Technology in Society</w:t>
      </w:r>
      <w:r w:rsidRPr="008E1D3B">
        <w:rPr>
          <w:rFonts w:ascii="Times New Roman" w:hAnsi="Times New Roman" w:cs="Times New Roman"/>
          <w:sz w:val="24"/>
          <w:szCs w:val="24"/>
        </w:rPr>
        <w:t xml:space="preserve"> 31 (2009) 333-341</w:t>
      </w:r>
    </w:p>
    <w:p w:rsidR="00752E1A" w:rsidRDefault="00752E1A" w:rsidP="008E1D3B">
      <w:pPr>
        <w:spacing w:line="360" w:lineRule="auto"/>
        <w:rPr>
          <w:rFonts w:ascii="Times New Roman" w:hAnsi="Times New Roman" w:cs="Times New Roman"/>
          <w:sz w:val="24"/>
          <w:szCs w:val="24"/>
        </w:rPr>
      </w:pPr>
    </w:p>
    <w:p w:rsidR="00265A2A" w:rsidRPr="008E1D3B" w:rsidRDefault="00265A2A" w:rsidP="008E1D3B">
      <w:pPr>
        <w:spacing w:line="360" w:lineRule="auto"/>
        <w:rPr>
          <w:rFonts w:ascii="Times New Roman" w:hAnsi="Times New Roman" w:cs="Times New Roman"/>
          <w:sz w:val="24"/>
          <w:szCs w:val="24"/>
        </w:rPr>
      </w:pPr>
      <w:r w:rsidRPr="008E1D3B">
        <w:rPr>
          <w:rFonts w:ascii="Times New Roman" w:hAnsi="Times New Roman" w:cs="Times New Roman"/>
          <w:sz w:val="24"/>
          <w:szCs w:val="24"/>
        </w:rPr>
        <w:t xml:space="preserve">Lund </w:t>
      </w:r>
      <w:proofErr w:type="spellStart"/>
      <w:r w:rsidRPr="008E1D3B">
        <w:rPr>
          <w:rFonts w:ascii="Times New Roman" w:hAnsi="Times New Roman" w:cs="Times New Roman"/>
          <w:sz w:val="24"/>
          <w:szCs w:val="24"/>
        </w:rPr>
        <w:t>Hendrik</w:t>
      </w:r>
      <w:proofErr w:type="spellEnd"/>
      <w:r w:rsidRPr="008E1D3B">
        <w:rPr>
          <w:rFonts w:ascii="Times New Roman" w:hAnsi="Times New Roman" w:cs="Times New Roman"/>
          <w:sz w:val="24"/>
          <w:szCs w:val="24"/>
        </w:rPr>
        <w:t xml:space="preserve">. Renewable energy strategies for sustainable development. </w:t>
      </w:r>
      <w:r w:rsidRPr="00752E1A">
        <w:rPr>
          <w:rFonts w:ascii="Times New Roman" w:hAnsi="Times New Roman" w:cs="Times New Roman"/>
          <w:i/>
          <w:sz w:val="24"/>
          <w:szCs w:val="24"/>
        </w:rPr>
        <w:t>Energy</w:t>
      </w:r>
      <w:r w:rsidRPr="008E1D3B">
        <w:rPr>
          <w:rFonts w:ascii="Times New Roman" w:hAnsi="Times New Roman" w:cs="Times New Roman"/>
          <w:sz w:val="24"/>
          <w:szCs w:val="24"/>
        </w:rPr>
        <w:t xml:space="preserve"> 32 (2007) 912-919</w:t>
      </w:r>
    </w:p>
    <w:p w:rsidR="004F167C" w:rsidRDefault="004F167C" w:rsidP="008E1D3B">
      <w:pPr>
        <w:spacing w:line="360" w:lineRule="auto"/>
        <w:rPr>
          <w:rFonts w:ascii="Times New Roman" w:hAnsi="Times New Roman" w:cs="Times New Roman"/>
          <w:sz w:val="24"/>
          <w:szCs w:val="24"/>
        </w:rPr>
      </w:pPr>
      <w:proofErr w:type="spellStart"/>
      <w:r w:rsidRPr="008E1D3B">
        <w:rPr>
          <w:rFonts w:ascii="Times New Roman" w:hAnsi="Times New Roman" w:cs="Times New Roman"/>
          <w:sz w:val="24"/>
          <w:szCs w:val="24"/>
        </w:rPr>
        <w:t>Mahajan</w:t>
      </w:r>
      <w:proofErr w:type="spellEnd"/>
      <w:r w:rsidRPr="008E1D3B">
        <w:rPr>
          <w:rFonts w:ascii="Times New Roman" w:hAnsi="Times New Roman" w:cs="Times New Roman"/>
          <w:sz w:val="24"/>
          <w:szCs w:val="24"/>
        </w:rPr>
        <w:t>. Vijay &amp; Peterson. A. Robert. Models for innovation diffusion. 1985 Sage Publications p6-8</w:t>
      </w:r>
    </w:p>
    <w:p w:rsidR="00AA2356" w:rsidRPr="008E1D3B" w:rsidRDefault="00AA2356" w:rsidP="00AA2356">
      <w:pPr>
        <w:spacing w:line="360" w:lineRule="auto"/>
        <w:rPr>
          <w:rFonts w:ascii="Times New Roman" w:hAnsi="Times New Roman" w:cs="Times New Roman"/>
          <w:sz w:val="24"/>
          <w:szCs w:val="24"/>
        </w:rPr>
      </w:pPr>
      <w:r>
        <w:rPr>
          <w:rFonts w:ascii="Times New Roman" w:hAnsi="Times New Roman" w:cs="Times New Roman"/>
          <w:sz w:val="24"/>
          <w:szCs w:val="24"/>
        </w:rPr>
        <w:t xml:space="preserve">Margolis. Robert M. &amp; </w:t>
      </w:r>
      <w:proofErr w:type="spellStart"/>
      <w:r>
        <w:rPr>
          <w:rFonts w:ascii="Times New Roman" w:hAnsi="Times New Roman" w:cs="Times New Roman"/>
          <w:sz w:val="24"/>
          <w:szCs w:val="24"/>
        </w:rPr>
        <w:t>Kammen</w:t>
      </w:r>
      <w:proofErr w:type="spellEnd"/>
      <w:r>
        <w:rPr>
          <w:rFonts w:ascii="Times New Roman" w:hAnsi="Times New Roman" w:cs="Times New Roman"/>
          <w:sz w:val="24"/>
          <w:szCs w:val="24"/>
        </w:rPr>
        <w:t xml:space="preserve">. Daniel M. Underinvestment: The energy technology and R&amp;D policy challenge. </w:t>
      </w:r>
      <w:r w:rsidRPr="00752E1A">
        <w:rPr>
          <w:rFonts w:ascii="Times New Roman" w:hAnsi="Times New Roman" w:cs="Times New Roman"/>
          <w:i/>
          <w:sz w:val="24"/>
          <w:szCs w:val="24"/>
        </w:rPr>
        <w:t>Science</w:t>
      </w:r>
      <w:r w:rsidR="00752E1A">
        <w:rPr>
          <w:rFonts w:ascii="Times New Roman" w:hAnsi="Times New Roman" w:cs="Times New Roman"/>
          <w:sz w:val="24"/>
          <w:szCs w:val="24"/>
        </w:rPr>
        <w:t xml:space="preserve"> </w:t>
      </w:r>
      <w:r w:rsidRPr="00AA2356">
        <w:rPr>
          <w:rFonts w:ascii="Times New Roman" w:hAnsi="Times New Roman" w:cs="Times New Roman"/>
          <w:sz w:val="24"/>
          <w:szCs w:val="24"/>
        </w:rPr>
        <w:t>Vol. 285, No. 5428 (Jul. 30, 1999), pp. 690-692</w:t>
      </w:r>
    </w:p>
    <w:p w:rsidR="008A44C2" w:rsidRPr="008E1D3B" w:rsidRDefault="008A44C2" w:rsidP="008E1D3B">
      <w:pPr>
        <w:spacing w:line="360" w:lineRule="auto"/>
        <w:rPr>
          <w:rFonts w:ascii="Times New Roman" w:hAnsi="Times New Roman" w:cs="Times New Roman"/>
          <w:sz w:val="24"/>
          <w:szCs w:val="24"/>
        </w:rPr>
      </w:pPr>
      <w:proofErr w:type="spellStart"/>
      <w:r w:rsidRPr="008E1D3B">
        <w:rPr>
          <w:rFonts w:ascii="Times New Roman" w:hAnsi="Times New Roman" w:cs="Times New Roman"/>
          <w:sz w:val="24"/>
          <w:szCs w:val="24"/>
        </w:rPr>
        <w:t>Nordhaus</w:t>
      </w:r>
      <w:proofErr w:type="spellEnd"/>
      <w:r w:rsidR="00265A2A" w:rsidRPr="008E1D3B">
        <w:rPr>
          <w:rFonts w:ascii="Times New Roman" w:hAnsi="Times New Roman" w:cs="Times New Roman"/>
          <w:sz w:val="24"/>
          <w:szCs w:val="24"/>
        </w:rPr>
        <w:t xml:space="preserve"> D.</w:t>
      </w:r>
      <w:r w:rsidRPr="008E1D3B">
        <w:rPr>
          <w:rFonts w:ascii="Times New Roman" w:hAnsi="Times New Roman" w:cs="Times New Roman"/>
          <w:sz w:val="24"/>
          <w:szCs w:val="24"/>
        </w:rPr>
        <w:t xml:space="preserve"> William, </w:t>
      </w:r>
      <w:proofErr w:type="spellStart"/>
      <w:r w:rsidRPr="008E1D3B">
        <w:rPr>
          <w:rFonts w:ascii="Times New Roman" w:hAnsi="Times New Roman" w:cs="Times New Roman"/>
          <w:sz w:val="24"/>
          <w:szCs w:val="24"/>
        </w:rPr>
        <w:t>Houthakker</w:t>
      </w:r>
      <w:proofErr w:type="spellEnd"/>
      <w:r w:rsidRPr="008E1D3B">
        <w:rPr>
          <w:rFonts w:ascii="Times New Roman" w:hAnsi="Times New Roman" w:cs="Times New Roman"/>
          <w:sz w:val="24"/>
          <w:szCs w:val="24"/>
        </w:rPr>
        <w:t xml:space="preserve"> </w:t>
      </w:r>
      <w:proofErr w:type="spellStart"/>
      <w:r w:rsidRPr="008E1D3B">
        <w:rPr>
          <w:rFonts w:ascii="Times New Roman" w:hAnsi="Times New Roman" w:cs="Times New Roman"/>
          <w:sz w:val="24"/>
          <w:szCs w:val="24"/>
        </w:rPr>
        <w:t>Hendrik</w:t>
      </w:r>
      <w:proofErr w:type="spellEnd"/>
      <w:r w:rsidRPr="008E1D3B">
        <w:rPr>
          <w:rFonts w:ascii="Times New Roman" w:hAnsi="Times New Roman" w:cs="Times New Roman"/>
          <w:sz w:val="24"/>
          <w:szCs w:val="24"/>
        </w:rPr>
        <w:t xml:space="preserve">, Solow Robert . </w:t>
      </w:r>
      <w:r w:rsidR="00265A2A" w:rsidRPr="008E1D3B">
        <w:rPr>
          <w:rFonts w:ascii="Times New Roman" w:hAnsi="Times New Roman" w:cs="Times New Roman"/>
          <w:sz w:val="24"/>
          <w:szCs w:val="24"/>
        </w:rPr>
        <w:t xml:space="preserve">The Allocation of Energy. </w:t>
      </w:r>
      <w:r w:rsidRPr="00752E1A">
        <w:rPr>
          <w:rFonts w:ascii="Times New Roman" w:hAnsi="Times New Roman" w:cs="Times New Roman"/>
          <w:i/>
          <w:sz w:val="24"/>
          <w:szCs w:val="24"/>
        </w:rPr>
        <w:t xml:space="preserve">Brookings Papers </w:t>
      </w:r>
      <w:r w:rsidR="00092CE6" w:rsidRPr="00752E1A">
        <w:rPr>
          <w:rFonts w:ascii="Times New Roman" w:hAnsi="Times New Roman" w:cs="Times New Roman"/>
          <w:i/>
          <w:sz w:val="24"/>
          <w:szCs w:val="24"/>
        </w:rPr>
        <w:t>on Economic Activity</w:t>
      </w:r>
      <w:r w:rsidR="00092CE6" w:rsidRPr="008E1D3B">
        <w:rPr>
          <w:rFonts w:ascii="Times New Roman" w:hAnsi="Times New Roman" w:cs="Times New Roman"/>
          <w:sz w:val="24"/>
          <w:szCs w:val="24"/>
        </w:rPr>
        <w:t>, Vol</w:t>
      </w:r>
      <w:r w:rsidRPr="008E1D3B">
        <w:rPr>
          <w:rFonts w:ascii="Times New Roman" w:hAnsi="Times New Roman" w:cs="Times New Roman"/>
          <w:sz w:val="24"/>
          <w:szCs w:val="24"/>
        </w:rPr>
        <w:t>. 3 (1973), pp. 529-576</w:t>
      </w:r>
    </w:p>
    <w:p w:rsidR="00CC2B53" w:rsidRDefault="00544C90" w:rsidP="008E1D3B">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Popp, D. </w:t>
      </w:r>
      <w:r w:rsidR="00CC2B53" w:rsidRPr="008E1D3B">
        <w:rPr>
          <w:rFonts w:ascii="Times New Roman" w:hAnsi="Times New Roman" w:cs="Times New Roman"/>
          <w:sz w:val="24"/>
          <w:szCs w:val="24"/>
        </w:rPr>
        <w:t xml:space="preserve">Lessons from patents: using patents to measure technological change in environmental models, </w:t>
      </w:r>
      <w:r w:rsidR="00CC2B53" w:rsidRPr="00752E1A">
        <w:rPr>
          <w:rFonts w:ascii="Times New Roman" w:hAnsi="Times New Roman" w:cs="Times New Roman"/>
          <w:i/>
          <w:sz w:val="24"/>
          <w:szCs w:val="24"/>
        </w:rPr>
        <w:t>NBER</w:t>
      </w:r>
      <w:r w:rsidR="00CC2B53" w:rsidRPr="008E1D3B">
        <w:rPr>
          <w:rFonts w:ascii="Times New Roman" w:hAnsi="Times New Roman" w:cs="Times New Roman"/>
          <w:sz w:val="24"/>
          <w:szCs w:val="24"/>
        </w:rPr>
        <w:t xml:space="preserve"> </w:t>
      </w:r>
      <w:r w:rsidR="00752E1A" w:rsidRPr="008E1D3B">
        <w:rPr>
          <w:rFonts w:ascii="Times New Roman" w:hAnsi="Times New Roman" w:cs="Times New Roman"/>
          <w:sz w:val="24"/>
          <w:szCs w:val="24"/>
        </w:rPr>
        <w:t>(National Bureau of economic research)</w:t>
      </w:r>
      <w:r w:rsidR="00752E1A">
        <w:rPr>
          <w:rFonts w:ascii="Times New Roman" w:hAnsi="Times New Roman" w:cs="Times New Roman"/>
          <w:sz w:val="24"/>
          <w:szCs w:val="24"/>
        </w:rPr>
        <w:t xml:space="preserve"> </w:t>
      </w:r>
      <w:r w:rsidR="00CC2B53" w:rsidRPr="008E1D3B">
        <w:rPr>
          <w:rFonts w:ascii="Times New Roman" w:hAnsi="Times New Roman" w:cs="Times New Roman"/>
          <w:sz w:val="24"/>
          <w:szCs w:val="24"/>
        </w:rPr>
        <w:t>Working Paper No. 9978.</w:t>
      </w:r>
      <w:r>
        <w:rPr>
          <w:rFonts w:ascii="Times New Roman" w:hAnsi="Times New Roman" w:cs="Times New Roman"/>
          <w:sz w:val="24"/>
          <w:szCs w:val="24"/>
        </w:rPr>
        <w:t xml:space="preserve"> (2003)</w:t>
      </w:r>
    </w:p>
    <w:p w:rsidR="0087069A" w:rsidRDefault="0087069A" w:rsidP="008E1D3B">
      <w:pPr>
        <w:autoSpaceDE w:val="0"/>
        <w:autoSpaceDN w:val="0"/>
        <w:adjustRightInd w:val="0"/>
        <w:spacing w:after="0" w:line="360" w:lineRule="auto"/>
        <w:rPr>
          <w:rFonts w:ascii="Times New Roman" w:hAnsi="Times New Roman" w:cs="Times New Roman"/>
          <w:sz w:val="24"/>
          <w:szCs w:val="24"/>
        </w:rPr>
      </w:pPr>
    </w:p>
    <w:p w:rsidR="0087069A" w:rsidRPr="008E1D3B" w:rsidRDefault="0087069A" w:rsidP="008E1D3B">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Rogers. E.M. Diffusion of innovations. 5</w:t>
      </w:r>
      <w:r w:rsidRPr="0087069A">
        <w:rPr>
          <w:rFonts w:ascii="Times New Roman" w:hAnsi="Times New Roman" w:cs="Times New Roman"/>
          <w:sz w:val="24"/>
          <w:szCs w:val="24"/>
          <w:vertAlign w:val="superscript"/>
        </w:rPr>
        <w:t>th</w:t>
      </w:r>
      <w:r>
        <w:rPr>
          <w:rFonts w:ascii="Times New Roman" w:hAnsi="Times New Roman" w:cs="Times New Roman"/>
          <w:sz w:val="24"/>
          <w:szCs w:val="24"/>
        </w:rPr>
        <w:t xml:space="preserve"> edition. 2003</w:t>
      </w:r>
      <w:r w:rsidR="004E1D7C">
        <w:rPr>
          <w:rFonts w:ascii="Times New Roman" w:hAnsi="Times New Roman" w:cs="Times New Roman"/>
          <w:sz w:val="24"/>
          <w:szCs w:val="24"/>
        </w:rPr>
        <w:t xml:space="preserve"> Simon &amp; Schuster limited.</w:t>
      </w:r>
    </w:p>
    <w:p w:rsidR="00CC2B53" w:rsidRPr="008E1D3B" w:rsidRDefault="00CC2B53" w:rsidP="008E1D3B">
      <w:pPr>
        <w:autoSpaceDE w:val="0"/>
        <w:autoSpaceDN w:val="0"/>
        <w:adjustRightInd w:val="0"/>
        <w:spacing w:after="0" w:line="360" w:lineRule="auto"/>
        <w:rPr>
          <w:rFonts w:ascii="Times New Roman" w:hAnsi="Times New Roman" w:cs="Times New Roman"/>
          <w:sz w:val="24"/>
          <w:szCs w:val="24"/>
        </w:rPr>
      </w:pPr>
    </w:p>
    <w:p w:rsidR="00FD3BC7" w:rsidRDefault="00FD3BC7" w:rsidP="00FD3BC7">
      <w:pPr>
        <w:autoSpaceDE w:val="0"/>
        <w:autoSpaceDN w:val="0"/>
        <w:adjustRightInd w:val="0"/>
        <w:spacing w:after="0" w:line="360" w:lineRule="auto"/>
        <w:rPr>
          <w:rFonts w:ascii="Times New Roman" w:hAnsi="Times New Roman" w:cs="Times New Roman"/>
          <w:sz w:val="24"/>
          <w:szCs w:val="24"/>
        </w:rPr>
      </w:pPr>
      <w:proofErr w:type="spellStart"/>
      <w:r w:rsidRPr="00FD3BC7">
        <w:rPr>
          <w:rFonts w:ascii="Times New Roman" w:hAnsi="Times New Roman" w:cs="Times New Roman"/>
          <w:sz w:val="24"/>
          <w:szCs w:val="24"/>
        </w:rPr>
        <w:t>Sørensen</w:t>
      </w:r>
      <w:proofErr w:type="spellEnd"/>
      <w:r w:rsidRPr="00FD3BC7">
        <w:rPr>
          <w:rFonts w:ascii="Times New Roman" w:hAnsi="Times New Roman" w:cs="Times New Roman"/>
          <w:sz w:val="24"/>
          <w:szCs w:val="24"/>
        </w:rPr>
        <w:t>, B., 2000, Renewable Energy. 2nd edition, Academic Press</w:t>
      </w:r>
    </w:p>
    <w:p w:rsidR="00FD3BC7" w:rsidRDefault="00FD3BC7" w:rsidP="008E1D3B">
      <w:pPr>
        <w:autoSpaceDE w:val="0"/>
        <w:autoSpaceDN w:val="0"/>
        <w:adjustRightInd w:val="0"/>
        <w:spacing w:after="0" w:line="360" w:lineRule="auto"/>
        <w:rPr>
          <w:rFonts w:ascii="Times New Roman" w:hAnsi="Times New Roman" w:cs="Times New Roman"/>
          <w:sz w:val="24"/>
          <w:szCs w:val="24"/>
        </w:rPr>
      </w:pPr>
    </w:p>
    <w:p w:rsidR="00B43E95" w:rsidRDefault="00B43E95" w:rsidP="008E1D3B">
      <w:pPr>
        <w:autoSpaceDE w:val="0"/>
        <w:autoSpaceDN w:val="0"/>
        <w:adjustRightInd w:val="0"/>
        <w:spacing w:after="0" w:line="360" w:lineRule="auto"/>
        <w:rPr>
          <w:rFonts w:ascii="Times New Roman" w:hAnsi="Times New Roman" w:cs="Times New Roman"/>
          <w:sz w:val="24"/>
          <w:szCs w:val="24"/>
        </w:rPr>
      </w:pPr>
      <w:proofErr w:type="spellStart"/>
      <w:r w:rsidRPr="008E1D3B">
        <w:rPr>
          <w:rFonts w:ascii="Times New Roman" w:hAnsi="Times New Roman" w:cs="Times New Roman"/>
          <w:sz w:val="24"/>
          <w:szCs w:val="24"/>
        </w:rPr>
        <w:t>Stoneman</w:t>
      </w:r>
      <w:proofErr w:type="spellEnd"/>
      <w:r w:rsidRPr="008E1D3B">
        <w:rPr>
          <w:rFonts w:ascii="Times New Roman" w:hAnsi="Times New Roman" w:cs="Times New Roman"/>
          <w:sz w:val="24"/>
          <w:szCs w:val="24"/>
        </w:rPr>
        <w:t xml:space="preserve">, P. </w:t>
      </w:r>
      <w:proofErr w:type="spellStart"/>
      <w:r w:rsidR="0042590D" w:rsidRPr="008E1D3B">
        <w:rPr>
          <w:rFonts w:ascii="Times New Roman" w:hAnsi="Times New Roman" w:cs="Times New Roman"/>
          <w:sz w:val="24"/>
          <w:szCs w:val="24"/>
        </w:rPr>
        <w:t>Renewables</w:t>
      </w:r>
      <w:proofErr w:type="spellEnd"/>
      <w:r w:rsidR="0042590D" w:rsidRPr="008E1D3B">
        <w:rPr>
          <w:rFonts w:ascii="Times New Roman" w:hAnsi="Times New Roman" w:cs="Times New Roman"/>
          <w:sz w:val="24"/>
          <w:szCs w:val="24"/>
        </w:rPr>
        <w:t xml:space="preserve"> in global energy supply. International Energy Administration; 2006. p. 4.</w:t>
      </w:r>
      <w:r w:rsidRPr="008E1D3B">
        <w:rPr>
          <w:rFonts w:ascii="Times New Roman" w:hAnsi="Times New Roman" w:cs="Times New Roman"/>
          <w:sz w:val="24"/>
          <w:szCs w:val="24"/>
        </w:rPr>
        <w:t xml:space="preserve"> (1983), </w:t>
      </w:r>
      <w:r w:rsidRPr="008E1D3B">
        <w:rPr>
          <w:rFonts w:ascii="Times New Roman" w:hAnsi="Times New Roman" w:cs="Times New Roman"/>
          <w:i/>
          <w:iCs/>
          <w:sz w:val="24"/>
          <w:szCs w:val="24"/>
        </w:rPr>
        <w:t>The Economic Analysis of Technological Change</w:t>
      </w:r>
      <w:r w:rsidRPr="008E1D3B">
        <w:rPr>
          <w:rFonts w:ascii="Times New Roman" w:hAnsi="Times New Roman" w:cs="Times New Roman"/>
          <w:sz w:val="24"/>
          <w:szCs w:val="24"/>
        </w:rPr>
        <w:t>. Oxford: Oxford University Press.</w:t>
      </w:r>
    </w:p>
    <w:p w:rsidR="00C53235" w:rsidRDefault="00C53235" w:rsidP="00C53235">
      <w:pPr>
        <w:autoSpaceDE w:val="0"/>
        <w:autoSpaceDN w:val="0"/>
        <w:adjustRightInd w:val="0"/>
        <w:spacing w:after="0" w:line="360" w:lineRule="auto"/>
        <w:rPr>
          <w:rFonts w:ascii="Times New Roman" w:hAnsi="Times New Roman" w:cs="Times New Roman"/>
          <w:sz w:val="24"/>
          <w:szCs w:val="24"/>
        </w:rPr>
      </w:pPr>
    </w:p>
    <w:p w:rsidR="00C53235" w:rsidRPr="00C53235" w:rsidRDefault="00C53235" w:rsidP="00C53235">
      <w:pPr>
        <w:autoSpaceDE w:val="0"/>
        <w:autoSpaceDN w:val="0"/>
        <w:adjustRightInd w:val="0"/>
        <w:spacing w:after="0" w:line="360" w:lineRule="auto"/>
        <w:rPr>
          <w:rFonts w:ascii="Times New Roman" w:hAnsi="Times New Roman" w:cs="Times New Roman"/>
          <w:sz w:val="24"/>
          <w:szCs w:val="24"/>
        </w:rPr>
      </w:pPr>
      <w:proofErr w:type="spellStart"/>
      <w:r w:rsidRPr="00C53235">
        <w:rPr>
          <w:rFonts w:ascii="Times New Roman" w:hAnsi="Times New Roman" w:cs="Times New Roman"/>
          <w:sz w:val="24"/>
          <w:szCs w:val="24"/>
        </w:rPr>
        <w:t>Stoneman</w:t>
      </w:r>
      <w:proofErr w:type="spellEnd"/>
      <w:r w:rsidRPr="00C53235">
        <w:rPr>
          <w:rFonts w:ascii="Times New Roman" w:hAnsi="Times New Roman" w:cs="Times New Roman"/>
          <w:sz w:val="24"/>
          <w:szCs w:val="24"/>
        </w:rPr>
        <w:t xml:space="preserve">, P. 2002. The Economics of Technological Diffusion. Blackwell </w:t>
      </w:r>
    </w:p>
    <w:p w:rsidR="00C53235" w:rsidRPr="008E1D3B" w:rsidRDefault="00C53235" w:rsidP="00C53235">
      <w:pPr>
        <w:autoSpaceDE w:val="0"/>
        <w:autoSpaceDN w:val="0"/>
        <w:adjustRightInd w:val="0"/>
        <w:spacing w:after="0" w:line="360" w:lineRule="auto"/>
        <w:rPr>
          <w:rFonts w:ascii="Times New Roman" w:hAnsi="Times New Roman" w:cs="Times New Roman"/>
          <w:sz w:val="24"/>
          <w:szCs w:val="24"/>
        </w:rPr>
      </w:pPr>
      <w:r w:rsidRPr="00C53235">
        <w:rPr>
          <w:rFonts w:ascii="Times New Roman" w:hAnsi="Times New Roman" w:cs="Times New Roman"/>
          <w:sz w:val="24"/>
          <w:szCs w:val="24"/>
        </w:rPr>
        <w:t>Publishers, Oxford. Chapter 2-3, 12-54.</w:t>
      </w:r>
    </w:p>
    <w:p w:rsidR="00B43E95" w:rsidRDefault="00B43E95" w:rsidP="008E1D3B">
      <w:pPr>
        <w:autoSpaceDE w:val="0"/>
        <w:autoSpaceDN w:val="0"/>
        <w:adjustRightInd w:val="0"/>
        <w:spacing w:after="0" w:line="360" w:lineRule="auto"/>
        <w:rPr>
          <w:rFonts w:ascii="Times New Roman" w:hAnsi="Times New Roman" w:cs="Times New Roman"/>
          <w:sz w:val="24"/>
          <w:szCs w:val="24"/>
        </w:rPr>
      </w:pPr>
    </w:p>
    <w:p w:rsidR="00E254A3" w:rsidRDefault="00E254A3" w:rsidP="008E1D3B">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world </w:t>
      </w:r>
      <w:proofErr w:type="spellStart"/>
      <w:r>
        <w:rPr>
          <w:rFonts w:ascii="Times New Roman" w:hAnsi="Times New Roman" w:cs="Times New Roman"/>
          <w:sz w:val="24"/>
          <w:szCs w:val="24"/>
        </w:rPr>
        <w:t>factbook</w:t>
      </w:r>
      <w:proofErr w:type="spellEnd"/>
      <w:r>
        <w:rPr>
          <w:rFonts w:ascii="Times New Roman" w:hAnsi="Times New Roman" w:cs="Times New Roman"/>
          <w:sz w:val="24"/>
          <w:szCs w:val="24"/>
        </w:rPr>
        <w:t xml:space="preserve"> 2010</w:t>
      </w:r>
    </w:p>
    <w:p w:rsidR="00E254A3" w:rsidRPr="008E1D3B" w:rsidRDefault="00E254A3" w:rsidP="008E1D3B">
      <w:pPr>
        <w:autoSpaceDE w:val="0"/>
        <w:autoSpaceDN w:val="0"/>
        <w:adjustRightInd w:val="0"/>
        <w:spacing w:after="0" w:line="360" w:lineRule="auto"/>
        <w:rPr>
          <w:rFonts w:ascii="Times New Roman" w:hAnsi="Times New Roman" w:cs="Times New Roman"/>
          <w:sz w:val="24"/>
          <w:szCs w:val="24"/>
        </w:rPr>
      </w:pPr>
    </w:p>
    <w:p w:rsidR="00092CE6" w:rsidRPr="00571615" w:rsidRDefault="00092CE6" w:rsidP="008E1D3B">
      <w:pPr>
        <w:spacing w:line="360" w:lineRule="auto"/>
        <w:rPr>
          <w:rFonts w:ascii="Times New Roman" w:hAnsi="Times New Roman" w:cs="Times New Roman"/>
          <w:sz w:val="24"/>
          <w:szCs w:val="24"/>
          <w:lang w:val="pt-PT"/>
        </w:rPr>
      </w:pPr>
      <w:r w:rsidRPr="008E1D3B">
        <w:rPr>
          <w:rFonts w:ascii="Times New Roman" w:hAnsi="Times New Roman" w:cs="Times New Roman"/>
          <w:sz w:val="24"/>
          <w:szCs w:val="24"/>
        </w:rPr>
        <w:t>Turner</w:t>
      </w:r>
      <w:r w:rsidR="00FA5884">
        <w:rPr>
          <w:rFonts w:ascii="Times New Roman" w:hAnsi="Times New Roman" w:cs="Times New Roman"/>
          <w:sz w:val="24"/>
          <w:szCs w:val="24"/>
        </w:rPr>
        <w:t>,</w:t>
      </w:r>
      <w:r w:rsidRPr="008E1D3B">
        <w:rPr>
          <w:rFonts w:ascii="Times New Roman" w:hAnsi="Times New Roman" w:cs="Times New Roman"/>
          <w:sz w:val="24"/>
          <w:szCs w:val="24"/>
        </w:rPr>
        <w:t xml:space="preserve"> A. John. A realizable renewable energy future. </w:t>
      </w:r>
      <w:r w:rsidRPr="00571615">
        <w:rPr>
          <w:rFonts w:ascii="Times New Roman" w:hAnsi="Times New Roman" w:cs="Times New Roman"/>
          <w:i/>
          <w:sz w:val="24"/>
          <w:szCs w:val="24"/>
          <w:lang w:val="pt-PT"/>
        </w:rPr>
        <w:t>Science</w:t>
      </w:r>
      <w:r w:rsidRPr="00571615">
        <w:rPr>
          <w:rFonts w:ascii="Times New Roman" w:hAnsi="Times New Roman" w:cs="Times New Roman"/>
          <w:sz w:val="24"/>
          <w:szCs w:val="24"/>
          <w:lang w:val="pt-PT"/>
        </w:rPr>
        <w:t xml:space="preserve"> Vol 285 (1999) 687-689</w:t>
      </w:r>
    </w:p>
    <w:p w:rsidR="00921F11" w:rsidRPr="00571615" w:rsidRDefault="00921F11" w:rsidP="000D5451">
      <w:pPr>
        <w:spacing w:line="360" w:lineRule="auto"/>
        <w:rPr>
          <w:rFonts w:ascii="Times New Roman" w:hAnsi="Times New Roman" w:cs="Times New Roman"/>
          <w:sz w:val="24"/>
          <w:szCs w:val="24"/>
          <w:lang w:val="nl-NL"/>
        </w:rPr>
      </w:pPr>
      <w:r w:rsidRPr="00571615">
        <w:rPr>
          <w:rFonts w:ascii="Times New Roman" w:hAnsi="Times New Roman" w:cs="Times New Roman"/>
          <w:sz w:val="24"/>
          <w:szCs w:val="24"/>
          <w:lang w:val="pt-PT"/>
        </w:rPr>
        <w:lastRenderedPageBreak/>
        <w:t xml:space="preserve">Voivaontas. D. , Assimacopoulos. </w:t>
      </w:r>
      <w:r>
        <w:rPr>
          <w:rFonts w:ascii="Times New Roman" w:hAnsi="Times New Roman" w:cs="Times New Roman"/>
          <w:sz w:val="24"/>
          <w:szCs w:val="24"/>
        </w:rPr>
        <w:t xml:space="preserve">D. </w:t>
      </w:r>
      <w:proofErr w:type="spellStart"/>
      <w:r>
        <w:rPr>
          <w:rFonts w:ascii="Times New Roman" w:hAnsi="Times New Roman" w:cs="Times New Roman"/>
          <w:sz w:val="24"/>
          <w:szCs w:val="24"/>
        </w:rPr>
        <w:t>Mourelatos</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Corominas</w:t>
      </w:r>
      <w:proofErr w:type="spellEnd"/>
      <w:r>
        <w:rPr>
          <w:rFonts w:ascii="Times New Roman" w:hAnsi="Times New Roman" w:cs="Times New Roman"/>
          <w:sz w:val="24"/>
          <w:szCs w:val="24"/>
        </w:rPr>
        <w:t xml:space="preserve">. J. Evaluation of renewable energy potential using a GIS decision support system. </w:t>
      </w:r>
      <w:proofErr w:type="spellStart"/>
      <w:r w:rsidRPr="00571615">
        <w:rPr>
          <w:rFonts w:ascii="Times New Roman" w:hAnsi="Times New Roman" w:cs="Times New Roman"/>
          <w:i/>
          <w:sz w:val="24"/>
          <w:szCs w:val="24"/>
          <w:lang w:val="nl-NL"/>
        </w:rPr>
        <w:t>Renewable</w:t>
      </w:r>
      <w:proofErr w:type="spellEnd"/>
      <w:r w:rsidRPr="00571615">
        <w:rPr>
          <w:rFonts w:ascii="Times New Roman" w:hAnsi="Times New Roman" w:cs="Times New Roman"/>
          <w:i/>
          <w:sz w:val="24"/>
          <w:szCs w:val="24"/>
          <w:lang w:val="nl-NL"/>
        </w:rPr>
        <w:t xml:space="preserve"> Energy</w:t>
      </w:r>
      <w:r w:rsidRPr="00571615">
        <w:rPr>
          <w:rFonts w:ascii="Times New Roman" w:hAnsi="Times New Roman" w:cs="Times New Roman"/>
          <w:sz w:val="24"/>
          <w:szCs w:val="24"/>
          <w:lang w:val="nl-NL"/>
        </w:rPr>
        <w:t xml:space="preserve"> Vol 13 No. (1998) 3 333-344</w:t>
      </w:r>
    </w:p>
    <w:p w:rsidR="00EA18B9" w:rsidRDefault="00EA18B9" w:rsidP="000D5451">
      <w:pPr>
        <w:spacing w:line="360" w:lineRule="auto"/>
        <w:rPr>
          <w:rFonts w:ascii="Times New Roman" w:hAnsi="Times New Roman" w:cs="Times New Roman"/>
          <w:sz w:val="24"/>
          <w:szCs w:val="24"/>
        </w:rPr>
      </w:pPr>
      <w:r w:rsidRPr="00571615">
        <w:rPr>
          <w:rFonts w:ascii="Times New Roman" w:hAnsi="Times New Roman" w:cs="Times New Roman"/>
          <w:sz w:val="24"/>
          <w:szCs w:val="24"/>
          <w:lang w:val="nl-NL"/>
        </w:rPr>
        <w:t xml:space="preserve">Vries, de J. M. Bert, </w:t>
      </w:r>
      <w:proofErr w:type="spellStart"/>
      <w:r w:rsidRPr="00571615">
        <w:rPr>
          <w:rFonts w:ascii="Times New Roman" w:hAnsi="Times New Roman" w:cs="Times New Roman"/>
          <w:sz w:val="24"/>
          <w:szCs w:val="24"/>
          <w:lang w:val="nl-NL"/>
        </w:rPr>
        <w:t>Vuuren</w:t>
      </w:r>
      <w:proofErr w:type="spellEnd"/>
      <w:r w:rsidRPr="00571615">
        <w:rPr>
          <w:rFonts w:ascii="Times New Roman" w:hAnsi="Times New Roman" w:cs="Times New Roman"/>
          <w:sz w:val="24"/>
          <w:szCs w:val="24"/>
          <w:lang w:val="nl-NL"/>
        </w:rPr>
        <w:t xml:space="preserve">, van P. </w:t>
      </w:r>
      <w:proofErr w:type="spellStart"/>
      <w:r w:rsidRPr="00571615">
        <w:rPr>
          <w:rFonts w:ascii="Times New Roman" w:hAnsi="Times New Roman" w:cs="Times New Roman"/>
          <w:sz w:val="24"/>
          <w:szCs w:val="24"/>
          <w:lang w:val="nl-NL"/>
        </w:rPr>
        <w:t>Detlef</w:t>
      </w:r>
      <w:proofErr w:type="spellEnd"/>
      <w:r w:rsidRPr="00571615">
        <w:rPr>
          <w:rFonts w:ascii="Times New Roman" w:hAnsi="Times New Roman" w:cs="Times New Roman"/>
          <w:sz w:val="24"/>
          <w:szCs w:val="24"/>
          <w:lang w:val="nl-NL"/>
        </w:rPr>
        <w:t xml:space="preserve">, Hoogwijk, M. Monique. </w:t>
      </w:r>
      <w:r w:rsidRPr="000D5451">
        <w:rPr>
          <w:rFonts w:ascii="Times New Roman" w:hAnsi="Times New Roman" w:cs="Times New Roman"/>
          <w:sz w:val="24"/>
          <w:szCs w:val="24"/>
        </w:rPr>
        <w:t>Renewable energy sources: Their global potential for the first-half of the</w:t>
      </w:r>
      <w:r w:rsidR="000D5451">
        <w:rPr>
          <w:rFonts w:ascii="Times New Roman" w:hAnsi="Times New Roman" w:cs="Times New Roman"/>
          <w:sz w:val="24"/>
          <w:szCs w:val="24"/>
        </w:rPr>
        <w:t xml:space="preserve"> </w:t>
      </w:r>
      <w:r w:rsidRPr="000D5451">
        <w:rPr>
          <w:rFonts w:ascii="Times New Roman" w:hAnsi="Times New Roman" w:cs="Times New Roman"/>
          <w:sz w:val="24"/>
          <w:szCs w:val="24"/>
        </w:rPr>
        <w:t>21st century at a global level: An integrated approach</w:t>
      </w:r>
      <w:r w:rsidR="000D5451" w:rsidRPr="000D5451">
        <w:rPr>
          <w:rFonts w:ascii="Times New Roman" w:hAnsi="Times New Roman" w:cs="Times New Roman"/>
          <w:sz w:val="24"/>
          <w:szCs w:val="24"/>
        </w:rPr>
        <w:t xml:space="preserve">. </w:t>
      </w:r>
      <w:r w:rsidR="000D5451" w:rsidRPr="00752E1A">
        <w:rPr>
          <w:rFonts w:ascii="Times New Roman" w:hAnsi="Times New Roman" w:cs="Times New Roman"/>
          <w:i/>
          <w:sz w:val="24"/>
          <w:szCs w:val="24"/>
        </w:rPr>
        <w:t>Energy policy</w:t>
      </w:r>
      <w:r w:rsidR="000D5451" w:rsidRPr="000D5451">
        <w:rPr>
          <w:rFonts w:ascii="Times New Roman" w:hAnsi="Times New Roman" w:cs="Times New Roman"/>
          <w:sz w:val="24"/>
          <w:szCs w:val="24"/>
        </w:rPr>
        <w:t xml:space="preserve"> 35 (2007) 2590-2610</w:t>
      </w:r>
    </w:p>
    <w:p w:rsidR="00FA5884" w:rsidRDefault="00FA5884" w:rsidP="00AD5759">
      <w:pPr>
        <w:autoSpaceDE w:val="0"/>
        <w:autoSpaceDN w:val="0"/>
        <w:adjustRightInd w:val="0"/>
        <w:spacing w:after="0" w:line="360" w:lineRule="auto"/>
        <w:rPr>
          <w:rFonts w:ascii="Times New Roman" w:hAnsi="Times New Roman" w:cs="Times New Roman"/>
          <w:sz w:val="24"/>
          <w:szCs w:val="24"/>
        </w:rPr>
      </w:pPr>
      <w:proofErr w:type="spellStart"/>
      <w:r>
        <w:rPr>
          <w:rFonts w:ascii="Times New Roman" w:hAnsi="Times New Roman" w:cs="Times New Roman"/>
          <w:sz w:val="24"/>
          <w:szCs w:val="24"/>
        </w:rPr>
        <w:t>Woolridge</w:t>
      </w:r>
      <w:proofErr w:type="spellEnd"/>
      <w:r>
        <w:rPr>
          <w:rFonts w:ascii="Times New Roman" w:hAnsi="Times New Roman" w:cs="Times New Roman"/>
          <w:sz w:val="24"/>
          <w:szCs w:val="24"/>
        </w:rPr>
        <w:t>, Jeffrey M. Econometric analysis of cross section and panel data. The MIT Press. Cambridge, Massachusetts. London, England. 2002</w:t>
      </w:r>
    </w:p>
    <w:p w:rsidR="00FA5884" w:rsidRDefault="00FA5884" w:rsidP="00AD5759">
      <w:pPr>
        <w:autoSpaceDE w:val="0"/>
        <w:autoSpaceDN w:val="0"/>
        <w:adjustRightInd w:val="0"/>
        <w:spacing w:after="0" w:line="360" w:lineRule="auto"/>
        <w:rPr>
          <w:rFonts w:ascii="Times New Roman" w:hAnsi="Times New Roman" w:cs="Times New Roman"/>
          <w:sz w:val="24"/>
          <w:szCs w:val="24"/>
        </w:rPr>
      </w:pPr>
    </w:p>
    <w:p w:rsidR="00AD5759" w:rsidRPr="00AD5759" w:rsidRDefault="00AD5759" w:rsidP="00AD5759">
      <w:pPr>
        <w:autoSpaceDE w:val="0"/>
        <w:autoSpaceDN w:val="0"/>
        <w:adjustRightInd w:val="0"/>
        <w:spacing w:after="0" w:line="360" w:lineRule="auto"/>
        <w:rPr>
          <w:rFonts w:ascii="Times New Roman" w:hAnsi="Times New Roman" w:cs="Times New Roman"/>
          <w:sz w:val="24"/>
          <w:szCs w:val="24"/>
        </w:rPr>
      </w:pPr>
      <w:r w:rsidRPr="00AD5759">
        <w:rPr>
          <w:rFonts w:ascii="Times New Roman" w:hAnsi="Times New Roman" w:cs="Times New Roman"/>
          <w:sz w:val="24"/>
          <w:szCs w:val="24"/>
        </w:rPr>
        <w:t>World Energy Council (WEC), 1994. New Renewable Energy Resources—</w:t>
      </w:r>
    </w:p>
    <w:p w:rsidR="00AD5759" w:rsidRPr="00AD5759" w:rsidRDefault="00AD5759" w:rsidP="00AD5759">
      <w:pPr>
        <w:tabs>
          <w:tab w:val="left" w:pos="4066"/>
        </w:tabs>
        <w:spacing w:line="360" w:lineRule="auto"/>
        <w:rPr>
          <w:rFonts w:ascii="Times New Roman" w:hAnsi="Times New Roman" w:cs="Times New Roman"/>
          <w:sz w:val="24"/>
          <w:szCs w:val="24"/>
        </w:rPr>
      </w:pPr>
      <w:r w:rsidRPr="00AD5759">
        <w:rPr>
          <w:rFonts w:ascii="Times New Roman" w:hAnsi="Times New Roman" w:cs="Times New Roman"/>
          <w:sz w:val="24"/>
          <w:szCs w:val="24"/>
        </w:rPr>
        <w:t xml:space="preserve">A Guide to the Future. </w:t>
      </w:r>
      <w:proofErr w:type="spellStart"/>
      <w:r w:rsidRPr="00AD5759">
        <w:rPr>
          <w:rFonts w:ascii="Times New Roman" w:hAnsi="Times New Roman" w:cs="Times New Roman"/>
          <w:sz w:val="24"/>
          <w:szCs w:val="24"/>
        </w:rPr>
        <w:t>Kogan</w:t>
      </w:r>
      <w:proofErr w:type="spellEnd"/>
      <w:r w:rsidRPr="00AD5759">
        <w:rPr>
          <w:rFonts w:ascii="Times New Roman" w:hAnsi="Times New Roman" w:cs="Times New Roman"/>
          <w:sz w:val="24"/>
          <w:szCs w:val="24"/>
        </w:rPr>
        <w:t xml:space="preserve"> Page Limited, London.</w:t>
      </w:r>
      <w:r w:rsidRPr="00AD5759">
        <w:rPr>
          <w:rFonts w:ascii="Times New Roman" w:hAnsi="Times New Roman" w:cs="Times New Roman"/>
          <w:sz w:val="24"/>
          <w:szCs w:val="24"/>
        </w:rPr>
        <w:tab/>
      </w:r>
    </w:p>
    <w:p w:rsidR="0063386A" w:rsidRPr="006A3A90" w:rsidRDefault="005726C5" w:rsidP="00CC2B53">
      <w:pPr>
        <w:pStyle w:val="Kop3"/>
        <w:rPr>
          <w:rFonts w:ascii="Times New Roman" w:hAnsi="Times New Roman" w:cs="Times New Roman"/>
          <w:sz w:val="24"/>
          <w:szCs w:val="24"/>
        </w:rPr>
      </w:pPr>
      <w:bookmarkStart w:id="26" w:name="_Toc299369619"/>
      <w:r w:rsidRPr="006A3A90">
        <w:rPr>
          <w:rFonts w:ascii="Times New Roman" w:hAnsi="Times New Roman" w:cs="Times New Roman"/>
          <w:sz w:val="24"/>
          <w:szCs w:val="24"/>
        </w:rPr>
        <w:t>1</w:t>
      </w:r>
      <w:r w:rsidR="0092395C" w:rsidRPr="006A3A90">
        <w:rPr>
          <w:rFonts w:ascii="Times New Roman" w:hAnsi="Times New Roman" w:cs="Times New Roman"/>
          <w:sz w:val="24"/>
          <w:szCs w:val="24"/>
        </w:rPr>
        <w:t>4</w:t>
      </w:r>
      <w:r w:rsidR="005E250B" w:rsidRPr="006A3A90">
        <w:rPr>
          <w:rFonts w:ascii="Times New Roman" w:hAnsi="Times New Roman" w:cs="Times New Roman"/>
          <w:sz w:val="24"/>
          <w:szCs w:val="24"/>
        </w:rPr>
        <w:t xml:space="preserve">.2 </w:t>
      </w:r>
      <w:r w:rsidR="0063386A" w:rsidRPr="006A3A90">
        <w:rPr>
          <w:rFonts w:ascii="Times New Roman" w:hAnsi="Times New Roman" w:cs="Times New Roman"/>
          <w:sz w:val="24"/>
          <w:szCs w:val="24"/>
        </w:rPr>
        <w:t>Internet</w:t>
      </w:r>
      <w:bookmarkEnd w:id="26"/>
    </w:p>
    <w:p w:rsidR="00525FC0" w:rsidRDefault="00525FC0"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CC2B53" w:rsidRDefault="00AD0CC5"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IEA statistics. </w:t>
      </w:r>
      <w:hyperlink r:id="rId21" w:history="1">
        <w:r w:rsidRPr="00901E4D">
          <w:rPr>
            <w:rStyle w:val="Hyperlink"/>
            <w:rFonts w:ascii="Times New Roman" w:hAnsi="Times New Roman" w:cs="Times New Roman"/>
            <w:sz w:val="24"/>
            <w:szCs w:val="24"/>
          </w:rPr>
          <w:t>www.iea.org/stats</w:t>
        </w:r>
      </w:hyperlink>
      <w:r>
        <w:rPr>
          <w:rFonts w:ascii="Times New Roman" w:hAnsi="Times New Roman" w:cs="Times New Roman"/>
          <w:sz w:val="24"/>
          <w:szCs w:val="24"/>
        </w:rPr>
        <w:t xml:space="preserve"> </w:t>
      </w:r>
    </w:p>
    <w:p w:rsidR="00AD0CC5" w:rsidRDefault="00AD0CC5" w:rsidP="00AD0CC5">
      <w:pPr>
        <w:spacing w:line="360" w:lineRule="auto"/>
      </w:pPr>
      <w:r w:rsidRPr="00AD0CC5">
        <w:rPr>
          <w:rFonts w:ascii="Times New Roman" w:hAnsi="Times New Roman" w:cs="Times New Roman"/>
          <w:sz w:val="24"/>
          <w:szCs w:val="24"/>
        </w:rPr>
        <w:t xml:space="preserve">IEA. Clean energy progress report (2011). </w:t>
      </w:r>
      <w:hyperlink r:id="rId22" w:history="1">
        <w:r w:rsidRPr="00AD0CC5">
          <w:rPr>
            <w:rStyle w:val="Hyperlink"/>
            <w:rFonts w:ascii="Times New Roman" w:hAnsi="Times New Roman" w:cs="Times New Roman"/>
            <w:sz w:val="24"/>
            <w:szCs w:val="24"/>
          </w:rPr>
          <w:t>http://www.iea.org/papers/2011/CEM_Progress_Report.pdf</w:t>
        </w:r>
      </w:hyperlink>
      <w:r w:rsidR="00544C90">
        <w:t xml:space="preserve"> </w:t>
      </w:r>
      <w:r w:rsidR="00544C90" w:rsidRPr="00544C90">
        <w:rPr>
          <w:rFonts w:ascii="Times New Roman" w:hAnsi="Times New Roman" w:cs="Times New Roman"/>
          <w:sz w:val="24"/>
          <w:szCs w:val="24"/>
        </w:rPr>
        <w:t>(</w:t>
      </w:r>
      <w:r w:rsidR="00544C90">
        <w:rPr>
          <w:rFonts w:ascii="Times New Roman" w:hAnsi="Times New Roman" w:cs="Times New Roman"/>
          <w:sz w:val="24"/>
          <w:szCs w:val="24"/>
        </w:rPr>
        <w:t>0</w:t>
      </w:r>
      <w:r w:rsidR="00544C90" w:rsidRPr="00544C90">
        <w:rPr>
          <w:rFonts w:ascii="Times New Roman" w:hAnsi="Times New Roman" w:cs="Times New Roman"/>
          <w:sz w:val="24"/>
          <w:szCs w:val="24"/>
        </w:rPr>
        <w:t>2-06-2011)</w:t>
      </w:r>
    </w:p>
    <w:p w:rsidR="00525FC0" w:rsidRDefault="00525FC0" w:rsidP="00525FC0">
      <w:pPr>
        <w:spacing w:line="360" w:lineRule="auto"/>
      </w:pPr>
      <w:r>
        <w:rPr>
          <w:rFonts w:ascii="Times New Roman" w:hAnsi="Times New Roman" w:cs="Times New Roman"/>
          <w:sz w:val="24"/>
          <w:szCs w:val="24"/>
        </w:rPr>
        <w:t>Illinois Oil and Gas association.</w:t>
      </w:r>
      <w:r w:rsidRPr="00525FC0">
        <w:rPr>
          <w:rFonts w:ascii="Times New Roman" w:hAnsi="Times New Roman" w:cs="Times New Roman"/>
          <w:sz w:val="24"/>
          <w:szCs w:val="24"/>
        </w:rPr>
        <w:t xml:space="preserve"> </w:t>
      </w:r>
      <w:hyperlink r:id="rId23" w:history="1">
        <w:r w:rsidRPr="00525FC0">
          <w:rPr>
            <w:rStyle w:val="Hyperlink"/>
            <w:rFonts w:ascii="Times New Roman" w:hAnsi="Times New Roman" w:cs="Times New Roman"/>
            <w:sz w:val="24"/>
            <w:szCs w:val="24"/>
          </w:rPr>
          <w:t>www.ioga.com</w:t>
        </w:r>
      </w:hyperlink>
      <w:r w:rsidR="00544C90">
        <w:t xml:space="preserve"> </w:t>
      </w:r>
      <w:r w:rsidR="00544C90" w:rsidRPr="00544C90">
        <w:rPr>
          <w:rFonts w:ascii="Times New Roman" w:hAnsi="Times New Roman" w:cs="Times New Roman"/>
          <w:sz w:val="24"/>
          <w:szCs w:val="24"/>
        </w:rPr>
        <w:t>(08-05-2011)</w:t>
      </w:r>
    </w:p>
    <w:p w:rsidR="009157C8" w:rsidRPr="009157C8" w:rsidRDefault="009157C8" w:rsidP="00525FC0">
      <w:pPr>
        <w:spacing w:line="360" w:lineRule="auto"/>
        <w:rPr>
          <w:rFonts w:ascii="Times New Roman" w:hAnsi="Times New Roman" w:cs="Times New Roman"/>
          <w:sz w:val="24"/>
          <w:szCs w:val="24"/>
        </w:rPr>
      </w:pPr>
      <w:r w:rsidRPr="009157C8">
        <w:rPr>
          <w:rFonts w:ascii="Times New Roman" w:hAnsi="Times New Roman" w:cs="Times New Roman"/>
          <w:sz w:val="24"/>
          <w:szCs w:val="24"/>
        </w:rPr>
        <w:t xml:space="preserve">KPMG survey. Pr newswire. </w:t>
      </w:r>
      <w:hyperlink r:id="rId24" w:history="1">
        <w:r w:rsidRPr="009157C8">
          <w:rPr>
            <w:rStyle w:val="Hyperlink"/>
            <w:rFonts w:ascii="Times New Roman" w:hAnsi="Times New Roman" w:cs="Times New Roman"/>
            <w:sz w:val="24"/>
            <w:szCs w:val="24"/>
          </w:rPr>
          <w:t>http://www.prnewswire.com/news-releases/majority-of-energy-execs-see-us-oil-over-121-per-barrel-this-year-shale-expected-to-have-transformative-impact-kpmg-survey-121698908.html</w:t>
        </w:r>
      </w:hyperlink>
      <w:r w:rsidR="00544C90">
        <w:t xml:space="preserve"> </w:t>
      </w:r>
      <w:r w:rsidR="00544C90" w:rsidRPr="00544C90">
        <w:rPr>
          <w:rFonts w:ascii="Times New Roman" w:hAnsi="Times New Roman" w:cs="Times New Roman"/>
          <w:sz w:val="24"/>
          <w:szCs w:val="24"/>
        </w:rPr>
        <w:t>(27-06-2011)</w:t>
      </w:r>
    </w:p>
    <w:p w:rsidR="00525FC0" w:rsidRDefault="00525FC0" w:rsidP="00525FC0">
      <w:pPr>
        <w:spacing w:line="360" w:lineRule="auto"/>
      </w:pPr>
      <w:r>
        <w:rPr>
          <w:rFonts w:ascii="Times New Roman" w:hAnsi="Times New Roman" w:cs="Times New Roman"/>
          <w:sz w:val="24"/>
          <w:szCs w:val="24"/>
        </w:rPr>
        <w:t xml:space="preserve">OECD statistics. </w:t>
      </w:r>
      <w:hyperlink r:id="rId25" w:history="1">
        <w:r w:rsidRPr="0065773B">
          <w:rPr>
            <w:rStyle w:val="Hyperlink"/>
            <w:rFonts w:ascii="Times New Roman" w:hAnsi="Times New Roman" w:cs="Times New Roman"/>
            <w:sz w:val="24"/>
            <w:szCs w:val="24"/>
          </w:rPr>
          <w:t>www.oecd.org</w:t>
        </w:r>
      </w:hyperlink>
    </w:p>
    <w:p w:rsidR="000B4F23" w:rsidRDefault="000B4F23" w:rsidP="00525FC0">
      <w:pPr>
        <w:spacing w:line="360" w:lineRule="auto"/>
      </w:pPr>
      <w:r w:rsidRPr="00163023">
        <w:rPr>
          <w:rFonts w:ascii="Times New Roman" w:hAnsi="Times New Roman" w:cs="Times New Roman"/>
          <w:sz w:val="24"/>
          <w:szCs w:val="24"/>
        </w:rPr>
        <w:t xml:space="preserve">Prasad. Monica. On carbon, tax and don’t spend. </w:t>
      </w:r>
      <w:r w:rsidRPr="00B03384">
        <w:rPr>
          <w:rFonts w:ascii="Times New Roman" w:hAnsi="Times New Roman" w:cs="Times New Roman"/>
          <w:i/>
          <w:sz w:val="24"/>
          <w:szCs w:val="24"/>
        </w:rPr>
        <w:t>The new York times.</w:t>
      </w:r>
      <w:r w:rsidRPr="00163023">
        <w:rPr>
          <w:rFonts w:ascii="Times New Roman" w:hAnsi="Times New Roman" w:cs="Times New Roman"/>
          <w:sz w:val="24"/>
          <w:szCs w:val="24"/>
        </w:rPr>
        <w:t xml:space="preserve"> March 25. 2008.</w:t>
      </w:r>
      <w:r w:rsidR="00163023" w:rsidRPr="00163023">
        <w:rPr>
          <w:rFonts w:ascii="Times New Roman" w:hAnsi="Times New Roman" w:cs="Times New Roman"/>
          <w:sz w:val="24"/>
          <w:szCs w:val="24"/>
        </w:rPr>
        <w:t xml:space="preserve"> </w:t>
      </w:r>
      <w:hyperlink r:id="rId26" w:history="1">
        <w:r w:rsidR="00163023" w:rsidRPr="00163023">
          <w:rPr>
            <w:rStyle w:val="Hyperlink"/>
            <w:rFonts w:ascii="Times New Roman" w:hAnsi="Times New Roman" w:cs="Times New Roman"/>
            <w:sz w:val="24"/>
            <w:szCs w:val="24"/>
          </w:rPr>
          <w:t>http://www.nytimes.com/2008/03/25/opinion/25prasad.html</w:t>
        </w:r>
      </w:hyperlink>
      <w:r w:rsidR="00544C90">
        <w:t xml:space="preserve"> </w:t>
      </w:r>
      <w:r w:rsidR="00544C90" w:rsidRPr="00544C90">
        <w:rPr>
          <w:rFonts w:ascii="Times New Roman" w:hAnsi="Times New Roman" w:cs="Times New Roman"/>
          <w:sz w:val="24"/>
          <w:szCs w:val="24"/>
        </w:rPr>
        <w:t>(03-06-2011)</w:t>
      </w:r>
    </w:p>
    <w:p w:rsidR="001751C1" w:rsidRPr="001751C1" w:rsidRDefault="001751C1" w:rsidP="00525FC0">
      <w:pPr>
        <w:spacing w:line="360" w:lineRule="auto"/>
        <w:rPr>
          <w:rFonts w:ascii="Times New Roman" w:hAnsi="Times New Roman" w:cs="Times New Roman"/>
          <w:sz w:val="24"/>
          <w:szCs w:val="24"/>
        </w:rPr>
      </w:pPr>
      <w:r w:rsidRPr="001751C1">
        <w:rPr>
          <w:rFonts w:ascii="Times New Roman" w:hAnsi="Times New Roman" w:cs="Times New Roman"/>
          <w:sz w:val="24"/>
          <w:szCs w:val="24"/>
        </w:rPr>
        <w:t xml:space="preserve">RREEFF Research September 2009. </w:t>
      </w:r>
      <w:hyperlink r:id="rId27" w:history="1">
        <w:r w:rsidRPr="001751C1">
          <w:rPr>
            <w:rStyle w:val="Hyperlink"/>
            <w:rFonts w:ascii="Times New Roman" w:hAnsi="Times New Roman" w:cs="Times New Roman"/>
            <w:sz w:val="24"/>
            <w:szCs w:val="24"/>
          </w:rPr>
          <w:t>http://www.dbadvisors.com/content/_media/1175_InfrastructureInvestmentsInRenewableEnergy.pdf</w:t>
        </w:r>
      </w:hyperlink>
      <w:r w:rsidR="00544C90">
        <w:t xml:space="preserve"> </w:t>
      </w:r>
      <w:r w:rsidR="00544C90" w:rsidRPr="00544C90">
        <w:rPr>
          <w:rFonts w:ascii="Times New Roman" w:hAnsi="Times New Roman" w:cs="Times New Roman"/>
          <w:sz w:val="24"/>
          <w:szCs w:val="24"/>
        </w:rPr>
        <w:t>(12-06-2011)</w:t>
      </w:r>
    </w:p>
    <w:p w:rsidR="001B5A8A" w:rsidRDefault="001B5A8A" w:rsidP="00CC2B53">
      <w:pPr>
        <w:spacing w:line="360" w:lineRule="auto"/>
        <w:rPr>
          <w:rFonts w:ascii="Times New Roman" w:hAnsi="Times New Roman" w:cs="Times New Roman"/>
          <w:sz w:val="24"/>
          <w:szCs w:val="24"/>
        </w:rPr>
      </w:pPr>
      <w:r w:rsidRPr="00CC2B53">
        <w:rPr>
          <w:rFonts w:ascii="Times New Roman" w:hAnsi="Times New Roman" w:cs="Times New Roman"/>
          <w:sz w:val="24"/>
          <w:szCs w:val="24"/>
        </w:rPr>
        <w:lastRenderedPageBreak/>
        <w:t xml:space="preserve">U.S Energy Information Administration. </w:t>
      </w:r>
      <w:hyperlink r:id="rId28" w:history="1">
        <w:r w:rsidRPr="00CC2B53">
          <w:rPr>
            <w:rStyle w:val="Hyperlink"/>
            <w:rFonts w:ascii="Times New Roman" w:hAnsi="Times New Roman" w:cs="Times New Roman"/>
            <w:sz w:val="24"/>
            <w:szCs w:val="24"/>
          </w:rPr>
          <w:t>http://www.eia.doe.gov/energyexplained</w:t>
        </w:r>
      </w:hyperlink>
      <w:r w:rsidRPr="00CC2B53">
        <w:rPr>
          <w:rFonts w:ascii="Times New Roman" w:hAnsi="Times New Roman" w:cs="Times New Roman"/>
          <w:sz w:val="24"/>
          <w:szCs w:val="24"/>
        </w:rPr>
        <w:t xml:space="preserve"> (18-05-2011)</w:t>
      </w:r>
    </w:p>
    <w:p w:rsidR="0052082F" w:rsidRDefault="003A475C" w:rsidP="00CC2B53">
      <w:pPr>
        <w:spacing w:line="360" w:lineRule="auto"/>
        <w:rPr>
          <w:rFonts w:ascii="Times New Roman" w:hAnsi="Times New Roman" w:cs="Times New Roman"/>
          <w:sz w:val="24"/>
          <w:szCs w:val="24"/>
        </w:rPr>
      </w:pPr>
      <w:r>
        <w:rPr>
          <w:rFonts w:ascii="Times New Roman" w:hAnsi="Times New Roman" w:cs="Times New Roman"/>
          <w:sz w:val="24"/>
          <w:szCs w:val="24"/>
        </w:rPr>
        <w:t xml:space="preserve">World databank. </w:t>
      </w:r>
      <w:hyperlink r:id="rId29" w:history="1">
        <w:r w:rsidRPr="003A475C">
          <w:rPr>
            <w:rStyle w:val="Hyperlink"/>
            <w:rFonts w:ascii="Times New Roman" w:hAnsi="Times New Roman" w:cs="Times New Roman"/>
            <w:sz w:val="24"/>
            <w:szCs w:val="24"/>
          </w:rPr>
          <w:t>databank.worldbank.org</w:t>
        </w:r>
      </w:hyperlink>
      <w:r>
        <w:rPr>
          <w:rFonts w:ascii="Times New Roman" w:hAnsi="Times New Roman" w:cs="Times New Roman"/>
          <w:sz w:val="24"/>
          <w:szCs w:val="24"/>
        </w:rPr>
        <w:t xml:space="preserve"> </w:t>
      </w:r>
    </w:p>
    <w:p w:rsidR="00AC0F0E" w:rsidRDefault="00AC0F0E" w:rsidP="00CC2B53">
      <w:pPr>
        <w:spacing w:line="360" w:lineRule="auto"/>
        <w:rPr>
          <w:rFonts w:ascii="Times New Roman" w:hAnsi="Times New Roman" w:cs="Times New Roman"/>
          <w:sz w:val="24"/>
          <w:szCs w:val="24"/>
        </w:rPr>
      </w:pPr>
    </w:p>
    <w:p w:rsidR="0052082F" w:rsidRDefault="0052082F">
      <w:pPr>
        <w:rPr>
          <w:rFonts w:ascii="Times New Roman" w:hAnsi="Times New Roman" w:cs="Times New Roman"/>
          <w:sz w:val="24"/>
          <w:szCs w:val="24"/>
        </w:rPr>
      </w:pPr>
      <w:r>
        <w:rPr>
          <w:rFonts w:ascii="Times New Roman" w:hAnsi="Times New Roman" w:cs="Times New Roman"/>
          <w:sz w:val="24"/>
          <w:szCs w:val="24"/>
        </w:rPr>
        <w:br w:type="page"/>
      </w:r>
    </w:p>
    <w:p w:rsidR="0052082F" w:rsidRDefault="0052082F" w:rsidP="0052082F">
      <w:pPr>
        <w:pStyle w:val="Kop1"/>
        <w:sectPr w:rsidR="0052082F" w:rsidSect="00FA5146">
          <w:pgSz w:w="12240" w:h="15840"/>
          <w:pgMar w:top="1418" w:right="1418" w:bottom="1418" w:left="1418" w:header="709" w:footer="709" w:gutter="0"/>
          <w:cols w:space="708"/>
          <w:docGrid w:linePitch="360"/>
        </w:sectPr>
      </w:pPr>
    </w:p>
    <w:p w:rsidR="00E30CBC" w:rsidRPr="00C825B4" w:rsidRDefault="0052082F" w:rsidP="00B07641">
      <w:pPr>
        <w:pStyle w:val="Kop1"/>
        <w:numPr>
          <w:ilvl w:val="0"/>
          <w:numId w:val="2"/>
        </w:numPr>
        <w:rPr>
          <w:rFonts w:ascii="Times New Roman" w:hAnsi="Times New Roman" w:cs="Times New Roman"/>
          <w:sz w:val="24"/>
          <w:szCs w:val="24"/>
        </w:rPr>
      </w:pPr>
      <w:bookmarkStart w:id="27" w:name="_Toc299369620"/>
      <w:r w:rsidRPr="00C825B4">
        <w:rPr>
          <w:rFonts w:ascii="Times New Roman" w:hAnsi="Times New Roman" w:cs="Times New Roman"/>
          <w:sz w:val="24"/>
          <w:szCs w:val="24"/>
        </w:rPr>
        <w:lastRenderedPageBreak/>
        <w:t>Appendices</w:t>
      </w:r>
      <w:bookmarkEnd w:id="27"/>
    </w:p>
    <w:p w:rsidR="0052082F" w:rsidRPr="0052082F" w:rsidRDefault="0052082F" w:rsidP="0052082F">
      <w:pPr>
        <w:pStyle w:val="Kop3"/>
        <w:rPr>
          <w:rFonts w:ascii="Times New Roman" w:hAnsi="Times New Roman" w:cs="Times New Roman"/>
          <w:sz w:val="24"/>
          <w:szCs w:val="24"/>
        </w:rPr>
      </w:pPr>
      <w:bookmarkStart w:id="28" w:name="_Toc299369621"/>
      <w:r>
        <w:rPr>
          <w:rFonts w:ascii="Times New Roman" w:hAnsi="Times New Roman" w:cs="Times New Roman"/>
          <w:sz w:val="24"/>
          <w:szCs w:val="24"/>
        </w:rPr>
        <w:t>Appendix A: Li</w:t>
      </w:r>
      <w:r w:rsidR="002F1FB7">
        <w:rPr>
          <w:rFonts w:ascii="Times New Roman" w:hAnsi="Times New Roman" w:cs="Times New Roman"/>
          <w:sz w:val="24"/>
          <w:szCs w:val="24"/>
        </w:rPr>
        <w:t>st o</w:t>
      </w:r>
      <w:r w:rsidRPr="0052082F">
        <w:rPr>
          <w:rFonts w:ascii="Times New Roman" w:hAnsi="Times New Roman" w:cs="Times New Roman"/>
          <w:sz w:val="24"/>
          <w:szCs w:val="24"/>
        </w:rPr>
        <w:t>f dummies</w:t>
      </w:r>
      <w:bookmarkEnd w:id="28"/>
    </w:p>
    <w:p w:rsidR="00E30CBC" w:rsidRDefault="00E30CBC" w:rsidP="0052082F"/>
    <w:tbl>
      <w:tblPr>
        <w:tblW w:w="8940" w:type="dxa"/>
        <w:tblInd w:w="93" w:type="dxa"/>
        <w:tblLook w:val="04A0"/>
      </w:tblPr>
      <w:tblGrid>
        <w:gridCol w:w="1364"/>
        <w:gridCol w:w="1000"/>
        <w:gridCol w:w="940"/>
        <w:gridCol w:w="1139"/>
        <w:gridCol w:w="460"/>
        <w:gridCol w:w="600"/>
        <w:gridCol w:w="583"/>
        <w:gridCol w:w="1020"/>
        <w:gridCol w:w="2080"/>
      </w:tblGrid>
      <w:tr w:rsidR="00B460EC" w:rsidRPr="00B460EC" w:rsidTr="00B460EC">
        <w:trPr>
          <w:trHeight w:val="255"/>
        </w:trPr>
        <w:tc>
          <w:tcPr>
            <w:tcW w:w="13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1000" w:type="dxa"/>
            <w:tcBorders>
              <w:top w:val="single" w:sz="8" w:space="0" w:color="auto"/>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sea border</w:t>
            </w:r>
          </w:p>
        </w:tc>
        <w:tc>
          <w:tcPr>
            <w:tcW w:w="940" w:type="dxa"/>
            <w:tcBorders>
              <w:top w:val="single" w:sz="8" w:space="0" w:color="auto"/>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deserts</w:t>
            </w:r>
          </w:p>
        </w:tc>
        <w:tc>
          <w:tcPr>
            <w:tcW w:w="1000" w:type="dxa"/>
            <w:tcBorders>
              <w:top w:val="single" w:sz="8" w:space="0" w:color="auto"/>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mountains</w:t>
            </w:r>
          </w:p>
        </w:tc>
        <w:tc>
          <w:tcPr>
            <w:tcW w:w="460" w:type="dxa"/>
            <w:tcBorders>
              <w:top w:val="single" w:sz="8" w:space="0" w:color="auto"/>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oil</w:t>
            </w:r>
          </w:p>
        </w:tc>
        <w:tc>
          <w:tcPr>
            <w:tcW w:w="600" w:type="dxa"/>
            <w:tcBorders>
              <w:top w:val="single" w:sz="8" w:space="0" w:color="auto"/>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gas</w:t>
            </w:r>
          </w:p>
        </w:tc>
        <w:tc>
          <w:tcPr>
            <w:tcW w:w="500" w:type="dxa"/>
            <w:tcBorders>
              <w:top w:val="single" w:sz="8" w:space="0" w:color="auto"/>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coal</w:t>
            </w:r>
          </w:p>
        </w:tc>
        <w:tc>
          <w:tcPr>
            <w:tcW w:w="1020" w:type="dxa"/>
            <w:tcBorders>
              <w:top w:val="single" w:sz="8" w:space="0" w:color="auto"/>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roofErr w:type="spellStart"/>
            <w:r w:rsidRPr="00B460EC">
              <w:rPr>
                <w:rFonts w:ascii="Arial" w:eastAsia="Times New Roman" w:hAnsi="Arial" w:cs="Arial"/>
                <w:color w:val="000000"/>
                <w:sz w:val="20"/>
                <w:szCs w:val="20"/>
              </w:rPr>
              <w:t>emsion</w:t>
            </w:r>
            <w:proofErr w:type="spellEnd"/>
            <w:r w:rsidRPr="00B460EC">
              <w:rPr>
                <w:rFonts w:ascii="Arial" w:eastAsia="Times New Roman" w:hAnsi="Arial" w:cs="Arial"/>
                <w:color w:val="000000"/>
                <w:sz w:val="20"/>
                <w:szCs w:val="20"/>
              </w:rPr>
              <w:t xml:space="preserve"> tax</w:t>
            </w:r>
          </w:p>
        </w:tc>
        <w:tc>
          <w:tcPr>
            <w:tcW w:w="2080" w:type="dxa"/>
            <w:tcBorders>
              <w:top w:val="single" w:sz="8" w:space="0" w:color="auto"/>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xml:space="preserve">distance from equator </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Australia</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13</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Austria</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Belgium</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49</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Canada</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45</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Czech Republic</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48</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Denmark</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55</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Finland</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60</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France</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43</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Germany</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Greece</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Hungary</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Iceland</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64</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Ireland</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51</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Italy</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Japan</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30</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Korea</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35</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Luxembourg</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49</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Netherlands</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51</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New Zealand</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33</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Norway</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58</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Poland</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49</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Portugal</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Slovak Republic</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48</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Spain</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Sweden</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55</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Switzerland</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45</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Turkey</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36</w:t>
            </w:r>
          </w:p>
        </w:tc>
      </w:tr>
      <w:tr w:rsidR="00B460EC" w:rsidRPr="00B460EC" w:rsidTr="00B460EC">
        <w:trPr>
          <w:trHeight w:val="255"/>
        </w:trPr>
        <w:tc>
          <w:tcPr>
            <w:tcW w:w="1340" w:type="dxa"/>
            <w:tcBorders>
              <w:top w:val="nil"/>
              <w:left w:val="single" w:sz="8" w:space="0" w:color="auto"/>
              <w:bottom w:val="single" w:sz="4" w:space="0" w:color="auto"/>
              <w:right w:val="single" w:sz="4" w:space="0" w:color="auto"/>
            </w:tcBorders>
            <w:shd w:val="clear" w:color="000000" w:fill="FFFFFF"/>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United Kingdom</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6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500" w:type="dxa"/>
            <w:tcBorders>
              <w:top w:val="nil"/>
              <w:left w:val="nil"/>
              <w:bottom w:val="single" w:sz="4"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1020" w:type="dxa"/>
            <w:tcBorders>
              <w:top w:val="nil"/>
              <w:left w:val="nil"/>
              <w:bottom w:val="single" w:sz="4" w:space="0" w:color="auto"/>
              <w:right w:val="nil"/>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single" w:sz="4" w:space="0" w:color="auto"/>
              <w:bottom w:val="single" w:sz="4"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50</w:t>
            </w:r>
          </w:p>
        </w:tc>
      </w:tr>
      <w:tr w:rsidR="00B460EC" w:rsidRPr="00B460EC" w:rsidTr="00B460EC">
        <w:trPr>
          <w:trHeight w:val="270"/>
        </w:trPr>
        <w:tc>
          <w:tcPr>
            <w:tcW w:w="1340" w:type="dxa"/>
            <w:tcBorders>
              <w:top w:val="nil"/>
              <w:left w:val="single" w:sz="8" w:space="0" w:color="auto"/>
              <w:bottom w:val="single" w:sz="8" w:space="0" w:color="auto"/>
              <w:right w:val="single" w:sz="4" w:space="0" w:color="auto"/>
            </w:tcBorders>
            <w:shd w:val="clear" w:color="000000" w:fill="E0E7FC"/>
            <w:vAlign w:val="bottom"/>
            <w:hideMark/>
          </w:tcPr>
          <w:p w:rsidR="00B460EC" w:rsidRPr="00B460EC" w:rsidRDefault="00B460EC" w:rsidP="00B460EC">
            <w:pPr>
              <w:spacing w:after="0" w:line="240" w:lineRule="auto"/>
              <w:rPr>
                <w:rFonts w:ascii="Arial" w:eastAsia="Times New Roman" w:hAnsi="Arial" w:cs="Arial"/>
                <w:color w:val="000000"/>
                <w:sz w:val="16"/>
                <w:szCs w:val="16"/>
              </w:rPr>
            </w:pPr>
            <w:r w:rsidRPr="00B460EC">
              <w:rPr>
                <w:rFonts w:ascii="Arial" w:eastAsia="Times New Roman" w:hAnsi="Arial" w:cs="Arial"/>
                <w:color w:val="000000"/>
                <w:sz w:val="16"/>
                <w:szCs w:val="16"/>
              </w:rPr>
              <w:t>United States</w:t>
            </w:r>
          </w:p>
        </w:tc>
        <w:tc>
          <w:tcPr>
            <w:tcW w:w="100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94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0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46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60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50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1</w:t>
            </w:r>
          </w:p>
        </w:tc>
        <w:tc>
          <w:tcPr>
            <w:tcW w:w="1020" w:type="dxa"/>
            <w:tcBorders>
              <w:top w:val="nil"/>
              <w:left w:val="nil"/>
              <w:bottom w:val="single" w:sz="8" w:space="0" w:color="auto"/>
              <w:right w:val="single" w:sz="4"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0</w:t>
            </w:r>
          </w:p>
        </w:tc>
        <w:tc>
          <w:tcPr>
            <w:tcW w:w="2080" w:type="dxa"/>
            <w:tcBorders>
              <w:top w:val="nil"/>
              <w:left w:val="nil"/>
              <w:bottom w:val="single" w:sz="8" w:space="0" w:color="auto"/>
              <w:right w:val="single" w:sz="8" w:space="0" w:color="auto"/>
            </w:tcBorders>
            <w:shd w:val="clear" w:color="auto" w:fill="auto"/>
            <w:noWrap/>
            <w:vAlign w:val="bottom"/>
            <w:hideMark/>
          </w:tcPr>
          <w:p w:rsidR="00B460EC" w:rsidRPr="00B460EC" w:rsidRDefault="00B460EC" w:rsidP="00B460EC">
            <w:pPr>
              <w:spacing w:after="0" w:line="240" w:lineRule="auto"/>
              <w:jc w:val="right"/>
              <w:rPr>
                <w:rFonts w:ascii="Arial" w:eastAsia="Times New Roman" w:hAnsi="Arial" w:cs="Arial"/>
                <w:color w:val="000000"/>
                <w:sz w:val="20"/>
                <w:szCs w:val="20"/>
              </w:rPr>
            </w:pPr>
            <w:r w:rsidRPr="00B460EC">
              <w:rPr>
                <w:rFonts w:ascii="Arial" w:eastAsia="Times New Roman" w:hAnsi="Arial" w:cs="Arial"/>
                <w:color w:val="000000"/>
                <w:sz w:val="20"/>
                <w:szCs w:val="20"/>
              </w:rPr>
              <w:t>25</w:t>
            </w:r>
          </w:p>
        </w:tc>
      </w:tr>
      <w:tr w:rsidR="00B460EC" w:rsidRPr="00B460EC" w:rsidTr="00B460EC">
        <w:trPr>
          <w:trHeight w:val="255"/>
        </w:trPr>
        <w:tc>
          <w:tcPr>
            <w:tcW w:w="1340" w:type="dxa"/>
            <w:tcBorders>
              <w:top w:val="nil"/>
              <w:left w:val="single" w:sz="8" w:space="0" w:color="auto"/>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10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94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10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46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6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5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102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2080" w:type="dxa"/>
            <w:tcBorders>
              <w:top w:val="nil"/>
              <w:left w:val="nil"/>
              <w:bottom w:val="nil"/>
              <w:right w:val="single" w:sz="8"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r>
      <w:tr w:rsidR="00B460EC" w:rsidRPr="00B460EC" w:rsidTr="00B460EC">
        <w:trPr>
          <w:trHeight w:val="255"/>
        </w:trPr>
        <w:tc>
          <w:tcPr>
            <w:tcW w:w="1340" w:type="dxa"/>
            <w:tcBorders>
              <w:top w:val="nil"/>
              <w:left w:val="single" w:sz="8" w:space="0" w:color="auto"/>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10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94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10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46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6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5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102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2080" w:type="dxa"/>
            <w:tcBorders>
              <w:top w:val="nil"/>
              <w:left w:val="nil"/>
              <w:bottom w:val="nil"/>
              <w:right w:val="single" w:sz="8"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r>
      <w:tr w:rsidR="00B460EC" w:rsidRPr="00B460EC" w:rsidTr="00B460EC">
        <w:trPr>
          <w:trHeight w:val="255"/>
        </w:trPr>
        <w:tc>
          <w:tcPr>
            <w:tcW w:w="1340" w:type="dxa"/>
            <w:tcBorders>
              <w:top w:val="nil"/>
              <w:left w:val="single" w:sz="8" w:space="0" w:color="auto"/>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10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94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10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46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6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50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1020" w:type="dxa"/>
            <w:tcBorders>
              <w:top w:val="nil"/>
              <w:left w:val="nil"/>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p>
        </w:tc>
        <w:tc>
          <w:tcPr>
            <w:tcW w:w="2080" w:type="dxa"/>
            <w:tcBorders>
              <w:top w:val="nil"/>
              <w:left w:val="nil"/>
              <w:bottom w:val="nil"/>
              <w:right w:val="single" w:sz="8" w:space="0" w:color="auto"/>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r>
      <w:tr w:rsidR="00B460EC" w:rsidRPr="00B460EC" w:rsidTr="00B460EC">
        <w:trPr>
          <w:trHeight w:val="255"/>
        </w:trPr>
        <w:tc>
          <w:tcPr>
            <w:tcW w:w="1340" w:type="dxa"/>
            <w:tcBorders>
              <w:top w:val="nil"/>
              <w:left w:val="single" w:sz="8" w:space="0" w:color="auto"/>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7600" w:type="dxa"/>
            <w:gridSpan w:val="8"/>
            <w:tcBorders>
              <w:top w:val="nil"/>
              <w:left w:val="nil"/>
              <w:bottom w:val="nil"/>
              <w:right w:val="single" w:sz="8" w:space="0" w:color="000000"/>
            </w:tcBorders>
            <w:shd w:val="clear" w:color="auto" w:fill="auto"/>
            <w:noWrap/>
            <w:vAlign w:val="bottom"/>
            <w:hideMark/>
          </w:tcPr>
          <w:p w:rsidR="00B460EC" w:rsidRPr="00B460EC" w:rsidRDefault="00B460EC" w:rsidP="001E0864">
            <w:pPr>
              <w:spacing w:after="0" w:line="240" w:lineRule="auto"/>
              <w:rPr>
                <w:rFonts w:ascii="Arial" w:eastAsia="Times New Roman" w:hAnsi="Arial" w:cs="Arial"/>
                <w:color w:val="000000"/>
                <w:sz w:val="20"/>
                <w:szCs w:val="20"/>
              </w:rPr>
            </w:pPr>
            <w:proofErr w:type="spellStart"/>
            <w:r w:rsidRPr="00B460EC">
              <w:rPr>
                <w:rFonts w:ascii="Arial" w:eastAsia="Times New Roman" w:hAnsi="Arial" w:cs="Arial"/>
                <w:color w:val="000000"/>
                <w:sz w:val="20"/>
                <w:szCs w:val="20"/>
              </w:rPr>
              <w:t>note:gas</w:t>
            </w:r>
            <w:proofErr w:type="spellEnd"/>
            <w:r w:rsidRPr="00B460EC">
              <w:rPr>
                <w:rFonts w:ascii="Arial" w:eastAsia="Times New Roman" w:hAnsi="Arial" w:cs="Arial"/>
                <w:color w:val="000000"/>
                <w:sz w:val="20"/>
                <w:szCs w:val="20"/>
              </w:rPr>
              <w:t xml:space="preserve"> only </w:t>
            </w:r>
            <w:r w:rsidR="001E0864">
              <w:rPr>
                <w:rFonts w:ascii="Arial" w:eastAsia="Times New Roman" w:hAnsi="Arial" w:cs="Arial"/>
                <w:color w:val="000000"/>
                <w:sz w:val="20"/>
                <w:szCs w:val="20"/>
              </w:rPr>
              <w:t xml:space="preserve">includes </w:t>
            </w:r>
            <w:proofErr w:type="spellStart"/>
            <w:r w:rsidR="001E0864">
              <w:rPr>
                <w:rFonts w:ascii="Arial" w:eastAsia="Times New Roman" w:hAnsi="Arial" w:cs="Arial"/>
                <w:color w:val="000000"/>
                <w:sz w:val="20"/>
                <w:szCs w:val="20"/>
              </w:rPr>
              <w:t>countrues</w:t>
            </w:r>
            <w:proofErr w:type="spellEnd"/>
            <w:r w:rsidR="001E0864">
              <w:rPr>
                <w:rFonts w:ascii="Arial" w:eastAsia="Times New Roman" w:hAnsi="Arial" w:cs="Arial"/>
                <w:color w:val="000000"/>
                <w:sz w:val="20"/>
                <w:szCs w:val="20"/>
              </w:rPr>
              <w:t xml:space="preserve"> </w:t>
            </w:r>
            <w:r w:rsidRPr="00B460EC">
              <w:rPr>
                <w:rFonts w:ascii="Arial" w:eastAsia="Times New Roman" w:hAnsi="Arial" w:cs="Arial"/>
                <w:color w:val="000000"/>
                <w:sz w:val="20"/>
                <w:szCs w:val="20"/>
              </w:rPr>
              <w:t xml:space="preserve">with </w:t>
            </w:r>
            <w:r w:rsidR="001E0864">
              <w:rPr>
                <w:rFonts w:ascii="Arial" w:eastAsia="Times New Roman" w:hAnsi="Arial" w:cs="Arial"/>
                <w:color w:val="000000"/>
                <w:sz w:val="20"/>
                <w:szCs w:val="20"/>
              </w:rPr>
              <w:t xml:space="preserve">a </w:t>
            </w:r>
            <w:r w:rsidRPr="00B460EC">
              <w:rPr>
                <w:rFonts w:ascii="Arial" w:eastAsia="Times New Roman" w:hAnsi="Arial" w:cs="Arial"/>
                <w:color w:val="000000"/>
                <w:sz w:val="20"/>
                <w:szCs w:val="20"/>
              </w:rPr>
              <w:t>world share of 0.5% or more</w:t>
            </w:r>
          </w:p>
        </w:tc>
      </w:tr>
      <w:tr w:rsidR="00B460EC" w:rsidRPr="00B460EC" w:rsidTr="00B460EC">
        <w:trPr>
          <w:trHeight w:val="255"/>
        </w:trPr>
        <w:tc>
          <w:tcPr>
            <w:tcW w:w="1340" w:type="dxa"/>
            <w:tcBorders>
              <w:top w:val="nil"/>
              <w:left w:val="single" w:sz="8" w:space="0" w:color="auto"/>
              <w:bottom w:val="nil"/>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7600" w:type="dxa"/>
            <w:gridSpan w:val="8"/>
            <w:tcBorders>
              <w:top w:val="nil"/>
              <w:left w:val="nil"/>
              <w:bottom w:val="nil"/>
              <w:right w:val="single" w:sz="8" w:space="0" w:color="000000"/>
            </w:tcBorders>
            <w:shd w:val="clear" w:color="auto" w:fill="auto"/>
            <w:noWrap/>
            <w:vAlign w:val="bottom"/>
            <w:hideMark/>
          </w:tcPr>
          <w:p w:rsidR="00B460EC" w:rsidRPr="00B460EC" w:rsidRDefault="00B460EC" w:rsidP="001E0864">
            <w:pPr>
              <w:spacing w:after="0" w:line="240" w:lineRule="auto"/>
              <w:rPr>
                <w:rFonts w:ascii="Arial" w:eastAsia="Times New Roman" w:hAnsi="Arial" w:cs="Arial"/>
                <w:color w:val="000000"/>
                <w:sz w:val="20"/>
                <w:szCs w:val="20"/>
              </w:rPr>
            </w:pPr>
            <w:proofErr w:type="spellStart"/>
            <w:r w:rsidRPr="00B460EC">
              <w:rPr>
                <w:rFonts w:ascii="Arial" w:eastAsia="Times New Roman" w:hAnsi="Arial" w:cs="Arial"/>
                <w:color w:val="000000"/>
                <w:sz w:val="20"/>
                <w:szCs w:val="20"/>
              </w:rPr>
              <w:t>note:oil</w:t>
            </w:r>
            <w:proofErr w:type="spellEnd"/>
            <w:r w:rsidRPr="00B460EC">
              <w:rPr>
                <w:rFonts w:ascii="Arial" w:eastAsia="Times New Roman" w:hAnsi="Arial" w:cs="Arial"/>
                <w:color w:val="000000"/>
                <w:sz w:val="20"/>
                <w:szCs w:val="20"/>
              </w:rPr>
              <w:t xml:space="preserve"> only </w:t>
            </w:r>
            <w:r w:rsidR="001E0864">
              <w:rPr>
                <w:rFonts w:ascii="Arial" w:eastAsia="Times New Roman" w:hAnsi="Arial" w:cs="Arial"/>
                <w:color w:val="000000"/>
                <w:sz w:val="20"/>
                <w:szCs w:val="20"/>
              </w:rPr>
              <w:t xml:space="preserve">includes countries </w:t>
            </w:r>
            <w:r w:rsidRPr="00B460EC">
              <w:rPr>
                <w:rFonts w:ascii="Arial" w:eastAsia="Times New Roman" w:hAnsi="Arial" w:cs="Arial"/>
                <w:color w:val="000000"/>
                <w:sz w:val="20"/>
                <w:szCs w:val="20"/>
              </w:rPr>
              <w:t xml:space="preserve">with </w:t>
            </w:r>
            <w:r w:rsidR="001E0864">
              <w:rPr>
                <w:rFonts w:ascii="Arial" w:eastAsia="Times New Roman" w:hAnsi="Arial" w:cs="Arial"/>
                <w:color w:val="000000"/>
                <w:sz w:val="20"/>
                <w:szCs w:val="20"/>
              </w:rPr>
              <w:t xml:space="preserve">a </w:t>
            </w:r>
            <w:r w:rsidRPr="00B460EC">
              <w:rPr>
                <w:rFonts w:ascii="Arial" w:eastAsia="Times New Roman" w:hAnsi="Arial" w:cs="Arial"/>
                <w:color w:val="000000"/>
                <w:sz w:val="20"/>
                <w:szCs w:val="20"/>
              </w:rPr>
              <w:t>world share of 0.5% or more</w:t>
            </w:r>
          </w:p>
        </w:tc>
      </w:tr>
      <w:tr w:rsidR="00B460EC" w:rsidRPr="00B460EC" w:rsidTr="00B460EC">
        <w:trPr>
          <w:trHeight w:val="270"/>
        </w:trPr>
        <w:tc>
          <w:tcPr>
            <w:tcW w:w="1340" w:type="dxa"/>
            <w:tcBorders>
              <w:top w:val="nil"/>
              <w:left w:val="single" w:sz="8" w:space="0" w:color="auto"/>
              <w:bottom w:val="single" w:sz="8" w:space="0" w:color="auto"/>
              <w:right w:val="nil"/>
            </w:tcBorders>
            <w:shd w:val="clear" w:color="auto" w:fill="auto"/>
            <w:noWrap/>
            <w:vAlign w:val="bottom"/>
            <w:hideMark/>
          </w:tcPr>
          <w:p w:rsidR="00B460EC" w:rsidRPr="00B460EC" w:rsidRDefault="00B460EC" w:rsidP="00B460EC">
            <w:pPr>
              <w:spacing w:after="0" w:line="240" w:lineRule="auto"/>
              <w:rPr>
                <w:rFonts w:ascii="Arial" w:eastAsia="Times New Roman" w:hAnsi="Arial" w:cs="Arial"/>
                <w:color w:val="000000"/>
                <w:sz w:val="20"/>
                <w:szCs w:val="20"/>
              </w:rPr>
            </w:pPr>
            <w:r w:rsidRPr="00B460EC">
              <w:rPr>
                <w:rFonts w:ascii="Arial" w:eastAsia="Times New Roman" w:hAnsi="Arial" w:cs="Arial"/>
                <w:color w:val="000000"/>
                <w:sz w:val="20"/>
                <w:szCs w:val="20"/>
              </w:rPr>
              <w:t> </w:t>
            </w:r>
          </w:p>
        </w:tc>
        <w:tc>
          <w:tcPr>
            <w:tcW w:w="7600" w:type="dxa"/>
            <w:gridSpan w:val="8"/>
            <w:tcBorders>
              <w:top w:val="nil"/>
              <w:left w:val="nil"/>
              <w:bottom w:val="single" w:sz="8" w:space="0" w:color="auto"/>
              <w:right w:val="single" w:sz="8" w:space="0" w:color="000000"/>
            </w:tcBorders>
            <w:shd w:val="clear" w:color="auto" w:fill="auto"/>
            <w:noWrap/>
            <w:vAlign w:val="bottom"/>
            <w:hideMark/>
          </w:tcPr>
          <w:p w:rsidR="00B460EC" w:rsidRPr="00B460EC" w:rsidRDefault="00B460EC" w:rsidP="001E0864">
            <w:pPr>
              <w:spacing w:after="0" w:line="240" w:lineRule="auto"/>
              <w:rPr>
                <w:rFonts w:ascii="Arial" w:eastAsia="Times New Roman" w:hAnsi="Arial" w:cs="Arial"/>
                <w:color w:val="000000"/>
                <w:sz w:val="20"/>
                <w:szCs w:val="20"/>
              </w:rPr>
            </w:pPr>
            <w:proofErr w:type="spellStart"/>
            <w:r w:rsidRPr="00B460EC">
              <w:rPr>
                <w:rFonts w:ascii="Arial" w:eastAsia="Times New Roman" w:hAnsi="Arial" w:cs="Arial"/>
                <w:color w:val="000000"/>
                <w:sz w:val="20"/>
                <w:szCs w:val="20"/>
              </w:rPr>
              <w:t>note:coal</w:t>
            </w:r>
            <w:proofErr w:type="spellEnd"/>
            <w:r w:rsidRPr="00B460EC">
              <w:rPr>
                <w:rFonts w:ascii="Arial" w:eastAsia="Times New Roman" w:hAnsi="Arial" w:cs="Arial"/>
                <w:color w:val="000000"/>
                <w:sz w:val="20"/>
                <w:szCs w:val="20"/>
              </w:rPr>
              <w:t xml:space="preserve"> only </w:t>
            </w:r>
            <w:r w:rsidR="001E0864">
              <w:rPr>
                <w:rFonts w:ascii="Arial" w:eastAsia="Times New Roman" w:hAnsi="Arial" w:cs="Arial"/>
                <w:color w:val="000000"/>
                <w:sz w:val="20"/>
                <w:szCs w:val="20"/>
              </w:rPr>
              <w:t>includes countries</w:t>
            </w:r>
            <w:r w:rsidRPr="00B460EC">
              <w:rPr>
                <w:rFonts w:ascii="Arial" w:eastAsia="Times New Roman" w:hAnsi="Arial" w:cs="Arial"/>
                <w:color w:val="000000"/>
                <w:sz w:val="20"/>
                <w:szCs w:val="20"/>
              </w:rPr>
              <w:t xml:space="preserve"> with </w:t>
            </w:r>
            <w:r w:rsidR="001E0864">
              <w:rPr>
                <w:rFonts w:ascii="Arial" w:eastAsia="Times New Roman" w:hAnsi="Arial" w:cs="Arial"/>
                <w:color w:val="000000"/>
                <w:sz w:val="20"/>
                <w:szCs w:val="20"/>
              </w:rPr>
              <w:t xml:space="preserve">a </w:t>
            </w:r>
            <w:r w:rsidRPr="00B460EC">
              <w:rPr>
                <w:rFonts w:ascii="Arial" w:eastAsia="Times New Roman" w:hAnsi="Arial" w:cs="Arial"/>
                <w:color w:val="000000"/>
                <w:sz w:val="20"/>
                <w:szCs w:val="20"/>
              </w:rPr>
              <w:t>world share of 0.5% or more</w:t>
            </w:r>
          </w:p>
        </w:tc>
      </w:tr>
    </w:tbl>
    <w:p w:rsidR="0052082F" w:rsidRPr="00E30CBC" w:rsidRDefault="0052082F" w:rsidP="0052082F"/>
    <w:sectPr w:rsidR="0052082F" w:rsidRPr="00E30CBC" w:rsidSect="0052082F">
      <w:pgSz w:w="12240" w:h="15840"/>
      <w:pgMar w:top="964" w:right="964" w:bottom="964" w:left="96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1D4" w:rsidRDefault="008111D4" w:rsidP="0068003C">
      <w:pPr>
        <w:spacing w:after="0" w:line="240" w:lineRule="auto"/>
      </w:pPr>
      <w:r>
        <w:separator/>
      </w:r>
    </w:p>
  </w:endnote>
  <w:endnote w:type="continuationSeparator" w:id="0">
    <w:p w:rsidR="008111D4" w:rsidRDefault="008111D4" w:rsidP="006800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page" w:horzAnchor="page" w:tblpXSpec="right" w:tblpYSpec="bottom"/>
      <w:tblW w:w="281" w:type="pct"/>
      <w:tblLook w:val="04A0"/>
    </w:tblPr>
    <w:tblGrid>
      <w:gridCol w:w="622"/>
    </w:tblGrid>
    <w:tr w:rsidR="00956850">
      <w:trPr>
        <w:trHeight w:val="10166"/>
      </w:trPr>
      <w:tc>
        <w:tcPr>
          <w:tcW w:w="498" w:type="dxa"/>
          <w:tcBorders>
            <w:bottom w:val="single" w:sz="4" w:space="0" w:color="auto"/>
          </w:tcBorders>
          <w:textDirection w:val="btLr"/>
        </w:tcPr>
        <w:p w:rsidR="00956850" w:rsidRDefault="00956850" w:rsidP="00A9527D">
          <w:pPr>
            <w:pStyle w:val="Koptekst"/>
            <w:ind w:left="113" w:right="113"/>
          </w:pPr>
          <w:r>
            <w:rPr>
              <w:color w:val="4F81BD" w:themeColor="accent1"/>
            </w:rPr>
            <w:t xml:space="preserve">: </w:t>
          </w:r>
          <w:r w:rsidR="006F5E4B">
            <w:fldChar w:fldCharType="begin"/>
          </w:r>
          <w:r>
            <w:instrText xml:space="preserve"> STYLEREF  "1"  </w:instrText>
          </w:r>
          <w:r w:rsidR="006F5E4B">
            <w:fldChar w:fldCharType="end"/>
          </w:r>
        </w:p>
      </w:tc>
    </w:tr>
    <w:tr w:rsidR="00956850">
      <w:tc>
        <w:tcPr>
          <w:tcW w:w="498" w:type="dxa"/>
          <w:tcBorders>
            <w:top w:val="single" w:sz="4" w:space="0" w:color="auto"/>
          </w:tcBorders>
        </w:tcPr>
        <w:p w:rsidR="00956850" w:rsidRDefault="006F5E4B">
          <w:pPr>
            <w:pStyle w:val="Voettekst"/>
          </w:pPr>
          <w:fldSimple w:instr=" PAGE   \* MERGEFORMAT ">
            <w:r w:rsidR="00F269C3" w:rsidRPr="00F269C3">
              <w:rPr>
                <w:noProof/>
                <w:color w:val="4F81BD" w:themeColor="accent1"/>
                <w:sz w:val="40"/>
                <w:szCs w:val="40"/>
              </w:rPr>
              <w:t>1</w:t>
            </w:r>
          </w:fldSimple>
        </w:p>
      </w:tc>
    </w:tr>
    <w:tr w:rsidR="00956850">
      <w:trPr>
        <w:trHeight w:val="768"/>
      </w:trPr>
      <w:tc>
        <w:tcPr>
          <w:tcW w:w="498" w:type="dxa"/>
        </w:tcPr>
        <w:p w:rsidR="00956850" w:rsidRDefault="00956850">
          <w:pPr>
            <w:pStyle w:val="Koptekst"/>
          </w:pPr>
        </w:p>
      </w:tc>
    </w:tr>
  </w:tbl>
  <w:p w:rsidR="00956850" w:rsidRDefault="00956850">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1D4" w:rsidRDefault="008111D4" w:rsidP="0068003C">
      <w:pPr>
        <w:spacing w:after="0" w:line="240" w:lineRule="auto"/>
      </w:pPr>
      <w:r>
        <w:separator/>
      </w:r>
    </w:p>
  </w:footnote>
  <w:footnote w:type="continuationSeparator" w:id="0">
    <w:p w:rsidR="008111D4" w:rsidRDefault="008111D4" w:rsidP="0068003C">
      <w:pPr>
        <w:spacing w:after="0" w:line="240" w:lineRule="auto"/>
      </w:pPr>
      <w:r>
        <w:continuationSeparator/>
      </w:r>
    </w:p>
  </w:footnote>
  <w:footnote w:id="1">
    <w:p w:rsidR="00956850" w:rsidRPr="00D271C4" w:rsidRDefault="00956850">
      <w:pPr>
        <w:pStyle w:val="Voetnoottekst"/>
      </w:pPr>
      <w:r>
        <w:rPr>
          <w:rStyle w:val="Voetnootmarkering"/>
        </w:rPr>
        <w:footnoteRef/>
      </w:r>
      <w:r>
        <w:t xml:space="preserve"> </w:t>
      </w:r>
      <w:r w:rsidRPr="00D271C4">
        <w:t>The sources of this data will be discussed in the data chapter</w:t>
      </w:r>
    </w:p>
  </w:footnote>
  <w:footnote w:id="2">
    <w:p w:rsidR="00956850" w:rsidRPr="00B00B63" w:rsidRDefault="00956850">
      <w:pPr>
        <w:pStyle w:val="Voetnoottekst"/>
        <w:rPr>
          <w:rFonts w:ascii="Times New Roman" w:hAnsi="Times New Roman" w:cs="Times New Roman"/>
        </w:rPr>
      </w:pPr>
      <w:r w:rsidRPr="00036179">
        <w:rPr>
          <w:rStyle w:val="Voetnootmarkering"/>
        </w:rPr>
        <w:footnoteRef/>
      </w:r>
      <w:r w:rsidRPr="00036179">
        <w:t xml:space="preserve"> </w:t>
      </w:r>
      <w:hyperlink r:id="rId1" w:history="1">
        <w:r w:rsidRPr="00F877C8">
          <w:rPr>
            <w:rStyle w:val="Hyperlink"/>
            <w:rFonts w:ascii="Times New Roman" w:hAnsi="Times New Roman" w:cs="Times New Roman"/>
          </w:rPr>
          <w:t>http://data.worldbank.org/data-catalog/world-development-indicators</w:t>
        </w:r>
      </w:hyperlink>
    </w:p>
  </w:footnote>
  <w:footnote w:id="3">
    <w:p w:rsidR="00956850" w:rsidRPr="00B00B63" w:rsidRDefault="00956850">
      <w:pPr>
        <w:pStyle w:val="Voetnoottekst"/>
        <w:rPr>
          <w:rFonts w:ascii="Times New Roman" w:hAnsi="Times New Roman" w:cs="Times New Roman"/>
        </w:rPr>
      </w:pPr>
      <w:r w:rsidRPr="00F877C8">
        <w:rPr>
          <w:rStyle w:val="Voetnootmarkering"/>
          <w:rFonts w:ascii="Times New Roman" w:hAnsi="Times New Roman" w:cs="Times New Roman"/>
        </w:rPr>
        <w:footnoteRef/>
      </w:r>
      <w:r w:rsidRPr="00B00B63">
        <w:rPr>
          <w:rFonts w:ascii="Times New Roman" w:hAnsi="Times New Roman" w:cs="Times New Roman"/>
        </w:rPr>
        <w:t xml:space="preserve"> </w:t>
      </w:r>
      <w:hyperlink r:id="rId2" w:history="1">
        <w:r w:rsidRPr="00B00B63">
          <w:rPr>
            <w:rStyle w:val="Hyperlink"/>
            <w:rFonts w:ascii="Times New Roman" w:hAnsi="Times New Roman" w:cs="Times New Roman"/>
          </w:rPr>
          <w:t>http://www.oecd.org/document/0,3746,en_2649_201185_46462759_1_1_1_1,00.html</w:t>
        </w:r>
      </w:hyperlink>
    </w:p>
  </w:footnote>
  <w:footnote w:id="4">
    <w:p w:rsidR="00956850" w:rsidRPr="00F877C8" w:rsidRDefault="00956850">
      <w:pPr>
        <w:pStyle w:val="Voetnoottekst"/>
        <w:rPr>
          <w:rFonts w:ascii="Times New Roman" w:hAnsi="Times New Roman" w:cs="Times New Roman"/>
        </w:rPr>
      </w:pPr>
      <w:r w:rsidRPr="00F877C8">
        <w:rPr>
          <w:rStyle w:val="Voetnootmarkering"/>
          <w:rFonts w:ascii="Times New Roman" w:hAnsi="Times New Roman" w:cs="Times New Roman"/>
        </w:rPr>
        <w:footnoteRef/>
      </w:r>
      <w:r w:rsidRPr="00F877C8">
        <w:rPr>
          <w:rFonts w:ascii="Times New Roman" w:hAnsi="Times New Roman" w:cs="Times New Roman"/>
        </w:rPr>
        <w:t xml:space="preserve"> </w:t>
      </w:r>
      <w:hyperlink r:id="rId3" w:history="1">
        <w:r w:rsidRPr="00F877C8">
          <w:rPr>
            <w:rStyle w:val="Hyperlink"/>
            <w:rFonts w:ascii="Times New Roman" w:hAnsi="Times New Roman" w:cs="Times New Roman"/>
          </w:rPr>
          <w:t>http://www.ioga.com/</w:t>
        </w:r>
      </w:hyperlink>
    </w:p>
  </w:footnote>
  <w:footnote w:id="5">
    <w:p w:rsidR="00956850" w:rsidRPr="00F877C8" w:rsidRDefault="00956850" w:rsidP="0068003C">
      <w:pPr>
        <w:spacing w:after="0" w:line="240" w:lineRule="auto"/>
        <w:rPr>
          <w:rFonts w:ascii="Times New Roman" w:eastAsia="Times New Roman" w:hAnsi="Times New Roman" w:cs="Times New Roman"/>
          <w:color w:val="000000"/>
          <w:sz w:val="20"/>
          <w:szCs w:val="20"/>
        </w:rPr>
      </w:pPr>
      <w:r w:rsidRPr="00F877C8">
        <w:rPr>
          <w:rStyle w:val="Voetnootmarkering"/>
          <w:rFonts w:ascii="Times New Roman" w:hAnsi="Times New Roman" w:cs="Times New Roman"/>
          <w:sz w:val="20"/>
          <w:szCs w:val="20"/>
        </w:rPr>
        <w:footnoteRef/>
      </w:r>
      <w:r w:rsidRPr="00F877C8">
        <w:rPr>
          <w:rFonts w:ascii="Times New Roman" w:hAnsi="Times New Roman" w:cs="Times New Roman"/>
          <w:sz w:val="20"/>
          <w:szCs w:val="20"/>
        </w:rPr>
        <w:t xml:space="preserve"> </w:t>
      </w:r>
      <w:r w:rsidRPr="00F877C8">
        <w:rPr>
          <w:rFonts w:ascii="Times New Roman" w:eastAsia="Times New Roman" w:hAnsi="Times New Roman" w:cs="Times New Roman"/>
          <w:color w:val="000000"/>
          <w:sz w:val="20"/>
          <w:szCs w:val="20"/>
        </w:rPr>
        <w:t xml:space="preserve">OECD </w:t>
      </w:r>
      <w:proofErr w:type="spellStart"/>
      <w:r w:rsidRPr="00F877C8">
        <w:rPr>
          <w:rFonts w:ascii="Times New Roman" w:eastAsia="Times New Roman" w:hAnsi="Times New Roman" w:cs="Times New Roman"/>
          <w:color w:val="000000"/>
          <w:sz w:val="20"/>
          <w:szCs w:val="20"/>
        </w:rPr>
        <w:t>Factbook</w:t>
      </w:r>
      <w:proofErr w:type="spellEnd"/>
      <w:r w:rsidRPr="00F877C8">
        <w:rPr>
          <w:rFonts w:ascii="Times New Roman" w:eastAsia="Times New Roman" w:hAnsi="Times New Roman" w:cs="Times New Roman"/>
          <w:color w:val="000000"/>
          <w:sz w:val="20"/>
          <w:szCs w:val="20"/>
        </w:rPr>
        <w:t xml:space="preserve"> 2010: Economic, Environmental and Social Statistics - ISBN 92-64-08356-1 - © OECD 2010</w:t>
      </w:r>
    </w:p>
    <w:p w:rsidR="00956850" w:rsidRPr="0068003C" w:rsidRDefault="00956850">
      <w:pPr>
        <w:pStyle w:val="Voetnootteks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2C70C7"/>
    <w:multiLevelType w:val="hybridMultilevel"/>
    <w:tmpl w:val="7688D266"/>
    <w:lvl w:ilvl="0" w:tplc="0409000F">
      <w:start w:val="1"/>
      <w:numFmt w:val="decimal"/>
      <w:lvlText w:val="%1."/>
      <w:lvlJc w:val="left"/>
      <w:pPr>
        <w:ind w:left="64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2523FE"/>
    <w:multiLevelType w:val="hybridMultilevel"/>
    <w:tmpl w:val="9BEC16DC"/>
    <w:lvl w:ilvl="0" w:tplc="70D86B52">
      <w:start w:val="4"/>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94210"/>
  </w:hdrShapeDefaults>
  <w:footnotePr>
    <w:footnote w:id="-1"/>
    <w:footnote w:id="0"/>
  </w:footnotePr>
  <w:endnotePr>
    <w:endnote w:id="-1"/>
    <w:endnote w:id="0"/>
  </w:endnotePr>
  <w:compat/>
  <w:rsids>
    <w:rsidRoot w:val="004077C6"/>
    <w:rsid w:val="0000381F"/>
    <w:rsid w:val="00005A96"/>
    <w:rsid w:val="00010ED9"/>
    <w:rsid w:val="00012536"/>
    <w:rsid w:val="00012B20"/>
    <w:rsid w:val="00033C71"/>
    <w:rsid w:val="0003433C"/>
    <w:rsid w:val="00034C19"/>
    <w:rsid w:val="00036179"/>
    <w:rsid w:val="00040A4C"/>
    <w:rsid w:val="00044B5E"/>
    <w:rsid w:val="000454D3"/>
    <w:rsid w:val="000521A7"/>
    <w:rsid w:val="00054AEC"/>
    <w:rsid w:val="00064137"/>
    <w:rsid w:val="00076665"/>
    <w:rsid w:val="0008168F"/>
    <w:rsid w:val="0008343B"/>
    <w:rsid w:val="00092CE6"/>
    <w:rsid w:val="00097AC0"/>
    <w:rsid w:val="000A09F4"/>
    <w:rsid w:val="000A1648"/>
    <w:rsid w:val="000A2F76"/>
    <w:rsid w:val="000A6C62"/>
    <w:rsid w:val="000B0087"/>
    <w:rsid w:val="000B3A4C"/>
    <w:rsid w:val="000B4F23"/>
    <w:rsid w:val="000C2BAF"/>
    <w:rsid w:val="000C2CFC"/>
    <w:rsid w:val="000D1269"/>
    <w:rsid w:val="000D5451"/>
    <w:rsid w:val="000D6AA7"/>
    <w:rsid w:val="000E21E4"/>
    <w:rsid w:val="000F3D2F"/>
    <w:rsid w:val="0010209E"/>
    <w:rsid w:val="0010259D"/>
    <w:rsid w:val="00106ECE"/>
    <w:rsid w:val="00107E56"/>
    <w:rsid w:val="0011173F"/>
    <w:rsid w:val="001219D6"/>
    <w:rsid w:val="00132735"/>
    <w:rsid w:val="00134AA9"/>
    <w:rsid w:val="001439B3"/>
    <w:rsid w:val="00144C68"/>
    <w:rsid w:val="00153C67"/>
    <w:rsid w:val="001542FF"/>
    <w:rsid w:val="001578BE"/>
    <w:rsid w:val="00161973"/>
    <w:rsid w:val="001620D2"/>
    <w:rsid w:val="00163023"/>
    <w:rsid w:val="00164D84"/>
    <w:rsid w:val="0017507C"/>
    <w:rsid w:val="001751C1"/>
    <w:rsid w:val="00177EE6"/>
    <w:rsid w:val="00180F47"/>
    <w:rsid w:val="00181D4D"/>
    <w:rsid w:val="00182D27"/>
    <w:rsid w:val="001931A1"/>
    <w:rsid w:val="001976F0"/>
    <w:rsid w:val="001A04B9"/>
    <w:rsid w:val="001A3197"/>
    <w:rsid w:val="001B0898"/>
    <w:rsid w:val="001B5A8A"/>
    <w:rsid w:val="001C5741"/>
    <w:rsid w:val="001C58B0"/>
    <w:rsid w:val="001C6618"/>
    <w:rsid w:val="001E06EF"/>
    <w:rsid w:val="001E0864"/>
    <w:rsid w:val="001E271B"/>
    <w:rsid w:val="001E753E"/>
    <w:rsid w:val="001F369F"/>
    <w:rsid w:val="002013AC"/>
    <w:rsid w:val="002103B1"/>
    <w:rsid w:val="0023207E"/>
    <w:rsid w:val="00232AB7"/>
    <w:rsid w:val="002346D0"/>
    <w:rsid w:val="00240EBC"/>
    <w:rsid w:val="00242F41"/>
    <w:rsid w:val="00245617"/>
    <w:rsid w:val="002457E5"/>
    <w:rsid w:val="00246CBB"/>
    <w:rsid w:val="00247814"/>
    <w:rsid w:val="00256E17"/>
    <w:rsid w:val="00265A2A"/>
    <w:rsid w:val="002669A7"/>
    <w:rsid w:val="00271261"/>
    <w:rsid w:val="00280F3C"/>
    <w:rsid w:val="0028748E"/>
    <w:rsid w:val="0029434B"/>
    <w:rsid w:val="002A4000"/>
    <w:rsid w:val="002A49D3"/>
    <w:rsid w:val="002A598A"/>
    <w:rsid w:val="002A6BE6"/>
    <w:rsid w:val="002A7DA9"/>
    <w:rsid w:val="002B1B11"/>
    <w:rsid w:val="002B40BC"/>
    <w:rsid w:val="002C64F7"/>
    <w:rsid w:val="002D787C"/>
    <w:rsid w:val="002E0DF8"/>
    <w:rsid w:val="002E5ED3"/>
    <w:rsid w:val="002E7CBB"/>
    <w:rsid w:val="002F00D5"/>
    <w:rsid w:val="002F1FB7"/>
    <w:rsid w:val="002F551C"/>
    <w:rsid w:val="00305BF1"/>
    <w:rsid w:val="00334803"/>
    <w:rsid w:val="00337A06"/>
    <w:rsid w:val="0034227F"/>
    <w:rsid w:val="00346D20"/>
    <w:rsid w:val="00353F7C"/>
    <w:rsid w:val="00360B75"/>
    <w:rsid w:val="00362796"/>
    <w:rsid w:val="00362A4A"/>
    <w:rsid w:val="0037360D"/>
    <w:rsid w:val="00387CB9"/>
    <w:rsid w:val="00392567"/>
    <w:rsid w:val="003946D6"/>
    <w:rsid w:val="0039565F"/>
    <w:rsid w:val="003A07D6"/>
    <w:rsid w:val="003A3CB9"/>
    <w:rsid w:val="003A475C"/>
    <w:rsid w:val="003A67BF"/>
    <w:rsid w:val="003B4B40"/>
    <w:rsid w:val="003C59B4"/>
    <w:rsid w:val="003C5BBF"/>
    <w:rsid w:val="003D063E"/>
    <w:rsid w:val="003D282B"/>
    <w:rsid w:val="003D40B2"/>
    <w:rsid w:val="003F2BF3"/>
    <w:rsid w:val="003F60AE"/>
    <w:rsid w:val="00406E5B"/>
    <w:rsid w:val="004077C6"/>
    <w:rsid w:val="00412624"/>
    <w:rsid w:val="00413D80"/>
    <w:rsid w:val="0042133E"/>
    <w:rsid w:val="00422F5B"/>
    <w:rsid w:val="00423938"/>
    <w:rsid w:val="00424DB2"/>
    <w:rsid w:val="0042590D"/>
    <w:rsid w:val="00426BF1"/>
    <w:rsid w:val="00432A6B"/>
    <w:rsid w:val="00433E4B"/>
    <w:rsid w:val="00436A02"/>
    <w:rsid w:val="00441FC3"/>
    <w:rsid w:val="00446890"/>
    <w:rsid w:val="00451B2B"/>
    <w:rsid w:val="00461313"/>
    <w:rsid w:val="00463A38"/>
    <w:rsid w:val="00472EAA"/>
    <w:rsid w:val="00482FE7"/>
    <w:rsid w:val="00490CE7"/>
    <w:rsid w:val="004A3558"/>
    <w:rsid w:val="004A6052"/>
    <w:rsid w:val="004A71BC"/>
    <w:rsid w:val="004B46B8"/>
    <w:rsid w:val="004B5E68"/>
    <w:rsid w:val="004D1F95"/>
    <w:rsid w:val="004D3FDA"/>
    <w:rsid w:val="004D5CFC"/>
    <w:rsid w:val="004D669A"/>
    <w:rsid w:val="004D6F00"/>
    <w:rsid w:val="004E1D7C"/>
    <w:rsid w:val="004F0D2D"/>
    <w:rsid w:val="004F1491"/>
    <w:rsid w:val="004F167C"/>
    <w:rsid w:val="004F5AEB"/>
    <w:rsid w:val="004F6899"/>
    <w:rsid w:val="00500D04"/>
    <w:rsid w:val="005012DD"/>
    <w:rsid w:val="00502986"/>
    <w:rsid w:val="0050499A"/>
    <w:rsid w:val="0050545E"/>
    <w:rsid w:val="0050768A"/>
    <w:rsid w:val="00517C70"/>
    <w:rsid w:val="00517D37"/>
    <w:rsid w:val="0052082F"/>
    <w:rsid w:val="00525FC0"/>
    <w:rsid w:val="00527AA3"/>
    <w:rsid w:val="00534811"/>
    <w:rsid w:val="00537B9F"/>
    <w:rsid w:val="00542519"/>
    <w:rsid w:val="00544C90"/>
    <w:rsid w:val="00546D74"/>
    <w:rsid w:val="00554518"/>
    <w:rsid w:val="00555506"/>
    <w:rsid w:val="005570A9"/>
    <w:rsid w:val="00562612"/>
    <w:rsid w:val="00571615"/>
    <w:rsid w:val="005726C5"/>
    <w:rsid w:val="005735F0"/>
    <w:rsid w:val="0057366A"/>
    <w:rsid w:val="0058331F"/>
    <w:rsid w:val="00591F7D"/>
    <w:rsid w:val="00596410"/>
    <w:rsid w:val="005A17F5"/>
    <w:rsid w:val="005A6870"/>
    <w:rsid w:val="005B129E"/>
    <w:rsid w:val="005B722F"/>
    <w:rsid w:val="005C7C9C"/>
    <w:rsid w:val="005D02BB"/>
    <w:rsid w:val="005D2E7E"/>
    <w:rsid w:val="005E250B"/>
    <w:rsid w:val="005E2686"/>
    <w:rsid w:val="005E56C5"/>
    <w:rsid w:val="005E577C"/>
    <w:rsid w:val="005E7112"/>
    <w:rsid w:val="005F15F8"/>
    <w:rsid w:val="005F1ACC"/>
    <w:rsid w:val="005F6550"/>
    <w:rsid w:val="0060102E"/>
    <w:rsid w:val="0060604E"/>
    <w:rsid w:val="00610C79"/>
    <w:rsid w:val="0061260F"/>
    <w:rsid w:val="00622A8A"/>
    <w:rsid w:val="00626FF4"/>
    <w:rsid w:val="00632F4F"/>
    <w:rsid w:val="0063386A"/>
    <w:rsid w:val="00647E6C"/>
    <w:rsid w:val="006528EA"/>
    <w:rsid w:val="00666016"/>
    <w:rsid w:val="0068003C"/>
    <w:rsid w:val="00681175"/>
    <w:rsid w:val="00681497"/>
    <w:rsid w:val="00697A0B"/>
    <w:rsid w:val="006A3A90"/>
    <w:rsid w:val="006A7696"/>
    <w:rsid w:val="006C47E1"/>
    <w:rsid w:val="006C5DF0"/>
    <w:rsid w:val="006C680C"/>
    <w:rsid w:val="006C74ED"/>
    <w:rsid w:val="006D07AD"/>
    <w:rsid w:val="006E0507"/>
    <w:rsid w:val="006F0AC3"/>
    <w:rsid w:val="006F1261"/>
    <w:rsid w:val="006F2E63"/>
    <w:rsid w:val="006F5B06"/>
    <w:rsid w:val="006F5E4B"/>
    <w:rsid w:val="006F71F0"/>
    <w:rsid w:val="00701177"/>
    <w:rsid w:val="007049E9"/>
    <w:rsid w:val="00707285"/>
    <w:rsid w:val="00723D2B"/>
    <w:rsid w:val="0072610F"/>
    <w:rsid w:val="00732E31"/>
    <w:rsid w:val="00733920"/>
    <w:rsid w:val="00736DC4"/>
    <w:rsid w:val="00740A0C"/>
    <w:rsid w:val="00752E1A"/>
    <w:rsid w:val="007553F5"/>
    <w:rsid w:val="00764F15"/>
    <w:rsid w:val="00771CBD"/>
    <w:rsid w:val="007821EE"/>
    <w:rsid w:val="00785E42"/>
    <w:rsid w:val="0078642A"/>
    <w:rsid w:val="00793ABB"/>
    <w:rsid w:val="007A664C"/>
    <w:rsid w:val="007B11FA"/>
    <w:rsid w:val="007B199C"/>
    <w:rsid w:val="007C2E73"/>
    <w:rsid w:val="007C44AD"/>
    <w:rsid w:val="007D526E"/>
    <w:rsid w:val="007E176E"/>
    <w:rsid w:val="007E2B16"/>
    <w:rsid w:val="007E73AA"/>
    <w:rsid w:val="007F2D30"/>
    <w:rsid w:val="007F41F3"/>
    <w:rsid w:val="0080358A"/>
    <w:rsid w:val="008111D4"/>
    <w:rsid w:val="00814540"/>
    <w:rsid w:val="00815EF2"/>
    <w:rsid w:val="00816006"/>
    <w:rsid w:val="00816781"/>
    <w:rsid w:val="00821F5B"/>
    <w:rsid w:val="00831FD0"/>
    <w:rsid w:val="00833870"/>
    <w:rsid w:val="0083498B"/>
    <w:rsid w:val="008428AB"/>
    <w:rsid w:val="00851CA7"/>
    <w:rsid w:val="0087069A"/>
    <w:rsid w:val="0087092B"/>
    <w:rsid w:val="00881770"/>
    <w:rsid w:val="00882CBC"/>
    <w:rsid w:val="0089026B"/>
    <w:rsid w:val="00892458"/>
    <w:rsid w:val="008968C4"/>
    <w:rsid w:val="008A1C30"/>
    <w:rsid w:val="008A44C2"/>
    <w:rsid w:val="008A6A5C"/>
    <w:rsid w:val="008B1069"/>
    <w:rsid w:val="008B515B"/>
    <w:rsid w:val="008B6356"/>
    <w:rsid w:val="008D15E5"/>
    <w:rsid w:val="008D4181"/>
    <w:rsid w:val="008D42A2"/>
    <w:rsid w:val="008D4348"/>
    <w:rsid w:val="008D5738"/>
    <w:rsid w:val="008E1D3B"/>
    <w:rsid w:val="008F0D33"/>
    <w:rsid w:val="009056FC"/>
    <w:rsid w:val="00907AB0"/>
    <w:rsid w:val="00912989"/>
    <w:rsid w:val="009157C8"/>
    <w:rsid w:val="0091641C"/>
    <w:rsid w:val="00921F11"/>
    <w:rsid w:val="0092395C"/>
    <w:rsid w:val="00924DC1"/>
    <w:rsid w:val="009317C8"/>
    <w:rsid w:val="009322DD"/>
    <w:rsid w:val="009331F3"/>
    <w:rsid w:val="009400F1"/>
    <w:rsid w:val="00945464"/>
    <w:rsid w:val="00947D99"/>
    <w:rsid w:val="009512FE"/>
    <w:rsid w:val="00953B98"/>
    <w:rsid w:val="0095479A"/>
    <w:rsid w:val="00956850"/>
    <w:rsid w:val="00960E26"/>
    <w:rsid w:val="0096155D"/>
    <w:rsid w:val="00963F23"/>
    <w:rsid w:val="00973122"/>
    <w:rsid w:val="00973EEE"/>
    <w:rsid w:val="00974A55"/>
    <w:rsid w:val="009750BD"/>
    <w:rsid w:val="00976EB4"/>
    <w:rsid w:val="00985585"/>
    <w:rsid w:val="009867C2"/>
    <w:rsid w:val="009A53D1"/>
    <w:rsid w:val="009A7C89"/>
    <w:rsid w:val="009C530D"/>
    <w:rsid w:val="009C5BAE"/>
    <w:rsid w:val="009D15B6"/>
    <w:rsid w:val="009D5143"/>
    <w:rsid w:val="009E6883"/>
    <w:rsid w:val="009E72C7"/>
    <w:rsid w:val="009F015F"/>
    <w:rsid w:val="00A0066E"/>
    <w:rsid w:val="00A05EE3"/>
    <w:rsid w:val="00A0660C"/>
    <w:rsid w:val="00A073BC"/>
    <w:rsid w:val="00A14F41"/>
    <w:rsid w:val="00A20ED7"/>
    <w:rsid w:val="00A22253"/>
    <w:rsid w:val="00A262A9"/>
    <w:rsid w:val="00A26DEA"/>
    <w:rsid w:val="00A27640"/>
    <w:rsid w:val="00A308BA"/>
    <w:rsid w:val="00A309BB"/>
    <w:rsid w:val="00A3769B"/>
    <w:rsid w:val="00A37ECE"/>
    <w:rsid w:val="00A4120B"/>
    <w:rsid w:val="00A51471"/>
    <w:rsid w:val="00A55045"/>
    <w:rsid w:val="00A60522"/>
    <w:rsid w:val="00A611C0"/>
    <w:rsid w:val="00A864D0"/>
    <w:rsid w:val="00A9263E"/>
    <w:rsid w:val="00A9527D"/>
    <w:rsid w:val="00AA2356"/>
    <w:rsid w:val="00AA2DE9"/>
    <w:rsid w:val="00AA4624"/>
    <w:rsid w:val="00AB2EB1"/>
    <w:rsid w:val="00AB540D"/>
    <w:rsid w:val="00AB64B6"/>
    <w:rsid w:val="00AC0F0E"/>
    <w:rsid w:val="00AC1EF9"/>
    <w:rsid w:val="00AD0CC5"/>
    <w:rsid w:val="00AD5759"/>
    <w:rsid w:val="00AD6A13"/>
    <w:rsid w:val="00AE2269"/>
    <w:rsid w:val="00AE371B"/>
    <w:rsid w:val="00AE43DD"/>
    <w:rsid w:val="00AE6E5E"/>
    <w:rsid w:val="00AF3386"/>
    <w:rsid w:val="00B00B63"/>
    <w:rsid w:val="00B03384"/>
    <w:rsid w:val="00B060A8"/>
    <w:rsid w:val="00B06890"/>
    <w:rsid w:val="00B06E86"/>
    <w:rsid w:val="00B07021"/>
    <w:rsid w:val="00B07641"/>
    <w:rsid w:val="00B15D85"/>
    <w:rsid w:val="00B16835"/>
    <w:rsid w:val="00B232D2"/>
    <w:rsid w:val="00B23C43"/>
    <w:rsid w:val="00B24C7E"/>
    <w:rsid w:val="00B306D6"/>
    <w:rsid w:val="00B35C50"/>
    <w:rsid w:val="00B36921"/>
    <w:rsid w:val="00B43E95"/>
    <w:rsid w:val="00B460EC"/>
    <w:rsid w:val="00B46682"/>
    <w:rsid w:val="00B47BC9"/>
    <w:rsid w:val="00B508B3"/>
    <w:rsid w:val="00B52428"/>
    <w:rsid w:val="00B5732A"/>
    <w:rsid w:val="00B66B8F"/>
    <w:rsid w:val="00B718D9"/>
    <w:rsid w:val="00B75132"/>
    <w:rsid w:val="00B91915"/>
    <w:rsid w:val="00B963E4"/>
    <w:rsid w:val="00BA1082"/>
    <w:rsid w:val="00BA1377"/>
    <w:rsid w:val="00BA2BBF"/>
    <w:rsid w:val="00BB74C5"/>
    <w:rsid w:val="00BC048D"/>
    <w:rsid w:val="00BC4083"/>
    <w:rsid w:val="00BC66F8"/>
    <w:rsid w:val="00BD278C"/>
    <w:rsid w:val="00BD584C"/>
    <w:rsid w:val="00BE0683"/>
    <w:rsid w:val="00BF42AB"/>
    <w:rsid w:val="00BF669B"/>
    <w:rsid w:val="00BF69E5"/>
    <w:rsid w:val="00C05F9D"/>
    <w:rsid w:val="00C07EC8"/>
    <w:rsid w:val="00C11156"/>
    <w:rsid w:val="00C11245"/>
    <w:rsid w:val="00C12BEC"/>
    <w:rsid w:val="00C254BB"/>
    <w:rsid w:val="00C344F2"/>
    <w:rsid w:val="00C37137"/>
    <w:rsid w:val="00C50935"/>
    <w:rsid w:val="00C50D7C"/>
    <w:rsid w:val="00C50F0B"/>
    <w:rsid w:val="00C516CA"/>
    <w:rsid w:val="00C53235"/>
    <w:rsid w:val="00C53945"/>
    <w:rsid w:val="00C6466E"/>
    <w:rsid w:val="00C66127"/>
    <w:rsid w:val="00C66242"/>
    <w:rsid w:val="00C67ADF"/>
    <w:rsid w:val="00C7382C"/>
    <w:rsid w:val="00C75AAC"/>
    <w:rsid w:val="00C77483"/>
    <w:rsid w:val="00C825B4"/>
    <w:rsid w:val="00C87E36"/>
    <w:rsid w:val="00C925F4"/>
    <w:rsid w:val="00C944DE"/>
    <w:rsid w:val="00C971F7"/>
    <w:rsid w:val="00CB6665"/>
    <w:rsid w:val="00CC2B53"/>
    <w:rsid w:val="00CC45FC"/>
    <w:rsid w:val="00CC565C"/>
    <w:rsid w:val="00CD3E73"/>
    <w:rsid w:val="00CE1FA4"/>
    <w:rsid w:val="00CF1857"/>
    <w:rsid w:val="00CF75B6"/>
    <w:rsid w:val="00D004ED"/>
    <w:rsid w:val="00D004FF"/>
    <w:rsid w:val="00D0155B"/>
    <w:rsid w:val="00D060BB"/>
    <w:rsid w:val="00D12FCB"/>
    <w:rsid w:val="00D271C4"/>
    <w:rsid w:val="00D27FF9"/>
    <w:rsid w:val="00D30FF7"/>
    <w:rsid w:val="00D428F9"/>
    <w:rsid w:val="00D5069D"/>
    <w:rsid w:val="00D5319C"/>
    <w:rsid w:val="00D60514"/>
    <w:rsid w:val="00D6094E"/>
    <w:rsid w:val="00D6253E"/>
    <w:rsid w:val="00D630EB"/>
    <w:rsid w:val="00D644E9"/>
    <w:rsid w:val="00D65DE3"/>
    <w:rsid w:val="00D779D4"/>
    <w:rsid w:val="00D81E4E"/>
    <w:rsid w:val="00D82429"/>
    <w:rsid w:val="00D87120"/>
    <w:rsid w:val="00D91052"/>
    <w:rsid w:val="00D94551"/>
    <w:rsid w:val="00D96D16"/>
    <w:rsid w:val="00DA3829"/>
    <w:rsid w:val="00DC51CA"/>
    <w:rsid w:val="00DC6CEB"/>
    <w:rsid w:val="00DD09C6"/>
    <w:rsid w:val="00DE539A"/>
    <w:rsid w:val="00DE5940"/>
    <w:rsid w:val="00DE6C13"/>
    <w:rsid w:val="00DF1676"/>
    <w:rsid w:val="00DF6F41"/>
    <w:rsid w:val="00DF7278"/>
    <w:rsid w:val="00E02D36"/>
    <w:rsid w:val="00E066FD"/>
    <w:rsid w:val="00E210E8"/>
    <w:rsid w:val="00E254A3"/>
    <w:rsid w:val="00E26BB0"/>
    <w:rsid w:val="00E27C6C"/>
    <w:rsid w:val="00E30CBC"/>
    <w:rsid w:val="00E326EA"/>
    <w:rsid w:val="00E374DD"/>
    <w:rsid w:val="00E40BEB"/>
    <w:rsid w:val="00E40DB1"/>
    <w:rsid w:val="00E41179"/>
    <w:rsid w:val="00E464C0"/>
    <w:rsid w:val="00E53071"/>
    <w:rsid w:val="00E53DDF"/>
    <w:rsid w:val="00E57919"/>
    <w:rsid w:val="00E63557"/>
    <w:rsid w:val="00E63E5F"/>
    <w:rsid w:val="00E64513"/>
    <w:rsid w:val="00E86650"/>
    <w:rsid w:val="00E96D8D"/>
    <w:rsid w:val="00EA13BE"/>
    <w:rsid w:val="00EA18B9"/>
    <w:rsid w:val="00EA2AC1"/>
    <w:rsid w:val="00EA34A2"/>
    <w:rsid w:val="00EA6622"/>
    <w:rsid w:val="00EB3D92"/>
    <w:rsid w:val="00EB4ECD"/>
    <w:rsid w:val="00EC2590"/>
    <w:rsid w:val="00EC2F4B"/>
    <w:rsid w:val="00EC64A1"/>
    <w:rsid w:val="00EC787B"/>
    <w:rsid w:val="00ED29BC"/>
    <w:rsid w:val="00ED330C"/>
    <w:rsid w:val="00ED65C0"/>
    <w:rsid w:val="00EE21F4"/>
    <w:rsid w:val="00EE4475"/>
    <w:rsid w:val="00EE7D9B"/>
    <w:rsid w:val="00EF2FF5"/>
    <w:rsid w:val="00EF3F19"/>
    <w:rsid w:val="00EF6F0E"/>
    <w:rsid w:val="00F008F5"/>
    <w:rsid w:val="00F00C81"/>
    <w:rsid w:val="00F03813"/>
    <w:rsid w:val="00F04063"/>
    <w:rsid w:val="00F05924"/>
    <w:rsid w:val="00F10201"/>
    <w:rsid w:val="00F10BBE"/>
    <w:rsid w:val="00F22118"/>
    <w:rsid w:val="00F269C3"/>
    <w:rsid w:val="00F41A5C"/>
    <w:rsid w:val="00F42644"/>
    <w:rsid w:val="00F46475"/>
    <w:rsid w:val="00F53BA7"/>
    <w:rsid w:val="00F540E3"/>
    <w:rsid w:val="00F610AC"/>
    <w:rsid w:val="00F64446"/>
    <w:rsid w:val="00F66B11"/>
    <w:rsid w:val="00F73BB5"/>
    <w:rsid w:val="00F84198"/>
    <w:rsid w:val="00F864EA"/>
    <w:rsid w:val="00F87637"/>
    <w:rsid w:val="00F877C8"/>
    <w:rsid w:val="00F920A1"/>
    <w:rsid w:val="00F93633"/>
    <w:rsid w:val="00F969BA"/>
    <w:rsid w:val="00F9769D"/>
    <w:rsid w:val="00FA146E"/>
    <w:rsid w:val="00FA5146"/>
    <w:rsid w:val="00FA5884"/>
    <w:rsid w:val="00FB1ADE"/>
    <w:rsid w:val="00FC1324"/>
    <w:rsid w:val="00FC1C71"/>
    <w:rsid w:val="00FC238A"/>
    <w:rsid w:val="00FD3BC7"/>
    <w:rsid w:val="00FD44FD"/>
    <w:rsid w:val="00FE4AFF"/>
    <w:rsid w:val="00FF07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hapeDefaults>
    <o:shapedefaults v:ext="edit" spidmax="94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64C0"/>
  </w:style>
  <w:style w:type="paragraph" w:styleId="Kop1">
    <w:name w:val="heading 1"/>
    <w:basedOn w:val="Standaard"/>
    <w:next w:val="Standaard"/>
    <w:link w:val="Kop1Char"/>
    <w:uiPriority w:val="9"/>
    <w:qFormat/>
    <w:rsid w:val="000361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0A09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0A09F4"/>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68003C"/>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8003C"/>
    <w:rPr>
      <w:sz w:val="20"/>
      <w:szCs w:val="20"/>
    </w:rPr>
  </w:style>
  <w:style w:type="character" w:styleId="Voetnootmarkering">
    <w:name w:val="footnote reference"/>
    <w:basedOn w:val="Standaardalinea-lettertype"/>
    <w:uiPriority w:val="99"/>
    <w:semiHidden/>
    <w:unhideWhenUsed/>
    <w:rsid w:val="0068003C"/>
    <w:rPr>
      <w:vertAlign w:val="superscript"/>
    </w:rPr>
  </w:style>
  <w:style w:type="character" w:customStyle="1" w:styleId="Kop1Char">
    <w:name w:val="Kop 1 Char"/>
    <w:basedOn w:val="Standaardalinea-lettertype"/>
    <w:link w:val="Kop1"/>
    <w:uiPriority w:val="9"/>
    <w:rsid w:val="00036179"/>
    <w:rPr>
      <w:rFonts w:asciiTheme="majorHAnsi" w:eastAsiaTheme="majorEastAsia" w:hAnsiTheme="majorHAnsi" w:cstheme="majorBidi"/>
      <w:b/>
      <w:bCs/>
      <w:color w:val="365F91" w:themeColor="accent1" w:themeShade="BF"/>
      <w:sz w:val="28"/>
      <w:szCs w:val="28"/>
    </w:rPr>
  </w:style>
  <w:style w:type="character" w:styleId="Hyperlink">
    <w:name w:val="Hyperlink"/>
    <w:basedOn w:val="Standaardalinea-lettertype"/>
    <w:uiPriority w:val="99"/>
    <w:unhideWhenUsed/>
    <w:rsid w:val="00036179"/>
    <w:rPr>
      <w:color w:val="0000FF"/>
      <w:u w:val="single"/>
    </w:rPr>
  </w:style>
  <w:style w:type="paragraph" w:styleId="Ballontekst">
    <w:name w:val="Balloon Text"/>
    <w:basedOn w:val="Standaard"/>
    <w:link w:val="BallontekstChar"/>
    <w:uiPriority w:val="99"/>
    <w:semiHidden/>
    <w:unhideWhenUsed/>
    <w:rsid w:val="00F877C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877C8"/>
    <w:rPr>
      <w:rFonts w:ascii="Tahoma" w:hAnsi="Tahoma" w:cs="Tahoma"/>
      <w:sz w:val="16"/>
      <w:szCs w:val="16"/>
    </w:rPr>
  </w:style>
  <w:style w:type="character" w:customStyle="1" w:styleId="Kop2Char">
    <w:name w:val="Kop 2 Char"/>
    <w:basedOn w:val="Standaardalinea-lettertype"/>
    <w:link w:val="Kop2"/>
    <w:uiPriority w:val="9"/>
    <w:rsid w:val="000A09F4"/>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0A09F4"/>
    <w:rPr>
      <w:rFonts w:asciiTheme="majorHAnsi" w:eastAsiaTheme="majorEastAsia" w:hAnsiTheme="majorHAnsi" w:cstheme="majorBidi"/>
      <w:b/>
      <w:bCs/>
      <w:color w:val="4F81BD" w:themeColor="accent1"/>
    </w:rPr>
  </w:style>
  <w:style w:type="paragraph" w:styleId="Lijstalinea">
    <w:name w:val="List Paragraph"/>
    <w:basedOn w:val="Standaard"/>
    <w:uiPriority w:val="34"/>
    <w:qFormat/>
    <w:rsid w:val="006F0AC3"/>
    <w:pPr>
      <w:ind w:left="720"/>
      <w:contextualSpacing/>
    </w:pPr>
  </w:style>
  <w:style w:type="character" w:styleId="HTML-citaat">
    <w:name w:val="HTML Cite"/>
    <w:basedOn w:val="Standaardalinea-lettertype"/>
    <w:uiPriority w:val="99"/>
    <w:semiHidden/>
    <w:unhideWhenUsed/>
    <w:rsid w:val="00B43E95"/>
    <w:rPr>
      <w:i/>
      <w:iCs/>
    </w:rPr>
  </w:style>
  <w:style w:type="character" w:customStyle="1" w:styleId="apple-converted-space">
    <w:name w:val="apple-converted-space"/>
    <w:basedOn w:val="Standaardalinea-lettertype"/>
    <w:rsid w:val="00F969BA"/>
  </w:style>
  <w:style w:type="paragraph" w:styleId="Inhopg1">
    <w:name w:val="toc 1"/>
    <w:basedOn w:val="Standaard"/>
    <w:next w:val="Standaard"/>
    <w:autoRedefine/>
    <w:uiPriority w:val="39"/>
    <w:unhideWhenUsed/>
    <w:qFormat/>
    <w:rsid w:val="00C254BB"/>
    <w:pPr>
      <w:spacing w:before="120" w:after="120"/>
    </w:pPr>
    <w:rPr>
      <w:b/>
      <w:bCs/>
      <w:caps/>
      <w:sz w:val="20"/>
      <w:szCs w:val="20"/>
    </w:rPr>
  </w:style>
  <w:style w:type="paragraph" w:styleId="Inhopg2">
    <w:name w:val="toc 2"/>
    <w:basedOn w:val="Standaard"/>
    <w:next w:val="Standaard"/>
    <w:autoRedefine/>
    <w:uiPriority w:val="39"/>
    <w:unhideWhenUsed/>
    <w:qFormat/>
    <w:rsid w:val="00C254BB"/>
    <w:pPr>
      <w:spacing w:after="0"/>
      <w:ind w:left="220"/>
    </w:pPr>
    <w:rPr>
      <w:smallCaps/>
      <w:sz w:val="20"/>
      <w:szCs w:val="20"/>
    </w:rPr>
  </w:style>
  <w:style w:type="paragraph" w:styleId="Inhopg3">
    <w:name w:val="toc 3"/>
    <w:basedOn w:val="Standaard"/>
    <w:next w:val="Standaard"/>
    <w:autoRedefine/>
    <w:uiPriority w:val="39"/>
    <w:unhideWhenUsed/>
    <w:qFormat/>
    <w:rsid w:val="00C254BB"/>
    <w:pPr>
      <w:spacing w:after="0"/>
      <w:ind w:left="440"/>
    </w:pPr>
    <w:rPr>
      <w:i/>
      <w:iCs/>
      <w:sz w:val="20"/>
      <w:szCs w:val="20"/>
    </w:rPr>
  </w:style>
  <w:style w:type="paragraph" w:styleId="Inhopg4">
    <w:name w:val="toc 4"/>
    <w:basedOn w:val="Standaard"/>
    <w:next w:val="Standaard"/>
    <w:autoRedefine/>
    <w:uiPriority w:val="39"/>
    <w:unhideWhenUsed/>
    <w:rsid w:val="00C254BB"/>
    <w:pPr>
      <w:spacing w:after="0"/>
      <w:ind w:left="660"/>
    </w:pPr>
    <w:rPr>
      <w:sz w:val="18"/>
      <w:szCs w:val="18"/>
    </w:rPr>
  </w:style>
  <w:style w:type="paragraph" w:styleId="Inhopg5">
    <w:name w:val="toc 5"/>
    <w:basedOn w:val="Standaard"/>
    <w:next w:val="Standaard"/>
    <w:autoRedefine/>
    <w:uiPriority w:val="39"/>
    <w:unhideWhenUsed/>
    <w:rsid w:val="00C254BB"/>
    <w:pPr>
      <w:spacing w:after="0"/>
      <w:ind w:left="880"/>
    </w:pPr>
    <w:rPr>
      <w:sz w:val="18"/>
      <w:szCs w:val="18"/>
    </w:rPr>
  </w:style>
  <w:style w:type="paragraph" w:styleId="Inhopg6">
    <w:name w:val="toc 6"/>
    <w:basedOn w:val="Standaard"/>
    <w:next w:val="Standaard"/>
    <w:autoRedefine/>
    <w:uiPriority w:val="39"/>
    <w:unhideWhenUsed/>
    <w:rsid w:val="00C254BB"/>
    <w:pPr>
      <w:spacing w:after="0"/>
      <w:ind w:left="1100"/>
    </w:pPr>
    <w:rPr>
      <w:sz w:val="18"/>
      <w:szCs w:val="18"/>
    </w:rPr>
  </w:style>
  <w:style w:type="paragraph" w:styleId="Inhopg7">
    <w:name w:val="toc 7"/>
    <w:basedOn w:val="Standaard"/>
    <w:next w:val="Standaard"/>
    <w:autoRedefine/>
    <w:uiPriority w:val="39"/>
    <w:unhideWhenUsed/>
    <w:rsid w:val="00C254BB"/>
    <w:pPr>
      <w:spacing w:after="0"/>
      <w:ind w:left="1320"/>
    </w:pPr>
    <w:rPr>
      <w:sz w:val="18"/>
      <w:szCs w:val="18"/>
    </w:rPr>
  </w:style>
  <w:style w:type="paragraph" w:styleId="Inhopg8">
    <w:name w:val="toc 8"/>
    <w:basedOn w:val="Standaard"/>
    <w:next w:val="Standaard"/>
    <w:autoRedefine/>
    <w:uiPriority w:val="39"/>
    <w:unhideWhenUsed/>
    <w:rsid w:val="00C254BB"/>
    <w:pPr>
      <w:spacing w:after="0"/>
      <w:ind w:left="1540"/>
    </w:pPr>
    <w:rPr>
      <w:sz w:val="18"/>
      <w:szCs w:val="18"/>
    </w:rPr>
  </w:style>
  <w:style w:type="paragraph" w:styleId="Inhopg9">
    <w:name w:val="toc 9"/>
    <w:basedOn w:val="Standaard"/>
    <w:next w:val="Standaard"/>
    <w:autoRedefine/>
    <w:uiPriority w:val="39"/>
    <w:unhideWhenUsed/>
    <w:rsid w:val="00C254BB"/>
    <w:pPr>
      <w:spacing w:after="0"/>
      <w:ind w:left="1760"/>
    </w:pPr>
    <w:rPr>
      <w:sz w:val="18"/>
      <w:szCs w:val="18"/>
    </w:rPr>
  </w:style>
  <w:style w:type="character" w:styleId="Tekstvantijdelijkeaanduiding">
    <w:name w:val="Placeholder Text"/>
    <w:basedOn w:val="Standaardalinea-lettertype"/>
    <w:uiPriority w:val="99"/>
    <w:semiHidden/>
    <w:rsid w:val="00FA5884"/>
    <w:rPr>
      <w:color w:val="808080"/>
    </w:rPr>
  </w:style>
  <w:style w:type="paragraph" w:styleId="Koptekst">
    <w:name w:val="header"/>
    <w:basedOn w:val="Standaard"/>
    <w:link w:val="KoptekstChar"/>
    <w:uiPriority w:val="99"/>
    <w:unhideWhenUsed/>
    <w:rsid w:val="00A9527D"/>
    <w:pPr>
      <w:tabs>
        <w:tab w:val="center" w:pos="4703"/>
        <w:tab w:val="right" w:pos="9406"/>
      </w:tabs>
      <w:spacing w:after="0" w:line="240" w:lineRule="auto"/>
    </w:pPr>
  </w:style>
  <w:style w:type="character" w:customStyle="1" w:styleId="KoptekstChar">
    <w:name w:val="Koptekst Char"/>
    <w:basedOn w:val="Standaardalinea-lettertype"/>
    <w:link w:val="Koptekst"/>
    <w:uiPriority w:val="99"/>
    <w:rsid w:val="00A9527D"/>
  </w:style>
  <w:style w:type="paragraph" w:styleId="Voettekst">
    <w:name w:val="footer"/>
    <w:basedOn w:val="Standaard"/>
    <w:link w:val="VoettekstChar"/>
    <w:uiPriority w:val="99"/>
    <w:unhideWhenUsed/>
    <w:rsid w:val="00A9527D"/>
    <w:pPr>
      <w:tabs>
        <w:tab w:val="center" w:pos="4703"/>
        <w:tab w:val="right" w:pos="9406"/>
      </w:tabs>
      <w:spacing w:after="0" w:line="240" w:lineRule="auto"/>
    </w:pPr>
  </w:style>
  <w:style w:type="character" w:customStyle="1" w:styleId="VoettekstChar">
    <w:name w:val="Voettekst Char"/>
    <w:basedOn w:val="Standaardalinea-lettertype"/>
    <w:link w:val="Voettekst"/>
    <w:uiPriority w:val="99"/>
    <w:rsid w:val="00A9527D"/>
  </w:style>
  <w:style w:type="paragraph" w:styleId="Kopvaninhoudsopgave">
    <w:name w:val="TOC Heading"/>
    <w:basedOn w:val="Kop1"/>
    <w:next w:val="Standaard"/>
    <w:uiPriority w:val="39"/>
    <w:unhideWhenUsed/>
    <w:qFormat/>
    <w:rsid w:val="00A9527D"/>
    <w:pPr>
      <w:outlineLvl w:val="9"/>
    </w:pPr>
    <w:rPr>
      <w:lang w:val="nl-NL"/>
    </w:rPr>
  </w:style>
  <w:style w:type="character" w:customStyle="1" w:styleId="apple-style-span">
    <w:name w:val="apple-style-span"/>
    <w:basedOn w:val="Standaardalinea-lettertype"/>
    <w:rsid w:val="00E210E8"/>
  </w:style>
  <w:style w:type="character" w:customStyle="1" w:styleId="slug-pub-date">
    <w:name w:val="slug-pub-date"/>
    <w:basedOn w:val="Standaardalinea-lettertype"/>
    <w:rsid w:val="00E210E8"/>
  </w:style>
  <w:style w:type="character" w:customStyle="1" w:styleId="slug-vol">
    <w:name w:val="slug-vol"/>
    <w:basedOn w:val="Standaardalinea-lettertype"/>
    <w:rsid w:val="00E210E8"/>
  </w:style>
  <w:style w:type="character" w:customStyle="1" w:styleId="slug-issue">
    <w:name w:val="slug-issue"/>
    <w:basedOn w:val="Standaardalinea-lettertype"/>
    <w:rsid w:val="00E210E8"/>
  </w:style>
  <w:style w:type="character" w:customStyle="1" w:styleId="slug-pages">
    <w:name w:val="slug-pages"/>
    <w:basedOn w:val="Standaardalinea-lettertype"/>
    <w:rsid w:val="00E210E8"/>
  </w:style>
  <w:style w:type="character" w:customStyle="1" w:styleId="named-content">
    <w:name w:val="named-content"/>
    <w:basedOn w:val="Standaardalinea-lettertype"/>
    <w:rsid w:val="00E210E8"/>
  </w:style>
  <w:style w:type="character" w:styleId="Nadruk">
    <w:name w:val="Emphasis"/>
    <w:basedOn w:val="Standaardalinea-lettertype"/>
    <w:uiPriority w:val="20"/>
    <w:qFormat/>
    <w:rsid w:val="00E210E8"/>
    <w:rPr>
      <w:i/>
      <w:iCs/>
    </w:rPr>
  </w:style>
</w:styles>
</file>

<file path=word/webSettings.xml><?xml version="1.0" encoding="utf-8"?>
<w:webSettings xmlns:r="http://schemas.openxmlformats.org/officeDocument/2006/relationships" xmlns:w="http://schemas.openxmlformats.org/wordprocessingml/2006/main">
  <w:divs>
    <w:div w:id="155195691">
      <w:bodyDiv w:val="1"/>
      <w:marLeft w:val="0"/>
      <w:marRight w:val="0"/>
      <w:marTop w:val="0"/>
      <w:marBottom w:val="0"/>
      <w:divBdr>
        <w:top w:val="none" w:sz="0" w:space="0" w:color="auto"/>
        <w:left w:val="none" w:sz="0" w:space="0" w:color="auto"/>
        <w:bottom w:val="none" w:sz="0" w:space="0" w:color="auto"/>
        <w:right w:val="none" w:sz="0" w:space="0" w:color="auto"/>
      </w:divBdr>
    </w:div>
    <w:div w:id="222566107">
      <w:bodyDiv w:val="1"/>
      <w:marLeft w:val="0"/>
      <w:marRight w:val="0"/>
      <w:marTop w:val="0"/>
      <w:marBottom w:val="0"/>
      <w:divBdr>
        <w:top w:val="none" w:sz="0" w:space="0" w:color="auto"/>
        <w:left w:val="none" w:sz="0" w:space="0" w:color="auto"/>
        <w:bottom w:val="none" w:sz="0" w:space="0" w:color="auto"/>
        <w:right w:val="none" w:sz="0" w:space="0" w:color="auto"/>
      </w:divBdr>
    </w:div>
    <w:div w:id="248345701">
      <w:bodyDiv w:val="1"/>
      <w:marLeft w:val="0"/>
      <w:marRight w:val="0"/>
      <w:marTop w:val="0"/>
      <w:marBottom w:val="0"/>
      <w:divBdr>
        <w:top w:val="none" w:sz="0" w:space="0" w:color="auto"/>
        <w:left w:val="none" w:sz="0" w:space="0" w:color="auto"/>
        <w:bottom w:val="none" w:sz="0" w:space="0" w:color="auto"/>
        <w:right w:val="none" w:sz="0" w:space="0" w:color="auto"/>
      </w:divBdr>
      <w:divsChild>
        <w:div w:id="1952317449">
          <w:marLeft w:val="0"/>
          <w:marRight w:val="0"/>
          <w:marTop w:val="0"/>
          <w:marBottom w:val="0"/>
          <w:divBdr>
            <w:top w:val="none" w:sz="0" w:space="0" w:color="auto"/>
            <w:left w:val="none" w:sz="0" w:space="0" w:color="auto"/>
            <w:bottom w:val="none" w:sz="0" w:space="0" w:color="auto"/>
            <w:right w:val="none" w:sz="0" w:space="0" w:color="auto"/>
          </w:divBdr>
        </w:div>
        <w:div w:id="2110854790">
          <w:marLeft w:val="0"/>
          <w:marRight w:val="0"/>
          <w:marTop w:val="0"/>
          <w:marBottom w:val="0"/>
          <w:divBdr>
            <w:top w:val="none" w:sz="0" w:space="0" w:color="auto"/>
            <w:left w:val="none" w:sz="0" w:space="0" w:color="auto"/>
            <w:bottom w:val="none" w:sz="0" w:space="0" w:color="auto"/>
            <w:right w:val="none" w:sz="0" w:space="0" w:color="auto"/>
          </w:divBdr>
          <w:divsChild>
            <w:div w:id="1580211319">
              <w:marLeft w:val="0"/>
              <w:marRight w:val="0"/>
              <w:marTop w:val="0"/>
              <w:marBottom w:val="0"/>
              <w:divBdr>
                <w:top w:val="none" w:sz="0" w:space="0" w:color="auto"/>
                <w:left w:val="none" w:sz="0" w:space="0" w:color="auto"/>
                <w:bottom w:val="none" w:sz="0" w:space="0" w:color="auto"/>
                <w:right w:val="none" w:sz="0" w:space="0" w:color="auto"/>
              </w:divBdr>
            </w:div>
            <w:div w:id="12937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7575">
      <w:bodyDiv w:val="1"/>
      <w:marLeft w:val="0"/>
      <w:marRight w:val="0"/>
      <w:marTop w:val="0"/>
      <w:marBottom w:val="0"/>
      <w:divBdr>
        <w:top w:val="none" w:sz="0" w:space="0" w:color="auto"/>
        <w:left w:val="none" w:sz="0" w:space="0" w:color="auto"/>
        <w:bottom w:val="none" w:sz="0" w:space="0" w:color="auto"/>
        <w:right w:val="none" w:sz="0" w:space="0" w:color="auto"/>
      </w:divBdr>
      <w:divsChild>
        <w:div w:id="359013434">
          <w:marLeft w:val="0"/>
          <w:marRight w:val="0"/>
          <w:marTop w:val="0"/>
          <w:marBottom w:val="0"/>
          <w:divBdr>
            <w:top w:val="none" w:sz="0" w:space="0" w:color="auto"/>
            <w:left w:val="none" w:sz="0" w:space="0" w:color="auto"/>
            <w:bottom w:val="none" w:sz="0" w:space="0" w:color="auto"/>
            <w:right w:val="none" w:sz="0" w:space="0" w:color="auto"/>
          </w:divBdr>
        </w:div>
        <w:div w:id="1641039080">
          <w:marLeft w:val="0"/>
          <w:marRight w:val="0"/>
          <w:marTop w:val="0"/>
          <w:marBottom w:val="0"/>
          <w:divBdr>
            <w:top w:val="none" w:sz="0" w:space="0" w:color="auto"/>
            <w:left w:val="none" w:sz="0" w:space="0" w:color="auto"/>
            <w:bottom w:val="none" w:sz="0" w:space="0" w:color="auto"/>
            <w:right w:val="none" w:sz="0" w:space="0" w:color="auto"/>
          </w:divBdr>
          <w:divsChild>
            <w:div w:id="1514150553">
              <w:marLeft w:val="0"/>
              <w:marRight w:val="0"/>
              <w:marTop w:val="0"/>
              <w:marBottom w:val="0"/>
              <w:divBdr>
                <w:top w:val="none" w:sz="0" w:space="0" w:color="auto"/>
                <w:left w:val="none" w:sz="0" w:space="0" w:color="auto"/>
                <w:bottom w:val="none" w:sz="0" w:space="0" w:color="auto"/>
                <w:right w:val="none" w:sz="0" w:space="0" w:color="auto"/>
              </w:divBdr>
            </w:div>
            <w:div w:id="180396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569">
      <w:bodyDiv w:val="1"/>
      <w:marLeft w:val="0"/>
      <w:marRight w:val="0"/>
      <w:marTop w:val="0"/>
      <w:marBottom w:val="0"/>
      <w:divBdr>
        <w:top w:val="none" w:sz="0" w:space="0" w:color="auto"/>
        <w:left w:val="none" w:sz="0" w:space="0" w:color="auto"/>
        <w:bottom w:val="none" w:sz="0" w:space="0" w:color="auto"/>
        <w:right w:val="none" w:sz="0" w:space="0" w:color="auto"/>
      </w:divBdr>
    </w:div>
    <w:div w:id="460609819">
      <w:bodyDiv w:val="1"/>
      <w:marLeft w:val="0"/>
      <w:marRight w:val="0"/>
      <w:marTop w:val="0"/>
      <w:marBottom w:val="0"/>
      <w:divBdr>
        <w:top w:val="none" w:sz="0" w:space="0" w:color="auto"/>
        <w:left w:val="none" w:sz="0" w:space="0" w:color="auto"/>
        <w:bottom w:val="none" w:sz="0" w:space="0" w:color="auto"/>
        <w:right w:val="none" w:sz="0" w:space="0" w:color="auto"/>
      </w:divBdr>
    </w:div>
    <w:div w:id="535239715">
      <w:bodyDiv w:val="1"/>
      <w:marLeft w:val="0"/>
      <w:marRight w:val="0"/>
      <w:marTop w:val="0"/>
      <w:marBottom w:val="0"/>
      <w:divBdr>
        <w:top w:val="none" w:sz="0" w:space="0" w:color="auto"/>
        <w:left w:val="none" w:sz="0" w:space="0" w:color="auto"/>
        <w:bottom w:val="none" w:sz="0" w:space="0" w:color="auto"/>
        <w:right w:val="none" w:sz="0" w:space="0" w:color="auto"/>
      </w:divBdr>
    </w:div>
    <w:div w:id="628706875">
      <w:bodyDiv w:val="1"/>
      <w:marLeft w:val="0"/>
      <w:marRight w:val="0"/>
      <w:marTop w:val="0"/>
      <w:marBottom w:val="0"/>
      <w:divBdr>
        <w:top w:val="none" w:sz="0" w:space="0" w:color="auto"/>
        <w:left w:val="none" w:sz="0" w:space="0" w:color="auto"/>
        <w:bottom w:val="none" w:sz="0" w:space="0" w:color="auto"/>
        <w:right w:val="none" w:sz="0" w:space="0" w:color="auto"/>
      </w:divBdr>
    </w:div>
    <w:div w:id="742873329">
      <w:bodyDiv w:val="1"/>
      <w:marLeft w:val="0"/>
      <w:marRight w:val="0"/>
      <w:marTop w:val="0"/>
      <w:marBottom w:val="0"/>
      <w:divBdr>
        <w:top w:val="none" w:sz="0" w:space="0" w:color="auto"/>
        <w:left w:val="none" w:sz="0" w:space="0" w:color="auto"/>
        <w:bottom w:val="none" w:sz="0" w:space="0" w:color="auto"/>
        <w:right w:val="none" w:sz="0" w:space="0" w:color="auto"/>
      </w:divBdr>
    </w:div>
    <w:div w:id="995569002">
      <w:bodyDiv w:val="1"/>
      <w:marLeft w:val="0"/>
      <w:marRight w:val="0"/>
      <w:marTop w:val="0"/>
      <w:marBottom w:val="0"/>
      <w:divBdr>
        <w:top w:val="none" w:sz="0" w:space="0" w:color="auto"/>
        <w:left w:val="none" w:sz="0" w:space="0" w:color="auto"/>
        <w:bottom w:val="none" w:sz="0" w:space="0" w:color="auto"/>
        <w:right w:val="none" w:sz="0" w:space="0" w:color="auto"/>
      </w:divBdr>
    </w:div>
    <w:div w:id="1014379181">
      <w:bodyDiv w:val="1"/>
      <w:marLeft w:val="0"/>
      <w:marRight w:val="0"/>
      <w:marTop w:val="0"/>
      <w:marBottom w:val="0"/>
      <w:divBdr>
        <w:top w:val="none" w:sz="0" w:space="0" w:color="auto"/>
        <w:left w:val="none" w:sz="0" w:space="0" w:color="auto"/>
        <w:bottom w:val="none" w:sz="0" w:space="0" w:color="auto"/>
        <w:right w:val="none" w:sz="0" w:space="0" w:color="auto"/>
      </w:divBdr>
    </w:div>
    <w:div w:id="1074932814">
      <w:bodyDiv w:val="1"/>
      <w:marLeft w:val="0"/>
      <w:marRight w:val="0"/>
      <w:marTop w:val="0"/>
      <w:marBottom w:val="0"/>
      <w:divBdr>
        <w:top w:val="none" w:sz="0" w:space="0" w:color="auto"/>
        <w:left w:val="none" w:sz="0" w:space="0" w:color="auto"/>
        <w:bottom w:val="none" w:sz="0" w:space="0" w:color="auto"/>
        <w:right w:val="none" w:sz="0" w:space="0" w:color="auto"/>
      </w:divBdr>
    </w:div>
    <w:div w:id="1289894761">
      <w:bodyDiv w:val="1"/>
      <w:marLeft w:val="0"/>
      <w:marRight w:val="0"/>
      <w:marTop w:val="0"/>
      <w:marBottom w:val="0"/>
      <w:divBdr>
        <w:top w:val="none" w:sz="0" w:space="0" w:color="auto"/>
        <w:left w:val="none" w:sz="0" w:space="0" w:color="auto"/>
        <w:bottom w:val="none" w:sz="0" w:space="0" w:color="auto"/>
        <w:right w:val="none" w:sz="0" w:space="0" w:color="auto"/>
      </w:divBdr>
    </w:div>
    <w:div w:id="1416322275">
      <w:bodyDiv w:val="1"/>
      <w:marLeft w:val="0"/>
      <w:marRight w:val="0"/>
      <w:marTop w:val="0"/>
      <w:marBottom w:val="0"/>
      <w:divBdr>
        <w:top w:val="none" w:sz="0" w:space="0" w:color="auto"/>
        <w:left w:val="none" w:sz="0" w:space="0" w:color="auto"/>
        <w:bottom w:val="none" w:sz="0" w:space="0" w:color="auto"/>
        <w:right w:val="none" w:sz="0" w:space="0" w:color="auto"/>
      </w:divBdr>
    </w:div>
    <w:div w:id="1543589999">
      <w:bodyDiv w:val="1"/>
      <w:marLeft w:val="0"/>
      <w:marRight w:val="0"/>
      <w:marTop w:val="0"/>
      <w:marBottom w:val="0"/>
      <w:divBdr>
        <w:top w:val="none" w:sz="0" w:space="0" w:color="auto"/>
        <w:left w:val="none" w:sz="0" w:space="0" w:color="auto"/>
        <w:bottom w:val="none" w:sz="0" w:space="0" w:color="auto"/>
        <w:right w:val="none" w:sz="0" w:space="0" w:color="auto"/>
      </w:divBdr>
    </w:div>
    <w:div w:id="1689912841">
      <w:bodyDiv w:val="1"/>
      <w:marLeft w:val="0"/>
      <w:marRight w:val="0"/>
      <w:marTop w:val="0"/>
      <w:marBottom w:val="0"/>
      <w:divBdr>
        <w:top w:val="none" w:sz="0" w:space="0" w:color="auto"/>
        <w:left w:val="none" w:sz="0" w:space="0" w:color="auto"/>
        <w:bottom w:val="none" w:sz="0" w:space="0" w:color="auto"/>
        <w:right w:val="none" w:sz="0" w:space="0" w:color="auto"/>
      </w:divBdr>
    </w:div>
    <w:div w:id="1712270182">
      <w:bodyDiv w:val="1"/>
      <w:marLeft w:val="0"/>
      <w:marRight w:val="0"/>
      <w:marTop w:val="0"/>
      <w:marBottom w:val="0"/>
      <w:divBdr>
        <w:top w:val="none" w:sz="0" w:space="0" w:color="auto"/>
        <w:left w:val="none" w:sz="0" w:space="0" w:color="auto"/>
        <w:bottom w:val="none" w:sz="0" w:space="0" w:color="auto"/>
        <w:right w:val="none" w:sz="0" w:space="0" w:color="auto"/>
      </w:divBdr>
      <w:divsChild>
        <w:div w:id="406803688">
          <w:marLeft w:val="0"/>
          <w:marRight w:val="0"/>
          <w:marTop w:val="0"/>
          <w:marBottom w:val="0"/>
          <w:divBdr>
            <w:top w:val="none" w:sz="0" w:space="0" w:color="auto"/>
            <w:left w:val="none" w:sz="0" w:space="0" w:color="auto"/>
            <w:bottom w:val="none" w:sz="0" w:space="0" w:color="auto"/>
            <w:right w:val="none" w:sz="0" w:space="0" w:color="auto"/>
          </w:divBdr>
        </w:div>
        <w:div w:id="2003972973">
          <w:marLeft w:val="0"/>
          <w:marRight w:val="0"/>
          <w:marTop w:val="0"/>
          <w:marBottom w:val="0"/>
          <w:divBdr>
            <w:top w:val="none" w:sz="0" w:space="0" w:color="auto"/>
            <w:left w:val="none" w:sz="0" w:space="0" w:color="auto"/>
            <w:bottom w:val="none" w:sz="0" w:space="0" w:color="auto"/>
            <w:right w:val="none" w:sz="0" w:space="0" w:color="auto"/>
          </w:divBdr>
          <w:divsChild>
            <w:div w:id="1556966631">
              <w:marLeft w:val="0"/>
              <w:marRight w:val="0"/>
              <w:marTop w:val="0"/>
              <w:marBottom w:val="0"/>
              <w:divBdr>
                <w:top w:val="none" w:sz="0" w:space="0" w:color="auto"/>
                <w:left w:val="none" w:sz="0" w:space="0" w:color="auto"/>
                <w:bottom w:val="none" w:sz="0" w:space="0" w:color="auto"/>
                <w:right w:val="none" w:sz="0" w:space="0" w:color="auto"/>
              </w:divBdr>
            </w:div>
            <w:div w:id="200122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705489">
      <w:bodyDiv w:val="1"/>
      <w:marLeft w:val="0"/>
      <w:marRight w:val="0"/>
      <w:marTop w:val="0"/>
      <w:marBottom w:val="0"/>
      <w:divBdr>
        <w:top w:val="none" w:sz="0" w:space="0" w:color="auto"/>
        <w:left w:val="none" w:sz="0" w:space="0" w:color="auto"/>
        <w:bottom w:val="none" w:sz="0" w:space="0" w:color="auto"/>
        <w:right w:val="none" w:sz="0" w:space="0" w:color="auto"/>
      </w:divBdr>
    </w:div>
    <w:div w:id="210090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iea.org/stats" TargetMode="External"/><Relationship Id="rId18" Type="http://schemas.openxmlformats.org/officeDocument/2006/relationships/image" Target="media/image7.jpeg"/><Relationship Id="rId26" Type="http://schemas.openxmlformats.org/officeDocument/2006/relationships/hyperlink" Target="http://www.nytimes.com/2008/03/25/opinion/25prasad.html" TargetMode="External"/><Relationship Id="rId3" Type="http://schemas.openxmlformats.org/officeDocument/2006/relationships/styles" Target="styles.xml"/><Relationship Id="rId21" Type="http://schemas.openxmlformats.org/officeDocument/2006/relationships/hyperlink" Target="http://www.iea.org/stats"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iea.org/stats" TargetMode="External"/><Relationship Id="rId25" Type="http://schemas.openxmlformats.org/officeDocument/2006/relationships/hyperlink" Target="http://www.oecd.org"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29" Type="http://schemas.openxmlformats.org/officeDocument/2006/relationships/hyperlink" Target="http://databank.worldbank.org/ddp/home.do?Step=2&amp;id=4&amp;DisplayAggregation=N&amp;SdmxSupported=Y&amp;CNO=2&amp;SET_BRANDING=Y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ea.org/stats" TargetMode="External"/><Relationship Id="rId24" Type="http://schemas.openxmlformats.org/officeDocument/2006/relationships/hyperlink" Target="http://www.prnewswire.com/news-releases/majority-of-energy-execs-see-us-oil-over-121-per-barrel-this-year-shale-expected-to-have-transformative-impact-kpmg-survey-121698908.html" TargetMode="External"/><Relationship Id="rId5" Type="http://schemas.openxmlformats.org/officeDocument/2006/relationships/webSettings" Target="webSettings.xml"/><Relationship Id="rId15" Type="http://schemas.openxmlformats.org/officeDocument/2006/relationships/hyperlink" Target="http://www.iea.org/stats" TargetMode="External"/><Relationship Id="rId23" Type="http://schemas.openxmlformats.org/officeDocument/2006/relationships/hyperlink" Target="http://www.ioga.com" TargetMode="External"/><Relationship Id="rId28" Type="http://schemas.openxmlformats.org/officeDocument/2006/relationships/hyperlink" Target="http://www.eia.doe.gov/energyexplained" TargetMode="External"/><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hyperlink" Target="http://www.iea.org/papers/2011/CEM_Progress_Report.pdf" TargetMode="External"/><Relationship Id="rId27" Type="http://schemas.openxmlformats.org/officeDocument/2006/relationships/hyperlink" Target="http://www.dbadvisors.com/content/_media/1175_InfrastructureInvestmentsInRenewableEnergy.pdf"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ioga.com/" TargetMode="External"/><Relationship Id="rId2" Type="http://schemas.openxmlformats.org/officeDocument/2006/relationships/hyperlink" Target="http://www.oecd.org/document/0,3746,en_2649_201185_46462759_1_1_1_1,00.html" TargetMode="External"/><Relationship Id="rId1" Type="http://schemas.openxmlformats.org/officeDocument/2006/relationships/hyperlink" Target="http://data.worldbank.org/data-catalog/world-development-indicators"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A0B7C1-E5E2-49EA-BA51-48D7344E0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4318</TotalTime>
  <Pages>62</Pages>
  <Words>15519</Words>
  <Characters>88460</Characters>
  <Application>Microsoft Office Word</Application>
  <DocSecurity>0</DocSecurity>
  <Lines>737</Lines>
  <Paragraphs>207</Paragraphs>
  <ScaleCrop>false</ScaleCrop>
  <HeadingPairs>
    <vt:vector size="2" baseType="variant">
      <vt:variant>
        <vt:lpstr>Titel</vt:lpstr>
      </vt:variant>
      <vt:variant>
        <vt:i4>1</vt:i4>
      </vt:variant>
    </vt:vector>
  </HeadingPairs>
  <TitlesOfParts>
    <vt:vector size="1" baseType="lpstr">
      <vt:lpstr/>
    </vt:vector>
  </TitlesOfParts>
  <Company>TOSHIBA</Company>
  <LinksUpToDate>false</LinksUpToDate>
  <CharactersWithSpaces>103772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jasper</dc:creator>
  <cp:lastModifiedBy>jasper</cp:lastModifiedBy>
  <cp:revision>317</cp:revision>
  <dcterms:created xsi:type="dcterms:W3CDTF">2011-05-09T08:08:00Z</dcterms:created>
  <dcterms:modified xsi:type="dcterms:W3CDTF">2011-07-25T13:06:00Z</dcterms:modified>
</cp:coreProperties>
</file>